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864BC7" w14:textId="479A80AB" w:rsidR="005E6A32" w:rsidRDefault="00690A91" w:rsidP="00A80F72">
      <w:bookmarkStart w:id="0" w:name="_GoBack"/>
      <w:bookmarkEnd w:id="0"/>
      <w:r>
        <w:rPr>
          <w:noProof/>
          <w:lang w:eastAsia="es-DO"/>
        </w:rPr>
        <w:drawing>
          <wp:anchor distT="0" distB="0" distL="114300" distR="114300" simplePos="0" relativeHeight="251673600" behindDoc="0" locked="0" layoutInCell="1" allowOverlap="1" wp14:anchorId="0D618090" wp14:editId="61399CC7">
            <wp:simplePos x="0" y="0"/>
            <wp:positionH relativeFrom="column">
              <wp:posOffset>-551180</wp:posOffset>
            </wp:positionH>
            <wp:positionV relativeFrom="paragraph">
              <wp:posOffset>-450850</wp:posOffset>
            </wp:positionV>
            <wp:extent cx="6833235" cy="8834755"/>
            <wp:effectExtent l="0" t="0" r="5715" b="4445"/>
            <wp:wrapSquare wrapText="bothSides"/>
            <wp:docPr id="3" name="Imagen 3" descr="C:\Users\e.volquez\AppData\Local\Microsoft\Windows\INetCache\Content.Outlook\J0M2TWMC\Portad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olquez\AppData\Local\Microsoft\Windows\INetCache\Content.Outlook\J0M2TWMC\Portada (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3235" cy="8834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68A712" w14:textId="77777777" w:rsidR="00690A91" w:rsidRPr="00690A91" w:rsidRDefault="00690A91" w:rsidP="00690A91">
      <w:pPr>
        <w:rPr>
          <w:rFonts w:ascii="Calibri" w:eastAsia="Times New Roman" w:hAnsi="Calibri" w:cs="Times New Roman"/>
          <w:sz w:val="28"/>
          <w:szCs w:val="28"/>
          <w:lang w:val="es-ES"/>
        </w:rPr>
        <w:sectPr w:rsidR="00690A91" w:rsidRPr="00690A91" w:rsidSect="004442E4">
          <w:footerReference w:type="default" r:id="rId10"/>
          <w:pgSz w:w="12240" w:h="15840"/>
          <w:pgMar w:top="1417" w:right="1701" w:bottom="1417" w:left="1701" w:header="708" w:footer="708" w:gutter="0"/>
          <w:pgNumType w:start="1"/>
          <w:cols w:space="708"/>
          <w:docGrid w:linePitch="360"/>
        </w:sectPr>
      </w:pPr>
    </w:p>
    <w:p w14:paraId="092DDB72" w14:textId="6BEE8EA4" w:rsidR="00EA1B56" w:rsidRPr="00122748" w:rsidRDefault="00F320FA" w:rsidP="00690A91">
      <w:pPr>
        <w:spacing w:before="100" w:beforeAutospacing="1" w:after="100" w:afterAutospacing="1"/>
        <w:outlineLvl w:val="0"/>
        <w:rPr>
          <w:rFonts w:ascii="Calibri" w:eastAsia="Times New Roman" w:hAnsi="Calibri" w:cs="Times New Roman"/>
          <w:b/>
          <w:bCs/>
          <w:color w:val="1F497D" w:themeColor="text2"/>
          <w:kern w:val="36"/>
          <w:sz w:val="28"/>
          <w:szCs w:val="28"/>
          <w:lang w:val="es-ES"/>
        </w:rPr>
      </w:pPr>
      <w:r w:rsidRPr="00122748">
        <w:rPr>
          <w:rFonts w:ascii="Calibri" w:eastAsia="Times New Roman" w:hAnsi="Calibri" w:cs="Times New Roman"/>
          <w:b/>
          <w:bCs/>
          <w:color w:val="1F497D" w:themeColor="text2"/>
          <w:kern w:val="36"/>
          <w:sz w:val="28"/>
          <w:szCs w:val="28"/>
          <w:lang w:val="es-ES"/>
        </w:rPr>
        <w:lastRenderedPageBreak/>
        <w:t>INTRODUCCIÓN</w:t>
      </w:r>
      <w:r w:rsidR="00122748" w:rsidRPr="00122748">
        <w:rPr>
          <w:rFonts w:ascii="Calibri" w:eastAsia="Times New Roman" w:hAnsi="Calibri" w:cs="Times New Roman"/>
          <w:b/>
          <w:bCs/>
          <w:color w:val="1F497D" w:themeColor="text2"/>
          <w:kern w:val="36"/>
          <w:sz w:val="28"/>
          <w:szCs w:val="28"/>
          <w:lang w:val="es-ES"/>
        </w:rPr>
        <w:t xml:space="preserve"> </w:t>
      </w:r>
      <w:r w:rsidR="00EA1B56" w:rsidRPr="00122748">
        <w:rPr>
          <w:rFonts w:ascii="Calibri" w:eastAsia="Times New Roman" w:hAnsi="Calibri" w:cs="Times New Roman"/>
          <w:b/>
          <w:bCs/>
          <w:color w:val="1F497D" w:themeColor="text2"/>
          <w:kern w:val="36"/>
          <w:sz w:val="28"/>
          <w:szCs w:val="28"/>
          <w:lang w:val="es-ES"/>
        </w:rPr>
        <w:tab/>
      </w:r>
    </w:p>
    <w:p w14:paraId="3F485BA3" w14:textId="3350A27B" w:rsidR="00EA1B56" w:rsidRPr="00EA1B56" w:rsidRDefault="00EA1B56" w:rsidP="00A80F72">
      <w:pPr>
        <w:tabs>
          <w:tab w:val="left" w:pos="3817"/>
        </w:tabs>
        <w:jc w:val="both"/>
        <w:rPr>
          <w:sz w:val="24"/>
          <w:szCs w:val="24"/>
          <w:lang w:val="es-ES"/>
        </w:rPr>
      </w:pPr>
      <w:r w:rsidRPr="00EA1B56">
        <w:rPr>
          <w:sz w:val="24"/>
          <w:szCs w:val="24"/>
          <w:lang w:val="es-ES"/>
        </w:rPr>
        <w:t xml:space="preserve">Este documento presenta los resultados alcanzados durante el mes de </w:t>
      </w:r>
      <w:r w:rsidR="00242D50">
        <w:rPr>
          <w:sz w:val="24"/>
          <w:szCs w:val="24"/>
          <w:lang w:val="es-ES"/>
        </w:rPr>
        <w:t>mayo</w:t>
      </w:r>
      <w:r>
        <w:rPr>
          <w:sz w:val="24"/>
          <w:szCs w:val="24"/>
          <w:lang w:val="es-ES"/>
        </w:rPr>
        <w:t xml:space="preserve"> </w:t>
      </w:r>
      <w:r w:rsidRPr="00EA1B56">
        <w:rPr>
          <w:sz w:val="24"/>
          <w:szCs w:val="24"/>
          <w:lang w:val="es-ES"/>
        </w:rPr>
        <w:t>del año 201</w:t>
      </w:r>
      <w:r w:rsidR="007A6839">
        <w:rPr>
          <w:sz w:val="24"/>
          <w:szCs w:val="24"/>
          <w:lang w:val="es-ES"/>
        </w:rPr>
        <w:t>7</w:t>
      </w:r>
      <w:r w:rsidRPr="00EA1B56">
        <w:rPr>
          <w:sz w:val="24"/>
          <w:szCs w:val="24"/>
          <w:lang w:val="es-ES"/>
        </w:rPr>
        <w:t>, ejecutados por las áreas operativas y de apoyo del Programa Progresando con Solidaridad.  Las acciones realizadas tuvieron como marco de referencia el Plan Operativo Anual (POA) durante el periodo anteriormente citado. Ha sido desarrollado en base a las informaciones del Sistema de Información Progresando con Solidaridad (SIPPS), así como por los informes remitidos por los Directores, Encargados de área y Directores Regionales.</w:t>
      </w:r>
    </w:p>
    <w:p w14:paraId="55F05108" w14:textId="4B67EED4" w:rsidR="004442E4" w:rsidRDefault="00EA1B56" w:rsidP="00A80F72">
      <w:pPr>
        <w:tabs>
          <w:tab w:val="left" w:pos="3817"/>
        </w:tabs>
        <w:jc w:val="both"/>
        <w:rPr>
          <w:sz w:val="24"/>
          <w:szCs w:val="24"/>
          <w:lang w:val="es-ES"/>
        </w:rPr>
      </w:pPr>
      <w:r w:rsidRPr="00EA1B56">
        <w:rPr>
          <w:sz w:val="24"/>
          <w:szCs w:val="24"/>
          <w:lang w:val="es-ES"/>
        </w:rPr>
        <w:t>La ejecución fue realizada en función de los objetivos institucionales, tomando como fundamento las principales actividades y tareas ejecutadas por cada dirección y departamento de Progresando con Solidaridad. Estas actividades están alineadas a los Ejes Estratégicos definidos: "Mitigar la pobreza y aumentar el bienestar de las familias pobres de la República Dominicana" y "Fortalecimiento Institucional";  a través de los componentes: Transferencia, Acompañamiento Socio-Educativo,</w:t>
      </w:r>
      <w:r w:rsidR="00D06349">
        <w:rPr>
          <w:sz w:val="24"/>
          <w:szCs w:val="24"/>
          <w:lang w:val="es-ES"/>
        </w:rPr>
        <w:t xml:space="preserve"> </w:t>
      </w:r>
      <w:r w:rsidRPr="00EA1B56">
        <w:rPr>
          <w:sz w:val="24"/>
          <w:szCs w:val="24"/>
          <w:lang w:val="es-ES"/>
        </w:rPr>
        <w:t>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14:paraId="6D422796" w14:textId="77777777" w:rsidR="004442E4" w:rsidRDefault="004442E4">
      <w:pPr>
        <w:rPr>
          <w:sz w:val="24"/>
          <w:szCs w:val="24"/>
          <w:lang w:val="es-ES"/>
        </w:rPr>
      </w:pPr>
      <w:r>
        <w:rPr>
          <w:sz w:val="24"/>
          <w:szCs w:val="24"/>
          <w:lang w:val="es-ES"/>
        </w:rPr>
        <w:br w:type="page"/>
      </w:r>
    </w:p>
    <w:p w14:paraId="522AC7D8" w14:textId="77777777" w:rsidR="00EA1B56" w:rsidRPr="00EA1B56" w:rsidRDefault="00D06349" w:rsidP="00A80F72">
      <w:pPr>
        <w:jc w:val="center"/>
        <w:rPr>
          <w:rFonts w:ascii="Calibri" w:eastAsia="MS Mincho" w:hAnsi="Calibri" w:cs="Times New Roman"/>
          <w:b/>
          <w:sz w:val="32"/>
          <w:lang w:val="es-ES" w:eastAsia="es-DO"/>
        </w:rPr>
      </w:pPr>
      <w:r>
        <w:rPr>
          <w:rFonts w:ascii="Calibri" w:eastAsia="MS Mincho" w:hAnsi="Calibri" w:cs="Times New Roman"/>
          <w:b/>
          <w:sz w:val="32"/>
          <w:lang w:val="es-ES" w:eastAsia="es-DO"/>
        </w:rPr>
        <w:lastRenderedPageBreak/>
        <w:t xml:space="preserve">Resultados de las </w:t>
      </w:r>
      <w:r w:rsidR="00EA1B56" w:rsidRPr="00EA1B56">
        <w:rPr>
          <w:rFonts w:ascii="Calibri" w:eastAsia="MS Mincho" w:hAnsi="Calibri" w:cs="Times New Roman"/>
          <w:b/>
          <w:sz w:val="32"/>
          <w:lang w:val="es-ES" w:eastAsia="es-DO"/>
        </w:rPr>
        <w:t>Intervenciones de Progresando con Solidaridad</w:t>
      </w:r>
    </w:p>
    <w:p w14:paraId="4E41919E" w14:textId="77777777" w:rsidR="00EA1B56" w:rsidRPr="00122748" w:rsidRDefault="00EA1B56" w:rsidP="00E30BE7">
      <w:pPr>
        <w:pStyle w:val="Prrafodelista"/>
        <w:numPr>
          <w:ilvl w:val="0"/>
          <w:numId w:val="13"/>
        </w:numPr>
        <w:spacing w:before="100" w:beforeAutospacing="1" w:after="100" w:afterAutospacing="1"/>
        <w:outlineLvl w:val="0"/>
        <w:rPr>
          <w:rFonts w:ascii="Calibri" w:eastAsia="Times New Roman" w:hAnsi="Calibri" w:cs="Times New Roman"/>
          <w:b/>
          <w:bCs/>
          <w:color w:val="1F497D" w:themeColor="text2"/>
          <w:kern w:val="36"/>
          <w:sz w:val="28"/>
          <w:szCs w:val="28"/>
          <w:lang w:val="es-ES"/>
        </w:rPr>
      </w:pPr>
      <w:r w:rsidRPr="00122748">
        <w:rPr>
          <w:rFonts w:ascii="Calibri" w:eastAsia="Times New Roman" w:hAnsi="Calibri" w:cs="Times New Roman"/>
          <w:b/>
          <w:bCs/>
          <w:color w:val="1F497D" w:themeColor="text2"/>
          <w:kern w:val="36"/>
          <w:sz w:val="28"/>
          <w:szCs w:val="28"/>
          <w:lang w:val="es-ES"/>
        </w:rPr>
        <w:t>TRANSFERENCIAS MONETARIAS CONDICIONADAS</w:t>
      </w:r>
      <w:r w:rsidR="0004723F">
        <w:rPr>
          <w:rFonts w:ascii="Calibri" w:eastAsia="Times New Roman" w:hAnsi="Calibri" w:cs="Times New Roman"/>
          <w:b/>
          <w:bCs/>
          <w:color w:val="1F497D" w:themeColor="text2"/>
          <w:kern w:val="36"/>
          <w:sz w:val="28"/>
          <w:szCs w:val="28"/>
          <w:lang w:val="es-ES"/>
        </w:rPr>
        <w:t xml:space="preserve"> (TMC)</w:t>
      </w:r>
    </w:p>
    <w:p w14:paraId="4DD8EC90" w14:textId="06638000" w:rsidR="00A615A0" w:rsidRPr="00A615A0" w:rsidRDefault="00A615A0" w:rsidP="00A615A0">
      <w:pPr>
        <w:spacing w:after="0" w:line="240" w:lineRule="auto"/>
        <w:jc w:val="both"/>
        <w:rPr>
          <w:rFonts w:ascii="Calibri" w:eastAsia="MS Mincho" w:hAnsi="Calibri" w:cs="Arial"/>
          <w:spacing w:val="-1"/>
          <w:sz w:val="24"/>
          <w:szCs w:val="24"/>
          <w:lang w:eastAsia="es-DO"/>
        </w:rPr>
      </w:pPr>
      <w:r w:rsidRPr="00A615A0">
        <w:rPr>
          <w:rFonts w:ascii="Calibri" w:eastAsia="MS Mincho" w:hAnsi="Calibri" w:cs="Arial"/>
          <w:spacing w:val="-1"/>
          <w:sz w:val="24"/>
          <w:szCs w:val="24"/>
          <w:lang w:eastAsia="es-DO"/>
        </w:rPr>
        <w:t>Al finalizar el mes de mayo, fueron incorporadas 22,974 familias en las intervenciones de Progresando con Solidaridad, esto a través de la entrega de la tarjeta Progresando con Solidaridad, que formaliza su entrada al programa. Estas familias pertenecen a 21 provincias del país.</w:t>
      </w:r>
    </w:p>
    <w:p w14:paraId="32324336" w14:textId="77777777" w:rsidR="00A615A0" w:rsidRDefault="00A615A0" w:rsidP="0084113E">
      <w:pPr>
        <w:spacing w:after="0" w:line="240" w:lineRule="auto"/>
        <w:rPr>
          <w:rFonts w:ascii="Calibri" w:eastAsia="MS Mincho" w:hAnsi="Calibri" w:cs="Arial"/>
          <w:b/>
          <w:spacing w:val="-1"/>
          <w:sz w:val="24"/>
          <w:szCs w:val="24"/>
          <w:lang w:eastAsia="es-DO"/>
        </w:rPr>
      </w:pPr>
    </w:p>
    <w:p w14:paraId="447C46AB" w14:textId="77777777" w:rsidR="0084113E" w:rsidRPr="0061606F" w:rsidRDefault="0084113E" w:rsidP="0084113E">
      <w:pPr>
        <w:spacing w:after="0" w:line="240" w:lineRule="auto"/>
        <w:rPr>
          <w:rFonts w:ascii="Calibri" w:eastAsia="MS Mincho" w:hAnsi="Calibri" w:cs="Arial"/>
          <w:b/>
          <w:spacing w:val="-1"/>
          <w:sz w:val="24"/>
          <w:szCs w:val="24"/>
          <w:lang w:eastAsia="es-DO"/>
        </w:rPr>
      </w:pPr>
      <w:r w:rsidRPr="0061606F">
        <w:rPr>
          <w:rFonts w:ascii="Calibri" w:eastAsia="MS Mincho" w:hAnsi="Calibri" w:cs="Arial"/>
          <w:b/>
          <w:spacing w:val="-1"/>
          <w:sz w:val="24"/>
          <w:szCs w:val="24"/>
          <w:lang w:eastAsia="es-DO"/>
        </w:rPr>
        <w:t xml:space="preserve">Indicador de Producto:  </w:t>
      </w:r>
    </w:p>
    <w:p w14:paraId="6EAFFA04" w14:textId="77777777" w:rsidR="0084113E" w:rsidRPr="0061606F" w:rsidRDefault="0084113E" w:rsidP="0084113E">
      <w:pPr>
        <w:spacing w:after="0" w:line="240" w:lineRule="auto"/>
        <w:rPr>
          <w:rFonts w:ascii="Calibri" w:eastAsia="MS Mincho" w:hAnsi="Calibri" w:cs="Arial"/>
          <w:b/>
          <w:i/>
          <w:spacing w:val="-1"/>
          <w:sz w:val="24"/>
          <w:szCs w:val="24"/>
          <w:lang w:eastAsia="es-DO"/>
        </w:rPr>
      </w:pPr>
      <w:r w:rsidRPr="0061606F">
        <w:rPr>
          <w:rFonts w:ascii="Calibri" w:eastAsia="MS Mincho" w:hAnsi="Calibri" w:cs="Arial"/>
          <w:b/>
          <w:i/>
          <w:spacing w:val="-1"/>
          <w:sz w:val="24"/>
          <w:szCs w:val="24"/>
          <w:lang w:eastAsia="es-DO"/>
        </w:rPr>
        <w:t>8</w:t>
      </w:r>
      <w:r w:rsidR="00D06349" w:rsidRPr="0061606F">
        <w:rPr>
          <w:rFonts w:ascii="Calibri" w:eastAsia="MS Mincho" w:hAnsi="Calibri" w:cs="Arial"/>
          <w:b/>
          <w:i/>
          <w:spacing w:val="-1"/>
          <w:sz w:val="24"/>
          <w:szCs w:val="24"/>
          <w:lang w:eastAsia="es-DO"/>
        </w:rPr>
        <w:t>0</w:t>
      </w:r>
      <w:r w:rsidRPr="0061606F">
        <w:rPr>
          <w:rFonts w:ascii="Calibri" w:eastAsia="MS Mincho" w:hAnsi="Calibri" w:cs="Arial"/>
          <w:b/>
          <w:i/>
          <w:spacing w:val="-1"/>
          <w:sz w:val="24"/>
          <w:szCs w:val="24"/>
          <w:lang w:eastAsia="es-DO"/>
        </w:rPr>
        <w:t>3,000 familias en pobreza extrema y moderada reciben la TMC Comer es Primero</w:t>
      </w:r>
      <w:r w:rsidR="0061606F" w:rsidRPr="0061606F">
        <w:rPr>
          <w:rFonts w:ascii="Calibri" w:eastAsia="MS Mincho" w:hAnsi="Calibri" w:cs="Arial"/>
          <w:b/>
          <w:i/>
          <w:spacing w:val="-1"/>
          <w:sz w:val="24"/>
          <w:szCs w:val="24"/>
          <w:lang w:eastAsia="es-DO"/>
        </w:rPr>
        <w:t xml:space="preserve"> (CeP)</w:t>
      </w:r>
      <w:r w:rsidRPr="0061606F">
        <w:rPr>
          <w:rFonts w:ascii="Calibri" w:eastAsia="MS Mincho" w:hAnsi="Calibri" w:cs="Arial"/>
          <w:b/>
          <w:i/>
          <w:spacing w:val="-1"/>
          <w:sz w:val="24"/>
          <w:szCs w:val="24"/>
          <w:lang w:eastAsia="es-DO"/>
        </w:rPr>
        <w:t xml:space="preserve"> para la compra de alimentos básicos.</w:t>
      </w:r>
    </w:p>
    <w:p w14:paraId="70175ADE" w14:textId="77777777" w:rsidR="0084113E" w:rsidRDefault="0084113E" w:rsidP="0084113E">
      <w:pPr>
        <w:spacing w:line="240" w:lineRule="auto"/>
        <w:ind w:left="142"/>
        <w:contextualSpacing/>
        <w:rPr>
          <w:rFonts w:ascii="Calibri" w:eastAsia="MS Mincho" w:hAnsi="Calibri" w:cs="Arial"/>
          <w:spacing w:val="-1"/>
          <w:sz w:val="24"/>
          <w:szCs w:val="24"/>
          <w:lang w:eastAsia="es-DO"/>
        </w:rPr>
      </w:pPr>
    </w:p>
    <w:p w14:paraId="4B05FABF" w14:textId="77851EA6" w:rsidR="0084113E" w:rsidRDefault="0084113E" w:rsidP="00D06349">
      <w:pPr>
        <w:spacing w:line="240" w:lineRule="auto"/>
        <w:contextualSpacing/>
        <w:jc w:val="both"/>
        <w:rPr>
          <w:rFonts w:ascii="Calibri" w:eastAsia="MS Mincho" w:hAnsi="Calibri" w:cs="Arial"/>
          <w:spacing w:val="-1"/>
          <w:szCs w:val="24"/>
          <w:lang w:eastAsia="es-DO"/>
        </w:rPr>
      </w:pPr>
      <w:r>
        <w:rPr>
          <w:rFonts w:ascii="Calibri" w:eastAsia="MS Mincho" w:hAnsi="Calibri" w:cs="Arial"/>
          <w:spacing w:val="-1"/>
          <w:szCs w:val="24"/>
          <w:lang w:eastAsia="es-DO"/>
        </w:rPr>
        <w:t xml:space="preserve">Durante el mes de </w:t>
      </w:r>
      <w:r w:rsidR="00615B03">
        <w:rPr>
          <w:rFonts w:ascii="Calibri" w:eastAsia="MS Mincho" w:hAnsi="Calibri" w:cs="Arial"/>
          <w:spacing w:val="-1"/>
          <w:szCs w:val="24"/>
          <w:lang w:eastAsia="es-DO"/>
        </w:rPr>
        <w:t>mayo</w:t>
      </w:r>
      <w:r>
        <w:rPr>
          <w:rFonts w:ascii="Calibri" w:eastAsia="MS Mincho" w:hAnsi="Calibri" w:cs="Arial"/>
          <w:spacing w:val="-1"/>
          <w:szCs w:val="24"/>
          <w:lang w:eastAsia="es-DO"/>
        </w:rPr>
        <w:t xml:space="preserve"> </w:t>
      </w:r>
      <w:r w:rsidR="00615B03" w:rsidRPr="00615B03">
        <w:rPr>
          <w:rFonts w:ascii="Calibri" w:eastAsia="Times New Roman" w:hAnsi="Calibri" w:cs="Arial"/>
          <w:color w:val="000000"/>
          <w:szCs w:val="24"/>
        </w:rPr>
        <w:t xml:space="preserve">761,845 </w:t>
      </w:r>
      <w:r>
        <w:rPr>
          <w:rFonts w:ascii="Calibri" w:eastAsia="Times New Roman" w:hAnsi="Calibri" w:cs="Arial"/>
          <w:color w:val="000000"/>
          <w:szCs w:val="24"/>
        </w:rPr>
        <w:t xml:space="preserve">familias beneficiarias recibieron la </w:t>
      </w:r>
      <w:r w:rsidR="00D06349">
        <w:rPr>
          <w:rFonts w:ascii="Calibri" w:eastAsia="Times New Roman" w:hAnsi="Calibri" w:cs="Arial"/>
          <w:color w:val="000000"/>
          <w:szCs w:val="24"/>
        </w:rPr>
        <w:t>transferencia Comer es Primero alcanzando un 94</w:t>
      </w:r>
      <w:r w:rsidR="006E3FAF">
        <w:rPr>
          <w:rFonts w:ascii="Calibri" w:eastAsia="Times New Roman" w:hAnsi="Calibri" w:cs="Arial"/>
          <w:color w:val="000000"/>
          <w:szCs w:val="24"/>
        </w:rPr>
        <w:t>.5</w:t>
      </w:r>
      <w:r w:rsidR="00D06349">
        <w:rPr>
          <w:rFonts w:ascii="Calibri" w:eastAsia="Times New Roman" w:hAnsi="Calibri" w:cs="Arial"/>
          <w:color w:val="000000"/>
          <w:szCs w:val="24"/>
        </w:rPr>
        <w:t>% de la meta programada.</w:t>
      </w:r>
    </w:p>
    <w:p w14:paraId="3F715438" w14:textId="77777777" w:rsidR="00B451C3" w:rsidRDefault="00B451C3" w:rsidP="00D06349">
      <w:pPr>
        <w:spacing w:after="0" w:line="240" w:lineRule="auto"/>
      </w:pPr>
    </w:p>
    <w:p w14:paraId="79B8B238" w14:textId="77777777" w:rsidR="00D06349" w:rsidRDefault="00D06349">
      <w:r>
        <w:t xml:space="preserve">Las familias que reciben el beneficio de Comer es Primero están distribuidas geográficamente de la siguiente manera: </w:t>
      </w:r>
    </w:p>
    <w:tbl>
      <w:tblPr>
        <w:tblW w:w="8946" w:type="dxa"/>
        <w:tblInd w:w="55" w:type="dxa"/>
        <w:tblCellMar>
          <w:left w:w="70" w:type="dxa"/>
          <w:right w:w="70" w:type="dxa"/>
        </w:tblCellMar>
        <w:tblLook w:val="04A0" w:firstRow="1" w:lastRow="0" w:firstColumn="1" w:lastColumn="0" w:noHBand="0" w:noVBand="1"/>
      </w:tblPr>
      <w:tblGrid>
        <w:gridCol w:w="3559"/>
        <w:gridCol w:w="1985"/>
        <w:gridCol w:w="3402"/>
      </w:tblGrid>
      <w:tr w:rsidR="002255B1" w:rsidRPr="002255B1" w14:paraId="2BDB66F7" w14:textId="77777777" w:rsidTr="002255B1">
        <w:trPr>
          <w:trHeight w:val="300"/>
          <w:tblHeader/>
        </w:trPr>
        <w:tc>
          <w:tcPr>
            <w:tcW w:w="3559" w:type="dxa"/>
            <w:tcBorders>
              <w:top w:val="single" w:sz="4" w:space="0" w:color="95B3D7"/>
              <w:left w:val="single" w:sz="4" w:space="0" w:color="95B3D7"/>
              <w:bottom w:val="nil"/>
              <w:right w:val="nil"/>
            </w:tcBorders>
            <w:shd w:val="clear" w:color="4F81BD" w:fill="4F81BD"/>
            <w:hideMark/>
          </w:tcPr>
          <w:p w14:paraId="0CB24048" w14:textId="77777777" w:rsidR="002255B1" w:rsidRPr="002255B1" w:rsidRDefault="002255B1" w:rsidP="00C05784">
            <w:pPr>
              <w:spacing w:after="0" w:line="240" w:lineRule="auto"/>
              <w:jc w:val="center"/>
              <w:rPr>
                <w:rFonts w:ascii="Arial" w:eastAsia="Times New Roman" w:hAnsi="Arial" w:cs="Arial"/>
                <w:b/>
                <w:bCs/>
                <w:color w:val="FFFFFF"/>
                <w:sz w:val="16"/>
                <w:szCs w:val="18"/>
                <w:lang w:eastAsia="es-DO"/>
              </w:rPr>
            </w:pPr>
            <w:r w:rsidRPr="002255B1">
              <w:rPr>
                <w:rFonts w:ascii="Arial" w:eastAsia="Times New Roman" w:hAnsi="Arial" w:cs="Arial"/>
                <w:b/>
                <w:bCs/>
                <w:color w:val="FFFFFF"/>
                <w:sz w:val="16"/>
                <w:szCs w:val="18"/>
                <w:lang w:eastAsia="es-DO"/>
              </w:rPr>
              <w:t>Provincia</w:t>
            </w:r>
          </w:p>
        </w:tc>
        <w:tc>
          <w:tcPr>
            <w:tcW w:w="1985" w:type="dxa"/>
            <w:tcBorders>
              <w:top w:val="single" w:sz="4" w:space="0" w:color="95B3D7"/>
              <w:left w:val="nil"/>
              <w:bottom w:val="nil"/>
              <w:right w:val="nil"/>
            </w:tcBorders>
            <w:shd w:val="clear" w:color="4F81BD" w:fill="4F81BD"/>
            <w:hideMark/>
          </w:tcPr>
          <w:p w14:paraId="2D58C74D" w14:textId="7204FB48" w:rsidR="002255B1" w:rsidRPr="002255B1" w:rsidRDefault="002255B1" w:rsidP="002255B1">
            <w:pPr>
              <w:spacing w:after="0" w:line="240" w:lineRule="auto"/>
              <w:jc w:val="center"/>
              <w:rPr>
                <w:rFonts w:ascii="Arial" w:eastAsia="Times New Roman" w:hAnsi="Arial" w:cs="Arial"/>
                <w:b/>
                <w:bCs/>
                <w:color w:val="FFFFFF"/>
                <w:sz w:val="16"/>
                <w:szCs w:val="18"/>
                <w:lang w:eastAsia="es-DO"/>
              </w:rPr>
            </w:pPr>
            <w:r w:rsidRPr="002255B1">
              <w:rPr>
                <w:rFonts w:ascii="Arial" w:eastAsia="Times New Roman" w:hAnsi="Arial" w:cs="Arial"/>
                <w:b/>
                <w:bCs/>
                <w:color w:val="FFFFFF"/>
                <w:sz w:val="16"/>
                <w:szCs w:val="18"/>
                <w:lang w:eastAsia="es-DO"/>
              </w:rPr>
              <w:t>Beneficiarios</w:t>
            </w:r>
            <w:r w:rsidR="00005974">
              <w:rPr>
                <w:rFonts w:ascii="Arial" w:eastAsia="Times New Roman" w:hAnsi="Arial" w:cs="Arial"/>
                <w:b/>
                <w:bCs/>
                <w:color w:val="FFFFFF"/>
                <w:sz w:val="16"/>
                <w:szCs w:val="18"/>
                <w:lang w:eastAsia="es-DO"/>
              </w:rPr>
              <w:t xml:space="preserve"> CEP</w:t>
            </w:r>
          </w:p>
        </w:tc>
        <w:tc>
          <w:tcPr>
            <w:tcW w:w="3402" w:type="dxa"/>
            <w:tcBorders>
              <w:top w:val="single" w:sz="4" w:space="0" w:color="95B3D7"/>
              <w:left w:val="nil"/>
              <w:bottom w:val="nil"/>
              <w:right w:val="single" w:sz="4" w:space="0" w:color="95B3D7"/>
            </w:tcBorders>
            <w:shd w:val="clear" w:color="4F81BD" w:fill="4F81BD"/>
            <w:hideMark/>
          </w:tcPr>
          <w:p w14:paraId="41E290D7" w14:textId="77777777" w:rsidR="002255B1" w:rsidRPr="002255B1" w:rsidRDefault="002255B1" w:rsidP="002255B1">
            <w:pPr>
              <w:spacing w:after="0" w:line="240" w:lineRule="auto"/>
              <w:jc w:val="center"/>
              <w:rPr>
                <w:rFonts w:ascii="Arial" w:eastAsia="Times New Roman" w:hAnsi="Arial" w:cs="Arial"/>
                <w:b/>
                <w:bCs/>
                <w:color w:val="FFFFFF"/>
                <w:sz w:val="16"/>
                <w:szCs w:val="18"/>
                <w:lang w:eastAsia="es-DO"/>
              </w:rPr>
            </w:pPr>
            <w:r w:rsidRPr="002255B1">
              <w:rPr>
                <w:rFonts w:ascii="Arial" w:eastAsia="Times New Roman" w:hAnsi="Arial" w:cs="Arial"/>
                <w:b/>
                <w:bCs/>
                <w:color w:val="FFFFFF"/>
                <w:sz w:val="16"/>
                <w:szCs w:val="18"/>
                <w:lang w:eastAsia="es-DO"/>
              </w:rPr>
              <w:t>Monto</w:t>
            </w:r>
          </w:p>
        </w:tc>
      </w:tr>
      <w:tr w:rsidR="00C05784" w:rsidRPr="002255B1" w14:paraId="563000FD" w14:textId="77777777" w:rsidTr="00C05784">
        <w:trPr>
          <w:trHeight w:val="60"/>
        </w:trPr>
        <w:tc>
          <w:tcPr>
            <w:tcW w:w="3559" w:type="dxa"/>
            <w:tcBorders>
              <w:top w:val="single" w:sz="4" w:space="0" w:color="95B3D7"/>
              <w:left w:val="single" w:sz="4" w:space="0" w:color="95B3D7"/>
              <w:bottom w:val="nil"/>
              <w:right w:val="nil"/>
            </w:tcBorders>
            <w:shd w:val="clear" w:color="DCE6F1" w:fill="DCE6F1"/>
            <w:vAlign w:val="center"/>
            <w:hideMark/>
          </w:tcPr>
          <w:p w14:paraId="1B09E9EC" w14:textId="693EC563"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Azua</w:t>
            </w:r>
          </w:p>
        </w:tc>
        <w:tc>
          <w:tcPr>
            <w:tcW w:w="1985" w:type="dxa"/>
            <w:tcBorders>
              <w:top w:val="single" w:sz="4" w:space="0" w:color="95B3D7"/>
              <w:left w:val="nil"/>
              <w:bottom w:val="nil"/>
              <w:right w:val="nil"/>
            </w:tcBorders>
            <w:shd w:val="clear" w:color="DCE6F1" w:fill="DCE6F1"/>
            <w:hideMark/>
          </w:tcPr>
          <w:p w14:paraId="665FD48E"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26,538</w:t>
            </w:r>
          </w:p>
        </w:tc>
        <w:tc>
          <w:tcPr>
            <w:tcW w:w="3402" w:type="dxa"/>
            <w:tcBorders>
              <w:top w:val="single" w:sz="4" w:space="0" w:color="95B3D7"/>
              <w:left w:val="nil"/>
              <w:bottom w:val="nil"/>
              <w:right w:val="single" w:sz="4" w:space="0" w:color="95B3D7"/>
            </w:tcBorders>
            <w:shd w:val="clear" w:color="DCE6F1" w:fill="DCE6F1"/>
            <w:hideMark/>
          </w:tcPr>
          <w:p w14:paraId="056A32EA"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$21,893,850.00</w:t>
            </w:r>
          </w:p>
        </w:tc>
      </w:tr>
      <w:tr w:rsidR="00C05784" w:rsidRPr="002255B1" w14:paraId="5919B213" w14:textId="77777777" w:rsidTr="00C05784">
        <w:trPr>
          <w:trHeight w:val="300"/>
        </w:trPr>
        <w:tc>
          <w:tcPr>
            <w:tcW w:w="3559" w:type="dxa"/>
            <w:tcBorders>
              <w:top w:val="single" w:sz="4" w:space="0" w:color="95B3D7"/>
              <w:left w:val="single" w:sz="4" w:space="0" w:color="95B3D7"/>
              <w:bottom w:val="nil"/>
              <w:right w:val="nil"/>
            </w:tcBorders>
            <w:shd w:val="clear" w:color="auto" w:fill="auto"/>
            <w:vAlign w:val="center"/>
            <w:hideMark/>
          </w:tcPr>
          <w:p w14:paraId="0AA2DCC7" w14:textId="08BF448A"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Bahoruco</w:t>
            </w:r>
          </w:p>
        </w:tc>
        <w:tc>
          <w:tcPr>
            <w:tcW w:w="1985" w:type="dxa"/>
            <w:tcBorders>
              <w:top w:val="single" w:sz="4" w:space="0" w:color="95B3D7"/>
              <w:left w:val="nil"/>
              <w:bottom w:val="nil"/>
              <w:right w:val="nil"/>
            </w:tcBorders>
            <w:shd w:val="clear" w:color="auto" w:fill="auto"/>
            <w:hideMark/>
          </w:tcPr>
          <w:p w14:paraId="24FC833B"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12,495</w:t>
            </w:r>
          </w:p>
        </w:tc>
        <w:tc>
          <w:tcPr>
            <w:tcW w:w="3402" w:type="dxa"/>
            <w:tcBorders>
              <w:top w:val="single" w:sz="4" w:space="0" w:color="95B3D7"/>
              <w:left w:val="nil"/>
              <w:bottom w:val="nil"/>
              <w:right w:val="single" w:sz="4" w:space="0" w:color="95B3D7"/>
            </w:tcBorders>
            <w:shd w:val="clear" w:color="auto" w:fill="auto"/>
            <w:hideMark/>
          </w:tcPr>
          <w:p w14:paraId="0643261C"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$10,308,375.00</w:t>
            </w:r>
          </w:p>
        </w:tc>
      </w:tr>
      <w:tr w:rsidR="00C05784" w:rsidRPr="002255B1" w14:paraId="0226188D" w14:textId="77777777" w:rsidTr="00C05784">
        <w:trPr>
          <w:trHeight w:val="300"/>
        </w:trPr>
        <w:tc>
          <w:tcPr>
            <w:tcW w:w="3559" w:type="dxa"/>
            <w:tcBorders>
              <w:top w:val="single" w:sz="4" w:space="0" w:color="95B3D7"/>
              <w:left w:val="single" w:sz="4" w:space="0" w:color="95B3D7"/>
              <w:bottom w:val="nil"/>
              <w:right w:val="nil"/>
            </w:tcBorders>
            <w:shd w:val="clear" w:color="DCE6F1" w:fill="DCE6F1"/>
            <w:vAlign w:val="center"/>
            <w:hideMark/>
          </w:tcPr>
          <w:p w14:paraId="49D15BB1" w14:textId="3CB6F491"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Barahona</w:t>
            </w:r>
          </w:p>
        </w:tc>
        <w:tc>
          <w:tcPr>
            <w:tcW w:w="1985" w:type="dxa"/>
            <w:tcBorders>
              <w:top w:val="single" w:sz="4" w:space="0" w:color="95B3D7"/>
              <w:left w:val="nil"/>
              <w:bottom w:val="nil"/>
              <w:right w:val="nil"/>
            </w:tcBorders>
            <w:shd w:val="clear" w:color="DCE6F1" w:fill="DCE6F1"/>
            <w:hideMark/>
          </w:tcPr>
          <w:p w14:paraId="7FB77881"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25,843</w:t>
            </w:r>
          </w:p>
        </w:tc>
        <w:tc>
          <w:tcPr>
            <w:tcW w:w="3402" w:type="dxa"/>
            <w:tcBorders>
              <w:top w:val="single" w:sz="4" w:space="0" w:color="95B3D7"/>
              <w:left w:val="nil"/>
              <w:bottom w:val="nil"/>
              <w:right w:val="single" w:sz="4" w:space="0" w:color="95B3D7"/>
            </w:tcBorders>
            <w:shd w:val="clear" w:color="DCE6F1" w:fill="DCE6F1"/>
            <w:hideMark/>
          </w:tcPr>
          <w:p w14:paraId="3C96D996"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$21,320,475.00</w:t>
            </w:r>
          </w:p>
        </w:tc>
      </w:tr>
      <w:tr w:rsidR="00C05784" w:rsidRPr="002255B1" w14:paraId="3FF2E9C3" w14:textId="77777777" w:rsidTr="00C05784">
        <w:trPr>
          <w:trHeight w:val="300"/>
        </w:trPr>
        <w:tc>
          <w:tcPr>
            <w:tcW w:w="3559" w:type="dxa"/>
            <w:tcBorders>
              <w:top w:val="single" w:sz="4" w:space="0" w:color="95B3D7"/>
              <w:left w:val="single" w:sz="4" w:space="0" w:color="95B3D7"/>
              <w:bottom w:val="nil"/>
              <w:right w:val="nil"/>
            </w:tcBorders>
            <w:shd w:val="clear" w:color="auto" w:fill="auto"/>
            <w:vAlign w:val="center"/>
            <w:hideMark/>
          </w:tcPr>
          <w:p w14:paraId="0A889086" w14:textId="5F1F17E7"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Dajabón</w:t>
            </w:r>
          </w:p>
        </w:tc>
        <w:tc>
          <w:tcPr>
            <w:tcW w:w="1985" w:type="dxa"/>
            <w:tcBorders>
              <w:top w:val="single" w:sz="4" w:space="0" w:color="95B3D7"/>
              <w:left w:val="nil"/>
              <w:bottom w:val="nil"/>
              <w:right w:val="nil"/>
            </w:tcBorders>
            <w:shd w:val="clear" w:color="auto" w:fill="auto"/>
            <w:hideMark/>
          </w:tcPr>
          <w:p w14:paraId="341D1A1B"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7,865</w:t>
            </w:r>
          </w:p>
        </w:tc>
        <w:tc>
          <w:tcPr>
            <w:tcW w:w="3402" w:type="dxa"/>
            <w:tcBorders>
              <w:top w:val="single" w:sz="4" w:space="0" w:color="95B3D7"/>
              <w:left w:val="nil"/>
              <w:bottom w:val="nil"/>
              <w:right w:val="single" w:sz="4" w:space="0" w:color="95B3D7"/>
            </w:tcBorders>
            <w:shd w:val="clear" w:color="auto" w:fill="auto"/>
            <w:hideMark/>
          </w:tcPr>
          <w:p w14:paraId="5B7F5BD5"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$6,488,625.00</w:t>
            </w:r>
          </w:p>
        </w:tc>
      </w:tr>
      <w:tr w:rsidR="00C05784" w:rsidRPr="002255B1" w14:paraId="1F3E1F1B" w14:textId="77777777" w:rsidTr="00C05784">
        <w:trPr>
          <w:trHeight w:val="300"/>
        </w:trPr>
        <w:tc>
          <w:tcPr>
            <w:tcW w:w="3559" w:type="dxa"/>
            <w:tcBorders>
              <w:top w:val="single" w:sz="4" w:space="0" w:color="95B3D7"/>
              <w:left w:val="single" w:sz="4" w:space="0" w:color="95B3D7"/>
              <w:bottom w:val="nil"/>
              <w:right w:val="nil"/>
            </w:tcBorders>
            <w:shd w:val="clear" w:color="DCE6F1" w:fill="DCE6F1"/>
            <w:vAlign w:val="center"/>
            <w:hideMark/>
          </w:tcPr>
          <w:p w14:paraId="64FEA4DF" w14:textId="57F9BA29"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Distrito Nacional</w:t>
            </w:r>
          </w:p>
        </w:tc>
        <w:tc>
          <w:tcPr>
            <w:tcW w:w="1985" w:type="dxa"/>
            <w:tcBorders>
              <w:top w:val="single" w:sz="4" w:space="0" w:color="95B3D7"/>
              <w:left w:val="nil"/>
              <w:bottom w:val="nil"/>
              <w:right w:val="nil"/>
            </w:tcBorders>
            <w:shd w:val="clear" w:color="DCE6F1" w:fill="DCE6F1"/>
            <w:hideMark/>
          </w:tcPr>
          <w:p w14:paraId="1807E059"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63,310</w:t>
            </w:r>
          </w:p>
        </w:tc>
        <w:tc>
          <w:tcPr>
            <w:tcW w:w="3402" w:type="dxa"/>
            <w:tcBorders>
              <w:top w:val="single" w:sz="4" w:space="0" w:color="95B3D7"/>
              <w:left w:val="nil"/>
              <w:bottom w:val="nil"/>
              <w:right w:val="single" w:sz="4" w:space="0" w:color="95B3D7"/>
            </w:tcBorders>
            <w:shd w:val="clear" w:color="DCE6F1" w:fill="DCE6F1"/>
            <w:hideMark/>
          </w:tcPr>
          <w:p w14:paraId="013667F0"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$52,230,750.00</w:t>
            </w:r>
          </w:p>
        </w:tc>
      </w:tr>
      <w:tr w:rsidR="00C05784" w:rsidRPr="002255B1" w14:paraId="795DE33B" w14:textId="77777777" w:rsidTr="00C05784">
        <w:trPr>
          <w:trHeight w:val="300"/>
        </w:trPr>
        <w:tc>
          <w:tcPr>
            <w:tcW w:w="3559" w:type="dxa"/>
            <w:tcBorders>
              <w:top w:val="single" w:sz="4" w:space="0" w:color="95B3D7"/>
              <w:left w:val="single" w:sz="4" w:space="0" w:color="95B3D7"/>
              <w:bottom w:val="nil"/>
              <w:right w:val="nil"/>
            </w:tcBorders>
            <w:shd w:val="clear" w:color="auto" w:fill="auto"/>
            <w:vAlign w:val="center"/>
            <w:hideMark/>
          </w:tcPr>
          <w:p w14:paraId="2D3C1C23" w14:textId="7908DAE6"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Duarte</w:t>
            </w:r>
          </w:p>
        </w:tc>
        <w:tc>
          <w:tcPr>
            <w:tcW w:w="1985" w:type="dxa"/>
            <w:tcBorders>
              <w:top w:val="single" w:sz="4" w:space="0" w:color="95B3D7"/>
              <w:left w:val="nil"/>
              <w:bottom w:val="nil"/>
              <w:right w:val="nil"/>
            </w:tcBorders>
            <w:shd w:val="clear" w:color="auto" w:fill="auto"/>
            <w:hideMark/>
          </w:tcPr>
          <w:p w14:paraId="76103B13"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36,450</w:t>
            </w:r>
          </w:p>
        </w:tc>
        <w:tc>
          <w:tcPr>
            <w:tcW w:w="3402" w:type="dxa"/>
            <w:tcBorders>
              <w:top w:val="single" w:sz="4" w:space="0" w:color="95B3D7"/>
              <w:left w:val="nil"/>
              <w:bottom w:val="nil"/>
              <w:right w:val="single" w:sz="4" w:space="0" w:color="95B3D7"/>
            </w:tcBorders>
            <w:shd w:val="clear" w:color="auto" w:fill="auto"/>
            <w:hideMark/>
          </w:tcPr>
          <w:p w14:paraId="67B72D9E"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$30,071,250.00</w:t>
            </w:r>
          </w:p>
        </w:tc>
      </w:tr>
      <w:tr w:rsidR="00C05784" w:rsidRPr="002255B1" w14:paraId="62729242" w14:textId="77777777" w:rsidTr="00C05784">
        <w:trPr>
          <w:trHeight w:val="300"/>
        </w:trPr>
        <w:tc>
          <w:tcPr>
            <w:tcW w:w="3559" w:type="dxa"/>
            <w:tcBorders>
              <w:top w:val="single" w:sz="4" w:space="0" w:color="95B3D7"/>
              <w:left w:val="single" w:sz="4" w:space="0" w:color="95B3D7"/>
              <w:bottom w:val="nil"/>
              <w:right w:val="nil"/>
            </w:tcBorders>
            <w:shd w:val="clear" w:color="DCE6F1" w:fill="DCE6F1"/>
            <w:vAlign w:val="center"/>
            <w:hideMark/>
          </w:tcPr>
          <w:p w14:paraId="21E350A9" w14:textId="3C6A9B12"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El Seibo</w:t>
            </w:r>
          </w:p>
        </w:tc>
        <w:tc>
          <w:tcPr>
            <w:tcW w:w="1985" w:type="dxa"/>
            <w:tcBorders>
              <w:top w:val="single" w:sz="4" w:space="0" w:color="95B3D7"/>
              <w:left w:val="nil"/>
              <w:bottom w:val="nil"/>
              <w:right w:val="nil"/>
            </w:tcBorders>
            <w:shd w:val="clear" w:color="DCE6F1" w:fill="DCE6F1"/>
            <w:hideMark/>
          </w:tcPr>
          <w:p w14:paraId="289A3166"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10,708</w:t>
            </w:r>
          </w:p>
        </w:tc>
        <w:tc>
          <w:tcPr>
            <w:tcW w:w="3402" w:type="dxa"/>
            <w:tcBorders>
              <w:top w:val="single" w:sz="4" w:space="0" w:color="95B3D7"/>
              <w:left w:val="nil"/>
              <w:bottom w:val="nil"/>
              <w:right w:val="single" w:sz="4" w:space="0" w:color="95B3D7"/>
            </w:tcBorders>
            <w:shd w:val="clear" w:color="DCE6F1" w:fill="DCE6F1"/>
            <w:hideMark/>
          </w:tcPr>
          <w:p w14:paraId="3E65CCE7"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$8,834,100.00</w:t>
            </w:r>
          </w:p>
        </w:tc>
      </w:tr>
      <w:tr w:rsidR="00C05784" w:rsidRPr="002255B1" w14:paraId="1E012AB4" w14:textId="77777777" w:rsidTr="00C05784">
        <w:trPr>
          <w:trHeight w:val="300"/>
        </w:trPr>
        <w:tc>
          <w:tcPr>
            <w:tcW w:w="3559" w:type="dxa"/>
            <w:tcBorders>
              <w:top w:val="single" w:sz="4" w:space="0" w:color="95B3D7"/>
              <w:left w:val="single" w:sz="4" w:space="0" w:color="95B3D7"/>
              <w:bottom w:val="nil"/>
              <w:right w:val="nil"/>
            </w:tcBorders>
            <w:shd w:val="clear" w:color="auto" w:fill="auto"/>
            <w:vAlign w:val="center"/>
            <w:hideMark/>
          </w:tcPr>
          <w:p w14:paraId="6061CDBC" w14:textId="07A34A4D"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Elías Piña</w:t>
            </w:r>
          </w:p>
        </w:tc>
        <w:tc>
          <w:tcPr>
            <w:tcW w:w="1985" w:type="dxa"/>
            <w:tcBorders>
              <w:top w:val="single" w:sz="4" w:space="0" w:color="95B3D7"/>
              <w:left w:val="nil"/>
              <w:bottom w:val="nil"/>
              <w:right w:val="nil"/>
            </w:tcBorders>
            <w:shd w:val="clear" w:color="auto" w:fill="auto"/>
            <w:hideMark/>
          </w:tcPr>
          <w:p w14:paraId="231E8462"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8,545</w:t>
            </w:r>
          </w:p>
        </w:tc>
        <w:tc>
          <w:tcPr>
            <w:tcW w:w="3402" w:type="dxa"/>
            <w:tcBorders>
              <w:top w:val="single" w:sz="4" w:space="0" w:color="95B3D7"/>
              <w:left w:val="nil"/>
              <w:bottom w:val="nil"/>
              <w:right w:val="single" w:sz="4" w:space="0" w:color="95B3D7"/>
            </w:tcBorders>
            <w:shd w:val="clear" w:color="auto" w:fill="auto"/>
            <w:hideMark/>
          </w:tcPr>
          <w:p w14:paraId="64C96A55"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$7,049,625.00</w:t>
            </w:r>
          </w:p>
        </w:tc>
      </w:tr>
      <w:tr w:rsidR="00C05784" w:rsidRPr="002255B1" w14:paraId="79F56D79" w14:textId="77777777" w:rsidTr="00C05784">
        <w:trPr>
          <w:trHeight w:val="300"/>
        </w:trPr>
        <w:tc>
          <w:tcPr>
            <w:tcW w:w="3559" w:type="dxa"/>
            <w:tcBorders>
              <w:top w:val="single" w:sz="4" w:space="0" w:color="95B3D7"/>
              <w:left w:val="single" w:sz="4" w:space="0" w:color="95B3D7"/>
              <w:bottom w:val="nil"/>
              <w:right w:val="nil"/>
            </w:tcBorders>
            <w:shd w:val="clear" w:color="DCE6F1" w:fill="DCE6F1"/>
            <w:vAlign w:val="center"/>
            <w:hideMark/>
          </w:tcPr>
          <w:p w14:paraId="2DCFFD7B" w14:textId="509A5BE3"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Espaillat</w:t>
            </w:r>
          </w:p>
        </w:tc>
        <w:tc>
          <w:tcPr>
            <w:tcW w:w="1985" w:type="dxa"/>
            <w:tcBorders>
              <w:top w:val="single" w:sz="4" w:space="0" w:color="95B3D7"/>
              <w:left w:val="nil"/>
              <w:bottom w:val="nil"/>
              <w:right w:val="nil"/>
            </w:tcBorders>
            <w:shd w:val="clear" w:color="DCE6F1" w:fill="DCE6F1"/>
            <w:hideMark/>
          </w:tcPr>
          <w:p w14:paraId="1F3C131B"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20,255</w:t>
            </w:r>
          </w:p>
        </w:tc>
        <w:tc>
          <w:tcPr>
            <w:tcW w:w="3402" w:type="dxa"/>
            <w:tcBorders>
              <w:top w:val="single" w:sz="4" w:space="0" w:color="95B3D7"/>
              <w:left w:val="nil"/>
              <w:bottom w:val="nil"/>
              <w:right w:val="single" w:sz="4" w:space="0" w:color="95B3D7"/>
            </w:tcBorders>
            <w:shd w:val="clear" w:color="DCE6F1" w:fill="DCE6F1"/>
            <w:hideMark/>
          </w:tcPr>
          <w:p w14:paraId="5EB5A7DB"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$16,710,375.00</w:t>
            </w:r>
          </w:p>
        </w:tc>
      </w:tr>
      <w:tr w:rsidR="00C05784" w:rsidRPr="002255B1" w14:paraId="70A5FF9F" w14:textId="77777777" w:rsidTr="00C05784">
        <w:trPr>
          <w:trHeight w:val="300"/>
        </w:trPr>
        <w:tc>
          <w:tcPr>
            <w:tcW w:w="3559" w:type="dxa"/>
            <w:tcBorders>
              <w:top w:val="single" w:sz="4" w:space="0" w:color="95B3D7"/>
              <w:left w:val="single" w:sz="4" w:space="0" w:color="95B3D7"/>
              <w:bottom w:val="nil"/>
              <w:right w:val="nil"/>
            </w:tcBorders>
            <w:shd w:val="clear" w:color="auto" w:fill="auto"/>
            <w:vAlign w:val="center"/>
            <w:hideMark/>
          </w:tcPr>
          <w:p w14:paraId="5775B0E5" w14:textId="12EC8117"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Hato Mayor</w:t>
            </w:r>
          </w:p>
        </w:tc>
        <w:tc>
          <w:tcPr>
            <w:tcW w:w="1985" w:type="dxa"/>
            <w:tcBorders>
              <w:top w:val="single" w:sz="4" w:space="0" w:color="95B3D7"/>
              <w:left w:val="nil"/>
              <w:bottom w:val="nil"/>
              <w:right w:val="nil"/>
            </w:tcBorders>
            <w:shd w:val="clear" w:color="auto" w:fill="auto"/>
            <w:hideMark/>
          </w:tcPr>
          <w:p w14:paraId="59101748"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12,269</w:t>
            </w:r>
          </w:p>
        </w:tc>
        <w:tc>
          <w:tcPr>
            <w:tcW w:w="3402" w:type="dxa"/>
            <w:tcBorders>
              <w:top w:val="single" w:sz="4" w:space="0" w:color="95B3D7"/>
              <w:left w:val="nil"/>
              <w:bottom w:val="nil"/>
              <w:right w:val="single" w:sz="4" w:space="0" w:color="95B3D7"/>
            </w:tcBorders>
            <w:shd w:val="clear" w:color="auto" w:fill="auto"/>
            <w:hideMark/>
          </w:tcPr>
          <w:p w14:paraId="595A1A0B"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$10,121,925.00</w:t>
            </w:r>
          </w:p>
        </w:tc>
      </w:tr>
      <w:tr w:rsidR="00C05784" w:rsidRPr="002255B1" w14:paraId="5576A44E" w14:textId="77777777" w:rsidTr="00C05784">
        <w:trPr>
          <w:trHeight w:val="300"/>
        </w:trPr>
        <w:tc>
          <w:tcPr>
            <w:tcW w:w="3559" w:type="dxa"/>
            <w:tcBorders>
              <w:top w:val="single" w:sz="4" w:space="0" w:color="95B3D7"/>
              <w:left w:val="single" w:sz="4" w:space="0" w:color="95B3D7"/>
              <w:bottom w:val="nil"/>
              <w:right w:val="nil"/>
            </w:tcBorders>
            <w:shd w:val="clear" w:color="DCE6F1" w:fill="DCE6F1"/>
            <w:vAlign w:val="center"/>
            <w:hideMark/>
          </w:tcPr>
          <w:p w14:paraId="2B4C589F" w14:textId="0BAD1499"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Hermanas Mirabal</w:t>
            </w:r>
          </w:p>
        </w:tc>
        <w:tc>
          <w:tcPr>
            <w:tcW w:w="1985" w:type="dxa"/>
            <w:tcBorders>
              <w:top w:val="single" w:sz="4" w:space="0" w:color="95B3D7"/>
              <w:left w:val="nil"/>
              <w:bottom w:val="nil"/>
              <w:right w:val="nil"/>
            </w:tcBorders>
            <w:shd w:val="clear" w:color="DCE6F1" w:fill="DCE6F1"/>
            <w:hideMark/>
          </w:tcPr>
          <w:p w14:paraId="2AF087C8"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9,920</w:t>
            </w:r>
          </w:p>
        </w:tc>
        <w:tc>
          <w:tcPr>
            <w:tcW w:w="3402" w:type="dxa"/>
            <w:tcBorders>
              <w:top w:val="single" w:sz="4" w:space="0" w:color="95B3D7"/>
              <w:left w:val="nil"/>
              <w:bottom w:val="nil"/>
              <w:right w:val="single" w:sz="4" w:space="0" w:color="95B3D7"/>
            </w:tcBorders>
            <w:shd w:val="clear" w:color="DCE6F1" w:fill="DCE6F1"/>
            <w:hideMark/>
          </w:tcPr>
          <w:p w14:paraId="6895CA16"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$8,184,000.00</w:t>
            </w:r>
          </w:p>
        </w:tc>
      </w:tr>
      <w:tr w:rsidR="00C05784" w:rsidRPr="002255B1" w14:paraId="4A9F96CF" w14:textId="77777777" w:rsidTr="00C05784">
        <w:trPr>
          <w:trHeight w:val="300"/>
        </w:trPr>
        <w:tc>
          <w:tcPr>
            <w:tcW w:w="3559" w:type="dxa"/>
            <w:tcBorders>
              <w:top w:val="single" w:sz="4" w:space="0" w:color="95B3D7"/>
              <w:left w:val="single" w:sz="4" w:space="0" w:color="95B3D7"/>
              <w:bottom w:val="nil"/>
              <w:right w:val="nil"/>
            </w:tcBorders>
            <w:shd w:val="clear" w:color="auto" w:fill="auto"/>
            <w:vAlign w:val="center"/>
            <w:hideMark/>
          </w:tcPr>
          <w:p w14:paraId="438A16E8" w14:textId="1F41A59D"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Independencia</w:t>
            </w:r>
          </w:p>
        </w:tc>
        <w:tc>
          <w:tcPr>
            <w:tcW w:w="1985" w:type="dxa"/>
            <w:tcBorders>
              <w:top w:val="single" w:sz="4" w:space="0" w:color="95B3D7"/>
              <w:left w:val="nil"/>
              <w:bottom w:val="nil"/>
              <w:right w:val="nil"/>
            </w:tcBorders>
            <w:shd w:val="clear" w:color="auto" w:fill="auto"/>
            <w:hideMark/>
          </w:tcPr>
          <w:p w14:paraId="239DA291"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6,023</w:t>
            </w:r>
          </w:p>
        </w:tc>
        <w:tc>
          <w:tcPr>
            <w:tcW w:w="3402" w:type="dxa"/>
            <w:tcBorders>
              <w:top w:val="single" w:sz="4" w:space="0" w:color="95B3D7"/>
              <w:left w:val="nil"/>
              <w:bottom w:val="nil"/>
              <w:right w:val="single" w:sz="4" w:space="0" w:color="95B3D7"/>
            </w:tcBorders>
            <w:shd w:val="clear" w:color="auto" w:fill="auto"/>
            <w:hideMark/>
          </w:tcPr>
          <w:p w14:paraId="717257CF"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$4,968,975.00</w:t>
            </w:r>
          </w:p>
        </w:tc>
      </w:tr>
      <w:tr w:rsidR="00C05784" w:rsidRPr="002255B1" w14:paraId="617054C2" w14:textId="77777777" w:rsidTr="00C05784">
        <w:trPr>
          <w:trHeight w:val="300"/>
        </w:trPr>
        <w:tc>
          <w:tcPr>
            <w:tcW w:w="3559" w:type="dxa"/>
            <w:tcBorders>
              <w:top w:val="single" w:sz="4" w:space="0" w:color="95B3D7"/>
              <w:left w:val="single" w:sz="4" w:space="0" w:color="95B3D7"/>
              <w:bottom w:val="nil"/>
              <w:right w:val="nil"/>
            </w:tcBorders>
            <w:shd w:val="clear" w:color="DCE6F1" w:fill="DCE6F1"/>
            <w:vAlign w:val="center"/>
            <w:hideMark/>
          </w:tcPr>
          <w:p w14:paraId="676971B7" w14:textId="795CF76A"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La Altagracia</w:t>
            </w:r>
          </w:p>
        </w:tc>
        <w:tc>
          <w:tcPr>
            <w:tcW w:w="1985" w:type="dxa"/>
            <w:tcBorders>
              <w:top w:val="single" w:sz="4" w:space="0" w:color="95B3D7"/>
              <w:left w:val="nil"/>
              <w:bottom w:val="nil"/>
              <w:right w:val="nil"/>
            </w:tcBorders>
            <w:shd w:val="clear" w:color="DCE6F1" w:fill="DCE6F1"/>
            <w:hideMark/>
          </w:tcPr>
          <w:p w14:paraId="533C769C"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14,525</w:t>
            </w:r>
          </w:p>
        </w:tc>
        <w:tc>
          <w:tcPr>
            <w:tcW w:w="3402" w:type="dxa"/>
            <w:tcBorders>
              <w:top w:val="single" w:sz="4" w:space="0" w:color="95B3D7"/>
              <w:left w:val="nil"/>
              <w:bottom w:val="nil"/>
              <w:right w:val="single" w:sz="4" w:space="0" w:color="95B3D7"/>
            </w:tcBorders>
            <w:shd w:val="clear" w:color="DCE6F1" w:fill="DCE6F1"/>
            <w:hideMark/>
          </w:tcPr>
          <w:p w14:paraId="519F258C"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$11,983,125.00</w:t>
            </w:r>
          </w:p>
        </w:tc>
      </w:tr>
      <w:tr w:rsidR="00C05784" w:rsidRPr="002255B1" w14:paraId="65315400" w14:textId="77777777" w:rsidTr="00C05784">
        <w:trPr>
          <w:trHeight w:val="300"/>
        </w:trPr>
        <w:tc>
          <w:tcPr>
            <w:tcW w:w="3559" w:type="dxa"/>
            <w:tcBorders>
              <w:top w:val="single" w:sz="4" w:space="0" w:color="95B3D7"/>
              <w:left w:val="single" w:sz="4" w:space="0" w:color="95B3D7"/>
              <w:bottom w:val="nil"/>
              <w:right w:val="nil"/>
            </w:tcBorders>
            <w:shd w:val="clear" w:color="auto" w:fill="auto"/>
            <w:vAlign w:val="center"/>
            <w:hideMark/>
          </w:tcPr>
          <w:p w14:paraId="2D707BB5" w14:textId="742EF96A"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La Romana</w:t>
            </w:r>
          </w:p>
        </w:tc>
        <w:tc>
          <w:tcPr>
            <w:tcW w:w="1985" w:type="dxa"/>
            <w:tcBorders>
              <w:top w:val="single" w:sz="4" w:space="0" w:color="95B3D7"/>
              <w:left w:val="nil"/>
              <w:bottom w:val="nil"/>
              <w:right w:val="nil"/>
            </w:tcBorders>
            <w:shd w:val="clear" w:color="auto" w:fill="auto"/>
            <w:hideMark/>
          </w:tcPr>
          <w:p w14:paraId="4F469171"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20,694</w:t>
            </w:r>
          </w:p>
        </w:tc>
        <w:tc>
          <w:tcPr>
            <w:tcW w:w="3402" w:type="dxa"/>
            <w:tcBorders>
              <w:top w:val="single" w:sz="4" w:space="0" w:color="95B3D7"/>
              <w:left w:val="nil"/>
              <w:bottom w:val="nil"/>
              <w:right w:val="single" w:sz="4" w:space="0" w:color="95B3D7"/>
            </w:tcBorders>
            <w:shd w:val="clear" w:color="auto" w:fill="auto"/>
            <w:hideMark/>
          </w:tcPr>
          <w:p w14:paraId="614668DA"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$17,072,550.00</w:t>
            </w:r>
          </w:p>
        </w:tc>
      </w:tr>
      <w:tr w:rsidR="00C05784" w:rsidRPr="002255B1" w14:paraId="79A10F5C" w14:textId="77777777" w:rsidTr="00C05784">
        <w:trPr>
          <w:trHeight w:val="300"/>
        </w:trPr>
        <w:tc>
          <w:tcPr>
            <w:tcW w:w="3559" w:type="dxa"/>
            <w:tcBorders>
              <w:top w:val="single" w:sz="4" w:space="0" w:color="95B3D7"/>
              <w:left w:val="single" w:sz="4" w:space="0" w:color="95B3D7"/>
              <w:bottom w:val="nil"/>
              <w:right w:val="nil"/>
            </w:tcBorders>
            <w:shd w:val="clear" w:color="DCE6F1" w:fill="DCE6F1"/>
            <w:vAlign w:val="center"/>
            <w:hideMark/>
          </w:tcPr>
          <w:p w14:paraId="307077EA" w14:textId="6B253BA8"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La Vega</w:t>
            </w:r>
          </w:p>
        </w:tc>
        <w:tc>
          <w:tcPr>
            <w:tcW w:w="1985" w:type="dxa"/>
            <w:tcBorders>
              <w:top w:val="single" w:sz="4" w:space="0" w:color="95B3D7"/>
              <w:left w:val="nil"/>
              <w:bottom w:val="nil"/>
              <w:right w:val="nil"/>
            </w:tcBorders>
            <w:shd w:val="clear" w:color="DCE6F1" w:fill="DCE6F1"/>
            <w:hideMark/>
          </w:tcPr>
          <w:p w14:paraId="65B525C5"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34,615</w:t>
            </w:r>
          </w:p>
        </w:tc>
        <w:tc>
          <w:tcPr>
            <w:tcW w:w="3402" w:type="dxa"/>
            <w:tcBorders>
              <w:top w:val="single" w:sz="4" w:space="0" w:color="95B3D7"/>
              <w:left w:val="nil"/>
              <w:bottom w:val="nil"/>
              <w:right w:val="single" w:sz="4" w:space="0" w:color="95B3D7"/>
            </w:tcBorders>
            <w:shd w:val="clear" w:color="DCE6F1" w:fill="DCE6F1"/>
            <w:hideMark/>
          </w:tcPr>
          <w:p w14:paraId="7176E7A1"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$28,557,375.00</w:t>
            </w:r>
          </w:p>
        </w:tc>
      </w:tr>
      <w:tr w:rsidR="00C05784" w:rsidRPr="002255B1" w14:paraId="5232B42C" w14:textId="77777777" w:rsidTr="00C05784">
        <w:trPr>
          <w:trHeight w:val="262"/>
        </w:trPr>
        <w:tc>
          <w:tcPr>
            <w:tcW w:w="3559" w:type="dxa"/>
            <w:tcBorders>
              <w:top w:val="single" w:sz="4" w:space="0" w:color="95B3D7"/>
              <w:left w:val="single" w:sz="4" w:space="0" w:color="95B3D7"/>
              <w:bottom w:val="nil"/>
              <w:right w:val="nil"/>
            </w:tcBorders>
            <w:shd w:val="clear" w:color="auto" w:fill="auto"/>
            <w:vAlign w:val="center"/>
            <w:hideMark/>
          </w:tcPr>
          <w:p w14:paraId="32D730A3" w14:textId="41673E42"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María Trinidad Sánchez</w:t>
            </w:r>
          </w:p>
        </w:tc>
        <w:tc>
          <w:tcPr>
            <w:tcW w:w="1985" w:type="dxa"/>
            <w:tcBorders>
              <w:top w:val="single" w:sz="4" w:space="0" w:color="95B3D7"/>
              <w:left w:val="nil"/>
              <w:bottom w:val="nil"/>
              <w:right w:val="nil"/>
            </w:tcBorders>
            <w:shd w:val="clear" w:color="auto" w:fill="auto"/>
            <w:hideMark/>
          </w:tcPr>
          <w:p w14:paraId="0471AC91"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16,505</w:t>
            </w:r>
          </w:p>
        </w:tc>
        <w:tc>
          <w:tcPr>
            <w:tcW w:w="3402" w:type="dxa"/>
            <w:tcBorders>
              <w:top w:val="single" w:sz="4" w:space="0" w:color="95B3D7"/>
              <w:left w:val="nil"/>
              <w:bottom w:val="nil"/>
              <w:right w:val="single" w:sz="4" w:space="0" w:color="95B3D7"/>
            </w:tcBorders>
            <w:shd w:val="clear" w:color="auto" w:fill="auto"/>
            <w:hideMark/>
          </w:tcPr>
          <w:p w14:paraId="17F5F7DE"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$13,616,625.00</w:t>
            </w:r>
          </w:p>
        </w:tc>
      </w:tr>
      <w:tr w:rsidR="00C05784" w:rsidRPr="002255B1" w14:paraId="729912DB" w14:textId="77777777" w:rsidTr="00C05784">
        <w:trPr>
          <w:trHeight w:val="300"/>
        </w:trPr>
        <w:tc>
          <w:tcPr>
            <w:tcW w:w="3559" w:type="dxa"/>
            <w:tcBorders>
              <w:top w:val="single" w:sz="4" w:space="0" w:color="95B3D7"/>
              <w:left w:val="single" w:sz="4" w:space="0" w:color="95B3D7"/>
              <w:bottom w:val="nil"/>
              <w:right w:val="nil"/>
            </w:tcBorders>
            <w:shd w:val="clear" w:color="DCE6F1" w:fill="DCE6F1"/>
            <w:vAlign w:val="center"/>
            <w:hideMark/>
          </w:tcPr>
          <w:p w14:paraId="7E36E27C" w14:textId="26A8E23B"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Monseñor Nouel</w:t>
            </w:r>
          </w:p>
        </w:tc>
        <w:tc>
          <w:tcPr>
            <w:tcW w:w="1985" w:type="dxa"/>
            <w:tcBorders>
              <w:top w:val="single" w:sz="4" w:space="0" w:color="95B3D7"/>
              <w:left w:val="nil"/>
              <w:bottom w:val="nil"/>
              <w:right w:val="nil"/>
            </w:tcBorders>
            <w:shd w:val="clear" w:color="DCE6F1" w:fill="DCE6F1"/>
            <w:hideMark/>
          </w:tcPr>
          <w:p w14:paraId="1A9B9B79"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10,736</w:t>
            </w:r>
          </w:p>
        </w:tc>
        <w:tc>
          <w:tcPr>
            <w:tcW w:w="3402" w:type="dxa"/>
            <w:tcBorders>
              <w:top w:val="single" w:sz="4" w:space="0" w:color="95B3D7"/>
              <w:left w:val="nil"/>
              <w:bottom w:val="nil"/>
              <w:right w:val="single" w:sz="4" w:space="0" w:color="95B3D7"/>
            </w:tcBorders>
            <w:shd w:val="clear" w:color="DCE6F1" w:fill="DCE6F1"/>
            <w:hideMark/>
          </w:tcPr>
          <w:p w14:paraId="5EA81E23"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$8,857,200.00</w:t>
            </w:r>
          </w:p>
        </w:tc>
      </w:tr>
      <w:tr w:rsidR="00C05784" w:rsidRPr="002255B1" w14:paraId="18F48964" w14:textId="77777777" w:rsidTr="00C05784">
        <w:trPr>
          <w:trHeight w:val="300"/>
        </w:trPr>
        <w:tc>
          <w:tcPr>
            <w:tcW w:w="3559" w:type="dxa"/>
            <w:tcBorders>
              <w:top w:val="single" w:sz="4" w:space="0" w:color="95B3D7"/>
              <w:left w:val="single" w:sz="4" w:space="0" w:color="95B3D7"/>
              <w:bottom w:val="nil"/>
              <w:right w:val="nil"/>
            </w:tcBorders>
            <w:shd w:val="clear" w:color="auto" w:fill="auto"/>
            <w:vAlign w:val="center"/>
            <w:hideMark/>
          </w:tcPr>
          <w:p w14:paraId="75755C35" w14:textId="4DD25AB8"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Monte Cristi</w:t>
            </w:r>
          </w:p>
        </w:tc>
        <w:tc>
          <w:tcPr>
            <w:tcW w:w="1985" w:type="dxa"/>
            <w:tcBorders>
              <w:top w:val="single" w:sz="4" w:space="0" w:color="95B3D7"/>
              <w:left w:val="nil"/>
              <w:bottom w:val="nil"/>
              <w:right w:val="nil"/>
            </w:tcBorders>
            <w:shd w:val="clear" w:color="auto" w:fill="auto"/>
            <w:hideMark/>
          </w:tcPr>
          <w:p w14:paraId="325F58D0"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13,706</w:t>
            </w:r>
          </w:p>
        </w:tc>
        <w:tc>
          <w:tcPr>
            <w:tcW w:w="3402" w:type="dxa"/>
            <w:tcBorders>
              <w:top w:val="single" w:sz="4" w:space="0" w:color="95B3D7"/>
              <w:left w:val="nil"/>
              <w:bottom w:val="nil"/>
              <w:right w:val="single" w:sz="4" w:space="0" w:color="95B3D7"/>
            </w:tcBorders>
            <w:shd w:val="clear" w:color="auto" w:fill="auto"/>
            <w:hideMark/>
          </w:tcPr>
          <w:p w14:paraId="0EDEEB46"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$11,307,450.00</w:t>
            </w:r>
          </w:p>
        </w:tc>
      </w:tr>
      <w:tr w:rsidR="00C05784" w:rsidRPr="002255B1" w14:paraId="563AF200" w14:textId="77777777" w:rsidTr="00C05784">
        <w:trPr>
          <w:trHeight w:val="300"/>
        </w:trPr>
        <w:tc>
          <w:tcPr>
            <w:tcW w:w="3559" w:type="dxa"/>
            <w:tcBorders>
              <w:top w:val="single" w:sz="4" w:space="0" w:color="95B3D7"/>
              <w:left w:val="single" w:sz="4" w:space="0" w:color="95B3D7"/>
              <w:bottom w:val="nil"/>
              <w:right w:val="nil"/>
            </w:tcBorders>
            <w:shd w:val="clear" w:color="DCE6F1" w:fill="DCE6F1"/>
            <w:vAlign w:val="center"/>
            <w:hideMark/>
          </w:tcPr>
          <w:p w14:paraId="78477434" w14:textId="05C0CE04"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Monte Plata</w:t>
            </w:r>
          </w:p>
        </w:tc>
        <w:tc>
          <w:tcPr>
            <w:tcW w:w="1985" w:type="dxa"/>
            <w:tcBorders>
              <w:top w:val="single" w:sz="4" w:space="0" w:color="95B3D7"/>
              <w:left w:val="nil"/>
              <w:bottom w:val="nil"/>
              <w:right w:val="nil"/>
            </w:tcBorders>
            <w:shd w:val="clear" w:color="DCE6F1" w:fill="DCE6F1"/>
            <w:hideMark/>
          </w:tcPr>
          <w:p w14:paraId="6841D58A"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25,819</w:t>
            </w:r>
          </w:p>
        </w:tc>
        <w:tc>
          <w:tcPr>
            <w:tcW w:w="3402" w:type="dxa"/>
            <w:tcBorders>
              <w:top w:val="single" w:sz="4" w:space="0" w:color="95B3D7"/>
              <w:left w:val="nil"/>
              <w:bottom w:val="nil"/>
              <w:right w:val="single" w:sz="4" w:space="0" w:color="95B3D7"/>
            </w:tcBorders>
            <w:shd w:val="clear" w:color="DCE6F1" w:fill="DCE6F1"/>
            <w:hideMark/>
          </w:tcPr>
          <w:p w14:paraId="40AA097E"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$21,300,675.00</w:t>
            </w:r>
          </w:p>
        </w:tc>
      </w:tr>
      <w:tr w:rsidR="00C05784" w:rsidRPr="002255B1" w14:paraId="515AECEB" w14:textId="77777777" w:rsidTr="00C05784">
        <w:trPr>
          <w:trHeight w:val="300"/>
        </w:trPr>
        <w:tc>
          <w:tcPr>
            <w:tcW w:w="3559" w:type="dxa"/>
            <w:tcBorders>
              <w:top w:val="single" w:sz="4" w:space="0" w:color="95B3D7"/>
              <w:left w:val="single" w:sz="4" w:space="0" w:color="95B3D7"/>
              <w:bottom w:val="nil"/>
              <w:right w:val="nil"/>
            </w:tcBorders>
            <w:shd w:val="clear" w:color="auto" w:fill="auto"/>
            <w:vAlign w:val="center"/>
            <w:hideMark/>
          </w:tcPr>
          <w:p w14:paraId="2E62D1ED" w14:textId="78826216"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Pedernales</w:t>
            </w:r>
          </w:p>
        </w:tc>
        <w:tc>
          <w:tcPr>
            <w:tcW w:w="1985" w:type="dxa"/>
            <w:tcBorders>
              <w:top w:val="single" w:sz="4" w:space="0" w:color="95B3D7"/>
              <w:left w:val="nil"/>
              <w:bottom w:val="nil"/>
              <w:right w:val="nil"/>
            </w:tcBorders>
            <w:shd w:val="clear" w:color="auto" w:fill="auto"/>
            <w:hideMark/>
          </w:tcPr>
          <w:p w14:paraId="201C4877"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3,778</w:t>
            </w:r>
          </w:p>
        </w:tc>
        <w:tc>
          <w:tcPr>
            <w:tcW w:w="3402" w:type="dxa"/>
            <w:tcBorders>
              <w:top w:val="single" w:sz="4" w:space="0" w:color="95B3D7"/>
              <w:left w:val="nil"/>
              <w:bottom w:val="nil"/>
              <w:right w:val="single" w:sz="4" w:space="0" w:color="95B3D7"/>
            </w:tcBorders>
            <w:shd w:val="clear" w:color="auto" w:fill="auto"/>
            <w:hideMark/>
          </w:tcPr>
          <w:p w14:paraId="7814CF20"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$3,116,850.00</w:t>
            </w:r>
          </w:p>
        </w:tc>
      </w:tr>
      <w:tr w:rsidR="00C05784" w:rsidRPr="002255B1" w14:paraId="1C7C9497" w14:textId="77777777" w:rsidTr="00C05784">
        <w:trPr>
          <w:trHeight w:val="300"/>
        </w:trPr>
        <w:tc>
          <w:tcPr>
            <w:tcW w:w="3559" w:type="dxa"/>
            <w:tcBorders>
              <w:top w:val="single" w:sz="4" w:space="0" w:color="95B3D7"/>
              <w:left w:val="single" w:sz="4" w:space="0" w:color="95B3D7"/>
              <w:bottom w:val="nil"/>
              <w:right w:val="nil"/>
            </w:tcBorders>
            <w:shd w:val="clear" w:color="DCE6F1" w:fill="DCE6F1"/>
            <w:vAlign w:val="center"/>
            <w:hideMark/>
          </w:tcPr>
          <w:p w14:paraId="283FDB99" w14:textId="563269AD"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Peravia</w:t>
            </w:r>
          </w:p>
        </w:tc>
        <w:tc>
          <w:tcPr>
            <w:tcW w:w="1985" w:type="dxa"/>
            <w:tcBorders>
              <w:top w:val="single" w:sz="4" w:space="0" w:color="95B3D7"/>
              <w:left w:val="nil"/>
              <w:bottom w:val="nil"/>
              <w:right w:val="nil"/>
            </w:tcBorders>
            <w:shd w:val="clear" w:color="DCE6F1" w:fill="DCE6F1"/>
            <w:hideMark/>
          </w:tcPr>
          <w:p w14:paraId="34D84976"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11,319</w:t>
            </w:r>
          </w:p>
        </w:tc>
        <w:tc>
          <w:tcPr>
            <w:tcW w:w="3402" w:type="dxa"/>
            <w:tcBorders>
              <w:top w:val="single" w:sz="4" w:space="0" w:color="95B3D7"/>
              <w:left w:val="nil"/>
              <w:bottom w:val="nil"/>
              <w:right w:val="single" w:sz="4" w:space="0" w:color="95B3D7"/>
            </w:tcBorders>
            <w:shd w:val="clear" w:color="DCE6F1" w:fill="DCE6F1"/>
            <w:hideMark/>
          </w:tcPr>
          <w:p w14:paraId="6886F547"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$9,338,175.00</w:t>
            </w:r>
          </w:p>
        </w:tc>
      </w:tr>
      <w:tr w:rsidR="00C05784" w:rsidRPr="002255B1" w14:paraId="64415E25" w14:textId="77777777" w:rsidTr="00C05784">
        <w:trPr>
          <w:trHeight w:val="300"/>
        </w:trPr>
        <w:tc>
          <w:tcPr>
            <w:tcW w:w="3559" w:type="dxa"/>
            <w:tcBorders>
              <w:top w:val="single" w:sz="4" w:space="0" w:color="95B3D7"/>
              <w:left w:val="single" w:sz="4" w:space="0" w:color="95B3D7"/>
              <w:bottom w:val="nil"/>
              <w:right w:val="nil"/>
            </w:tcBorders>
            <w:shd w:val="clear" w:color="auto" w:fill="auto"/>
            <w:vAlign w:val="center"/>
            <w:hideMark/>
          </w:tcPr>
          <w:p w14:paraId="725D18A1" w14:textId="780D95D6"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Puerto Plata</w:t>
            </w:r>
          </w:p>
        </w:tc>
        <w:tc>
          <w:tcPr>
            <w:tcW w:w="1985" w:type="dxa"/>
            <w:tcBorders>
              <w:top w:val="single" w:sz="4" w:space="0" w:color="95B3D7"/>
              <w:left w:val="nil"/>
              <w:bottom w:val="nil"/>
              <w:right w:val="nil"/>
            </w:tcBorders>
            <w:shd w:val="clear" w:color="auto" w:fill="auto"/>
            <w:hideMark/>
          </w:tcPr>
          <w:p w14:paraId="7886C608"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21,078</w:t>
            </w:r>
          </w:p>
        </w:tc>
        <w:tc>
          <w:tcPr>
            <w:tcW w:w="3402" w:type="dxa"/>
            <w:tcBorders>
              <w:top w:val="single" w:sz="4" w:space="0" w:color="95B3D7"/>
              <w:left w:val="nil"/>
              <w:bottom w:val="nil"/>
              <w:right w:val="single" w:sz="4" w:space="0" w:color="95B3D7"/>
            </w:tcBorders>
            <w:shd w:val="clear" w:color="auto" w:fill="auto"/>
            <w:hideMark/>
          </w:tcPr>
          <w:p w14:paraId="6568102C"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$17,389,350.00</w:t>
            </w:r>
          </w:p>
        </w:tc>
      </w:tr>
      <w:tr w:rsidR="00C05784" w:rsidRPr="002255B1" w14:paraId="7074F270" w14:textId="77777777" w:rsidTr="00C05784">
        <w:trPr>
          <w:trHeight w:val="300"/>
        </w:trPr>
        <w:tc>
          <w:tcPr>
            <w:tcW w:w="3559" w:type="dxa"/>
            <w:tcBorders>
              <w:top w:val="single" w:sz="4" w:space="0" w:color="95B3D7"/>
              <w:left w:val="single" w:sz="4" w:space="0" w:color="95B3D7"/>
              <w:bottom w:val="nil"/>
              <w:right w:val="nil"/>
            </w:tcBorders>
            <w:shd w:val="clear" w:color="DCE6F1" w:fill="DCE6F1"/>
            <w:vAlign w:val="center"/>
            <w:hideMark/>
          </w:tcPr>
          <w:p w14:paraId="3AC59C71" w14:textId="1E543003"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Samaná</w:t>
            </w:r>
          </w:p>
        </w:tc>
        <w:tc>
          <w:tcPr>
            <w:tcW w:w="1985" w:type="dxa"/>
            <w:tcBorders>
              <w:top w:val="single" w:sz="4" w:space="0" w:color="95B3D7"/>
              <w:left w:val="nil"/>
              <w:bottom w:val="nil"/>
              <w:right w:val="nil"/>
            </w:tcBorders>
            <w:shd w:val="clear" w:color="DCE6F1" w:fill="DCE6F1"/>
            <w:hideMark/>
          </w:tcPr>
          <w:p w14:paraId="4A0F5D36"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10,435</w:t>
            </w:r>
          </w:p>
        </w:tc>
        <w:tc>
          <w:tcPr>
            <w:tcW w:w="3402" w:type="dxa"/>
            <w:tcBorders>
              <w:top w:val="single" w:sz="4" w:space="0" w:color="95B3D7"/>
              <w:left w:val="nil"/>
              <w:bottom w:val="nil"/>
              <w:right w:val="single" w:sz="4" w:space="0" w:color="95B3D7"/>
            </w:tcBorders>
            <w:shd w:val="clear" w:color="DCE6F1" w:fill="DCE6F1"/>
            <w:hideMark/>
          </w:tcPr>
          <w:p w14:paraId="4A77C95E"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$8,608,875.00</w:t>
            </w:r>
          </w:p>
        </w:tc>
      </w:tr>
      <w:tr w:rsidR="00C05784" w:rsidRPr="002255B1" w14:paraId="732581B3" w14:textId="77777777" w:rsidTr="00C05784">
        <w:trPr>
          <w:trHeight w:val="300"/>
        </w:trPr>
        <w:tc>
          <w:tcPr>
            <w:tcW w:w="3559" w:type="dxa"/>
            <w:tcBorders>
              <w:top w:val="single" w:sz="4" w:space="0" w:color="95B3D7"/>
              <w:left w:val="single" w:sz="4" w:space="0" w:color="95B3D7"/>
              <w:bottom w:val="nil"/>
              <w:right w:val="nil"/>
            </w:tcBorders>
            <w:shd w:val="clear" w:color="auto" w:fill="auto"/>
            <w:vAlign w:val="center"/>
            <w:hideMark/>
          </w:tcPr>
          <w:p w14:paraId="5185A3FA" w14:textId="2DB78094"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lastRenderedPageBreak/>
              <w:t>San Cristóbal</w:t>
            </w:r>
          </w:p>
        </w:tc>
        <w:tc>
          <w:tcPr>
            <w:tcW w:w="1985" w:type="dxa"/>
            <w:tcBorders>
              <w:top w:val="single" w:sz="4" w:space="0" w:color="95B3D7"/>
              <w:left w:val="nil"/>
              <w:bottom w:val="nil"/>
              <w:right w:val="nil"/>
            </w:tcBorders>
            <w:shd w:val="clear" w:color="auto" w:fill="auto"/>
            <w:hideMark/>
          </w:tcPr>
          <w:p w14:paraId="0EF0A03D"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42,521</w:t>
            </w:r>
          </w:p>
        </w:tc>
        <w:tc>
          <w:tcPr>
            <w:tcW w:w="3402" w:type="dxa"/>
            <w:tcBorders>
              <w:top w:val="single" w:sz="4" w:space="0" w:color="95B3D7"/>
              <w:left w:val="nil"/>
              <w:bottom w:val="nil"/>
              <w:right w:val="single" w:sz="4" w:space="0" w:color="95B3D7"/>
            </w:tcBorders>
            <w:shd w:val="clear" w:color="auto" w:fill="auto"/>
            <w:hideMark/>
          </w:tcPr>
          <w:p w14:paraId="404005A6"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$35,079,825.00</w:t>
            </w:r>
          </w:p>
        </w:tc>
      </w:tr>
      <w:tr w:rsidR="00C05784" w:rsidRPr="002255B1" w14:paraId="68ECD5E0" w14:textId="77777777" w:rsidTr="00C05784">
        <w:trPr>
          <w:trHeight w:val="300"/>
        </w:trPr>
        <w:tc>
          <w:tcPr>
            <w:tcW w:w="3559" w:type="dxa"/>
            <w:tcBorders>
              <w:top w:val="single" w:sz="4" w:space="0" w:color="95B3D7"/>
              <w:left w:val="single" w:sz="4" w:space="0" w:color="95B3D7"/>
              <w:bottom w:val="nil"/>
              <w:right w:val="nil"/>
            </w:tcBorders>
            <w:shd w:val="clear" w:color="DCE6F1" w:fill="DCE6F1"/>
            <w:vAlign w:val="center"/>
            <w:hideMark/>
          </w:tcPr>
          <w:p w14:paraId="00EDAC6A" w14:textId="0467A5EE" w:rsidR="00C05784" w:rsidRPr="002255B1" w:rsidRDefault="00C05784" w:rsidP="00C05784">
            <w:pPr>
              <w:spacing w:after="0" w:line="240" w:lineRule="auto"/>
              <w:jc w:val="center"/>
              <w:rPr>
                <w:rFonts w:ascii="Arial" w:eastAsia="Times New Roman" w:hAnsi="Arial" w:cs="Arial"/>
                <w:color w:val="000000"/>
                <w:sz w:val="16"/>
                <w:szCs w:val="16"/>
                <w:lang w:eastAsia="es-DO"/>
              </w:rPr>
            </w:pPr>
            <w:r>
              <w:rPr>
                <w:rFonts w:ascii="Arial" w:eastAsia="Times New Roman" w:hAnsi="Arial" w:cs="Arial"/>
                <w:color w:val="000000"/>
                <w:sz w:val="16"/>
                <w:szCs w:val="16"/>
                <w:lang w:eastAsia="es-DO"/>
              </w:rPr>
              <w:t>San José d</w:t>
            </w:r>
            <w:r w:rsidRPr="0032462F">
              <w:rPr>
                <w:rFonts w:ascii="Arial" w:eastAsia="Times New Roman" w:hAnsi="Arial" w:cs="Arial"/>
                <w:color w:val="000000"/>
                <w:sz w:val="16"/>
                <w:szCs w:val="16"/>
                <w:lang w:eastAsia="es-DO"/>
              </w:rPr>
              <w:t>e Ocoa</w:t>
            </w:r>
          </w:p>
        </w:tc>
        <w:tc>
          <w:tcPr>
            <w:tcW w:w="1985" w:type="dxa"/>
            <w:tcBorders>
              <w:top w:val="single" w:sz="4" w:space="0" w:color="95B3D7"/>
              <w:left w:val="nil"/>
              <w:bottom w:val="nil"/>
              <w:right w:val="nil"/>
            </w:tcBorders>
            <w:shd w:val="clear" w:color="DCE6F1" w:fill="DCE6F1"/>
            <w:hideMark/>
          </w:tcPr>
          <w:p w14:paraId="38FBFFB4"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8,808</w:t>
            </w:r>
          </w:p>
        </w:tc>
        <w:tc>
          <w:tcPr>
            <w:tcW w:w="3402" w:type="dxa"/>
            <w:tcBorders>
              <w:top w:val="single" w:sz="4" w:space="0" w:color="95B3D7"/>
              <w:left w:val="nil"/>
              <w:bottom w:val="nil"/>
              <w:right w:val="single" w:sz="4" w:space="0" w:color="95B3D7"/>
            </w:tcBorders>
            <w:shd w:val="clear" w:color="DCE6F1" w:fill="DCE6F1"/>
            <w:hideMark/>
          </w:tcPr>
          <w:p w14:paraId="368D61C7"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$7,266,600.00</w:t>
            </w:r>
          </w:p>
        </w:tc>
      </w:tr>
      <w:tr w:rsidR="00C05784" w:rsidRPr="002255B1" w14:paraId="59531B9F" w14:textId="77777777" w:rsidTr="00C05784">
        <w:trPr>
          <w:trHeight w:val="300"/>
        </w:trPr>
        <w:tc>
          <w:tcPr>
            <w:tcW w:w="3559" w:type="dxa"/>
            <w:tcBorders>
              <w:top w:val="single" w:sz="4" w:space="0" w:color="95B3D7"/>
              <w:left w:val="single" w:sz="4" w:space="0" w:color="95B3D7"/>
              <w:bottom w:val="nil"/>
              <w:right w:val="nil"/>
            </w:tcBorders>
            <w:shd w:val="clear" w:color="auto" w:fill="auto"/>
            <w:vAlign w:val="center"/>
            <w:hideMark/>
          </w:tcPr>
          <w:p w14:paraId="60D5D042" w14:textId="3EAB1FE5"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San Juan</w:t>
            </w:r>
          </w:p>
        </w:tc>
        <w:tc>
          <w:tcPr>
            <w:tcW w:w="1985" w:type="dxa"/>
            <w:tcBorders>
              <w:top w:val="single" w:sz="4" w:space="0" w:color="95B3D7"/>
              <w:left w:val="nil"/>
              <w:bottom w:val="nil"/>
              <w:right w:val="nil"/>
            </w:tcBorders>
            <w:shd w:val="clear" w:color="auto" w:fill="auto"/>
            <w:hideMark/>
          </w:tcPr>
          <w:p w14:paraId="05A364AC"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36,148</w:t>
            </w:r>
          </w:p>
        </w:tc>
        <w:tc>
          <w:tcPr>
            <w:tcW w:w="3402" w:type="dxa"/>
            <w:tcBorders>
              <w:top w:val="single" w:sz="4" w:space="0" w:color="95B3D7"/>
              <w:left w:val="nil"/>
              <w:bottom w:val="nil"/>
              <w:right w:val="single" w:sz="4" w:space="0" w:color="95B3D7"/>
            </w:tcBorders>
            <w:shd w:val="clear" w:color="auto" w:fill="auto"/>
            <w:hideMark/>
          </w:tcPr>
          <w:p w14:paraId="6859D527"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$29,822,100.00</w:t>
            </w:r>
          </w:p>
        </w:tc>
      </w:tr>
      <w:tr w:rsidR="00C05784" w:rsidRPr="002255B1" w14:paraId="054D60C5" w14:textId="77777777" w:rsidTr="00C05784">
        <w:trPr>
          <w:trHeight w:val="134"/>
        </w:trPr>
        <w:tc>
          <w:tcPr>
            <w:tcW w:w="3559" w:type="dxa"/>
            <w:tcBorders>
              <w:top w:val="single" w:sz="4" w:space="0" w:color="95B3D7"/>
              <w:left w:val="single" w:sz="4" w:space="0" w:color="95B3D7"/>
              <w:bottom w:val="nil"/>
              <w:right w:val="nil"/>
            </w:tcBorders>
            <w:shd w:val="clear" w:color="DCE6F1" w:fill="DCE6F1"/>
            <w:vAlign w:val="center"/>
            <w:hideMark/>
          </w:tcPr>
          <w:p w14:paraId="64579686" w14:textId="25F0C4AB" w:rsidR="00C05784" w:rsidRPr="002255B1" w:rsidRDefault="00C05784" w:rsidP="00C05784">
            <w:pPr>
              <w:spacing w:after="0" w:line="240" w:lineRule="auto"/>
              <w:jc w:val="center"/>
              <w:rPr>
                <w:rFonts w:ascii="Arial" w:eastAsia="Times New Roman" w:hAnsi="Arial" w:cs="Arial"/>
                <w:color w:val="000000"/>
                <w:sz w:val="16"/>
                <w:szCs w:val="16"/>
                <w:lang w:eastAsia="es-DO"/>
              </w:rPr>
            </w:pPr>
            <w:r>
              <w:rPr>
                <w:rFonts w:ascii="Arial" w:eastAsia="Times New Roman" w:hAnsi="Arial" w:cs="Arial"/>
                <w:color w:val="000000"/>
                <w:sz w:val="16"/>
                <w:szCs w:val="16"/>
                <w:lang w:eastAsia="es-DO"/>
              </w:rPr>
              <w:t>San Pedro d</w:t>
            </w:r>
            <w:r w:rsidRPr="0032462F">
              <w:rPr>
                <w:rFonts w:ascii="Arial" w:eastAsia="Times New Roman" w:hAnsi="Arial" w:cs="Arial"/>
                <w:color w:val="000000"/>
                <w:sz w:val="16"/>
                <w:szCs w:val="16"/>
                <w:lang w:eastAsia="es-DO"/>
              </w:rPr>
              <w:t>e Macorís</w:t>
            </w:r>
          </w:p>
        </w:tc>
        <w:tc>
          <w:tcPr>
            <w:tcW w:w="1985" w:type="dxa"/>
            <w:tcBorders>
              <w:top w:val="single" w:sz="4" w:space="0" w:color="95B3D7"/>
              <w:left w:val="nil"/>
              <w:bottom w:val="nil"/>
              <w:right w:val="nil"/>
            </w:tcBorders>
            <w:shd w:val="clear" w:color="DCE6F1" w:fill="DCE6F1"/>
            <w:hideMark/>
          </w:tcPr>
          <w:p w14:paraId="0F3684E0"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28,671</w:t>
            </w:r>
          </w:p>
        </w:tc>
        <w:tc>
          <w:tcPr>
            <w:tcW w:w="3402" w:type="dxa"/>
            <w:tcBorders>
              <w:top w:val="single" w:sz="4" w:space="0" w:color="95B3D7"/>
              <w:left w:val="nil"/>
              <w:bottom w:val="nil"/>
              <w:right w:val="single" w:sz="4" w:space="0" w:color="95B3D7"/>
            </w:tcBorders>
            <w:shd w:val="clear" w:color="DCE6F1" w:fill="DCE6F1"/>
            <w:hideMark/>
          </w:tcPr>
          <w:p w14:paraId="399431F5"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$23,653,575.00</w:t>
            </w:r>
          </w:p>
        </w:tc>
      </w:tr>
      <w:tr w:rsidR="00C05784" w:rsidRPr="002255B1" w14:paraId="7EC0A36E" w14:textId="77777777" w:rsidTr="00C05784">
        <w:trPr>
          <w:trHeight w:val="300"/>
        </w:trPr>
        <w:tc>
          <w:tcPr>
            <w:tcW w:w="3559" w:type="dxa"/>
            <w:tcBorders>
              <w:top w:val="single" w:sz="4" w:space="0" w:color="95B3D7"/>
              <w:left w:val="single" w:sz="4" w:space="0" w:color="95B3D7"/>
              <w:bottom w:val="nil"/>
              <w:right w:val="nil"/>
            </w:tcBorders>
            <w:shd w:val="clear" w:color="auto" w:fill="auto"/>
            <w:vAlign w:val="center"/>
            <w:hideMark/>
          </w:tcPr>
          <w:p w14:paraId="0486141A" w14:textId="713C31F0"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Sánchez Ramírez</w:t>
            </w:r>
          </w:p>
        </w:tc>
        <w:tc>
          <w:tcPr>
            <w:tcW w:w="1985" w:type="dxa"/>
            <w:tcBorders>
              <w:top w:val="single" w:sz="4" w:space="0" w:color="95B3D7"/>
              <w:left w:val="nil"/>
              <w:bottom w:val="nil"/>
              <w:right w:val="nil"/>
            </w:tcBorders>
            <w:shd w:val="clear" w:color="auto" w:fill="auto"/>
            <w:hideMark/>
          </w:tcPr>
          <w:p w14:paraId="26BDD535"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16,040</w:t>
            </w:r>
          </w:p>
        </w:tc>
        <w:tc>
          <w:tcPr>
            <w:tcW w:w="3402" w:type="dxa"/>
            <w:tcBorders>
              <w:top w:val="single" w:sz="4" w:space="0" w:color="95B3D7"/>
              <w:left w:val="nil"/>
              <w:bottom w:val="nil"/>
              <w:right w:val="single" w:sz="4" w:space="0" w:color="95B3D7"/>
            </w:tcBorders>
            <w:shd w:val="clear" w:color="auto" w:fill="auto"/>
            <w:hideMark/>
          </w:tcPr>
          <w:p w14:paraId="5BA908BA"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$13,233,000.00</w:t>
            </w:r>
          </w:p>
        </w:tc>
      </w:tr>
      <w:tr w:rsidR="00C05784" w:rsidRPr="002255B1" w14:paraId="77667545" w14:textId="77777777" w:rsidTr="00C05784">
        <w:trPr>
          <w:trHeight w:val="300"/>
        </w:trPr>
        <w:tc>
          <w:tcPr>
            <w:tcW w:w="3559" w:type="dxa"/>
            <w:tcBorders>
              <w:top w:val="single" w:sz="4" w:space="0" w:color="95B3D7"/>
              <w:left w:val="single" w:sz="4" w:space="0" w:color="95B3D7"/>
              <w:bottom w:val="nil"/>
              <w:right w:val="nil"/>
            </w:tcBorders>
            <w:shd w:val="clear" w:color="DCE6F1" w:fill="DCE6F1"/>
            <w:vAlign w:val="center"/>
            <w:hideMark/>
          </w:tcPr>
          <w:p w14:paraId="3F4AA753" w14:textId="26CE4FC9"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Santiago</w:t>
            </w:r>
          </w:p>
        </w:tc>
        <w:tc>
          <w:tcPr>
            <w:tcW w:w="1985" w:type="dxa"/>
            <w:tcBorders>
              <w:top w:val="single" w:sz="4" w:space="0" w:color="95B3D7"/>
              <w:left w:val="nil"/>
              <w:bottom w:val="nil"/>
              <w:right w:val="nil"/>
            </w:tcBorders>
            <w:shd w:val="clear" w:color="DCE6F1" w:fill="DCE6F1"/>
            <w:hideMark/>
          </w:tcPr>
          <w:p w14:paraId="2E01F871"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58,282</w:t>
            </w:r>
          </w:p>
        </w:tc>
        <w:tc>
          <w:tcPr>
            <w:tcW w:w="3402" w:type="dxa"/>
            <w:tcBorders>
              <w:top w:val="single" w:sz="4" w:space="0" w:color="95B3D7"/>
              <w:left w:val="nil"/>
              <w:bottom w:val="nil"/>
              <w:right w:val="single" w:sz="4" w:space="0" w:color="95B3D7"/>
            </w:tcBorders>
            <w:shd w:val="clear" w:color="DCE6F1" w:fill="DCE6F1"/>
            <w:hideMark/>
          </w:tcPr>
          <w:p w14:paraId="1CA4C000"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$48,082,650.00</w:t>
            </w:r>
          </w:p>
        </w:tc>
      </w:tr>
      <w:tr w:rsidR="00C05784" w:rsidRPr="002255B1" w14:paraId="0EC2DC29" w14:textId="77777777" w:rsidTr="00C05784">
        <w:trPr>
          <w:trHeight w:val="334"/>
        </w:trPr>
        <w:tc>
          <w:tcPr>
            <w:tcW w:w="3559" w:type="dxa"/>
            <w:tcBorders>
              <w:top w:val="single" w:sz="4" w:space="0" w:color="95B3D7"/>
              <w:left w:val="single" w:sz="4" w:space="0" w:color="95B3D7"/>
              <w:bottom w:val="nil"/>
              <w:right w:val="nil"/>
            </w:tcBorders>
            <w:shd w:val="clear" w:color="auto" w:fill="auto"/>
            <w:vAlign w:val="center"/>
            <w:hideMark/>
          </w:tcPr>
          <w:p w14:paraId="30ADDDE4" w14:textId="115C65F4"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Santiago Rodríguez</w:t>
            </w:r>
          </w:p>
        </w:tc>
        <w:tc>
          <w:tcPr>
            <w:tcW w:w="1985" w:type="dxa"/>
            <w:tcBorders>
              <w:top w:val="single" w:sz="4" w:space="0" w:color="95B3D7"/>
              <w:left w:val="nil"/>
              <w:bottom w:val="nil"/>
              <w:right w:val="nil"/>
            </w:tcBorders>
            <w:shd w:val="clear" w:color="auto" w:fill="auto"/>
            <w:hideMark/>
          </w:tcPr>
          <w:p w14:paraId="1926370B"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7,004</w:t>
            </w:r>
          </w:p>
        </w:tc>
        <w:tc>
          <w:tcPr>
            <w:tcW w:w="3402" w:type="dxa"/>
            <w:tcBorders>
              <w:top w:val="single" w:sz="4" w:space="0" w:color="95B3D7"/>
              <w:left w:val="nil"/>
              <w:bottom w:val="nil"/>
              <w:right w:val="single" w:sz="4" w:space="0" w:color="95B3D7"/>
            </w:tcBorders>
            <w:shd w:val="clear" w:color="auto" w:fill="auto"/>
            <w:hideMark/>
          </w:tcPr>
          <w:p w14:paraId="6A1A51D9"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$5,778,300.00</w:t>
            </w:r>
          </w:p>
        </w:tc>
      </w:tr>
      <w:tr w:rsidR="00C05784" w:rsidRPr="002255B1" w14:paraId="2B07DF4D" w14:textId="77777777" w:rsidTr="00C05784">
        <w:trPr>
          <w:trHeight w:val="300"/>
        </w:trPr>
        <w:tc>
          <w:tcPr>
            <w:tcW w:w="3559" w:type="dxa"/>
            <w:tcBorders>
              <w:top w:val="single" w:sz="4" w:space="0" w:color="95B3D7"/>
              <w:left w:val="single" w:sz="4" w:space="0" w:color="95B3D7"/>
              <w:bottom w:val="nil"/>
              <w:right w:val="nil"/>
            </w:tcBorders>
            <w:shd w:val="clear" w:color="DCE6F1" w:fill="DCE6F1"/>
            <w:vAlign w:val="center"/>
            <w:hideMark/>
          </w:tcPr>
          <w:p w14:paraId="6484BAB4" w14:textId="015058E0"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Santo Domingo</w:t>
            </w:r>
          </w:p>
        </w:tc>
        <w:tc>
          <w:tcPr>
            <w:tcW w:w="1985" w:type="dxa"/>
            <w:tcBorders>
              <w:top w:val="single" w:sz="4" w:space="0" w:color="95B3D7"/>
              <w:left w:val="nil"/>
              <w:bottom w:val="nil"/>
              <w:right w:val="nil"/>
            </w:tcBorders>
            <w:shd w:val="clear" w:color="DCE6F1" w:fill="DCE6F1"/>
            <w:hideMark/>
          </w:tcPr>
          <w:p w14:paraId="52FB72DE"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124,688</w:t>
            </w:r>
          </w:p>
        </w:tc>
        <w:tc>
          <w:tcPr>
            <w:tcW w:w="3402" w:type="dxa"/>
            <w:tcBorders>
              <w:top w:val="single" w:sz="4" w:space="0" w:color="95B3D7"/>
              <w:left w:val="nil"/>
              <w:bottom w:val="nil"/>
              <w:right w:val="single" w:sz="4" w:space="0" w:color="95B3D7"/>
            </w:tcBorders>
            <w:shd w:val="clear" w:color="DCE6F1" w:fill="DCE6F1"/>
            <w:hideMark/>
          </w:tcPr>
          <w:p w14:paraId="13728292"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$102,867,600.00</w:t>
            </w:r>
          </w:p>
        </w:tc>
      </w:tr>
      <w:tr w:rsidR="00C05784" w:rsidRPr="002255B1" w14:paraId="2507771F" w14:textId="77777777" w:rsidTr="00C05784">
        <w:trPr>
          <w:trHeight w:val="300"/>
        </w:trPr>
        <w:tc>
          <w:tcPr>
            <w:tcW w:w="3559" w:type="dxa"/>
            <w:tcBorders>
              <w:top w:val="single" w:sz="4" w:space="0" w:color="95B3D7"/>
              <w:left w:val="single" w:sz="4" w:space="0" w:color="95B3D7"/>
              <w:bottom w:val="nil"/>
              <w:right w:val="nil"/>
            </w:tcBorders>
            <w:shd w:val="clear" w:color="auto" w:fill="auto"/>
            <w:vAlign w:val="center"/>
            <w:hideMark/>
          </w:tcPr>
          <w:p w14:paraId="680E52A7" w14:textId="57164BEA" w:rsidR="00C05784" w:rsidRPr="002255B1"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Valverde</w:t>
            </w:r>
          </w:p>
        </w:tc>
        <w:tc>
          <w:tcPr>
            <w:tcW w:w="1985" w:type="dxa"/>
            <w:tcBorders>
              <w:top w:val="single" w:sz="4" w:space="0" w:color="95B3D7"/>
              <w:left w:val="nil"/>
              <w:bottom w:val="nil"/>
              <w:right w:val="nil"/>
            </w:tcBorders>
            <w:shd w:val="clear" w:color="auto" w:fill="auto"/>
            <w:hideMark/>
          </w:tcPr>
          <w:p w14:paraId="0885CE07"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16,252</w:t>
            </w:r>
          </w:p>
        </w:tc>
        <w:tc>
          <w:tcPr>
            <w:tcW w:w="3402" w:type="dxa"/>
            <w:tcBorders>
              <w:top w:val="single" w:sz="4" w:space="0" w:color="95B3D7"/>
              <w:left w:val="nil"/>
              <w:bottom w:val="nil"/>
              <w:right w:val="single" w:sz="4" w:space="0" w:color="95B3D7"/>
            </w:tcBorders>
            <w:shd w:val="clear" w:color="auto" w:fill="auto"/>
            <w:hideMark/>
          </w:tcPr>
          <w:p w14:paraId="103D919A" w14:textId="77777777" w:rsidR="00C05784" w:rsidRPr="002255B1" w:rsidRDefault="00C05784" w:rsidP="002255B1">
            <w:pPr>
              <w:spacing w:after="0" w:line="240" w:lineRule="auto"/>
              <w:jc w:val="center"/>
              <w:rPr>
                <w:rFonts w:ascii="Arial" w:eastAsia="Times New Roman" w:hAnsi="Arial" w:cs="Arial"/>
                <w:color w:val="000000"/>
                <w:sz w:val="16"/>
                <w:szCs w:val="16"/>
                <w:lang w:eastAsia="es-DO"/>
              </w:rPr>
            </w:pPr>
            <w:r w:rsidRPr="002255B1">
              <w:rPr>
                <w:rFonts w:ascii="Arial" w:eastAsia="Times New Roman" w:hAnsi="Arial" w:cs="Arial"/>
                <w:color w:val="000000"/>
                <w:sz w:val="16"/>
                <w:szCs w:val="16"/>
                <w:lang w:eastAsia="es-DO"/>
              </w:rPr>
              <w:t>$13,407,900.00</w:t>
            </w:r>
          </w:p>
        </w:tc>
      </w:tr>
      <w:tr w:rsidR="002255B1" w:rsidRPr="002255B1" w14:paraId="2D601828" w14:textId="77777777" w:rsidTr="002255B1">
        <w:trPr>
          <w:trHeight w:val="300"/>
        </w:trPr>
        <w:tc>
          <w:tcPr>
            <w:tcW w:w="3559" w:type="dxa"/>
            <w:tcBorders>
              <w:top w:val="single" w:sz="4" w:space="0" w:color="95B3D7"/>
              <w:left w:val="single" w:sz="4" w:space="0" w:color="95B3D7"/>
              <w:bottom w:val="single" w:sz="4" w:space="0" w:color="95B3D7"/>
              <w:right w:val="nil"/>
            </w:tcBorders>
            <w:shd w:val="clear" w:color="000000" w:fill="FFFFFF"/>
            <w:hideMark/>
          </w:tcPr>
          <w:p w14:paraId="2A71A041" w14:textId="6CE9A6AB" w:rsidR="002255B1" w:rsidRPr="002255B1" w:rsidRDefault="00C05784" w:rsidP="00C05784">
            <w:pPr>
              <w:spacing w:after="0" w:line="240" w:lineRule="auto"/>
              <w:jc w:val="center"/>
              <w:rPr>
                <w:rFonts w:ascii="Arial" w:eastAsia="Times New Roman" w:hAnsi="Arial" w:cs="Arial"/>
                <w:b/>
                <w:bCs/>
                <w:color w:val="000000"/>
                <w:sz w:val="16"/>
                <w:szCs w:val="16"/>
                <w:lang w:eastAsia="es-DO"/>
              </w:rPr>
            </w:pPr>
            <w:r>
              <w:rPr>
                <w:rFonts w:ascii="Arial" w:eastAsia="Times New Roman" w:hAnsi="Arial" w:cs="Arial"/>
                <w:b/>
                <w:bCs/>
                <w:color w:val="000000"/>
                <w:sz w:val="16"/>
                <w:szCs w:val="16"/>
                <w:lang w:eastAsia="es-DO"/>
              </w:rPr>
              <w:t>Total</w:t>
            </w:r>
            <w:r w:rsidRPr="002255B1">
              <w:rPr>
                <w:rFonts w:ascii="Arial" w:eastAsia="Times New Roman" w:hAnsi="Arial" w:cs="Arial"/>
                <w:b/>
                <w:bCs/>
                <w:color w:val="000000"/>
                <w:sz w:val="16"/>
                <w:szCs w:val="16"/>
                <w:lang w:eastAsia="es-DO"/>
              </w:rPr>
              <w:t xml:space="preserve"> </w:t>
            </w:r>
            <w:r>
              <w:rPr>
                <w:rFonts w:ascii="Arial" w:eastAsia="Times New Roman" w:hAnsi="Arial" w:cs="Arial"/>
                <w:b/>
                <w:bCs/>
                <w:color w:val="000000"/>
                <w:sz w:val="16"/>
                <w:szCs w:val="16"/>
                <w:lang w:eastAsia="es-DO"/>
              </w:rPr>
              <w:t>m</w:t>
            </w:r>
            <w:r w:rsidR="002255B1" w:rsidRPr="002255B1">
              <w:rPr>
                <w:rFonts w:ascii="Arial" w:eastAsia="Times New Roman" w:hAnsi="Arial" w:cs="Arial"/>
                <w:b/>
                <w:bCs/>
                <w:color w:val="000000"/>
                <w:sz w:val="16"/>
                <w:szCs w:val="16"/>
                <w:lang w:eastAsia="es-DO"/>
              </w:rPr>
              <w:t>ayo</w:t>
            </w:r>
          </w:p>
        </w:tc>
        <w:tc>
          <w:tcPr>
            <w:tcW w:w="1985" w:type="dxa"/>
            <w:tcBorders>
              <w:top w:val="single" w:sz="4" w:space="0" w:color="95B3D7"/>
              <w:left w:val="nil"/>
              <w:bottom w:val="single" w:sz="4" w:space="0" w:color="95B3D7"/>
              <w:right w:val="nil"/>
            </w:tcBorders>
            <w:shd w:val="clear" w:color="000000" w:fill="FFFFFF"/>
            <w:hideMark/>
          </w:tcPr>
          <w:p w14:paraId="641D95BC" w14:textId="77777777" w:rsidR="002255B1" w:rsidRPr="002255B1" w:rsidRDefault="002255B1" w:rsidP="002255B1">
            <w:pPr>
              <w:spacing w:after="0" w:line="240" w:lineRule="auto"/>
              <w:jc w:val="center"/>
              <w:rPr>
                <w:rFonts w:ascii="Arial" w:eastAsia="Times New Roman" w:hAnsi="Arial" w:cs="Arial"/>
                <w:b/>
                <w:bCs/>
                <w:color w:val="000000"/>
                <w:sz w:val="16"/>
                <w:szCs w:val="16"/>
                <w:lang w:eastAsia="es-DO"/>
              </w:rPr>
            </w:pPr>
            <w:r w:rsidRPr="002255B1">
              <w:rPr>
                <w:rFonts w:ascii="Arial" w:eastAsia="Times New Roman" w:hAnsi="Arial" w:cs="Arial"/>
                <w:b/>
                <w:bCs/>
                <w:color w:val="000000"/>
                <w:sz w:val="16"/>
                <w:szCs w:val="16"/>
                <w:lang w:eastAsia="es-DO"/>
              </w:rPr>
              <w:t>761,845</w:t>
            </w:r>
          </w:p>
        </w:tc>
        <w:tc>
          <w:tcPr>
            <w:tcW w:w="3402" w:type="dxa"/>
            <w:tcBorders>
              <w:top w:val="single" w:sz="4" w:space="0" w:color="95B3D7"/>
              <w:left w:val="nil"/>
              <w:bottom w:val="single" w:sz="4" w:space="0" w:color="95B3D7"/>
              <w:right w:val="single" w:sz="4" w:space="0" w:color="95B3D7"/>
            </w:tcBorders>
            <w:shd w:val="clear" w:color="000000" w:fill="FFFFFF"/>
            <w:hideMark/>
          </w:tcPr>
          <w:p w14:paraId="5E062902" w14:textId="77777777" w:rsidR="002255B1" w:rsidRPr="002255B1" w:rsidRDefault="002255B1" w:rsidP="002255B1">
            <w:pPr>
              <w:spacing w:after="0" w:line="240" w:lineRule="auto"/>
              <w:jc w:val="center"/>
              <w:rPr>
                <w:rFonts w:ascii="Arial" w:eastAsia="Times New Roman" w:hAnsi="Arial" w:cs="Arial"/>
                <w:b/>
                <w:bCs/>
                <w:color w:val="000000"/>
                <w:sz w:val="16"/>
                <w:szCs w:val="16"/>
                <w:lang w:eastAsia="es-DO"/>
              </w:rPr>
            </w:pPr>
            <w:r w:rsidRPr="002255B1">
              <w:rPr>
                <w:rFonts w:ascii="Arial" w:eastAsia="Times New Roman" w:hAnsi="Arial" w:cs="Arial"/>
                <w:b/>
                <w:bCs/>
                <w:color w:val="000000"/>
                <w:sz w:val="16"/>
                <w:szCs w:val="16"/>
                <w:lang w:eastAsia="es-DO"/>
              </w:rPr>
              <w:t>$628,522,125.00</w:t>
            </w:r>
          </w:p>
        </w:tc>
      </w:tr>
    </w:tbl>
    <w:p w14:paraId="646DC757" w14:textId="77777777" w:rsidR="0061606F" w:rsidRDefault="0061606F" w:rsidP="0084113E">
      <w:pPr>
        <w:spacing w:after="0" w:line="240" w:lineRule="auto"/>
        <w:rPr>
          <w:rFonts w:ascii="Calibri" w:eastAsia="MS Mincho" w:hAnsi="Calibri" w:cs="Arial"/>
          <w:b/>
          <w:spacing w:val="-1"/>
          <w:sz w:val="24"/>
          <w:szCs w:val="24"/>
          <w:lang w:eastAsia="es-DO"/>
        </w:rPr>
      </w:pPr>
    </w:p>
    <w:p w14:paraId="62852EF8" w14:textId="77777777" w:rsidR="0084113E" w:rsidRPr="0061606F" w:rsidRDefault="0084113E" w:rsidP="0084113E">
      <w:pPr>
        <w:spacing w:after="0" w:line="240" w:lineRule="auto"/>
        <w:rPr>
          <w:rFonts w:ascii="Calibri" w:eastAsia="MS Mincho" w:hAnsi="Calibri" w:cs="Arial"/>
          <w:b/>
          <w:spacing w:val="-1"/>
          <w:sz w:val="24"/>
          <w:szCs w:val="24"/>
          <w:lang w:eastAsia="es-DO"/>
        </w:rPr>
      </w:pPr>
      <w:r w:rsidRPr="0061606F">
        <w:rPr>
          <w:rFonts w:ascii="Calibri" w:eastAsia="MS Mincho" w:hAnsi="Calibri" w:cs="Arial"/>
          <w:b/>
          <w:spacing w:val="-1"/>
          <w:sz w:val="24"/>
          <w:szCs w:val="24"/>
          <w:lang w:eastAsia="es-DO"/>
        </w:rPr>
        <w:t xml:space="preserve">Indicador de Producto:  </w:t>
      </w:r>
    </w:p>
    <w:p w14:paraId="2A67BC2F" w14:textId="5B84A003" w:rsidR="0084113E" w:rsidRPr="0061606F" w:rsidRDefault="0084113E" w:rsidP="0084113E">
      <w:pPr>
        <w:spacing w:after="0" w:line="240" w:lineRule="auto"/>
        <w:contextualSpacing/>
        <w:rPr>
          <w:rFonts w:ascii="Calibri" w:eastAsia="MS Mincho" w:hAnsi="Calibri" w:cs="Arial"/>
          <w:b/>
          <w:i/>
          <w:spacing w:val="-1"/>
          <w:sz w:val="24"/>
          <w:szCs w:val="24"/>
          <w:lang w:eastAsia="es-DO"/>
        </w:rPr>
      </w:pPr>
      <w:r w:rsidRPr="0061606F">
        <w:rPr>
          <w:rFonts w:ascii="Calibri" w:eastAsia="MS Mincho" w:hAnsi="Calibri" w:cs="Arial"/>
          <w:b/>
          <w:i/>
          <w:spacing w:val="-1"/>
          <w:sz w:val="24"/>
          <w:szCs w:val="24"/>
          <w:lang w:eastAsia="es-DO"/>
        </w:rPr>
        <w:t xml:space="preserve">462,000 hogares con estudiantes entre 5 y 21 años reciben el Incentivo a la Asistencia </w:t>
      </w:r>
      <w:r w:rsidR="00EE115B" w:rsidRPr="0061606F">
        <w:rPr>
          <w:rFonts w:ascii="Calibri" w:eastAsia="MS Mincho" w:hAnsi="Calibri" w:cs="Arial"/>
          <w:b/>
          <w:i/>
          <w:spacing w:val="-1"/>
          <w:sz w:val="24"/>
          <w:szCs w:val="24"/>
          <w:lang w:eastAsia="es-DO"/>
        </w:rPr>
        <w:t>Escolar (</w:t>
      </w:r>
      <w:r w:rsidR="00EC1AF3" w:rsidRPr="0061606F">
        <w:rPr>
          <w:rFonts w:ascii="Calibri" w:eastAsia="MS Mincho" w:hAnsi="Calibri" w:cs="Arial"/>
          <w:b/>
          <w:i/>
          <w:spacing w:val="-1"/>
          <w:sz w:val="24"/>
          <w:szCs w:val="24"/>
          <w:lang w:eastAsia="es-DO"/>
        </w:rPr>
        <w:t>ILAE)</w:t>
      </w:r>
      <w:r w:rsidRPr="0061606F">
        <w:rPr>
          <w:rFonts w:ascii="Calibri" w:eastAsia="MS Mincho" w:hAnsi="Calibri" w:cs="Arial"/>
          <w:b/>
          <w:i/>
          <w:spacing w:val="-1"/>
          <w:sz w:val="24"/>
          <w:szCs w:val="24"/>
          <w:lang w:eastAsia="es-DO"/>
        </w:rPr>
        <w:t xml:space="preserve"> y el Bono Escolar Estudiando </w:t>
      </w:r>
      <w:r w:rsidR="00EE115B" w:rsidRPr="0061606F">
        <w:rPr>
          <w:rFonts w:ascii="Calibri" w:eastAsia="MS Mincho" w:hAnsi="Calibri" w:cs="Arial"/>
          <w:b/>
          <w:i/>
          <w:spacing w:val="-1"/>
          <w:sz w:val="24"/>
          <w:szCs w:val="24"/>
          <w:lang w:eastAsia="es-DO"/>
        </w:rPr>
        <w:t>Progreso (</w:t>
      </w:r>
      <w:r w:rsidR="00EC1AF3" w:rsidRPr="0061606F">
        <w:rPr>
          <w:rFonts w:ascii="Calibri" w:eastAsia="MS Mincho" w:hAnsi="Calibri" w:cs="Arial"/>
          <w:b/>
          <w:i/>
          <w:spacing w:val="-1"/>
          <w:sz w:val="24"/>
          <w:szCs w:val="24"/>
          <w:lang w:eastAsia="es-DO"/>
        </w:rPr>
        <w:t>BEEP)</w:t>
      </w:r>
      <w:r w:rsidRPr="0061606F">
        <w:rPr>
          <w:rFonts w:ascii="Calibri" w:eastAsia="MS Mincho" w:hAnsi="Calibri" w:cs="Arial"/>
          <w:b/>
          <w:i/>
          <w:spacing w:val="-1"/>
          <w:sz w:val="24"/>
          <w:szCs w:val="24"/>
          <w:lang w:eastAsia="es-DO"/>
        </w:rPr>
        <w:t>.</w:t>
      </w:r>
    </w:p>
    <w:p w14:paraId="68AB139D" w14:textId="77777777" w:rsidR="0084113E" w:rsidRPr="00B054F2" w:rsidRDefault="0084113E" w:rsidP="0084113E">
      <w:pPr>
        <w:spacing w:after="0"/>
        <w:contextualSpacing/>
        <w:rPr>
          <w:rFonts w:ascii="Calibri" w:eastAsia="MS Mincho" w:hAnsi="Calibri" w:cs="Arial"/>
          <w:b/>
          <w:i/>
          <w:spacing w:val="-1"/>
          <w:sz w:val="18"/>
          <w:szCs w:val="24"/>
          <w:lang w:eastAsia="es-DO"/>
        </w:rPr>
      </w:pPr>
    </w:p>
    <w:p w14:paraId="061C6540" w14:textId="7FB35930" w:rsidR="0084113E" w:rsidRDefault="0084113E" w:rsidP="0061606F">
      <w:pPr>
        <w:spacing w:line="240" w:lineRule="auto"/>
        <w:jc w:val="both"/>
        <w:rPr>
          <w:rFonts w:ascii="Calibri" w:eastAsia="MS Mincho" w:hAnsi="Calibri" w:cs="Arial"/>
          <w:spacing w:val="-1"/>
          <w:szCs w:val="24"/>
          <w:lang w:eastAsia="es-DO"/>
        </w:rPr>
      </w:pPr>
      <w:r>
        <w:rPr>
          <w:rFonts w:ascii="Calibri" w:eastAsia="MS Mincho" w:hAnsi="Calibri" w:cs="Arial"/>
          <w:spacing w:val="-1"/>
          <w:szCs w:val="24"/>
          <w:lang w:eastAsia="es-DO"/>
        </w:rPr>
        <w:t xml:space="preserve">Durante el mes de </w:t>
      </w:r>
      <w:r w:rsidR="00266998">
        <w:rPr>
          <w:rFonts w:ascii="Calibri" w:eastAsia="MS Mincho" w:hAnsi="Calibri" w:cs="Arial"/>
          <w:spacing w:val="-1"/>
          <w:szCs w:val="24"/>
          <w:lang w:eastAsia="es-DO"/>
        </w:rPr>
        <w:t>mayo no aplica la transferencia del Incentivo a la Asistencia Escolar (ILAE) y el Bono Educativo Estudiando Progreso (BEEP), las cuales serán transferidas en el mes de junio.</w:t>
      </w:r>
    </w:p>
    <w:p w14:paraId="2B8F51EC" w14:textId="77777777" w:rsidR="0061606F" w:rsidRDefault="0061606F" w:rsidP="0061606F">
      <w:pPr>
        <w:spacing w:after="0" w:line="240" w:lineRule="auto"/>
        <w:ind w:left="360"/>
        <w:contextualSpacing/>
        <w:jc w:val="both"/>
        <w:rPr>
          <w:rFonts w:ascii="Calibri" w:eastAsia="MS Mincho" w:hAnsi="Calibri" w:cs="Arial"/>
          <w:spacing w:val="-1"/>
          <w:szCs w:val="24"/>
          <w:lang w:eastAsia="es-DO"/>
        </w:rPr>
      </w:pPr>
    </w:p>
    <w:p w14:paraId="34468B19" w14:textId="77777777" w:rsidR="0084113E" w:rsidRDefault="0084113E" w:rsidP="0084113E">
      <w:pPr>
        <w:spacing w:after="0" w:line="240" w:lineRule="auto"/>
        <w:contextualSpacing/>
        <w:rPr>
          <w:rFonts w:ascii="Calibri" w:eastAsia="MS Mincho" w:hAnsi="Calibri" w:cs="Arial"/>
          <w:spacing w:val="-1"/>
          <w:szCs w:val="24"/>
          <w:lang w:eastAsia="es-DO"/>
        </w:rPr>
      </w:pPr>
    </w:p>
    <w:p w14:paraId="1153190C" w14:textId="77777777" w:rsidR="0084113E" w:rsidRDefault="0084113E" w:rsidP="0084113E">
      <w:pPr>
        <w:spacing w:line="240" w:lineRule="auto"/>
        <w:rPr>
          <w:rFonts w:ascii="Calibri" w:eastAsia="MS Mincho" w:hAnsi="Calibri" w:cs="Arial"/>
          <w:b/>
          <w:spacing w:val="-1"/>
          <w:szCs w:val="24"/>
          <w:lang w:eastAsia="es-DO"/>
        </w:rPr>
      </w:pPr>
      <w:r>
        <w:rPr>
          <w:rFonts w:ascii="Calibri" w:eastAsia="MS Mincho" w:hAnsi="Calibri" w:cs="Arial"/>
          <w:b/>
          <w:spacing w:val="-1"/>
          <w:szCs w:val="24"/>
          <w:lang w:eastAsia="es-DO"/>
        </w:rPr>
        <w:t>Los subsidios focalizados son dos: “Bono Gas” y “Bono Luz”.</w:t>
      </w:r>
    </w:p>
    <w:p w14:paraId="3BF4A878" w14:textId="77777777" w:rsidR="0084113E" w:rsidRDefault="0084113E" w:rsidP="00E30BE7">
      <w:pPr>
        <w:numPr>
          <w:ilvl w:val="0"/>
          <w:numId w:val="12"/>
        </w:numPr>
        <w:spacing w:before="200" w:line="240" w:lineRule="auto"/>
        <w:jc w:val="both"/>
        <w:rPr>
          <w:rFonts w:ascii="Calibri" w:eastAsia="MS Mincho" w:hAnsi="Calibri" w:cs="Arial"/>
          <w:spacing w:val="-1"/>
          <w:szCs w:val="24"/>
          <w:lang w:eastAsia="es-DO"/>
        </w:rPr>
      </w:pPr>
      <w:r>
        <w:rPr>
          <w:rFonts w:ascii="Calibri" w:eastAsia="MS Mincho" w:hAnsi="Calibri" w:cs="Arial"/>
          <w:b/>
          <w:spacing w:val="-1"/>
          <w:szCs w:val="24"/>
          <w:lang w:eastAsia="es-DO"/>
        </w:rPr>
        <w:t>Bono Gas Hogar:</w:t>
      </w:r>
      <w:r>
        <w:rPr>
          <w:rFonts w:ascii="Calibri" w:eastAsia="MS Mincho" w:hAnsi="Calibri" w:cs="Arial"/>
          <w:spacing w:val="-1"/>
          <w:szCs w:val="24"/>
          <w:lang w:eastAsia="es-DO"/>
        </w:rPr>
        <w:t xml:space="preserve"> Consiste en una ayuda de RD$228.00 mensuales adicionales, a los hogares pobres y de clase media baja para la compra del Gas Licuado de Petróleo (GLP) a fin que puedan cocinar sus alimentos, sin que para ello medie obligación alguna. </w:t>
      </w:r>
    </w:p>
    <w:p w14:paraId="33EFC588" w14:textId="5CADC45B" w:rsidR="00226919" w:rsidRDefault="00226919" w:rsidP="00226919">
      <w:pPr>
        <w:spacing w:after="0" w:line="240" w:lineRule="auto"/>
        <w:ind w:left="360"/>
        <w:jc w:val="both"/>
        <w:rPr>
          <w:rFonts w:ascii="Calibri" w:eastAsia="MS Mincho" w:hAnsi="Calibri" w:cs="Arial"/>
          <w:spacing w:val="-1"/>
          <w:szCs w:val="24"/>
          <w:lang w:eastAsia="es-DO"/>
        </w:rPr>
      </w:pPr>
      <w:r w:rsidRPr="00226919">
        <w:rPr>
          <w:rFonts w:ascii="Calibri" w:eastAsia="MS Mincho" w:hAnsi="Calibri" w:cs="Arial"/>
          <w:spacing w:val="-1"/>
          <w:szCs w:val="24"/>
          <w:lang w:eastAsia="es-DO"/>
        </w:rPr>
        <w:t xml:space="preserve">Durante el mes de </w:t>
      </w:r>
      <w:r w:rsidR="0032462F">
        <w:rPr>
          <w:rFonts w:ascii="Calibri" w:eastAsia="MS Mincho" w:hAnsi="Calibri" w:cs="Arial"/>
          <w:spacing w:val="-1"/>
          <w:szCs w:val="24"/>
          <w:lang w:eastAsia="es-DO"/>
        </w:rPr>
        <w:t>mayo</w:t>
      </w:r>
      <w:r w:rsidRPr="00226919">
        <w:rPr>
          <w:rFonts w:ascii="Calibri" w:eastAsia="MS Mincho" w:hAnsi="Calibri" w:cs="Arial"/>
          <w:spacing w:val="-1"/>
          <w:szCs w:val="24"/>
          <w:lang w:eastAsia="es-DO"/>
        </w:rPr>
        <w:t xml:space="preserve"> </w:t>
      </w:r>
      <w:r w:rsidR="00EB42D1" w:rsidRPr="00EB42D1">
        <w:rPr>
          <w:rFonts w:ascii="Calibri" w:eastAsia="MS Mincho" w:hAnsi="Calibri" w:cs="Arial"/>
          <w:spacing w:val="-1"/>
          <w:szCs w:val="24"/>
          <w:lang w:eastAsia="es-DO"/>
        </w:rPr>
        <w:t>898,</w:t>
      </w:r>
      <w:r w:rsidR="0032462F">
        <w:rPr>
          <w:rFonts w:ascii="Calibri" w:eastAsia="MS Mincho" w:hAnsi="Calibri" w:cs="Arial"/>
          <w:spacing w:val="-1"/>
          <w:szCs w:val="24"/>
          <w:lang w:eastAsia="es-DO"/>
        </w:rPr>
        <w:t>2</w:t>
      </w:r>
      <w:r w:rsidR="00EB42D1" w:rsidRPr="00EB42D1">
        <w:rPr>
          <w:rFonts w:ascii="Calibri" w:eastAsia="MS Mincho" w:hAnsi="Calibri" w:cs="Arial"/>
          <w:spacing w:val="-1"/>
          <w:szCs w:val="24"/>
          <w:lang w:eastAsia="es-DO"/>
        </w:rPr>
        <w:t>7</w:t>
      </w:r>
      <w:r w:rsidR="0032462F">
        <w:rPr>
          <w:rFonts w:ascii="Calibri" w:eastAsia="MS Mincho" w:hAnsi="Calibri" w:cs="Arial"/>
          <w:spacing w:val="-1"/>
          <w:szCs w:val="24"/>
          <w:lang w:eastAsia="es-DO"/>
        </w:rPr>
        <w:t>8</w:t>
      </w:r>
      <w:r w:rsidR="00EB42D1">
        <w:rPr>
          <w:rFonts w:ascii="Calibri" w:eastAsia="MS Mincho" w:hAnsi="Calibri" w:cs="Arial"/>
          <w:spacing w:val="-1"/>
          <w:szCs w:val="24"/>
          <w:lang w:eastAsia="es-DO"/>
        </w:rPr>
        <w:t xml:space="preserve"> </w:t>
      </w:r>
      <w:r w:rsidRPr="00226919">
        <w:rPr>
          <w:rFonts w:ascii="Calibri" w:eastAsia="MS Mincho" w:hAnsi="Calibri" w:cs="Arial"/>
          <w:spacing w:val="-1"/>
          <w:szCs w:val="24"/>
          <w:lang w:eastAsia="es-DO"/>
        </w:rPr>
        <w:t xml:space="preserve">familias beneficiarias recibieron el </w:t>
      </w:r>
      <w:r w:rsidR="00EB42D1">
        <w:rPr>
          <w:rFonts w:ascii="Calibri" w:eastAsia="MS Mincho" w:hAnsi="Calibri" w:cs="Arial"/>
          <w:spacing w:val="-1"/>
          <w:szCs w:val="24"/>
          <w:lang w:eastAsia="es-DO"/>
        </w:rPr>
        <w:t>Bonogas Hogar.</w:t>
      </w:r>
    </w:p>
    <w:p w14:paraId="18580E95" w14:textId="77777777" w:rsidR="0032462F" w:rsidRDefault="0032462F" w:rsidP="00226919">
      <w:pPr>
        <w:spacing w:after="0" w:line="240" w:lineRule="auto"/>
        <w:ind w:left="360"/>
        <w:jc w:val="both"/>
        <w:rPr>
          <w:rFonts w:ascii="Calibri" w:eastAsia="MS Mincho" w:hAnsi="Calibri" w:cs="Arial"/>
          <w:spacing w:val="-1"/>
          <w:szCs w:val="24"/>
          <w:lang w:eastAsia="es-DO"/>
        </w:rPr>
      </w:pPr>
    </w:p>
    <w:tbl>
      <w:tblPr>
        <w:tblW w:w="8804" w:type="dxa"/>
        <w:tblInd w:w="55" w:type="dxa"/>
        <w:tblCellMar>
          <w:left w:w="70" w:type="dxa"/>
          <w:right w:w="70" w:type="dxa"/>
        </w:tblCellMar>
        <w:tblLook w:val="04A0" w:firstRow="1" w:lastRow="0" w:firstColumn="1" w:lastColumn="0" w:noHBand="0" w:noVBand="1"/>
      </w:tblPr>
      <w:tblGrid>
        <w:gridCol w:w="3276"/>
        <w:gridCol w:w="2268"/>
        <w:gridCol w:w="3260"/>
      </w:tblGrid>
      <w:tr w:rsidR="0032462F" w:rsidRPr="0032462F" w14:paraId="6F220002" w14:textId="77777777" w:rsidTr="001B1C4C">
        <w:trPr>
          <w:trHeight w:val="300"/>
          <w:tblHeader/>
        </w:trPr>
        <w:tc>
          <w:tcPr>
            <w:tcW w:w="3276" w:type="dxa"/>
            <w:tcBorders>
              <w:top w:val="single" w:sz="4" w:space="0" w:color="95B3D7"/>
              <w:left w:val="single" w:sz="4" w:space="0" w:color="95B3D7"/>
              <w:bottom w:val="nil"/>
              <w:right w:val="nil"/>
            </w:tcBorders>
            <w:shd w:val="clear" w:color="4F81BD" w:fill="4F81BD"/>
            <w:vAlign w:val="center"/>
            <w:hideMark/>
          </w:tcPr>
          <w:p w14:paraId="203A7D0D" w14:textId="77777777" w:rsidR="0032462F" w:rsidRPr="0032462F" w:rsidRDefault="0032462F" w:rsidP="001B1C4C">
            <w:pPr>
              <w:spacing w:after="0" w:line="240" w:lineRule="auto"/>
              <w:rPr>
                <w:rFonts w:ascii="Arial" w:eastAsia="Times New Roman" w:hAnsi="Arial" w:cs="Arial"/>
                <w:b/>
                <w:bCs/>
                <w:color w:val="FFFFFF"/>
                <w:sz w:val="18"/>
                <w:szCs w:val="18"/>
                <w:lang w:eastAsia="es-DO"/>
              </w:rPr>
            </w:pPr>
            <w:r w:rsidRPr="0032462F">
              <w:rPr>
                <w:rFonts w:ascii="Arial" w:eastAsia="Times New Roman" w:hAnsi="Arial" w:cs="Arial"/>
                <w:b/>
                <w:bCs/>
                <w:color w:val="FFFFFF"/>
                <w:sz w:val="18"/>
                <w:szCs w:val="18"/>
                <w:lang w:eastAsia="es-DO"/>
              </w:rPr>
              <w:t>Descripción</w:t>
            </w:r>
          </w:p>
        </w:tc>
        <w:tc>
          <w:tcPr>
            <w:tcW w:w="2268" w:type="dxa"/>
            <w:tcBorders>
              <w:top w:val="single" w:sz="4" w:space="0" w:color="95B3D7"/>
              <w:left w:val="nil"/>
              <w:bottom w:val="nil"/>
              <w:right w:val="nil"/>
            </w:tcBorders>
            <w:shd w:val="clear" w:color="4F81BD" w:fill="4F81BD"/>
            <w:vAlign w:val="center"/>
            <w:hideMark/>
          </w:tcPr>
          <w:p w14:paraId="7EDC0E72" w14:textId="77777777" w:rsidR="0032462F" w:rsidRPr="0032462F" w:rsidRDefault="0032462F" w:rsidP="001B1C4C">
            <w:pPr>
              <w:spacing w:after="0" w:line="240" w:lineRule="auto"/>
              <w:jc w:val="center"/>
              <w:rPr>
                <w:rFonts w:ascii="Arial" w:eastAsia="Times New Roman" w:hAnsi="Arial" w:cs="Arial"/>
                <w:b/>
                <w:bCs/>
                <w:color w:val="FFFFFF"/>
                <w:sz w:val="18"/>
                <w:szCs w:val="18"/>
                <w:lang w:eastAsia="es-DO"/>
              </w:rPr>
            </w:pPr>
            <w:r w:rsidRPr="0032462F">
              <w:rPr>
                <w:rFonts w:ascii="Arial" w:eastAsia="Times New Roman" w:hAnsi="Arial" w:cs="Arial"/>
                <w:b/>
                <w:bCs/>
                <w:color w:val="FFFFFF"/>
                <w:sz w:val="18"/>
                <w:szCs w:val="18"/>
                <w:lang w:eastAsia="es-DO"/>
              </w:rPr>
              <w:t>Beneficiarios</w:t>
            </w:r>
          </w:p>
        </w:tc>
        <w:tc>
          <w:tcPr>
            <w:tcW w:w="3260" w:type="dxa"/>
            <w:tcBorders>
              <w:top w:val="single" w:sz="4" w:space="0" w:color="95B3D7"/>
              <w:left w:val="nil"/>
              <w:bottom w:val="nil"/>
              <w:right w:val="single" w:sz="4" w:space="0" w:color="95B3D7"/>
            </w:tcBorders>
            <w:shd w:val="clear" w:color="4F81BD" w:fill="4F81BD"/>
            <w:vAlign w:val="center"/>
            <w:hideMark/>
          </w:tcPr>
          <w:p w14:paraId="5B232A7E" w14:textId="77777777" w:rsidR="0032462F" w:rsidRPr="0032462F" w:rsidRDefault="0032462F" w:rsidP="001B1C4C">
            <w:pPr>
              <w:spacing w:after="0" w:line="240" w:lineRule="auto"/>
              <w:jc w:val="center"/>
              <w:rPr>
                <w:rFonts w:ascii="Arial" w:eastAsia="Times New Roman" w:hAnsi="Arial" w:cs="Arial"/>
                <w:b/>
                <w:bCs/>
                <w:color w:val="FFFFFF"/>
                <w:sz w:val="18"/>
                <w:szCs w:val="18"/>
                <w:lang w:eastAsia="es-DO"/>
              </w:rPr>
            </w:pPr>
            <w:r w:rsidRPr="0032462F">
              <w:rPr>
                <w:rFonts w:ascii="Arial" w:eastAsia="Times New Roman" w:hAnsi="Arial" w:cs="Arial"/>
                <w:b/>
                <w:bCs/>
                <w:color w:val="FFFFFF"/>
                <w:sz w:val="18"/>
                <w:szCs w:val="18"/>
                <w:lang w:eastAsia="es-DO"/>
              </w:rPr>
              <w:t>Monto</w:t>
            </w:r>
          </w:p>
        </w:tc>
      </w:tr>
      <w:tr w:rsidR="0032462F" w:rsidRPr="0032462F" w14:paraId="165972AF"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06673D93" w14:textId="324A27FC"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Azua</w:t>
            </w:r>
          </w:p>
        </w:tc>
        <w:tc>
          <w:tcPr>
            <w:tcW w:w="2268" w:type="dxa"/>
            <w:tcBorders>
              <w:top w:val="single" w:sz="4" w:space="0" w:color="95B3D7"/>
              <w:left w:val="nil"/>
              <w:bottom w:val="nil"/>
              <w:right w:val="nil"/>
            </w:tcBorders>
            <w:shd w:val="clear" w:color="DCE6F1" w:fill="DCE6F1"/>
            <w:vAlign w:val="center"/>
            <w:hideMark/>
          </w:tcPr>
          <w:p w14:paraId="41B1D2A5"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29,202</w:t>
            </w:r>
          </w:p>
        </w:tc>
        <w:tc>
          <w:tcPr>
            <w:tcW w:w="3260" w:type="dxa"/>
            <w:tcBorders>
              <w:top w:val="single" w:sz="4" w:space="0" w:color="95B3D7"/>
              <w:left w:val="nil"/>
              <w:bottom w:val="nil"/>
              <w:right w:val="single" w:sz="4" w:space="0" w:color="95B3D7"/>
            </w:tcBorders>
            <w:shd w:val="clear" w:color="DCE6F1" w:fill="DCE6F1"/>
            <w:vAlign w:val="center"/>
            <w:hideMark/>
          </w:tcPr>
          <w:p w14:paraId="5DEADE27"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$6,658,056.00</w:t>
            </w:r>
          </w:p>
        </w:tc>
      </w:tr>
      <w:tr w:rsidR="0032462F" w:rsidRPr="0032462F" w14:paraId="3A998128"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0091685D" w14:textId="529F9D58"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Bahoruco</w:t>
            </w:r>
          </w:p>
        </w:tc>
        <w:tc>
          <w:tcPr>
            <w:tcW w:w="2268" w:type="dxa"/>
            <w:tcBorders>
              <w:top w:val="single" w:sz="4" w:space="0" w:color="95B3D7"/>
              <w:left w:val="nil"/>
              <w:bottom w:val="nil"/>
              <w:right w:val="nil"/>
            </w:tcBorders>
            <w:shd w:val="clear" w:color="auto" w:fill="auto"/>
            <w:vAlign w:val="center"/>
            <w:hideMark/>
          </w:tcPr>
          <w:p w14:paraId="655D6185"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13,538</w:t>
            </w:r>
          </w:p>
        </w:tc>
        <w:tc>
          <w:tcPr>
            <w:tcW w:w="3260" w:type="dxa"/>
            <w:tcBorders>
              <w:top w:val="single" w:sz="4" w:space="0" w:color="95B3D7"/>
              <w:left w:val="nil"/>
              <w:bottom w:val="nil"/>
              <w:right w:val="single" w:sz="4" w:space="0" w:color="95B3D7"/>
            </w:tcBorders>
            <w:shd w:val="clear" w:color="auto" w:fill="auto"/>
            <w:vAlign w:val="center"/>
            <w:hideMark/>
          </w:tcPr>
          <w:p w14:paraId="4A730BD3"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$3,086,664.00</w:t>
            </w:r>
          </w:p>
        </w:tc>
      </w:tr>
      <w:tr w:rsidR="0032462F" w:rsidRPr="0032462F" w14:paraId="0C7F152B"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2DFCBDC3" w14:textId="2C5A480B"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Barahona</w:t>
            </w:r>
          </w:p>
        </w:tc>
        <w:tc>
          <w:tcPr>
            <w:tcW w:w="2268" w:type="dxa"/>
            <w:tcBorders>
              <w:top w:val="single" w:sz="4" w:space="0" w:color="95B3D7"/>
              <w:left w:val="nil"/>
              <w:bottom w:val="nil"/>
              <w:right w:val="nil"/>
            </w:tcBorders>
            <w:shd w:val="clear" w:color="DCE6F1" w:fill="DCE6F1"/>
            <w:vAlign w:val="center"/>
            <w:hideMark/>
          </w:tcPr>
          <w:p w14:paraId="5408C0B3"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28,244</w:t>
            </w:r>
          </w:p>
        </w:tc>
        <w:tc>
          <w:tcPr>
            <w:tcW w:w="3260" w:type="dxa"/>
            <w:tcBorders>
              <w:top w:val="single" w:sz="4" w:space="0" w:color="95B3D7"/>
              <w:left w:val="nil"/>
              <w:bottom w:val="nil"/>
              <w:right w:val="single" w:sz="4" w:space="0" w:color="95B3D7"/>
            </w:tcBorders>
            <w:shd w:val="clear" w:color="DCE6F1" w:fill="DCE6F1"/>
            <w:vAlign w:val="center"/>
            <w:hideMark/>
          </w:tcPr>
          <w:p w14:paraId="6ED56B37"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$6,439,632.00</w:t>
            </w:r>
          </w:p>
        </w:tc>
      </w:tr>
      <w:tr w:rsidR="0032462F" w:rsidRPr="0032462F" w14:paraId="58FF1D97"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025BD397" w14:textId="44AC7893"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Dajabón</w:t>
            </w:r>
          </w:p>
        </w:tc>
        <w:tc>
          <w:tcPr>
            <w:tcW w:w="2268" w:type="dxa"/>
            <w:tcBorders>
              <w:top w:val="single" w:sz="4" w:space="0" w:color="95B3D7"/>
              <w:left w:val="nil"/>
              <w:bottom w:val="nil"/>
              <w:right w:val="nil"/>
            </w:tcBorders>
            <w:shd w:val="clear" w:color="auto" w:fill="auto"/>
            <w:vAlign w:val="center"/>
            <w:hideMark/>
          </w:tcPr>
          <w:p w14:paraId="17D0E77A"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8,997</w:t>
            </w:r>
          </w:p>
        </w:tc>
        <w:tc>
          <w:tcPr>
            <w:tcW w:w="3260" w:type="dxa"/>
            <w:tcBorders>
              <w:top w:val="single" w:sz="4" w:space="0" w:color="95B3D7"/>
              <w:left w:val="nil"/>
              <w:bottom w:val="nil"/>
              <w:right w:val="single" w:sz="4" w:space="0" w:color="95B3D7"/>
            </w:tcBorders>
            <w:shd w:val="clear" w:color="auto" w:fill="auto"/>
            <w:vAlign w:val="center"/>
            <w:hideMark/>
          </w:tcPr>
          <w:p w14:paraId="444CFFD3"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$2,051,316.00</w:t>
            </w:r>
          </w:p>
        </w:tc>
      </w:tr>
      <w:tr w:rsidR="0032462F" w:rsidRPr="0032462F" w14:paraId="250100E6"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4E1EFED3" w14:textId="6C3590AD"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Distrito Nacional</w:t>
            </w:r>
          </w:p>
        </w:tc>
        <w:tc>
          <w:tcPr>
            <w:tcW w:w="2268" w:type="dxa"/>
            <w:tcBorders>
              <w:top w:val="single" w:sz="4" w:space="0" w:color="95B3D7"/>
              <w:left w:val="nil"/>
              <w:bottom w:val="nil"/>
              <w:right w:val="nil"/>
            </w:tcBorders>
            <w:shd w:val="clear" w:color="DCE6F1" w:fill="DCE6F1"/>
            <w:vAlign w:val="center"/>
            <w:hideMark/>
          </w:tcPr>
          <w:p w14:paraId="1622BDBF"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77,403</w:t>
            </w:r>
          </w:p>
        </w:tc>
        <w:tc>
          <w:tcPr>
            <w:tcW w:w="3260" w:type="dxa"/>
            <w:tcBorders>
              <w:top w:val="single" w:sz="4" w:space="0" w:color="95B3D7"/>
              <w:left w:val="nil"/>
              <w:bottom w:val="nil"/>
              <w:right w:val="single" w:sz="4" w:space="0" w:color="95B3D7"/>
            </w:tcBorders>
            <w:shd w:val="clear" w:color="DCE6F1" w:fill="DCE6F1"/>
            <w:vAlign w:val="center"/>
            <w:hideMark/>
          </w:tcPr>
          <w:p w14:paraId="4DD5FABD"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$17,647,884.00</w:t>
            </w:r>
          </w:p>
        </w:tc>
      </w:tr>
      <w:tr w:rsidR="0032462F" w:rsidRPr="0032462F" w14:paraId="20A48102"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328C4209" w14:textId="2E354AB3"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Duarte</w:t>
            </w:r>
          </w:p>
        </w:tc>
        <w:tc>
          <w:tcPr>
            <w:tcW w:w="2268" w:type="dxa"/>
            <w:tcBorders>
              <w:top w:val="single" w:sz="4" w:space="0" w:color="95B3D7"/>
              <w:left w:val="nil"/>
              <w:bottom w:val="nil"/>
              <w:right w:val="nil"/>
            </w:tcBorders>
            <w:shd w:val="clear" w:color="auto" w:fill="auto"/>
            <w:vAlign w:val="center"/>
            <w:hideMark/>
          </w:tcPr>
          <w:p w14:paraId="49CE1BE0"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42,333</w:t>
            </w:r>
          </w:p>
        </w:tc>
        <w:tc>
          <w:tcPr>
            <w:tcW w:w="3260" w:type="dxa"/>
            <w:tcBorders>
              <w:top w:val="single" w:sz="4" w:space="0" w:color="95B3D7"/>
              <w:left w:val="nil"/>
              <w:bottom w:val="nil"/>
              <w:right w:val="single" w:sz="4" w:space="0" w:color="95B3D7"/>
            </w:tcBorders>
            <w:shd w:val="clear" w:color="auto" w:fill="auto"/>
            <w:vAlign w:val="center"/>
            <w:hideMark/>
          </w:tcPr>
          <w:p w14:paraId="03103A98"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$9,651,924.00</w:t>
            </w:r>
          </w:p>
        </w:tc>
      </w:tr>
      <w:tr w:rsidR="0032462F" w:rsidRPr="0032462F" w14:paraId="4EF488E3"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61F5EE83" w14:textId="2E6B30EC"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El Seibo</w:t>
            </w:r>
          </w:p>
        </w:tc>
        <w:tc>
          <w:tcPr>
            <w:tcW w:w="2268" w:type="dxa"/>
            <w:tcBorders>
              <w:top w:val="single" w:sz="4" w:space="0" w:color="95B3D7"/>
              <w:left w:val="nil"/>
              <w:bottom w:val="nil"/>
              <w:right w:val="nil"/>
            </w:tcBorders>
            <w:shd w:val="clear" w:color="DCE6F1" w:fill="DCE6F1"/>
            <w:vAlign w:val="center"/>
            <w:hideMark/>
          </w:tcPr>
          <w:p w14:paraId="32CBFEB1"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11,890</w:t>
            </w:r>
          </w:p>
        </w:tc>
        <w:tc>
          <w:tcPr>
            <w:tcW w:w="3260" w:type="dxa"/>
            <w:tcBorders>
              <w:top w:val="single" w:sz="4" w:space="0" w:color="95B3D7"/>
              <w:left w:val="nil"/>
              <w:bottom w:val="nil"/>
              <w:right w:val="single" w:sz="4" w:space="0" w:color="95B3D7"/>
            </w:tcBorders>
            <w:shd w:val="clear" w:color="DCE6F1" w:fill="DCE6F1"/>
            <w:vAlign w:val="center"/>
            <w:hideMark/>
          </w:tcPr>
          <w:p w14:paraId="56F6A3BE"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$2,710,920.00</w:t>
            </w:r>
          </w:p>
        </w:tc>
      </w:tr>
      <w:tr w:rsidR="0032462F" w:rsidRPr="0032462F" w14:paraId="0565D768"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163456A4" w14:textId="2BDC2891"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Elías Piña</w:t>
            </w:r>
          </w:p>
        </w:tc>
        <w:tc>
          <w:tcPr>
            <w:tcW w:w="2268" w:type="dxa"/>
            <w:tcBorders>
              <w:top w:val="single" w:sz="4" w:space="0" w:color="95B3D7"/>
              <w:left w:val="nil"/>
              <w:bottom w:val="nil"/>
              <w:right w:val="nil"/>
            </w:tcBorders>
            <w:shd w:val="clear" w:color="auto" w:fill="auto"/>
            <w:vAlign w:val="center"/>
            <w:hideMark/>
          </w:tcPr>
          <w:p w14:paraId="70EC93D0"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9,050</w:t>
            </w:r>
          </w:p>
        </w:tc>
        <w:tc>
          <w:tcPr>
            <w:tcW w:w="3260" w:type="dxa"/>
            <w:tcBorders>
              <w:top w:val="single" w:sz="4" w:space="0" w:color="95B3D7"/>
              <w:left w:val="nil"/>
              <w:bottom w:val="nil"/>
              <w:right w:val="single" w:sz="4" w:space="0" w:color="95B3D7"/>
            </w:tcBorders>
            <w:shd w:val="clear" w:color="auto" w:fill="auto"/>
            <w:vAlign w:val="center"/>
            <w:hideMark/>
          </w:tcPr>
          <w:p w14:paraId="3EEF8248"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$2,063,400.00</w:t>
            </w:r>
          </w:p>
        </w:tc>
      </w:tr>
      <w:tr w:rsidR="0032462F" w:rsidRPr="0032462F" w14:paraId="64E61C68"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2F055CB1" w14:textId="39364A02"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Espaillat</w:t>
            </w:r>
          </w:p>
        </w:tc>
        <w:tc>
          <w:tcPr>
            <w:tcW w:w="2268" w:type="dxa"/>
            <w:tcBorders>
              <w:top w:val="single" w:sz="4" w:space="0" w:color="95B3D7"/>
              <w:left w:val="nil"/>
              <w:bottom w:val="nil"/>
              <w:right w:val="nil"/>
            </w:tcBorders>
            <w:shd w:val="clear" w:color="DCE6F1" w:fill="DCE6F1"/>
            <w:vAlign w:val="center"/>
            <w:hideMark/>
          </w:tcPr>
          <w:p w14:paraId="7BC1B6B5"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22,914</w:t>
            </w:r>
          </w:p>
        </w:tc>
        <w:tc>
          <w:tcPr>
            <w:tcW w:w="3260" w:type="dxa"/>
            <w:tcBorders>
              <w:top w:val="single" w:sz="4" w:space="0" w:color="95B3D7"/>
              <w:left w:val="nil"/>
              <w:bottom w:val="nil"/>
              <w:right w:val="single" w:sz="4" w:space="0" w:color="95B3D7"/>
            </w:tcBorders>
            <w:shd w:val="clear" w:color="DCE6F1" w:fill="DCE6F1"/>
            <w:vAlign w:val="center"/>
            <w:hideMark/>
          </w:tcPr>
          <w:p w14:paraId="518B37BD"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$5,224,392.00</w:t>
            </w:r>
          </w:p>
        </w:tc>
      </w:tr>
      <w:tr w:rsidR="0032462F" w:rsidRPr="0032462F" w14:paraId="75256B74"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6ADCBE4F" w14:textId="152C1E41"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Hato Mayor</w:t>
            </w:r>
          </w:p>
        </w:tc>
        <w:tc>
          <w:tcPr>
            <w:tcW w:w="2268" w:type="dxa"/>
            <w:tcBorders>
              <w:top w:val="single" w:sz="4" w:space="0" w:color="95B3D7"/>
              <w:left w:val="nil"/>
              <w:bottom w:val="nil"/>
              <w:right w:val="nil"/>
            </w:tcBorders>
            <w:shd w:val="clear" w:color="auto" w:fill="auto"/>
            <w:vAlign w:val="center"/>
            <w:hideMark/>
          </w:tcPr>
          <w:p w14:paraId="317DD88F"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13,926</w:t>
            </w:r>
          </w:p>
        </w:tc>
        <w:tc>
          <w:tcPr>
            <w:tcW w:w="3260" w:type="dxa"/>
            <w:tcBorders>
              <w:top w:val="single" w:sz="4" w:space="0" w:color="95B3D7"/>
              <w:left w:val="nil"/>
              <w:bottom w:val="nil"/>
              <w:right w:val="single" w:sz="4" w:space="0" w:color="95B3D7"/>
            </w:tcBorders>
            <w:shd w:val="clear" w:color="auto" w:fill="auto"/>
            <w:vAlign w:val="center"/>
            <w:hideMark/>
          </w:tcPr>
          <w:p w14:paraId="43E9A32A"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$3,175,128.00</w:t>
            </w:r>
          </w:p>
        </w:tc>
      </w:tr>
      <w:tr w:rsidR="0032462F" w:rsidRPr="0032462F" w14:paraId="70956EA4"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3798423E" w14:textId="59962CBC"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Hermanas Mirabal</w:t>
            </w:r>
          </w:p>
        </w:tc>
        <w:tc>
          <w:tcPr>
            <w:tcW w:w="2268" w:type="dxa"/>
            <w:tcBorders>
              <w:top w:val="single" w:sz="4" w:space="0" w:color="95B3D7"/>
              <w:left w:val="nil"/>
              <w:bottom w:val="nil"/>
              <w:right w:val="nil"/>
            </w:tcBorders>
            <w:shd w:val="clear" w:color="DCE6F1" w:fill="DCE6F1"/>
            <w:vAlign w:val="center"/>
            <w:hideMark/>
          </w:tcPr>
          <w:p w14:paraId="67321D29"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11,766</w:t>
            </w:r>
          </w:p>
        </w:tc>
        <w:tc>
          <w:tcPr>
            <w:tcW w:w="3260" w:type="dxa"/>
            <w:tcBorders>
              <w:top w:val="single" w:sz="4" w:space="0" w:color="95B3D7"/>
              <w:left w:val="nil"/>
              <w:bottom w:val="nil"/>
              <w:right w:val="single" w:sz="4" w:space="0" w:color="95B3D7"/>
            </w:tcBorders>
            <w:shd w:val="clear" w:color="DCE6F1" w:fill="DCE6F1"/>
            <w:vAlign w:val="center"/>
            <w:hideMark/>
          </w:tcPr>
          <w:p w14:paraId="0895A988"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$2,682,648.00</w:t>
            </w:r>
          </w:p>
        </w:tc>
      </w:tr>
      <w:tr w:rsidR="0032462F" w:rsidRPr="0032462F" w14:paraId="29688CDC"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2FC2782C" w14:textId="1B69B18F"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Independencia</w:t>
            </w:r>
          </w:p>
        </w:tc>
        <w:tc>
          <w:tcPr>
            <w:tcW w:w="2268" w:type="dxa"/>
            <w:tcBorders>
              <w:top w:val="single" w:sz="4" w:space="0" w:color="95B3D7"/>
              <w:left w:val="nil"/>
              <w:bottom w:val="nil"/>
              <w:right w:val="nil"/>
            </w:tcBorders>
            <w:shd w:val="clear" w:color="auto" w:fill="auto"/>
            <w:vAlign w:val="center"/>
            <w:hideMark/>
          </w:tcPr>
          <w:p w14:paraId="52890DB8"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6,574</w:t>
            </w:r>
          </w:p>
        </w:tc>
        <w:tc>
          <w:tcPr>
            <w:tcW w:w="3260" w:type="dxa"/>
            <w:tcBorders>
              <w:top w:val="single" w:sz="4" w:space="0" w:color="95B3D7"/>
              <w:left w:val="nil"/>
              <w:bottom w:val="nil"/>
              <w:right w:val="single" w:sz="4" w:space="0" w:color="95B3D7"/>
            </w:tcBorders>
            <w:shd w:val="clear" w:color="auto" w:fill="auto"/>
            <w:vAlign w:val="center"/>
            <w:hideMark/>
          </w:tcPr>
          <w:p w14:paraId="6EE02E99"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$1,498,872.00</w:t>
            </w:r>
          </w:p>
        </w:tc>
      </w:tr>
      <w:tr w:rsidR="0032462F" w:rsidRPr="0032462F" w14:paraId="5552C616"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2AF08F57" w14:textId="2628C537"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La Altagracia</w:t>
            </w:r>
          </w:p>
        </w:tc>
        <w:tc>
          <w:tcPr>
            <w:tcW w:w="2268" w:type="dxa"/>
            <w:tcBorders>
              <w:top w:val="single" w:sz="4" w:space="0" w:color="95B3D7"/>
              <w:left w:val="nil"/>
              <w:bottom w:val="nil"/>
              <w:right w:val="nil"/>
            </w:tcBorders>
            <w:shd w:val="clear" w:color="DCE6F1" w:fill="DCE6F1"/>
            <w:vAlign w:val="center"/>
            <w:hideMark/>
          </w:tcPr>
          <w:p w14:paraId="69B7D804"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16,748</w:t>
            </w:r>
          </w:p>
        </w:tc>
        <w:tc>
          <w:tcPr>
            <w:tcW w:w="3260" w:type="dxa"/>
            <w:tcBorders>
              <w:top w:val="single" w:sz="4" w:space="0" w:color="95B3D7"/>
              <w:left w:val="nil"/>
              <w:bottom w:val="nil"/>
              <w:right w:val="single" w:sz="4" w:space="0" w:color="95B3D7"/>
            </w:tcBorders>
            <w:shd w:val="clear" w:color="DCE6F1" w:fill="DCE6F1"/>
            <w:vAlign w:val="center"/>
            <w:hideMark/>
          </w:tcPr>
          <w:p w14:paraId="4CE7025F"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$3,818,544.00</w:t>
            </w:r>
          </w:p>
        </w:tc>
      </w:tr>
      <w:tr w:rsidR="0032462F" w:rsidRPr="0032462F" w14:paraId="36F15C9F"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63861015" w14:textId="1DBED172"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La Romana</w:t>
            </w:r>
          </w:p>
        </w:tc>
        <w:tc>
          <w:tcPr>
            <w:tcW w:w="2268" w:type="dxa"/>
            <w:tcBorders>
              <w:top w:val="single" w:sz="4" w:space="0" w:color="95B3D7"/>
              <w:left w:val="nil"/>
              <w:bottom w:val="nil"/>
              <w:right w:val="nil"/>
            </w:tcBorders>
            <w:shd w:val="clear" w:color="auto" w:fill="auto"/>
            <w:vAlign w:val="center"/>
            <w:hideMark/>
          </w:tcPr>
          <w:p w14:paraId="2923EA85"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23,371</w:t>
            </w:r>
          </w:p>
        </w:tc>
        <w:tc>
          <w:tcPr>
            <w:tcW w:w="3260" w:type="dxa"/>
            <w:tcBorders>
              <w:top w:val="single" w:sz="4" w:space="0" w:color="95B3D7"/>
              <w:left w:val="nil"/>
              <w:bottom w:val="nil"/>
              <w:right w:val="single" w:sz="4" w:space="0" w:color="95B3D7"/>
            </w:tcBorders>
            <w:shd w:val="clear" w:color="auto" w:fill="auto"/>
            <w:vAlign w:val="center"/>
            <w:hideMark/>
          </w:tcPr>
          <w:p w14:paraId="61E8B194"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$5,328,588.00</w:t>
            </w:r>
          </w:p>
        </w:tc>
      </w:tr>
      <w:tr w:rsidR="0032462F" w:rsidRPr="0032462F" w14:paraId="427EC2B9"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647B2224" w14:textId="0E05D884"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lastRenderedPageBreak/>
              <w:t>La Vega</w:t>
            </w:r>
          </w:p>
        </w:tc>
        <w:tc>
          <w:tcPr>
            <w:tcW w:w="2268" w:type="dxa"/>
            <w:tcBorders>
              <w:top w:val="single" w:sz="4" w:space="0" w:color="95B3D7"/>
              <w:left w:val="nil"/>
              <w:bottom w:val="nil"/>
              <w:right w:val="nil"/>
            </w:tcBorders>
            <w:shd w:val="clear" w:color="DCE6F1" w:fill="DCE6F1"/>
            <w:vAlign w:val="center"/>
            <w:hideMark/>
          </w:tcPr>
          <w:p w14:paraId="62D9ABDF"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41,934</w:t>
            </w:r>
          </w:p>
        </w:tc>
        <w:tc>
          <w:tcPr>
            <w:tcW w:w="3260" w:type="dxa"/>
            <w:tcBorders>
              <w:top w:val="single" w:sz="4" w:space="0" w:color="95B3D7"/>
              <w:left w:val="nil"/>
              <w:bottom w:val="nil"/>
              <w:right w:val="single" w:sz="4" w:space="0" w:color="95B3D7"/>
            </w:tcBorders>
            <w:shd w:val="clear" w:color="DCE6F1" w:fill="DCE6F1"/>
            <w:vAlign w:val="center"/>
            <w:hideMark/>
          </w:tcPr>
          <w:p w14:paraId="53A38053"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$9,560,952.00</w:t>
            </w:r>
          </w:p>
        </w:tc>
      </w:tr>
      <w:tr w:rsidR="0032462F" w:rsidRPr="0032462F" w14:paraId="78EACE45" w14:textId="77777777" w:rsidTr="001B1C4C">
        <w:trPr>
          <w:trHeight w:val="450"/>
        </w:trPr>
        <w:tc>
          <w:tcPr>
            <w:tcW w:w="3276" w:type="dxa"/>
            <w:tcBorders>
              <w:top w:val="single" w:sz="4" w:space="0" w:color="95B3D7"/>
              <w:left w:val="single" w:sz="4" w:space="0" w:color="95B3D7"/>
              <w:bottom w:val="nil"/>
              <w:right w:val="nil"/>
            </w:tcBorders>
            <w:shd w:val="clear" w:color="auto" w:fill="auto"/>
            <w:vAlign w:val="center"/>
            <w:hideMark/>
          </w:tcPr>
          <w:p w14:paraId="1401137E" w14:textId="5B6FC55B"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María Trinidad Sánchez</w:t>
            </w:r>
          </w:p>
        </w:tc>
        <w:tc>
          <w:tcPr>
            <w:tcW w:w="2268" w:type="dxa"/>
            <w:tcBorders>
              <w:top w:val="single" w:sz="4" w:space="0" w:color="95B3D7"/>
              <w:left w:val="nil"/>
              <w:bottom w:val="nil"/>
              <w:right w:val="nil"/>
            </w:tcBorders>
            <w:shd w:val="clear" w:color="auto" w:fill="auto"/>
            <w:vAlign w:val="center"/>
            <w:hideMark/>
          </w:tcPr>
          <w:p w14:paraId="08558BEA"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18,711</w:t>
            </w:r>
          </w:p>
        </w:tc>
        <w:tc>
          <w:tcPr>
            <w:tcW w:w="3260" w:type="dxa"/>
            <w:tcBorders>
              <w:top w:val="single" w:sz="4" w:space="0" w:color="95B3D7"/>
              <w:left w:val="nil"/>
              <w:bottom w:val="nil"/>
              <w:right w:val="single" w:sz="4" w:space="0" w:color="95B3D7"/>
            </w:tcBorders>
            <w:shd w:val="clear" w:color="auto" w:fill="auto"/>
            <w:vAlign w:val="center"/>
            <w:hideMark/>
          </w:tcPr>
          <w:p w14:paraId="54E539E4"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$4,266,108.00</w:t>
            </w:r>
          </w:p>
        </w:tc>
      </w:tr>
      <w:tr w:rsidR="0032462F" w:rsidRPr="0032462F" w14:paraId="689774AA"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62F8233A" w14:textId="2F1F8853"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Monseñor Nouel</w:t>
            </w:r>
          </w:p>
        </w:tc>
        <w:tc>
          <w:tcPr>
            <w:tcW w:w="2268" w:type="dxa"/>
            <w:tcBorders>
              <w:top w:val="single" w:sz="4" w:space="0" w:color="95B3D7"/>
              <w:left w:val="nil"/>
              <w:bottom w:val="nil"/>
              <w:right w:val="nil"/>
            </w:tcBorders>
            <w:shd w:val="clear" w:color="DCE6F1" w:fill="DCE6F1"/>
            <w:vAlign w:val="center"/>
            <w:hideMark/>
          </w:tcPr>
          <w:p w14:paraId="646C5324"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12,912</w:t>
            </w:r>
          </w:p>
        </w:tc>
        <w:tc>
          <w:tcPr>
            <w:tcW w:w="3260" w:type="dxa"/>
            <w:tcBorders>
              <w:top w:val="single" w:sz="4" w:space="0" w:color="95B3D7"/>
              <w:left w:val="nil"/>
              <w:bottom w:val="nil"/>
              <w:right w:val="single" w:sz="4" w:space="0" w:color="95B3D7"/>
            </w:tcBorders>
            <w:shd w:val="clear" w:color="DCE6F1" w:fill="DCE6F1"/>
            <w:vAlign w:val="center"/>
            <w:hideMark/>
          </w:tcPr>
          <w:p w14:paraId="2ABE7B93"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$2,943,936.00</w:t>
            </w:r>
          </w:p>
        </w:tc>
      </w:tr>
      <w:tr w:rsidR="0032462F" w:rsidRPr="0032462F" w14:paraId="6EA46B86"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15639BCA" w14:textId="743CA51D"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Monte Cristi</w:t>
            </w:r>
          </w:p>
        </w:tc>
        <w:tc>
          <w:tcPr>
            <w:tcW w:w="2268" w:type="dxa"/>
            <w:tcBorders>
              <w:top w:val="single" w:sz="4" w:space="0" w:color="95B3D7"/>
              <w:left w:val="nil"/>
              <w:bottom w:val="nil"/>
              <w:right w:val="nil"/>
            </w:tcBorders>
            <w:shd w:val="clear" w:color="auto" w:fill="auto"/>
            <w:vAlign w:val="center"/>
            <w:hideMark/>
          </w:tcPr>
          <w:p w14:paraId="295C5BCB"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15,620</w:t>
            </w:r>
          </w:p>
        </w:tc>
        <w:tc>
          <w:tcPr>
            <w:tcW w:w="3260" w:type="dxa"/>
            <w:tcBorders>
              <w:top w:val="single" w:sz="4" w:space="0" w:color="95B3D7"/>
              <w:left w:val="nil"/>
              <w:bottom w:val="nil"/>
              <w:right w:val="single" w:sz="4" w:space="0" w:color="95B3D7"/>
            </w:tcBorders>
            <w:shd w:val="clear" w:color="auto" w:fill="auto"/>
            <w:vAlign w:val="center"/>
            <w:hideMark/>
          </w:tcPr>
          <w:p w14:paraId="573A3231"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$3,561,360.00</w:t>
            </w:r>
          </w:p>
        </w:tc>
      </w:tr>
      <w:tr w:rsidR="0032462F" w:rsidRPr="0032462F" w14:paraId="391475D1"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34BDD8D5" w14:textId="26F1F50C"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Monte Plata</w:t>
            </w:r>
          </w:p>
        </w:tc>
        <w:tc>
          <w:tcPr>
            <w:tcW w:w="2268" w:type="dxa"/>
            <w:tcBorders>
              <w:top w:val="single" w:sz="4" w:space="0" w:color="95B3D7"/>
              <w:left w:val="nil"/>
              <w:bottom w:val="nil"/>
              <w:right w:val="nil"/>
            </w:tcBorders>
            <w:shd w:val="clear" w:color="DCE6F1" w:fill="DCE6F1"/>
            <w:vAlign w:val="center"/>
            <w:hideMark/>
          </w:tcPr>
          <w:p w14:paraId="72344575"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28,342</w:t>
            </w:r>
          </w:p>
        </w:tc>
        <w:tc>
          <w:tcPr>
            <w:tcW w:w="3260" w:type="dxa"/>
            <w:tcBorders>
              <w:top w:val="single" w:sz="4" w:space="0" w:color="95B3D7"/>
              <w:left w:val="nil"/>
              <w:bottom w:val="nil"/>
              <w:right w:val="single" w:sz="4" w:space="0" w:color="95B3D7"/>
            </w:tcBorders>
            <w:shd w:val="clear" w:color="DCE6F1" w:fill="DCE6F1"/>
            <w:vAlign w:val="center"/>
            <w:hideMark/>
          </w:tcPr>
          <w:p w14:paraId="5A5990CA"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$6,461,976.00</w:t>
            </w:r>
          </w:p>
        </w:tc>
      </w:tr>
      <w:tr w:rsidR="0032462F" w:rsidRPr="0032462F" w14:paraId="15AD13B5"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60F8A3FF" w14:textId="1BF68BF0"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Pedernales</w:t>
            </w:r>
          </w:p>
        </w:tc>
        <w:tc>
          <w:tcPr>
            <w:tcW w:w="2268" w:type="dxa"/>
            <w:tcBorders>
              <w:top w:val="single" w:sz="4" w:space="0" w:color="95B3D7"/>
              <w:left w:val="nil"/>
              <w:bottom w:val="nil"/>
              <w:right w:val="nil"/>
            </w:tcBorders>
            <w:shd w:val="clear" w:color="auto" w:fill="auto"/>
            <w:vAlign w:val="center"/>
            <w:hideMark/>
          </w:tcPr>
          <w:p w14:paraId="3DB85C02"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4,126</w:t>
            </w:r>
          </w:p>
        </w:tc>
        <w:tc>
          <w:tcPr>
            <w:tcW w:w="3260" w:type="dxa"/>
            <w:tcBorders>
              <w:top w:val="single" w:sz="4" w:space="0" w:color="95B3D7"/>
              <w:left w:val="nil"/>
              <w:bottom w:val="nil"/>
              <w:right w:val="single" w:sz="4" w:space="0" w:color="95B3D7"/>
            </w:tcBorders>
            <w:shd w:val="clear" w:color="auto" w:fill="auto"/>
            <w:vAlign w:val="center"/>
            <w:hideMark/>
          </w:tcPr>
          <w:p w14:paraId="64AE818E"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$940,728.00</w:t>
            </w:r>
          </w:p>
        </w:tc>
      </w:tr>
      <w:tr w:rsidR="0032462F" w:rsidRPr="0032462F" w14:paraId="037CCD7C"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2BD9C88B" w14:textId="62B556C4"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Peravia</w:t>
            </w:r>
          </w:p>
        </w:tc>
        <w:tc>
          <w:tcPr>
            <w:tcW w:w="2268" w:type="dxa"/>
            <w:tcBorders>
              <w:top w:val="single" w:sz="4" w:space="0" w:color="95B3D7"/>
              <w:left w:val="nil"/>
              <w:bottom w:val="nil"/>
              <w:right w:val="nil"/>
            </w:tcBorders>
            <w:shd w:val="clear" w:color="DCE6F1" w:fill="DCE6F1"/>
            <w:vAlign w:val="center"/>
            <w:hideMark/>
          </w:tcPr>
          <w:p w14:paraId="5CEF4267"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16,705</w:t>
            </w:r>
          </w:p>
        </w:tc>
        <w:tc>
          <w:tcPr>
            <w:tcW w:w="3260" w:type="dxa"/>
            <w:tcBorders>
              <w:top w:val="single" w:sz="4" w:space="0" w:color="95B3D7"/>
              <w:left w:val="nil"/>
              <w:bottom w:val="nil"/>
              <w:right w:val="single" w:sz="4" w:space="0" w:color="95B3D7"/>
            </w:tcBorders>
            <w:shd w:val="clear" w:color="DCE6F1" w:fill="DCE6F1"/>
            <w:vAlign w:val="center"/>
            <w:hideMark/>
          </w:tcPr>
          <w:p w14:paraId="61D35550"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$3,808,740.00</w:t>
            </w:r>
          </w:p>
        </w:tc>
      </w:tr>
      <w:tr w:rsidR="0032462F" w:rsidRPr="0032462F" w14:paraId="3476AD8F"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65E3C558" w14:textId="4A2C81FC"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Puerto Plata</w:t>
            </w:r>
          </w:p>
        </w:tc>
        <w:tc>
          <w:tcPr>
            <w:tcW w:w="2268" w:type="dxa"/>
            <w:tcBorders>
              <w:top w:val="single" w:sz="4" w:space="0" w:color="95B3D7"/>
              <w:left w:val="nil"/>
              <w:bottom w:val="nil"/>
              <w:right w:val="nil"/>
            </w:tcBorders>
            <w:shd w:val="clear" w:color="auto" w:fill="auto"/>
            <w:vAlign w:val="center"/>
            <w:hideMark/>
          </w:tcPr>
          <w:p w14:paraId="6E169CC1"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24,243</w:t>
            </w:r>
          </w:p>
        </w:tc>
        <w:tc>
          <w:tcPr>
            <w:tcW w:w="3260" w:type="dxa"/>
            <w:tcBorders>
              <w:top w:val="single" w:sz="4" w:space="0" w:color="95B3D7"/>
              <w:left w:val="nil"/>
              <w:bottom w:val="nil"/>
              <w:right w:val="single" w:sz="4" w:space="0" w:color="95B3D7"/>
            </w:tcBorders>
            <w:shd w:val="clear" w:color="auto" w:fill="auto"/>
            <w:vAlign w:val="center"/>
            <w:hideMark/>
          </w:tcPr>
          <w:p w14:paraId="74888581"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$5,527,404.00</w:t>
            </w:r>
          </w:p>
        </w:tc>
      </w:tr>
      <w:tr w:rsidR="0032462F" w:rsidRPr="0032462F" w14:paraId="2EC32AC1"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47ED1EFD" w14:textId="3109BFB9"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Samaná</w:t>
            </w:r>
          </w:p>
        </w:tc>
        <w:tc>
          <w:tcPr>
            <w:tcW w:w="2268" w:type="dxa"/>
            <w:tcBorders>
              <w:top w:val="single" w:sz="4" w:space="0" w:color="95B3D7"/>
              <w:left w:val="nil"/>
              <w:bottom w:val="nil"/>
              <w:right w:val="nil"/>
            </w:tcBorders>
            <w:shd w:val="clear" w:color="DCE6F1" w:fill="DCE6F1"/>
            <w:vAlign w:val="center"/>
            <w:hideMark/>
          </w:tcPr>
          <w:p w14:paraId="6ECABA28"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11,891</w:t>
            </w:r>
          </w:p>
        </w:tc>
        <w:tc>
          <w:tcPr>
            <w:tcW w:w="3260" w:type="dxa"/>
            <w:tcBorders>
              <w:top w:val="single" w:sz="4" w:space="0" w:color="95B3D7"/>
              <w:left w:val="nil"/>
              <w:bottom w:val="nil"/>
              <w:right w:val="single" w:sz="4" w:space="0" w:color="95B3D7"/>
            </w:tcBorders>
            <w:shd w:val="clear" w:color="DCE6F1" w:fill="DCE6F1"/>
            <w:vAlign w:val="center"/>
            <w:hideMark/>
          </w:tcPr>
          <w:p w14:paraId="72548019"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$2,711,148.00</w:t>
            </w:r>
          </w:p>
        </w:tc>
      </w:tr>
      <w:tr w:rsidR="0032462F" w:rsidRPr="0032462F" w14:paraId="2CF72565"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104C08B4" w14:textId="250EEB82"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San Cristóbal</w:t>
            </w:r>
          </w:p>
        </w:tc>
        <w:tc>
          <w:tcPr>
            <w:tcW w:w="2268" w:type="dxa"/>
            <w:tcBorders>
              <w:top w:val="single" w:sz="4" w:space="0" w:color="95B3D7"/>
              <w:left w:val="nil"/>
              <w:bottom w:val="nil"/>
              <w:right w:val="nil"/>
            </w:tcBorders>
            <w:shd w:val="clear" w:color="auto" w:fill="auto"/>
            <w:vAlign w:val="center"/>
            <w:hideMark/>
          </w:tcPr>
          <w:p w14:paraId="4FF6AC05"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53,132</w:t>
            </w:r>
          </w:p>
        </w:tc>
        <w:tc>
          <w:tcPr>
            <w:tcW w:w="3260" w:type="dxa"/>
            <w:tcBorders>
              <w:top w:val="single" w:sz="4" w:space="0" w:color="95B3D7"/>
              <w:left w:val="nil"/>
              <w:bottom w:val="nil"/>
              <w:right w:val="single" w:sz="4" w:space="0" w:color="95B3D7"/>
            </w:tcBorders>
            <w:shd w:val="clear" w:color="auto" w:fill="auto"/>
            <w:vAlign w:val="center"/>
            <w:hideMark/>
          </w:tcPr>
          <w:p w14:paraId="4532125C"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$12,114,096.00</w:t>
            </w:r>
          </w:p>
        </w:tc>
      </w:tr>
      <w:tr w:rsidR="0032462F" w:rsidRPr="0032462F" w14:paraId="233DE1BB"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20626298" w14:textId="0EBA1379" w:rsidR="0032462F" w:rsidRPr="0032462F" w:rsidRDefault="00C05784" w:rsidP="00C05784">
            <w:pPr>
              <w:spacing w:after="0" w:line="240" w:lineRule="auto"/>
              <w:jc w:val="center"/>
              <w:rPr>
                <w:rFonts w:ascii="Arial" w:eastAsia="Times New Roman" w:hAnsi="Arial" w:cs="Arial"/>
                <w:color w:val="000000"/>
                <w:sz w:val="16"/>
                <w:szCs w:val="16"/>
                <w:lang w:eastAsia="es-DO"/>
              </w:rPr>
            </w:pPr>
            <w:r>
              <w:rPr>
                <w:rFonts w:ascii="Arial" w:eastAsia="Times New Roman" w:hAnsi="Arial" w:cs="Arial"/>
                <w:color w:val="000000"/>
                <w:sz w:val="16"/>
                <w:szCs w:val="16"/>
                <w:lang w:eastAsia="es-DO"/>
              </w:rPr>
              <w:t>San José d</w:t>
            </w:r>
            <w:r w:rsidRPr="0032462F">
              <w:rPr>
                <w:rFonts w:ascii="Arial" w:eastAsia="Times New Roman" w:hAnsi="Arial" w:cs="Arial"/>
                <w:color w:val="000000"/>
                <w:sz w:val="16"/>
                <w:szCs w:val="16"/>
                <w:lang w:eastAsia="es-DO"/>
              </w:rPr>
              <w:t>e Ocoa</w:t>
            </w:r>
          </w:p>
        </w:tc>
        <w:tc>
          <w:tcPr>
            <w:tcW w:w="2268" w:type="dxa"/>
            <w:tcBorders>
              <w:top w:val="single" w:sz="4" w:space="0" w:color="95B3D7"/>
              <w:left w:val="nil"/>
              <w:bottom w:val="nil"/>
              <w:right w:val="nil"/>
            </w:tcBorders>
            <w:shd w:val="clear" w:color="DCE6F1" w:fill="DCE6F1"/>
            <w:vAlign w:val="center"/>
            <w:hideMark/>
          </w:tcPr>
          <w:p w14:paraId="796D1EF5"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9,874</w:t>
            </w:r>
          </w:p>
        </w:tc>
        <w:tc>
          <w:tcPr>
            <w:tcW w:w="3260" w:type="dxa"/>
            <w:tcBorders>
              <w:top w:val="single" w:sz="4" w:space="0" w:color="95B3D7"/>
              <w:left w:val="nil"/>
              <w:bottom w:val="nil"/>
              <w:right w:val="single" w:sz="4" w:space="0" w:color="95B3D7"/>
            </w:tcBorders>
            <w:shd w:val="clear" w:color="DCE6F1" w:fill="DCE6F1"/>
            <w:vAlign w:val="center"/>
            <w:hideMark/>
          </w:tcPr>
          <w:p w14:paraId="6A49909E"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$2,251,272.00</w:t>
            </w:r>
          </w:p>
        </w:tc>
      </w:tr>
      <w:tr w:rsidR="0032462F" w:rsidRPr="0032462F" w14:paraId="25805A29"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18097EBB" w14:textId="7118065F"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San Juan</w:t>
            </w:r>
          </w:p>
        </w:tc>
        <w:tc>
          <w:tcPr>
            <w:tcW w:w="2268" w:type="dxa"/>
            <w:tcBorders>
              <w:top w:val="single" w:sz="4" w:space="0" w:color="95B3D7"/>
              <w:left w:val="nil"/>
              <w:bottom w:val="nil"/>
              <w:right w:val="nil"/>
            </w:tcBorders>
            <w:shd w:val="clear" w:color="auto" w:fill="auto"/>
            <w:vAlign w:val="center"/>
            <w:hideMark/>
          </w:tcPr>
          <w:p w14:paraId="3F4F7D76"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39,227</w:t>
            </w:r>
          </w:p>
        </w:tc>
        <w:tc>
          <w:tcPr>
            <w:tcW w:w="3260" w:type="dxa"/>
            <w:tcBorders>
              <w:top w:val="single" w:sz="4" w:space="0" w:color="95B3D7"/>
              <w:left w:val="nil"/>
              <w:bottom w:val="nil"/>
              <w:right w:val="single" w:sz="4" w:space="0" w:color="95B3D7"/>
            </w:tcBorders>
            <w:shd w:val="clear" w:color="auto" w:fill="auto"/>
            <w:vAlign w:val="center"/>
            <w:hideMark/>
          </w:tcPr>
          <w:p w14:paraId="678CF42D"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$8,943,756.00</w:t>
            </w:r>
          </w:p>
        </w:tc>
      </w:tr>
      <w:tr w:rsidR="0032462F" w:rsidRPr="0032462F" w14:paraId="4F8D457C" w14:textId="77777777" w:rsidTr="001B1C4C">
        <w:trPr>
          <w:trHeight w:val="450"/>
        </w:trPr>
        <w:tc>
          <w:tcPr>
            <w:tcW w:w="3276" w:type="dxa"/>
            <w:tcBorders>
              <w:top w:val="single" w:sz="4" w:space="0" w:color="95B3D7"/>
              <w:left w:val="single" w:sz="4" w:space="0" w:color="95B3D7"/>
              <w:bottom w:val="nil"/>
              <w:right w:val="nil"/>
            </w:tcBorders>
            <w:shd w:val="clear" w:color="DCE6F1" w:fill="DCE6F1"/>
            <w:vAlign w:val="center"/>
            <w:hideMark/>
          </w:tcPr>
          <w:p w14:paraId="480F9B61" w14:textId="19AB3654" w:rsidR="0032462F" w:rsidRPr="0032462F" w:rsidRDefault="00C05784" w:rsidP="00C05784">
            <w:pPr>
              <w:spacing w:after="0" w:line="240" w:lineRule="auto"/>
              <w:jc w:val="center"/>
              <w:rPr>
                <w:rFonts w:ascii="Arial" w:eastAsia="Times New Roman" w:hAnsi="Arial" w:cs="Arial"/>
                <w:color w:val="000000"/>
                <w:sz w:val="16"/>
                <w:szCs w:val="16"/>
                <w:lang w:eastAsia="es-DO"/>
              </w:rPr>
            </w:pPr>
            <w:r>
              <w:rPr>
                <w:rFonts w:ascii="Arial" w:eastAsia="Times New Roman" w:hAnsi="Arial" w:cs="Arial"/>
                <w:color w:val="000000"/>
                <w:sz w:val="16"/>
                <w:szCs w:val="16"/>
                <w:lang w:eastAsia="es-DO"/>
              </w:rPr>
              <w:t>San Pedro d</w:t>
            </w:r>
            <w:r w:rsidRPr="0032462F">
              <w:rPr>
                <w:rFonts w:ascii="Arial" w:eastAsia="Times New Roman" w:hAnsi="Arial" w:cs="Arial"/>
                <w:color w:val="000000"/>
                <w:sz w:val="16"/>
                <w:szCs w:val="16"/>
                <w:lang w:eastAsia="es-DO"/>
              </w:rPr>
              <w:t>e Macorís</w:t>
            </w:r>
          </w:p>
        </w:tc>
        <w:tc>
          <w:tcPr>
            <w:tcW w:w="2268" w:type="dxa"/>
            <w:tcBorders>
              <w:top w:val="single" w:sz="4" w:space="0" w:color="95B3D7"/>
              <w:left w:val="nil"/>
              <w:bottom w:val="nil"/>
              <w:right w:val="nil"/>
            </w:tcBorders>
            <w:shd w:val="clear" w:color="DCE6F1" w:fill="DCE6F1"/>
            <w:vAlign w:val="center"/>
            <w:hideMark/>
          </w:tcPr>
          <w:p w14:paraId="19C8B2D4"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33,969</w:t>
            </w:r>
          </w:p>
        </w:tc>
        <w:tc>
          <w:tcPr>
            <w:tcW w:w="3260" w:type="dxa"/>
            <w:tcBorders>
              <w:top w:val="single" w:sz="4" w:space="0" w:color="95B3D7"/>
              <w:left w:val="nil"/>
              <w:bottom w:val="nil"/>
              <w:right w:val="single" w:sz="4" w:space="0" w:color="95B3D7"/>
            </w:tcBorders>
            <w:shd w:val="clear" w:color="DCE6F1" w:fill="DCE6F1"/>
            <w:vAlign w:val="center"/>
            <w:hideMark/>
          </w:tcPr>
          <w:p w14:paraId="438139A5"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$7,744,932.00</w:t>
            </w:r>
          </w:p>
        </w:tc>
      </w:tr>
      <w:tr w:rsidR="0032462F" w:rsidRPr="0032462F" w14:paraId="04530D9E"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79AF7804" w14:textId="183C9DEF"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Sánchez Ramírez</w:t>
            </w:r>
          </w:p>
        </w:tc>
        <w:tc>
          <w:tcPr>
            <w:tcW w:w="2268" w:type="dxa"/>
            <w:tcBorders>
              <w:top w:val="single" w:sz="4" w:space="0" w:color="95B3D7"/>
              <w:left w:val="nil"/>
              <w:bottom w:val="nil"/>
              <w:right w:val="nil"/>
            </w:tcBorders>
            <w:shd w:val="clear" w:color="auto" w:fill="auto"/>
            <w:vAlign w:val="center"/>
            <w:hideMark/>
          </w:tcPr>
          <w:p w14:paraId="5B9C26B7"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18,294</w:t>
            </w:r>
          </w:p>
        </w:tc>
        <w:tc>
          <w:tcPr>
            <w:tcW w:w="3260" w:type="dxa"/>
            <w:tcBorders>
              <w:top w:val="single" w:sz="4" w:space="0" w:color="95B3D7"/>
              <w:left w:val="nil"/>
              <w:bottom w:val="nil"/>
              <w:right w:val="single" w:sz="4" w:space="0" w:color="95B3D7"/>
            </w:tcBorders>
            <w:shd w:val="clear" w:color="auto" w:fill="auto"/>
            <w:vAlign w:val="center"/>
            <w:hideMark/>
          </w:tcPr>
          <w:p w14:paraId="10861EAA"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$4,171,032.00</w:t>
            </w:r>
          </w:p>
        </w:tc>
      </w:tr>
      <w:tr w:rsidR="0032462F" w:rsidRPr="0032462F" w14:paraId="49451979"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013E202C" w14:textId="70E72721"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Santiago</w:t>
            </w:r>
          </w:p>
        </w:tc>
        <w:tc>
          <w:tcPr>
            <w:tcW w:w="2268" w:type="dxa"/>
            <w:tcBorders>
              <w:top w:val="single" w:sz="4" w:space="0" w:color="95B3D7"/>
              <w:left w:val="nil"/>
              <w:bottom w:val="nil"/>
              <w:right w:val="nil"/>
            </w:tcBorders>
            <w:shd w:val="clear" w:color="DCE6F1" w:fill="DCE6F1"/>
            <w:vAlign w:val="center"/>
            <w:hideMark/>
          </w:tcPr>
          <w:p w14:paraId="4764ED2F"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69,590</w:t>
            </w:r>
          </w:p>
        </w:tc>
        <w:tc>
          <w:tcPr>
            <w:tcW w:w="3260" w:type="dxa"/>
            <w:tcBorders>
              <w:top w:val="single" w:sz="4" w:space="0" w:color="95B3D7"/>
              <w:left w:val="nil"/>
              <w:bottom w:val="nil"/>
              <w:right w:val="single" w:sz="4" w:space="0" w:color="95B3D7"/>
            </w:tcBorders>
            <w:shd w:val="clear" w:color="DCE6F1" w:fill="DCE6F1"/>
            <w:vAlign w:val="center"/>
            <w:hideMark/>
          </w:tcPr>
          <w:p w14:paraId="05EBFC92"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$15,866,520.00</w:t>
            </w:r>
          </w:p>
        </w:tc>
      </w:tr>
      <w:tr w:rsidR="0032462F" w:rsidRPr="0032462F" w14:paraId="054CC1A7"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7AEF05C7" w14:textId="0390F292"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Santiago Rodríguez</w:t>
            </w:r>
          </w:p>
        </w:tc>
        <w:tc>
          <w:tcPr>
            <w:tcW w:w="2268" w:type="dxa"/>
            <w:tcBorders>
              <w:top w:val="single" w:sz="4" w:space="0" w:color="95B3D7"/>
              <w:left w:val="nil"/>
              <w:bottom w:val="nil"/>
              <w:right w:val="nil"/>
            </w:tcBorders>
            <w:shd w:val="clear" w:color="auto" w:fill="auto"/>
            <w:vAlign w:val="center"/>
            <w:hideMark/>
          </w:tcPr>
          <w:p w14:paraId="3EBDA6CB"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7,952</w:t>
            </w:r>
          </w:p>
        </w:tc>
        <w:tc>
          <w:tcPr>
            <w:tcW w:w="3260" w:type="dxa"/>
            <w:tcBorders>
              <w:top w:val="single" w:sz="4" w:space="0" w:color="95B3D7"/>
              <w:left w:val="nil"/>
              <w:bottom w:val="nil"/>
              <w:right w:val="single" w:sz="4" w:space="0" w:color="95B3D7"/>
            </w:tcBorders>
            <w:shd w:val="clear" w:color="auto" w:fill="auto"/>
            <w:vAlign w:val="center"/>
            <w:hideMark/>
          </w:tcPr>
          <w:p w14:paraId="0CB48B32"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$1,813,056.00</w:t>
            </w:r>
          </w:p>
        </w:tc>
      </w:tr>
      <w:tr w:rsidR="0032462F" w:rsidRPr="0032462F" w14:paraId="76217959"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6CADD7E4" w14:textId="0D9A89B1"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Santo Domingo</w:t>
            </w:r>
          </w:p>
        </w:tc>
        <w:tc>
          <w:tcPr>
            <w:tcW w:w="2268" w:type="dxa"/>
            <w:tcBorders>
              <w:top w:val="single" w:sz="4" w:space="0" w:color="95B3D7"/>
              <w:left w:val="nil"/>
              <w:bottom w:val="nil"/>
              <w:right w:val="nil"/>
            </w:tcBorders>
            <w:shd w:val="clear" w:color="DCE6F1" w:fill="DCE6F1"/>
            <w:vAlign w:val="center"/>
            <w:hideMark/>
          </w:tcPr>
          <w:p w14:paraId="644036D1"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157,088</w:t>
            </w:r>
          </w:p>
        </w:tc>
        <w:tc>
          <w:tcPr>
            <w:tcW w:w="3260" w:type="dxa"/>
            <w:tcBorders>
              <w:top w:val="single" w:sz="4" w:space="0" w:color="95B3D7"/>
              <w:left w:val="nil"/>
              <w:bottom w:val="nil"/>
              <w:right w:val="single" w:sz="4" w:space="0" w:color="95B3D7"/>
            </w:tcBorders>
            <w:shd w:val="clear" w:color="DCE6F1" w:fill="DCE6F1"/>
            <w:vAlign w:val="center"/>
            <w:hideMark/>
          </w:tcPr>
          <w:p w14:paraId="0E83ECD6"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$35,816,064.00</w:t>
            </w:r>
          </w:p>
        </w:tc>
      </w:tr>
      <w:tr w:rsidR="0032462F" w:rsidRPr="0032462F" w14:paraId="45FD496F"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7D394097" w14:textId="46219810" w:rsidR="0032462F" w:rsidRPr="0032462F" w:rsidRDefault="00C05784" w:rsidP="00C05784">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Valverde</w:t>
            </w:r>
          </w:p>
        </w:tc>
        <w:tc>
          <w:tcPr>
            <w:tcW w:w="2268" w:type="dxa"/>
            <w:tcBorders>
              <w:top w:val="single" w:sz="4" w:space="0" w:color="95B3D7"/>
              <w:left w:val="nil"/>
              <w:bottom w:val="nil"/>
              <w:right w:val="nil"/>
            </w:tcBorders>
            <w:shd w:val="clear" w:color="auto" w:fill="auto"/>
            <w:vAlign w:val="center"/>
            <w:hideMark/>
          </w:tcPr>
          <w:p w14:paraId="186FEB67"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18,712</w:t>
            </w:r>
          </w:p>
        </w:tc>
        <w:tc>
          <w:tcPr>
            <w:tcW w:w="3260" w:type="dxa"/>
            <w:tcBorders>
              <w:top w:val="single" w:sz="4" w:space="0" w:color="95B3D7"/>
              <w:left w:val="nil"/>
              <w:bottom w:val="nil"/>
              <w:right w:val="single" w:sz="4" w:space="0" w:color="95B3D7"/>
            </w:tcBorders>
            <w:shd w:val="clear" w:color="auto" w:fill="auto"/>
            <w:vAlign w:val="center"/>
            <w:hideMark/>
          </w:tcPr>
          <w:p w14:paraId="18A67C5A" w14:textId="77777777" w:rsidR="0032462F" w:rsidRPr="0032462F" w:rsidRDefault="0032462F" w:rsidP="001B1C4C">
            <w:pPr>
              <w:spacing w:after="0" w:line="240" w:lineRule="auto"/>
              <w:jc w:val="center"/>
              <w:rPr>
                <w:rFonts w:ascii="Arial" w:eastAsia="Times New Roman" w:hAnsi="Arial" w:cs="Arial"/>
                <w:color w:val="000000"/>
                <w:sz w:val="16"/>
                <w:szCs w:val="16"/>
                <w:lang w:eastAsia="es-DO"/>
              </w:rPr>
            </w:pPr>
            <w:r w:rsidRPr="0032462F">
              <w:rPr>
                <w:rFonts w:ascii="Arial" w:eastAsia="Times New Roman" w:hAnsi="Arial" w:cs="Arial"/>
                <w:color w:val="000000"/>
                <w:sz w:val="16"/>
                <w:szCs w:val="16"/>
                <w:lang w:eastAsia="es-DO"/>
              </w:rPr>
              <w:t>$4,266,336.00</w:t>
            </w:r>
          </w:p>
        </w:tc>
      </w:tr>
      <w:tr w:rsidR="0032462F" w:rsidRPr="0032462F" w14:paraId="77FD0AEE" w14:textId="77777777" w:rsidTr="001B1C4C">
        <w:trPr>
          <w:trHeight w:val="300"/>
        </w:trPr>
        <w:tc>
          <w:tcPr>
            <w:tcW w:w="3276" w:type="dxa"/>
            <w:tcBorders>
              <w:top w:val="single" w:sz="4" w:space="0" w:color="95B3D7"/>
              <w:left w:val="single" w:sz="4" w:space="0" w:color="95B3D7"/>
              <w:bottom w:val="single" w:sz="4" w:space="0" w:color="95B3D7"/>
              <w:right w:val="nil"/>
            </w:tcBorders>
            <w:shd w:val="clear" w:color="DCE6F1" w:fill="DCE6F1"/>
            <w:vAlign w:val="center"/>
            <w:hideMark/>
          </w:tcPr>
          <w:p w14:paraId="20F6FEC5" w14:textId="4B70401A" w:rsidR="0032462F" w:rsidRPr="0032462F" w:rsidRDefault="00C05784" w:rsidP="00C05784">
            <w:pPr>
              <w:spacing w:after="0" w:line="240" w:lineRule="auto"/>
              <w:jc w:val="center"/>
              <w:rPr>
                <w:rFonts w:ascii="Arial" w:eastAsia="Times New Roman" w:hAnsi="Arial" w:cs="Arial"/>
                <w:color w:val="000000"/>
                <w:sz w:val="16"/>
                <w:szCs w:val="16"/>
                <w:lang w:eastAsia="es-DO"/>
              </w:rPr>
            </w:pPr>
            <w:r>
              <w:rPr>
                <w:rFonts w:ascii="Arial" w:eastAsia="Times New Roman" w:hAnsi="Arial" w:cs="Arial"/>
                <w:b/>
                <w:bCs/>
                <w:color w:val="000000"/>
                <w:sz w:val="16"/>
                <w:szCs w:val="16"/>
                <w:lang w:eastAsia="es-DO"/>
              </w:rPr>
              <w:t>Total</w:t>
            </w:r>
            <w:r w:rsidRPr="002255B1">
              <w:rPr>
                <w:rFonts w:ascii="Arial" w:eastAsia="Times New Roman" w:hAnsi="Arial" w:cs="Arial"/>
                <w:b/>
                <w:bCs/>
                <w:color w:val="000000"/>
                <w:sz w:val="16"/>
                <w:szCs w:val="16"/>
                <w:lang w:eastAsia="es-DO"/>
              </w:rPr>
              <w:t xml:space="preserve"> </w:t>
            </w:r>
            <w:r>
              <w:rPr>
                <w:rFonts w:ascii="Arial" w:eastAsia="Times New Roman" w:hAnsi="Arial" w:cs="Arial"/>
                <w:b/>
                <w:bCs/>
                <w:color w:val="000000"/>
                <w:sz w:val="16"/>
                <w:szCs w:val="16"/>
                <w:lang w:eastAsia="es-DO"/>
              </w:rPr>
              <w:t>m</w:t>
            </w:r>
            <w:r w:rsidRPr="002255B1">
              <w:rPr>
                <w:rFonts w:ascii="Arial" w:eastAsia="Times New Roman" w:hAnsi="Arial" w:cs="Arial"/>
                <w:b/>
                <w:bCs/>
                <w:color w:val="000000"/>
                <w:sz w:val="16"/>
                <w:szCs w:val="16"/>
                <w:lang w:eastAsia="es-DO"/>
              </w:rPr>
              <w:t>ayo</w:t>
            </w:r>
          </w:p>
        </w:tc>
        <w:tc>
          <w:tcPr>
            <w:tcW w:w="2268" w:type="dxa"/>
            <w:tcBorders>
              <w:top w:val="single" w:sz="4" w:space="0" w:color="95B3D7"/>
              <w:left w:val="nil"/>
              <w:bottom w:val="single" w:sz="4" w:space="0" w:color="95B3D7"/>
              <w:right w:val="nil"/>
            </w:tcBorders>
            <w:shd w:val="clear" w:color="DCE6F1" w:fill="DCE6F1"/>
            <w:vAlign w:val="center"/>
            <w:hideMark/>
          </w:tcPr>
          <w:p w14:paraId="3E987E12" w14:textId="77777777" w:rsidR="0032462F" w:rsidRPr="0032462F" w:rsidRDefault="0032462F" w:rsidP="001B1C4C">
            <w:pPr>
              <w:spacing w:after="0" w:line="240" w:lineRule="auto"/>
              <w:jc w:val="center"/>
              <w:rPr>
                <w:rFonts w:ascii="Arial" w:eastAsia="Times New Roman" w:hAnsi="Arial" w:cs="Arial"/>
                <w:b/>
                <w:bCs/>
                <w:color w:val="000000"/>
                <w:sz w:val="16"/>
                <w:szCs w:val="16"/>
                <w:lang w:eastAsia="es-DO"/>
              </w:rPr>
            </w:pPr>
            <w:r w:rsidRPr="0032462F">
              <w:rPr>
                <w:rFonts w:ascii="Arial" w:eastAsia="Times New Roman" w:hAnsi="Arial" w:cs="Arial"/>
                <w:b/>
                <w:bCs/>
                <w:color w:val="000000"/>
                <w:sz w:val="16"/>
                <w:szCs w:val="16"/>
                <w:lang w:eastAsia="es-DO"/>
              </w:rPr>
              <w:t>898,278</w:t>
            </w:r>
          </w:p>
        </w:tc>
        <w:tc>
          <w:tcPr>
            <w:tcW w:w="3260" w:type="dxa"/>
            <w:tcBorders>
              <w:top w:val="single" w:sz="4" w:space="0" w:color="95B3D7"/>
              <w:left w:val="nil"/>
              <w:bottom w:val="single" w:sz="4" w:space="0" w:color="95B3D7"/>
              <w:right w:val="single" w:sz="4" w:space="0" w:color="95B3D7"/>
            </w:tcBorders>
            <w:shd w:val="clear" w:color="DCE6F1" w:fill="DCE6F1"/>
            <w:vAlign w:val="center"/>
            <w:hideMark/>
          </w:tcPr>
          <w:p w14:paraId="7B293C59" w14:textId="77777777" w:rsidR="0032462F" w:rsidRPr="0032462F" w:rsidRDefault="0032462F" w:rsidP="001B1C4C">
            <w:pPr>
              <w:spacing w:after="0" w:line="240" w:lineRule="auto"/>
              <w:jc w:val="center"/>
              <w:rPr>
                <w:rFonts w:ascii="Arial" w:eastAsia="Times New Roman" w:hAnsi="Arial" w:cs="Arial"/>
                <w:b/>
                <w:bCs/>
                <w:color w:val="000000"/>
                <w:sz w:val="16"/>
                <w:szCs w:val="16"/>
                <w:lang w:eastAsia="es-DO"/>
              </w:rPr>
            </w:pPr>
            <w:r w:rsidRPr="0032462F">
              <w:rPr>
                <w:rFonts w:ascii="Arial" w:eastAsia="Times New Roman" w:hAnsi="Arial" w:cs="Arial"/>
                <w:b/>
                <w:bCs/>
                <w:color w:val="000000"/>
                <w:sz w:val="16"/>
                <w:szCs w:val="16"/>
                <w:lang w:eastAsia="es-DO"/>
              </w:rPr>
              <w:t>$204,807,384.00</w:t>
            </w:r>
          </w:p>
        </w:tc>
      </w:tr>
    </w:tbl>
    <w:p w14:paraId="0534379C" w14:textId="77777777" w:rsidR="0032462F" w:rsidRPr="00226919" w:rsidRDefault="0032462F" w:rsidP="00226919">
      <w:pPr>
        <w:spacing w:after="0" w:line="240" w:lineRule="auto"/>
        <w:ind w:left="360"/>
        <w:jc w:val="both"/>
        <w:rPr>
          <w:rFonts w:ascii="Calibri" w:eastAsia="MS Mincho" w:hAnsi="Calibri" w:cs="Arial"/>
          <w:spacing w:val="-1"/>
          <w:szCs w:val="24"/>
          <w:lang w:eastAsia="es-DO"/>
        </w:rPr>
      </w:pPr>
    </w:p>
    <w:p w14:paraId="2AB768E8" w14:textId="77777777" w:rsidR="0084113E" w:rsidRPr="00F82D19" w:rsidRDefault="0084113E" w:rsidP="0084113E">
      <w:pPr>
        <w:spacing w:after="0" w:line="240" w:lineRule="auto"/>
        <w:rPr>
          <w:rFonts w:ascii="Calibri" w:eastAsia="MS Mincho" w:hAnsi="Calibri" w:cs="Arial"/>
          <w:b/>
          <w:spacing w:val="-1"/>
          <w:sz w:val="24"/>
          <w:szCs w:val="24"/>
          <w:lang w:eastAsia="es-DO"/>
        </w:rPr>
      </w:pPr>
      <w:r w:rsidRPr="00F82D19">
        <w:rPr>
          <w:rFonts w:ascii="Calibri" w:eastAsia="MS Mincho" w:hAnsi="Calibri" w:cs="Arial"/>
          <w:b/>
          <w:spacing w:val="-1"/>
          <w:sz w:val="24"/>
          <w:szCs w:val="24"/>
          <w:lang w:eastAsia="es-DO"/>
        </w:rPr>
        <w:t xml:space="preserve">Indicador de Producto:  </w:t>
      </w:r>
    </w:p>
    <w:p w14:paraId="59405616" w14:textId="77777777" w:rsidR="0084113E" w:rsidRPr="00F82D19" w:rsidRDefault="0084113E" w:rsidP="0084113E">
      <w:pPr>
        <w:spacing w:after="0" w:line="240" w:lineRule="auto"/>
        <w:contextualSpacing/>
        <w:rPr>
          <w:rFonts w:ascii="Calibri" w:eastAsia="MS Mincho" w:hAnsi="Calibri" w:cs="Arial"/>
          <w:b/>
          <w:i/>
          <w:spacing w:val="-1"/>
          <w:sz w:val="24"/>
          <w:szCs w:val="24"/>
          <w:lang w:eastAsia="es-DO"/>
        </w:rPr>
      </w:pPr>
      <w:r w:rsidRPr="00F82D19">
        <w:rPr>
          <w:rFonts w:ascii="Calibri" w:eastAsia="MS Mincho" w:hAnsi="Calibri" w:cs="Arial"/>
          <w:b/>
          <w:i/>
          <w:spacing w:val="-1"/>
          <w:sz w:val="24"/>
          <w:szCs w:val="24"/>
          <w:lang w:eastAsia="es-DO"/>
        </w:rPr>
        <w:t>950,000 hogares reciben el subsidio al Gas Licuado de Petróleo (GLP) para uso doméstico y 460,000 el subsidio a la electricidad Bono-Luz.</w:t>
      </w:r>
    </w:p>
    <w:p w14:paraId="1433609D" w14:textId="77777777" w:rsidR="0084113E" w:rsidRDefault="0084113E" w:rsidP="0084113E">
      <w:pPr>
        <w:spacing w:after="0" w:line="240" w:lineRule="auto"/>
        <w:rPr>
          <w:rFonts w:ascii="Calibri" w:eastAsia="Times New Roman" w:hAnsi="Calibri" w:cs="Arial"/>
          <w:b/>
          <w:bCs/>
          <w:color w:val="000000"/>
          <w:sz w:val="24"/>
          <w:szCs w:val="20"/>
        </w:rPr>
      </w:pPr>
      <w:r>
        <w:rPr>
          <w:rFonts w:ascii="Calibri" w:eastAsia="MS Mincho" w:hAnsi="Calibri" w:cs="Arial"/>
          <w:spacing w:val="-1"/>
          <w:szCs w:val="24"/>
          <w:lang w:eastAsia="es-DO"/>
        </w:rPr>
        <w:t xml:space="preserve">Durante el mes de marzo </w:t>
      </w:r>
      <w:r>
        <w:rPr>
          <w:rFonts w:ascii="Calibri" w:eastAsia="Times New Roman" w:hAnsi="Calibri" w:cs="Arial"/>
          <w:color w:val="000000"/>
          <w:szCs w:val="24"/>
        </w:rPr>
        <w:t>901,493 familias beneficiarias recibieron Subsidio Bono Gas Hogar.</w:t>
      </w:r>
      <w:r>
        <w:rPr>
          <w:rFonts w:ascii="Calibri" w:eastAsia="Times New Roman" w:hAnsi="Calibri" w:cs="Arial"/>
          <w:b/>
          <w:bCs/>
          <w:color w:val="000000"/>
        </w:rPr>
        <w:t xml:space="preserve"> </w:t>
      </w:r>
    </w:p>
    <w:p w14:paraId="120E199D" w14:textId="77777777" w:rsidR="0084113E" w:rsidRDefault="0084113E" w:rsidP="0084113E">
      <w:pPr>
        <w:spacing w:after="0" w:line="240" w:lineRule="auto"/>
        <w:rPr>
          <w:rFonts w:ascii="Calibri" w:eastAsia="Times New Roman" w:hAnsi="Calibri" w:cs="Arial"/>
          <w:b/>
          <w:bCs/>
          <w:color w:val="000000"/>
        </w:rPr>
      </w:pPr>
    </w:p>
    <w:p w14:paraId="41F966D0" w14:textId="77777777" w:rsidR="0084113E" w:rsidRDefault="0084113E" w:rsidP="00E30BE7">
      <w:pPr>
        <w:numPr>
          <w:ilvl w:val="0"/>
          <w:numId w:val="12"/>
        </w:numPr>
        <w:spacing w:line="240" w:lineRule="auto"/>
        <w:jc w:val="both"/>
        <w:rPr>
          <w:rFonts w:ascii="Calibri" w:eastAsia="MS Mincho" w:hAnsi="Calibri" w:cs="Arial"/>
          <w:spacing w:val="-1"/>
          <w:szCs w:val="24"/>
          <w:lang w:eastAsia="es-DO"/>
        </w:rPr>
      </w:pPr>
      <w:r>
        <w:rPr>
          <w:rFonts w:ascii="Calibri" w:eastAsia="MS Mincho" w:hAnsi="Calibri" w:cs="Arial"/>
          <w:b/>
          <w:spacing w:val="-1"/>
          <w:szCs w:val="24"/>
          <w:lang w:eastAsia="es-DO"/>
        </w:rPr>
        <w:t>Bono Luz:</w:t>
      </w:r>
      <w:r>
        <w:rPr>
          <w:rFonts w:ascii="Calibri" w:eastAsia="MS Mincho" w:hAnsi="Calibri" w:cs="Arial"/>
          <w:spacing w:val="-1"/>
          <w:szCs w:val="24"/>
          <w:lang w:eastAsia="es-DO"/>
        </w:rPr>
        <w:t xml:space="preserve"> Esta subvención está orientada a auxiliar a familias de escasos recursos económicos en el pago del servicio eléctrico. El rango de ayuda social se encuentra entre los RD$4.44 a RD$444.00 pesos mensuales.</w:t>
      </w:r>
    </w:p>
    <w:p w14:paraId="17EA1E0B" w14:textId="7F94AA11" w:rsidR="00EA1B56" w:rsidRDefault="0084113E" w:rsidP="00F82D19">
      <w:pPr>
        <w:tabs>
          <w:tab w:val="left" w:pos="1658"/>
        </w:tabs>
        <w:spacing w:after="0" w:line="240" w:lineRule="auto"/>
        <w:rPr>
          <w:rFonts w:ascii="Calibri" w:eastAsia="Times New Roman" w:hAnsi="Calibri" w:cs="Arial"/>
          <w:color w:val="000000"/>
          <w:szCs w:val="24"/>
        </w:rPr>
      </w:pPr>
      <w:r>
        <w:rPr>
          <w:rFonts w:ascii="Calibri" w:eastAsia="MS Mincho" w:hAnsi="Calibri" w:cs="Arial"/>
          <w:spacing w:val="-1"/>
          <w:szCs w:val="24"/>
          <w:lang w:eastAsia="es-DO"/>
        </w:rPr>
        <w:t xml:space="preserve">Durante el mes de </w:t>
      </w:r>
      <w:r w:rsidR="00123CF3">
        <w:rPr>
          <w:rFonts w:ascii="Calibri" w:eastAsia="MS Mincho" w:hAnsi="Calibri" w:cs="Arial"/>
          <w:spacing w:val="-1"/>
          <w:szCs w:val="24"/>
          <w:lang w:eastAsia="es-DO"/>
        </w:rPr>
        <w:t>abril</w:t>
      </w:r>
      <w:r>
        <w:rPr>
          <w:rFonts w:ascii="Calibri" w:eastAsia="MS Mincho" w:hAnsi="Calibri" w:cs="Arial"/>
          <w:spacing w:val="-1"/>
          <w:szCs w:val="24"/>
          <w:lang w:eastAsia="es-DO"/>
        </w:rPr>
        <w:t xml:space="preserve"> </w:t>
      </w:r>
      <w:r w:rsidR="00C97C4A" w:rsidRPr="00C97C4A">
        <w:rPr>
          <w:rFonts w:ascii="Calibri" w:eastAsia="Times New Roman" w:hAnsi="Calibri" w:cs="Arial"/>
          <w:color w:val="000000"/>
          <w:szCs w:val="24"/>
        </w:rPr>
        <w:t>450,263</w:t>
      </w:r>
      <w:r w:rsidR="00C97C4A">
        <w:rPr>
          <w:rFonts w:ascii="Calibri" w:eastAsia="Times New Roman" w:hAnsi="Calibri" w:cs="Arial"/>
          <w:color w:val="000000"/>
          <w:szCs w:val="24"/>
        </w:rPr>
        <w:t xml:space="preserve"> </w:t>
      </w:r>
      <w:r>
        <w:rPr>
          <w:rFonts w:ascii="Calibri" w:eastAsia="Times New Roman" w:hAnsi="Calibri" w:cs="Arial"/>
          <w:color w:val="000000"/>
          <w:szCs w:val="24"/>
        </w:rPr>
        <w:t>familias beneficiarias recibieron el Subsidio Bono Luz.</w:t>
      </w:r>
    </w:p>
    <w:p w14:paraId="5F457D77" w14:textId="77777777" w:rsidR="00BA4F59" w:rsidRDefault="00BA4F59" w:rsidP="00F82D19">
      <w:pPr>
        <w:tabs>
          <w:tab w:val="left" w:pos="1658"/>
        </w:tabs>
        <w:spacing w:after="0" w:line="240" w:lineRule="auto"/>
        <w:rPr>
          <w:rFonts w:ascii="Calibri" w:eastAsia="Times New Roman" w:hAnsi="Calibri" w:cs="Arial"/>
          <w:color w:val="000000"/>
          <w:szCs w:val="24"/>
        </w:rPr>
      </w:pPr>
    </w:p>
    <w:tbl>
      <w:tblPr>
        <w:tblW w:w="8804" w:type="dxa"/>
        <w:tblInd w:w="55" w:type="dxa"/>
        <w:tblCellMar>
          <w:left w:w="70" w:type="dxa"/>
          <w:right w:w="70" w:type="dxa"/>
        </w:tblCellMar>
        <w:tblLook w:val="04A0" w:firstRow="1" w:lastRow="0" w:firstColumn="1" w:lastColumn="0" w:noHBand="0" w:noVBand="1"/>
      </w:tblPr>
      <w:tblGrid>
        <w:gridCol w:w="3276"/>
        <w:gridCol w:w="2551"/>
        <w:gridCol w:w="2977"/>
      </w:tblGrid>
      <w:tr w:rsidR="001C6DC8" w:rsidRPr="001C6DC8" w14:paraId="42177778" w14:textId="77777777" w:rsidTr="001B1C4C">
        <w:trPr>
          <w:trHeight w:val="300"/>
          <w:tblHeader/>
        </w:trPr>
        <w:tc>
          <w:tcPr>
            <w:tcW w:w="3276" w:type="dxa"/>
            <w:tcBorders>
              <w:top w:val="single" w:sz="4" w:space="0" w:color="95B3D7"/>
              <w:left w:val="single" w:sz="4" w:space="0" w:color="95B3D7"/>
              <w:bottom w:val="nil"/>
              <w:right w:val="nil"/>
            </w:tcBorders>
            <w:shd w:val="clear" w:color="4F81BD" w:fill="4F81BD"/>
            <w:vAlign w:val="center"/>
            <w:hideMark/>
          </w:tcPr>
          <w:p w14:paraId="4DBEAE7A" w14:textId="77777777" w:rsidR="001C6DC8" w:rsidRPr="001C6DC8" w:rsidRDefault="001C6DC8" w:rsidP="001B1C4C">
            <w:pPr>
              <w:spacing w:after="0" w:line="240" w:lineRule="auto"/>
              <w:rPr>
                <w:rFonts w:ascii="Arial" w:eastAsia="Times New Roman" w:hAnsi="Arial" w:cs="Arial"/>
                <w:b/>
                <w:bCs/>
                <w:color w:val="FFFFFF"/>
                <w:sz w:val="18"/>
                <w:szCs w:val="18"/>
                <w:lang w:eastAsia="es-DO"/>
              </w:rPr>
            </w:pPr>
            <w:r w:rsidRPr="001C6DC8">
              <w:rPr>
                <w:rFonts w:ascii="Arial" w:eastAsia="Times New Roman" w:hAnsi="Arial" w:cs="Arial"/>
                <w:b/>
                <w:bCs/>
                <w:color w:val="FFFFFF"/>
                <w:sz w:val="18"/>
                <w:szCs w:val="18"/>
                <w:lang w:eastAsia="es-DO"/>
              </w:rPr>
              <w:t>Provincia</w:t>
            </w:r>
          </w:p>
        </w:tc>
        <w:tc>
          <w:tcPr>
            <w:tcW w:w="2551" w:type="dxa"/>
            <w:tcBorders>
              <w:top w:val="single" w:sz="4" w:space="0" w:color="95B3D7"/>
              <w:left w:val="nil"/>
              <w:bottom w:val="nil"/>
              <w:right w:val="nil"/>
            </w:tcBorders>
            <w:shd w:val="clear" w:color="4F81BD" w:fill="4F81BD"/>
            <w:vAlign w:val="center"/>
            <w:hideMark/>
          </w:tcPr>
          <w:p w14:paraId="273851B8" w14:textId="77777777" w:rsidR="001C6DC8" w:rsidRPr="001C6DC8" w:rsidRDefault="001C6DC8" w:rsidP="001B1C4C">
            <w:pPr>
              <w:spacing w:after="0" w:line="240" w:lineRule="auto"/>
              <w:jc w:val="center"/>
              <w:rPr>
                <w:rFonts w:ascii="Arial" w:eastAsia="Times New Roman" w:hAnsi="Arial" w:cs="Arial"/>
                <w:b/>
                <w:bCs/>
                <w:color w:val="FFFFFF"/>
                <w:sz w:val="18"/>
                <w:szCs w:val="18"/>
                <w:lang w:eastAsia="es-DO"/>
              </w:rPr>
            </w:pPr>
            <w:r w:rsidRPr="001C6DC8">
              <w:rPr>
                <w:rFonts w:ascii="Arial" w:eastAsia="Times New Roman" w:hAnsi="Arial" w:cs="Arial"/>
                <w:b/>
                <w:bCs/>
                <w:color w:val="FFFFFF"/>
                <w:sz w:val="18"/>
                <w:szCs w:val="18"/>
                <w:lang w:eastAsia="es-DO"/>
              </w:rPr>
              <w:t>Beneficiarios</w:t>
            </w:r>
          </w:p>
        </w:tc>
        <w:tc>
          <w:tcPr>
            <w:tcW w:w="2977" w:type="dxa"/>
            <w:tcBorders>
              <w:top w:val="single" w:sz="4" w:space="0" w:color="95B3D7"/>
              <w:left w:val="nil"/>
              <w:bottom w:val="nil"/>
              <w:right w:val="single" w:sz="4" w:space="0" w:color="95B3D7"/>
            </w:tcBorders>
            <w:shd w:val="clear" w:color="4F81BD" w:fill="4F81BD"/>
            <w:vAlign w:val="center"/>
            <w:hideMark/>
          </w:tcPr>
          <w:p w14:paraId="36A3B9B0" w14:textId="77777777" w:rsidR="001C6DC8" w:rsidRPr="001C6DC8" w:rsidRDefault="001C6DC8" w:rsidP="001B1C4C">
            <w:pPr>
              <w:spacing w:after="0" w:line="240" w:lineRule="auto"/>
              <w:jc w:val="center"/>
              <w:rPr>
                <w:rFonts w:ascii="Arial" w:eastAsia="Times New Roman" w:hAnsi="Arial" w:cs="Arial"/>
                <w:b/>
                <w:bCs/>
                <w:color w:val="FFFFFF"/>
                <w:sz w:val="18"/>
                <w:szCs w:val="18"/>
                <w:lang w:eastAsia="es-DO"/>
              </w:rPr>
            </w:pPr>
            <w:r w:rsidRPr="001C6DC8">
              <w:rPr>
                <w:rFonts w:ascii="Arial" w:eastAsia="Times New Roman" w:hAnsi="Arial" w:cs="Arial"/>
                <w:b/>
                <w:bCs/>
                <w:color w:val="FFFFFF"/>
                <w:sz w:val="18"/>
                <w:szCs w:val="18"/>
                <w:lang w:eastAsia="es-DO"/>
              </w:rPr>
              <w:t>Monto</w:t>
            </w:r>
          </w:p>
        </w:tc>
      </w:tr>
      <w:tr w:rsidR="00C05784" w:rsidRPr="001C6DC8" w14:paraId="684966F7"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194F0AF7" w14:textId="64C4BE02"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Azua</w:t>
            </w:r>
          </w:p>
        </w:tc>
        <w:tc>
          <w:tcPr>
            <w:tcW w:w="2551" w:type="dxa"/>
            <w:tcBorders>
              <w:top w:val="single" w:sz="4" w:space="0" w:color="95B3D7"/>
              <w:left w:val="nil"/>
              <w:bottom w:val="nil"/>
              <w:right w:val="nil"/>
            </w:tcBorders>
            <w:shd w:val="clear" w:color="DCE6F1" w:fill="DCE6F1"/>
            <w:vAlign w:val="center"/>
            <w:hideMark/>
          </w:tcPr>
          <w:p w14:paraId="08646D71"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8,521</w:t>
            </w:r>
          </w:p>
        </w:tc>
        <w:tc>
          <w:tcPr>
            <w:tcW w:w="2977" w:type="dxa"/>
            <w:tcBorders>
              <w:top w:val="single" w:sz="4" w:space="0" w:color="95B3D7"/>
              <w:left w:val="nil"/>
              <w:bottom w:val="nil"/>
              <w:right w:val="single" w:sz="4" w:space="0" w:color="95B3D7"/>
            </w:tcBorders>
            <w:shd w:val="clear" w:color="DCE6F1" w:fill="DCE6F1"/>
            <w:vAlign w:val="center"/>
            <w:hideMark/>
          </w:tcPr>
          <w:p w14:paraId="0FC73503"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$2,827,400.88</w:t>
            </w:r>
          </w:p>
        </w:tc>
      </w:tr>
      <w:tr w:rsidR="00C05784" w:rsidRPr="001C6DC8" w14:paraId="6A86781F"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62FFF861" w14:textId="08AA8A89"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Bahoruco</w:t>
            </w:r>
          </w:p>
        </w:tc>
        <w:tc>
          <w:tcPr>
            <w:tcW w:w="2551" w:type="dxa"/>
            <w:tcBorders>
              <w:top w:val="single" w:sz="4" w:space="0" w:color="95B3D7"/>
              <w:left w:val="nil"/>
              <w:bottom w:val="nil"/>
              <w:right w:val="nil"/>
            </w:tcBorders>
            <w:shd w:val="clear" w:color="auto" w:fill="auto"/>
            <w:vAlign w:val="center"/>
            <w:hideMark/>
          </w:tcPr>
          <w:p w14:paraId="10E89B99"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6,586</w:t>
            </w:r>
          </w:p>
        </w:tc>
        <w:tc>
          <w:tcPr>
            <w:tcW w:w="2977" w:type="dxa"/>
            <w:tcBorders>
              <w:top w:val="single" w:sz="4" w:space="0" w:color="95B3D7"/>
              <w:left w:val="nil"/>
              <w:bottom w:val="nil"/>
              <w:right w:val="single" w:sz="4" w:space="0" w:color="95B3D7"/>
            </w:tcBorders>
            <w:shd w:val="clear" w:color="auto" w:fill="auto"/>
            <w:vAlign w:val="center"/>
            <w:hideMark/>
          </w:tcPr>
          <w:p w14:paraId="46A607CF"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$2,490,493.68</w:t>
            </w:r>
          </w:p>
        </w:tc>
      </w:tr>
      <w:tr w:rsidR="00C05784" w:rsidRPr="001C6DC8" w14:paraId="4119103C"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43BB3AFE" w14:textId="0EA2235C"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Barahona</w:t>
            </w:r>
          </w:p>
        </w:tc>
        <w:tc>
          <w:tcPr>
            <w:tcW w:w="2551" w:type="dxa"/>
            <w:tcBorders>
              <w:top w:val="single" w:sz="4" w:space="0" w:color="95B3D7"/>
              <w:left w:val="nil"/>
              <w:bottom w:val="nil"/>
              <w:right w:val="nil"/>
            </w:tcBorders>
            <w:shd w:val="clear" w:color="DCE6F1" w:fill="DCE6F1"/>
            <w:vAlign w:val="center"/>
            <w:hideMark/>
          </w:tcPr>
          <w:p w14:paraId="00D2F42D"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14,502</w:t>
            </w:r>
          </w:p>
        </w:tc>
        <w:tc>
          <w:tcPr>
            <w:tcW w:w="2977" w:type="dxa"/>
            <w:tcBorders>
              <w:top w:val="single" w:sz="4" w:space="0" w:color="95B3D7"/>
              <w:left w:val="nil"/>
              <w:bottom w:val="nil"/>
              <w:right w:val="single" w:sz="4" w:space="0" w:color="95B3D7"/>
            </w:tcBorders>
            <w:shd w:val="clear" w:color="DCE6F1" w:fill="DCE6F1"/>
            <w:vAlign w:val="center"/>
            <w:hideMark/>
          </w:tcPr>
          <w:p w14:paraId="37EE03EB"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$5,166,024.36</w:t>
            </w:r>
          </w:p>
        </w:tc>
      </w:tr>
      <w:tr w:rsidR="00C05784" w:rsidRPr="001C6DC8" w14:paraId="465A95BA"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7990A622" w14:textId="2EF0A086"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Dajabón</w:t>
            </w:r>
          </w:p>
        </w:tc>
        <w:tc>
          <w:tcPr>
            <w:tcW w:w="2551" w:type="dxa"/>
            <w:tcBorders>
              <w:top w:val="single" w:sz="4" w:space="0" w:color="95B3D7"/>
              <w:left w:val="nil"/>
              <w:bottom w:val="nil"/>
              <w:right w:val="nil"/>
            </w:tcBorders>
            <w:shd w:val="clear" w:color="auto" w:fill="auto"/>
            <w:vAlign w:val="center"/>
            <w:hideMark/>
          </w:tcPr>
          <w:p w14:paraId="3D426C79"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5,166</w:t>
            </w:r>
          </w:p>
        </w:tc>
        <w:tc>
          <w:tcPr>
            <w:tcW w:w="2977" w:type="dxa"/>
            <w:tcBorders>
              <w:top w:val="single" w:sz="4" w:space="0" w:color="95B3D7"/>
              <w:left w:val="nil"/>
              <w:bottom w:val="nil"/>
              <w:right w:val="single" w:sz="4" w:space="0" w:color="95B3D7"/>
            </w:tcBorders>
            <w:shd w:val="clear" w:color="auto" w:fill="auto"/>
            <w:vAlign w:val="center"/>
            <w:hideMark/>
          </w:tcPr>
          <w:p w14:paraId="38483D0B"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$2,290,964.52</w:t>
            </w:r>
          </w:p>
        </w:tc>
      </w:tr>
      <w:tr w:rsidR="00C05784" w:rsidRPr="001C6DC8" w14:paraId="05CFB852"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1C2EEC65" w14:textId="37BB758B"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Distrito Nacional</w:t>
            </w:r>
          </w:p>
        </w:tc>
        <w:tc>
          <w:tcPr>
            <w:tcW w:w="2551" w:type="dxa"/>
            <w:tcBorders>
              <w:top w:val="single" w:sz="4" w:space="0" w:color="95B3D7"/>
              <w:left w:val="nil"/>
              <w:bottom w:val="nil"/>
              <w:right w:val="nil"/>
            </w:tcBorders>
            <w:shd w:val="clear" w:color="DCE6F1" w:fill="DCE6F1"/>
            <w:vAlign w:val="center"/>
            <w:hideMark/>
          </w:tcPr>
          <w:p w14:paraId="4F2FA0C7"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40,910</w:t>
            </w:r>
          </w:p>
        </w:tc>
        <w:tc>
          <w:tcPr>
            <w:tcW w:w="2977" w:type="dxa"/>
            <w:tcBorders>
              <w:top w:val="single" w:sz="4" w:space="0" w:color="95B3D7"/>
              <w:left w:val="nil"/>
              <w:bottom w:val="nil"/>
              <w:right w:val="single" w:sz="4" w:space="0" w:color="95B3D7"/>
            </w:tcBorders>
            <w:shd w:val="clear" w:color="DCE6F1" w:fill="DCE6F1"/>
            <w:vAlign w:val="center"/>
            <w:hideMark/>
          </w:tcPr>
          <w:p w14:paraId="7137D412"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$14,793,591.60</w:t>
            </w:r>
          </w:p>
        </w:tc>
      </w:tr>
      <w:tr w:rsidR="00C05784" w:rsidRPr="001C6DC8" w14:paraId="03609C91"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0CDEC5FC" w14:textId="69DEFAB8"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Duarte</w:t>
            </w:r>
          </w:p>
        </w:tc>
        <w:tc>
          <w:tcPr>
            <w:tcW w:w="2551" w:type="dxa"/>
            <w:tcBorders>
              <w:top w:val="single" w:sz="4" w:space="0" w:color="95B3D7"/>
              <w:left w:val="nil"/>
              <w:bottom w:val="nil"/>
              <w:right w:val="nil"/>
            </w:tcBorders>
            <w:shd w:val="clear" w:color="auto" w:fill="auto"/>
            <w:vAlign w:val="center"/>
            <w:hideMark/>
          </w:tcPr>
          <w:p w14:paraId="595DFDC2"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23,620</w:t>
            </w:r>
          </w:p>
        </w:tc>
        <w:tc>
          <w:tcPr>
            <w:tcW w:w="2977" w:type="dxa"/>
            <w:tcBorders>
              <w:top w:val="single" w:sz="4" w:space="0" w:color="95B3D7"/>
              <w:left w:val="nil"/>
              <w:bottom w:val="nil"/>
              <w:right w:val="single" w:sz="4" w:space="0" w:color="95B3D7"/>
            </w:tcBorders>
            <w:shd w:val="clear" w:color="auto" w:fill="auto"/>
            <w:vAlign w:val="center"/>
            <w:hideMark/>
          </w:tcPr>
          <w:p w14:paraId="05DCD193"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$10,259,219.40</w:t>
            </w:r>
          </w:p>
        </w:tc>
      </w:tr>
      <w:tr w:rsidR="00C05784" w:rsidRPr="001C6DC8" w14:paraId="6189DBBE"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2C6327F1" w14:textId="43704CF6"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El Seibo</w:t>
            </w:r>
          </w:p>
        </w:tc>
        <w:tc>
          <w:tcPr>
            <w:tcW w:w="2551" w:type="dxa"/>
            <w:tcBorders>
              <w:top w:val="single" w:sz="4" w:space="0" w:color="95B3D7"/>
              <w:left w:val="nil"/>
              <w:bottom w:val="nil"/>
              <w:right w:val="nil"/>
            </w:tcBorders>
            <w:shd w:val="clear" w:color="DCE6F1" w:fill="DCE6F1"/>
            <w:vAlign w:val="center"/>
            <w:hideMark/>
          </w:tcPr>
          <w:p w14:paraId="7300040B"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4,427</w:t>
            </w:r>
          </w:p>
        </w:tc>
        <w:tc>
          <w:tcPr>
            <w:tcW w:w="2977" w:type="dxa"/>
            <w:tcBorders>
              <w:top w:val="single" w:sz="4" w:space="0" w:color="95B3D7"/>
              <w:left w:val="nil"/>
              <w:bottom w:val="nil"/>
              <w:right w:val="single" w:sz="4" w:space="0" w:color="95B3D7"/>
            </w:tcBorders>
            <w:shd w:val="clear" w:color="DCE6F1" w:fill="DCE6F1"/>
            <w:vAlign w:val="center"/>
            <w:hideMark/>
          </w:tcPr>
          <w:p w14:paraId="62A7FC60"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$1,845,463.80</w:t>
            </w:r>
          </w:p>
        </w:tc>
      </w:tr>
      <w:tr w:rsidR="00C05784" w:rsidRPr="001C6DC8" w14:paraId="5F88884A"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00C0054F" w14:textId="6E229814"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Elías Piña</w:t>
            </w:r>
          </w:p>
        </w:tc>
        <w:tc>
          <w:tcPr>
            <w:tcW w:w="2551" w:type="dxa"/>
            <w:tcBorders>
              <w:top w:val="single" w:sz="4" w:space="0" w:color="95B3D7"/>
              <w:left w:val="nil"/>
              <w:bottom w:val="nil"/>
              <w:right w:val="nil"/>
            </w:tcBorders>
            <w:shd w:val="clear" w:color="auto" w:fill="auto"/>
            <w:vAlign w:val="center"/>
            <w:hideMark/>
          </w:tcPr>
          <w:p w14:paraId="61984FC9"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5,146</w:t>
            </w:r>
          </w:p>
        </w:tc>
        <w:tc>
          <w:tcPr>
            <w:tcW w:w="2977" w:type="dxa"/>
            <w:tcBorders>
              <w:top w:val="single" w:sz="4" w:space="0" w:color="95B3D7"/>
              <w:left w:val="nil"/>
              <w:bottom w:val="nil"/>
              <w:right w:val="single" w:sz="4" w:space="0" w:color="95B3D7"/>
            </w:tcBorders>
            <w:shd w:val="clear" w:color="auto" w:fill="auto"/>
            <w:vAlign w:val="center"/>
            <w:hideMark/>
          </w:tcPr>
          <w:p w14:paraId="2B39B2AE"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$1,962,160.32</w:t>
            </w:r>
          </w:p>
        </w:tc>
      </w:tr>
      <w:tr w:rsidR="00C05784" w:rsidRPr="001C6DC8" w14:paraId="19F81F9F"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13E158E0" w14:textId="365B7FB1"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Espaillat</w:t>
            </w:r>
          </w:p>
        </w:tc>
        <w:tc>
          <w:tcPr>
            <w:tcW w:w="2551" w:type="dxa"/>
            <w:tcBorders>
              <w:top w:val="single" w:sz="4" w:space="0" w:color="95B3D7"/>
              <w:left w:val="nil"/>
              <w:bottom w:val="nil"/>
              <w:right w:val="nil"/>
            </w:tcBorders>
            <w:shd w:val="clear" w:color="DCE6F1" w:fill="DCE6F1"/>
            <w:vAlign w:val="center"/>
            <w:hideMark/>
          </w:tcPr>
          <w:p w14:paraId="471B429F"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10,911</w:t>
            </w:r>
          </w:p>
        </w:tc>
        <w:tc>
          <w:tcPr>
            <w:tcW w:w="2977" w:type="dxa"/>
            <w:tcBorders>
              <w:top w:val="single" w:sz="4" w:space="0" w:color="95B3D7"/>
              <w:left w:val="nil"/>
              <w:bottom w:val="nil"/>
              <w:right w:val="single" w:sz="4" w:space="0" w:color="95B3D7"/>
            </w:tcBorders>
            <w:shd w:val="clear" w:color="DCE6F1" w:fill="DCE6F1"/>
            <w:vAlign w:val="center"/>
            <w:hideMark/>
          </w:tcPr>
          <w:p w14:paraId="7BD79EE8"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$4,798,059.36</w:t>
            </w:r>
          </w:p>
        </w:tc>
      </w:tr>
      <w:tr w:rsidR="00C05784" w:rsidRPr="001C6DC8" w14:paraId="196CE56E"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5EE1DB78" w14:textId="4D11640D"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lastRenderedPageBreak/>
              <w:t>Hato Mayor</w:t>
            </w:r>
          </w:p>
        </w:tc>
        <w:tc>
          <w:tcPr>
            <w:tcW w:w="2551" w:type="dxa"/>
            <w:tcBorders>
              <w:top w:val="single" w:sz="4" w:space="0" w:color="95B3D7"/>
              <w:left w:val="nil"/>
              <w:bottom w:val="nil"/>
              <w:right w:val="nil"/>
            </w:tcBorders>
            <w:shd w:val="clear" w:color="auto" w:fill="auto"/>
            <w:vAlign w:val="center"/>
            <w:hideMark/>
          </w:tcPr>
          <w:p w14:paraId="19AD7A17"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6,887</w:t>
            </w:r>
          </w:p>
        </w:tc>
        <w:tc>
          <w:tcPr>
            <w:tcW w:w="2977" w:type="dxa"/>
            <w:tcBorders>
              <w:top w:val="single" w:sz="4" w:space="0" w:color="95B3D7"/>
              <w:left w:val="nil"/>
              <w:bottom w:val="nil"/>
              <w:right w:val="single" w:sz="4" w:space="0" w:color="95B3D7"/>
            </w:tcBorders>
            <w:shd w:val="clear" w:color="auto" w:fill="auto"/>
            <w:vAlign w:val="center"/>
            <w:hideMark/>
          </w:tcPr>
          <w:p w14:paraId="2F31829F"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$2,861,744.28</w:t>
            </w:r>
          </w:p>
        </w:tc>
      </w:tr>
      <w:tr w:rsidR="00C05784" w:rsidRPr="001C6DC8" w14:paraId="23740AB9"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01AA745F" w14:textId="16E44A62"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Hermanas Mirabal</w:t>
            </w:r>
          </w:p>
        </w:tc>
        <w:tc>
          <w:tcPr>
            <w:tcW w:w="2551" w:type="dxa"/>
            <w:tcBorders>
              <w:top w:val="single" w:sz="4" w:space="0" w:color="95B3D7"/>
              <w:left w:val="nil"/>
              <w:bottom w:val="nil"/>
              <w:right w:val="nil"/>
            </w:tcBorders>
            <w:shd w:val="clear" w:color="DCE6F1" w:fill="DCE6F1"/>
            <w:vAlign w:val="center"/>
            <w:hideMark/>
          </w:tcPr>
          <w:p w14:paraId="033F17F6"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4,943</w:t>
            </w:r>
          </w:p>
        </w:tc>
        <w:tc>
          <w:tcPr>
            <w:tcW w:w="2977" w:type="dxa"/>
            <w:tcBorders>
              <w:top w:val="single" w:sz="4" w:space="0" w:color="95B3D7"/>
              <w:left w:val="nil"/>
              <w:bottom w:val="nil"/>
              <w:right w:val="single" w:sz="4" w:space="0" w:color="95B3D7"/>
            </w:tcBorders>
            <w:shd w:val="clear" w:color="DCE6F1" w:fill="DCE6F1"/>
            <w:vAlign w:val="center"/>
            <w:hideMark/>
          </w:tcPr>
          <w:p w14:paraId="2686FBBB"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$2,186,402.52</w:t>
            </w:r>
          </w:p>
        </w:tc>
      </w:tr>
      <w:tr w:rsidR="00C05784" w:rsidRPr="001C6DC8" w14:paraId="40D03DEC"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35CC2C95" w14:textId="4243B785"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Independencia</w:t>
            </w:r>
          </w:p>
        </w:tc>
        <w:tc>
          <w:tcPr>
            <w:tcW w:w="2551" w:type="dxa"/>
            <w:tcBorders>
              <w:top w:val="single" w:sz="4" w:space="0" w:color="95B3D7"/>
              <w:left w:val="nil"/>
              <w:bottom w:val="nil"/>
              <w:right w:val="nil"/>
            </w:tcBorders>
            <w:shd w:val="clear" w:color="auto" w:fill="auto"/>
            <w:vAlign w:val="center"/>
            <w:hideMark/>
          </w:tcPr>
          <w:p w14:paraId="74D70DA4"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3,804</w:t>
            </w:r>
          </w:p>
        </w:tc>
        <w:tc>
          <w:tcPr>
            <w:tcW w:w="2977" w:type="dxa"/>
            <w:tcBorders>
              <w:top w:val="single" w:sz="4" w:space="0" w:color="95B3D7"/>
              <w:left w:val="nil"/>
              <w:bottom w:val="nil"/>
              <w:right w:val="single" w:sz="4" w:space="0" w:color="95B3D7"/>
            </w:tcBorders>
            <w:shd w:val="clear" w:color="auto" w:fill="auto"/>
            <w:vAlign w:val="center"/>
            <w:hideMark/>
          </w:tcPr>
          <w:p w14:paraId="793351A6"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$1,461,909.96</w:t>
            </w:r>
          </w:p>
        </w:tc>
      </w:tr>
      <w:tr w:rsidR="00C05784" w:rsidRPr="001C6DC8" w14:paraId="1B703749"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0FE460E0" w14:textId="6086F77F"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La Altagracia</w:t>
            </w:r>
          </w:p>
        </w:tc>
        <w:tc>
          <w:tcPr>
            <w:tcW w:w="2551" w:type="dxa"/>
            <w:tcBorders>
              <w:top w:val="single" w:sz="4" w:space="0" w:color="95B3D7"/>
              <w:left w:val="nil"/>
              <w:bottom w:val="nil"/>
              <w:right w:val="nil"/>
            </w:tcBorders>
            <w:shd w:val="clear" w:color="DCE6F1" w:fill="DCE6F1"/>
            <w:vAlign w:val="center"/>
            <w:hideMark/>
          </w:tcPr>
          <w:p w14:paraId="4765388F"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8,491</w:t>
            </w:r>
          </w:p>
        </w:tc>
        <w:tc>
          <w:tcPr>
            <w:tcW w:w="2977" w:type="dxa"/>
            <w:tcBorders>
              <w:top w:val="single" w:sz="4" w:space="0" w:color="95B3D7"/>
              <w:left w:val="nil"/>
              <w:bottom w:val="nil"/>
              <w:right w:val="single" w:sz="4" w:space="0" w:color="95B3D7"/>
            </w:tcBorders>
            <w:shd w:val="clear" w:color="DCE6F1" w:fill="DCE6F1"/>
            <w:vAlign w:val="center"/>
            <w:hideMark/>
          </w:tcPr>
          <w:p w14:paraId="11378EDC"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$3,020,403.24</w:t>
            </w:r>
          </w:p>
        </w:tc>
      </w:tr>
      <w:tr w:rsidR="00C05784" w:rsidRPr="001C6DC8" w14:paraId="22382A29"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3B05A930" w14:textId="6B8251D5"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La Romana</w:t>
            </w:r>
          </w:p>
        </w:tc>
        <w:tc>
          <w:tcPr>
            <w:tcW w:w="2551" w:type="dxa"/>
            <w:tcBorders>
              <w:top w:val="single" w:sz="4" w:space="0" w:color="95B3D7"/>
              <w:left w:val="nil"/>
              <w:bottom w:val="nil"/>
              <w:right w:val="nil"/>
            </w:tcBorders>
            <w:shd w:val="clear" w:color="auto" w:fill="auto"/>
            <w:vAlign w:val="center"/>
            <w:hideMark/>
          </w:tcPr>
          <w:p w14:paraId="63385CB8"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12,746</w:t>
            </w:r>
          </w:p>
        </w:tc>
        <w:tc>
          <w:tcPr>
            <w:tcW w:w="2977" w:type="dxa"/>
            <w:tcBorders>
              <w:top w:val="single" w:sz="4" w:space="0" w:color="95B3D7"/>
              <w:left w:val="nil"/>
              <w:bottom w:val="nil"/>
              <w:right w:val="single" w:sz="4" w:space="0" w:color="95B3D7"/>
            </w:tcBorders>
            <w:shd w:val="clear" w:color="auto" w:fill="auto"/>
            <w:vAlign w:val="center"/>
            <w:hideMark/>
          </w:tcPr>
          <w:p w14:paraId="0449E739"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$4,310,591.76</w:t>
            </w:r>
          </w:p>
        </w:tc>
      </w:tr>
      <w:tr w:rsidR="00C05784" w:rsidRPr="001C6DC8" w14:paraId="244AC6DE"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5FB62010" w14:textId="2EDA92E7"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La Vega</w:t>
            </w:r>
          </w:p>
        </w:tc>
        <w:tc>
          <w:tcPr>
            <w:tcW w:w="2551" w:type="dxa"/>
            <w:tcBorders>
              <w:top w:val="single" w:sz="4" w:space="0" w:color="95B3D7"/>
              <w:left w:val="nil"/>
              <w:bottom w:val="nil"/>
              <w:right w:val="nil"/>
            </w:tcBorders>
            <w:shd w:val="clear" w:color="DCE6F1" w:fill="DCE6F1"/>
            <w:vAlign w:val="center"/>
            <w:hideMark/>
          </w:tcPr>
          <w:p w14:paraId="68F8F65A"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24,938</w:t>
            </w:r>
          </w:p>
        </w:tc>
        <w:tc>
          <w:tcPr>
            <w:tcW w:w="2977" w:type="dxa"/>
            <w:tcBorders>
              <w:top w:val="single" w:sz="4" w:space="0" w:color="95B3D7"/>
              <w:left w:val="nil"/>
              <w:bottom w:val="nil"/>
              <w:right w:val="single" w:sz="4" w:space="0" w:color="95B3D7"/>
            </w:tcBorders>
            <w:shd w:val="clear" w:color="DCE6F1" w:fill="DCE6F1"/>
            <w:vAlign w:val="center"/>
            <w:hideMark/>
          </w:tcPr>
          <w:p w14:paraId="320FD428"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$10,793,196.00</w:t>
            </w:r>
          </w:p>
        </w:tc>
      </w:tr>
      <w:tr w:rsidR="00C05784" w:rsidRPr="001C6DC8" w14:paraId="152AFE5C"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63BBFF4C" w14:textId="17F260C5"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María Trinidad Sánchez</w:t>
            </w:r>
          </w:p>
        </w:tc>
        <w:tc>
          <w:tcPr>
            <w:tcW w:w="2551" w:type="dxa"/>
            <w:tcBorders>
              <w:top w:val="single" w:sz="4" w:space="0" w:color="95B3D7"/>
              <w:left w:val="nil"/>
              <w:bottom w:val="nil"/>
              <w:right w:val="nil"/>
            </w:tcBorders>
            <w:shd w:val="clear" w:color="auto" w:fill="auto"/>
            <w:vAlign w:val="center"/>
            <w:hideMark/>
          </w:tcPr>
          <w:p w14:paraId="3E3DFFD8"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9,505</w:t>
            </w:r>
          </w:p>
        </w:tc>
        <w:tc>
          <w:tcPr>
            <w:tcW w:w="2977" w:type="dxa"/>
            <w:tcBorders>
              <w:top w:val="single" w:sz="4" w:space="0" w:color="95B3D7"/>
              <w:left w:val="nil"/>
              <w:bottom w:val="nil"/>
              <w:right w:val="single" w:sz="4" w:space="0" w:color="95B3D7"/>
            </w:tcBorders>
            <w:shd w:val="clear" w:color="auto" w:fill="auto"/>
            <w:vAlign w:val="center"/>
            <w:hideMark/>
          </w:tcPr>
          <w:p w14:paraId="6B8CD742"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$4,164,822.12</w:t>
            </w:r>
          </w:p>
        </w:tc>
      </w:tr>
      <w:tr w:rsidR="00C05784" w:rsidRPr="001C6DC8" w14:paraId="38F0E432"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2D6CBACF" w14:textId="1FD590E5"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Monseñor Nouel</w:t>
            </w:r>
          </w:p>
        </w:tc>
        <w:tc>
          <w:tcPr>
            <w:tcW w:w="2551" w:type="dxa"/>
            <w:tcBorders>
              <w:top w:val="single" w:sz="4" w:space="0" w:color="95B3D7"/>
              <w:left w:val="nil"/>
              <w:bottom w:val="nil"/>
              <w:right w:val="nil"/>
            </w:tcBorders>
            <w:shd w:val="clear" w:color="DCE6F1" w:fill="DCE6F1"/>
            <w:vAlign w:val="center"/>
            <w:hideMark/>
          </w:tcPr>
          <w:p w14:paraId="3F475132"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7,299</w:t>
            </w:r>
          </w:p>
        </w:tc>
        <w:tc>
          <w:tcPr>
            <w:tcW w:w="2977" w:type="dxa"/>
            <w:tcBorders>
              <w:top w:val="single" w:sz="4" w:space="0" w:color="95B3D7"/>
              <w:left w:val="nil"/>
              <w:bottom w:val="nil"/>
              <w:right w:val="single" w:sz="4" w:space="0" w:color="95B3D7"/>
            </w:tcBorders>
            <w:shd w:val="clear" w:color="DCE6F1" w:fill="DCE6F1"/>
            <w:vAlign w:val="center"/>
            <w:hideMark/>
          </w:tcPr>
          <w:p w14:paraId="2E02B545"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$3,200,103.36</w:t>
            </w:r>
          </w:p>
        </w:tc>
      </w:tr>
      <w:tr w:rsidR="00C05784" w:rsidRPr="001C6DC8" w14:paraId="42643094"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0C6F1AA0" w14:textId="108BCD64"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Monte Cristi</w:t>
            </w:r>
          </w:p>
        </w:tc>
        <w:tc>
          <w:tcPr>
            <w:tcW w:w="2551" w:type="dxa"/>
            <w:tcBorders>
              <w:top w:val="single" w:sz="4" w:space="0" w:color="95B3D7"/>
              <w:left w:val="nil"/>
              <w:bottom w:val="nil"/>
              <w:right w:val="nil"/>
            </w:tcBorders>
            <w:shd w:val="clear" w:color="auto" w:fill="auto"/>
            <w:vAlign w:val="center"/>
            <w:hideMark/>
          </w:tcPr>
          <w:p w14:paraId="1D5D120B"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8,436</w:t>
            </w:r>
          </w:p>
        </w:tc>
        <w:tc>
          <w:tcPr>
            <w:tcW w:w="2977" w:type="dxa"/>
            <w:tcBorders>
              <w:top w:val="single" w:sz="4" w:space="0" w:color="95B3D7"/>
              <w:left w:val="nil"/>
              <w:bottom w:val="nil"/>
              <w:right w:val="single" w:sz="4" w:space="0" w:color="95B3D7"/>
            </w:tcBorders>
            <w:shd w:val="clear" w:color="auto" w:fill="auto"/>
            <w:vAlign w:val="center"/>
            <w:hideMark/>
          </w:tcPr>
          <w:p w14:paraId="1689E007"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$3,740,580.12</w:t>
            </w:r>
          </w:p>
        </w:tc>
      </w:tr>
      <w:tr w:rsidR="00C05784" w:rsidRPr="001C6DC8" w14:paraId="50EE6254"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18A874E9" w14:textId="3759D81F"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Monte Plata</w:t>
            </w:r>
          </w:p>
        </w:tc>
        <w:tc>
          <w:tcPr>
            <w:tcW w:w="2551" w:type="dxa"/>
            <w:tcBorders>
              <w:top w:val="single" w:sz="4" w:space="0" w:color="95B3D7"/>
              <w:left w:val="nil"/>
              <w:bottom w:val="nil"/>
              <w:right w:val="nil"/>
            </w:tcBorders>
            <w:shd w:val="clear" w:color="DCE6F1" w:fill="DCE6F1"/>
            <w:vAlign w:val="center"/>
            <w:hideMark/>
          </w:tcPr>
          <w:p w14:paraId="1199CBA4"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17,339</w:t>
            </w:r>
          </w:p>
        </w:tc>
        <w:tc>
          <w:tcPr>
            <w:tcW w:w="2977" w:type="dxa"/>
            <w:tcBorders>
              <w:top w:val="single" w:sz="4" w:space="0" w:color="95B3D7"/>
              <w:left w:val="nil"/>
              <w:bottom w:val="nil"/>
              <w:right w:val="single" w:sz="4" w:space="0" w:color="95B3D7"/>
            </w:tcBorders>
            <w:shd w:val="clear" w:color="DCE6F1" w:fill="DCE6F1"/>
            <w:vAlign w:val="center"/>
            <w:hideMark/>
          </w:tcPr>
          <w:p w14:paraId="54260082"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$5,593,671.84</w:t>
            </w:r>
          </w:p>
        </w:tc>
      </w:tr>
      <w:tr w:rsidR="00C05784" w:rsidRPr="001C6DC8" w14:paraId="6EF680E3"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643F07F4" w14:textId="795CE83B"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Pedernales</w:t>
            </w:r>
          </w:p>
        </w:tc>
        <w:tc>
          <w:tcPr>
            <w:tcW w:w="2551" w:type="dxa"/>
            <w:tcBorders>
              <w:top w:val="single" w:sz="4" w:space="0" w:color="95B3D7"/>
              <w:left w:val="nil"/>
              <w:bottom w:val="nil"/>
              <w:right w:val="nil"/>
            </w:tcBorders>
            <w:shd w:val="clear" w:color="auto" w:fill="auto"/>
            <w:vAlign w:val="center"/>
            <w:hideMark/>
          </w:tcPr>
          <w:p w14:paraId="61211ADE"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1,086</w:t>
            </w:r>
          </w:p>
        </w:tc>
        <w:tc>
          <w:tcPr>
            <w:tcW w:w="2977" w:type="dxa"/>
            <w:tcBorders>
              <w:top w:val="single" w:sz="4" w:space="0" w:color="95B3D7"/>
              <w:left w:val="nil"/>
              <w:bottom w:val="nil"/>
              <w:right w:val="single" w:sz="4" w:space="0" w:color="95B3D7"/>
            </w:tcBorders>
            <w:shd w:val="clear" w:color="auto" w:fill="auto"/>
            <w:vAlign w:val="center"/>
            <w:hideMark/>
          </w:tcPr>
          <w:p w14:paraId="4E10A0D2"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$446,313.24</w:t>
            </w:r>
          </w:p>
        </w:tc>
      </w:tr>
      <w:tr w:rsidR="00C05784" w:rsidRPr="001C6DC8" w14:paraId="541EFF39"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01BB7430" w14:textId="2586CC70"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Peravia</w:t>
            </w:r>
          </w:p>
        </w:tc>
        <w:tc>
          <w:tcPr>
            <w:tcW w:w="2551" w:type="dxa"/>
            <w:tcBorders>
              <w:top w:val="single" w:sz="4" w:space="0" w:color="95B3D7"/>
              <w:left w:val="nil"/>
              <w:bottom w:val="nil"/>
              <w:right w:val="nil"/>
            </w:tcBorders>
            <w:shd w:val="clear" w:color="DCE6F1" w:fill="DCE6F1"/>
            <w:vAlign w:val="center"/>
            <w:hideMark/>
          </w:tcPr>
          <w:p w14:paraId="0F650253"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7,169</w:t>
            </w:r>
          </w:p>
        </w:tc>
        <w:tc>
          <w:tcPr>
            <w:tcW w:w="2977" w:type="dxa"/>
            <w:tcBorders>
              <w:top w:val="single" w:sz="4" w:space="0" w:color="95B3D7"/>
              <w:left w:val="nil"/>
              <w:bottom w:val="nil"/>
              <w:right w:val="single" w:sz="4" w:space="0" w:color="95B3D7"/>
            </w:tcBorders>
            <w:shd w:val="clear" w:color="DCE6F1" w:fill="DCE6F1"/>
            <w:vAlign w:val="center"/>
            <w:hideMark/>
          </w:tcPr>
          <w:p w14:paraId="3116D610"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$2,639,033.88</w:t>
            </w:r>
          </w:p>
        </w:tc>
      </w:tr>
      <w:tr w:rsidR="00C05784" w:rsidRPr="001C6DC8" w14:paraId="01413FCA"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44321EA0" w14:textId="068BFEF3"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Puerto Plata</w:t>
            </w:r>
          </w:p>
        </w:tc>
        <w:tc>
          <w:tcPr>
            <w:tcW w:w="2551" w:type="dxa"/>
            <w:tcBorders>
              <w:top w:val="single" w:sz="4" w:space="0" w:color="95B3D7"/>
              <w:left w:val="nil"/>
              <w:bottom w:val="nil"/>
              <w:right w:val="nil"/>
            </w:tcBorders>
            <w:shd w:val="clear" w:color="auto" w:fill="auto"/>
            <w:vAlign w:val="center"/>
            <w:hideMark/>
          </w:tcPr>
          <w:p w14:paraId="51CDAFB3"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12,418</w:t>
            </w:r>
          </w:p>
        </w:tc>
        <w:tc>
          <w:tcPr>
            <w:tcW w:w="2977" w:type="dxa"/>
            <w:tcBorders>
              <w:top w:val="single" w:sz="4" w:space="0" w:color="95B3D7"/>
              <w:left w:val="nil"/>
              <w:bottom w:val="nil"/>
              <w:right w:val="single" w:sz="4" w:space="0" w:color="95B3D7"/>
            </w:tcBorders>
            <w:shd w:val="clear" w:color="auto" w:fill="auto"/>
            <w:vAlign w:val="center"/>
            <w:hideMark/>
          </w:tcPr>
          <w:p w14:paraId="5ADA3C1E"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$5,314,347.00</w:t>
            </w:r>
          </w:p>
        </w:tc>
      </w:tr>
      <w:tr w:rsidR="00C05784" w:rsidRPr="001C6DC8" w14:paraId="64F2D86B"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3F38E9A5" w14:textId="452D46E4"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Samaná</w:t>
            </w:r>
          </w:p>
        </w:tc>
        <w:tc>
          <w:tcPr>
            <w:tcW w:w="2551" w:type="dxa"/>
            <w:tcBorders>
              <w:top w:val="single" w:sz="4" w:space="0" w:color="95B3D7"/>
              <w:left w:val="nil"/>
              <w:bottom w:val="nil"/>
              <w:right w:val="nil"/>
            </w:tcBorders>
            <w:shd w:val="clear" w:color="DCE6F1" w:fill="DCE6F1"/>
            <w:vAlign w:val="center"/>
            <w:hideMark/>
          </w:tcPr>
          <w:p w14:paraId="056840CE"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3,923</w:t>
            </w:r>
          </w:p>
        </w:tc>
        <w:tc>
          <w:tcPr>
            <w:tcW w:w="2977" w:type="dxa"/>
            <w:tcBorders>
              <w:top w:val="single" w:sz="4" w:space="0" w:color="95B3D7"/>
              <w:left w:val="nil"/>
              <w:bottom w:val="nil"/>
              <w:right w:val="single" w:sz="4" w:space="0" w:color="95B3D7"/>
            </w:tcBorders>
            <w:shd w:val="clear" w:color="DCE6F1" w:fill="DCE6F1"/>
            <w:vAlign w:val="center"/>
            <w:hideMark/>
          </w:tcPr>
          <w:p w14:paraId="0B8ABFF5"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$1,734,286.20</w:t>
            </w:r>
          </w:p>
        </w:tc>
      </w:tr>
      <w:tr w:rsidR="00C05784" w:rsidRPr="001C6DC8" w14:paraId="77D560FC"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53656679" w14:textId="6D3519FB"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San Cristóbal</w:t>
            </w:r>
          </w:p>
        </w:tc>
        <w:tc>
          <w:tcPr>
            <w:tcW w:w="2551" w:type="dxa"/>
            <w:tcBorders>
              <w:top w:val="single" w:sz="4" w:space="0" w:color="95B3D7"/>
              <w:left w:val="nil"/>
              <w:bottom w:val="nil"/>
              <w:right w:val="nil"/>
            </w:tcBorders>
            <w:shd w:val="clear" w:color="auto" w:fill="auto"/>
            <w:vAlign w:val="center"/>
            <w:hideMark/>
          </w:tcPr>
          <w:p w14:paraId="7419157B"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20,971</w:t>
            </w:r>
          </w:p>
        </w:tc>
        <w:tc>
          <w:tcPr>
            <w:tcW w:w="2977" w:type="dxa"/>
            <w:tcBorders>
              <w:top w:val="single" w:sz="4" w:space="0" w:color="95B3D7"/>
              <w:left w:val="nil"/>
              <w:bottom w:val="nil"/>
              <w:right w:val="single" w:sz="4" w:space="0" w:color="95B3D7"/>
            </w:tcBorders>
            <w:shd w:val="clear" w:color="auto" w:fill="auto"/>
            <w:vAlign w:val="center"/>
            <w:hideMark/>
          </w:tcPr>
          <w:p w14:paraId="015A149C"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$7,626,112.92</w:t>
            </w:r>
          </w:p>
        </w:tc>
      </w:tr>
      <w:tr w:rsidR="00C05784" w:rsidRPr="001C6DC8" w14:paraId="5837886C"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4FF6AC37" w14:textId="15FB73DB" w:rsidR="00C05784" w:rsidRPr="001C6DC8" w:rsidRDefault="00C05784" w:rsidP="00C05784">
            <w:pPr>
              <w:spacing w:after="0" w:line="240" w:lineRule="auto"/>
              <w:jc w:val="center"/>
              <w:rPr>
                <w:rFonts w:ascii="Arial" w:eastAsia="Times New Roman" w:hAnsi="Arial" w:cs="Arial"/>
                <w:sz w:val="16"/>
                <w:szCs w:val="16"/>
                <w:lang w:eastAsia="es-DO"/>
              </w:rPr>
            </w:pPr>
            <w:r>
              <w:rPr>
                <w:rFonts w:ascii="Arial" w:eastAsia="Times New Roman" w:hAnsi="Arial" w:cs="Arial"/>
                <w:color w:val="000000"/>
                <w:sz w:val="16"/>
                <w:szCs w:val="16"/>
                <w:lang w:eastAsia="es-DO"/>
              </w:rPr>
              <w:t>San José d</w:t>
            </w:r>
            <w:r w:rsidRPr="0032462F">
              <w:rPr>
                <w:rFonts w:ascii="Arial" w:eastAsia="Times New Roman" w:hAnsi="Arial" w:cs="Arial"/>
                <w:color w:val="000000"/>
                <w:sz w:val="16"/>
                <w:szCs w:val="16"/>
                <w:lang w:eastAsia="es-DO"/>
              </w:rPr>
              <w:t>e Ocoa</w:t>
            </w:r>
          </w:p>
        </w:tc>
        <w:tc>
          <w:tcPr>
            <w:tcW w:w="2551" w:type="dxa"/>
            <w:tcBorders>
              <w:top w:val="single" w:sz="4" w:space="0" w:color="95B3D7"/>
              <w:left w:val="nil"/>
              <w:bottom w:val="nil"/>
              <w:right w:val="nil"/>
            </w:tcBorders>
            <w:shd w:val="clear" w:color="DCE6F1" w:fill="DCE6F1"/>
            <w:vAlign w:val="center"/>
            <w:hideMark/>
          </w:tcPr>
          <w:p w14:paraId="4539AB59"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2,139</w:t>
            </w:r>
          </w:p>
        </w:tc>
        <w:tc>
          <w:tcPr>
            <w:tcW w:w="2977" w:type="dxa"/>
            <w:tcBorders>
              <w:top w:val="single" w:sz="4" w:space="0" w:color="95B3D7"/>
              <w:left w:val="nil"/>
              <w:bottom w:val="nil"/>
              <w:right w:val="single" w:sz="4" w:space="0" w:color="95B3D7"/>
            </w:tcBorders>
            <w:shd w:val="clear" w:color="DCE6F1" w:fill="DCE6F1"/>
            <w:vAlign w:val="center"/>
            <w:hideMark/>
          </w:tcPr>
          <w:p w14:paraId="506F485A"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$890,917.08</w:t>
            </w:r>
          </w:p>
        </w:tc>
      </w:tr>
      <w:tr w:rsidR="00C05784" w:rsidRPr="001C6DC8" w14:paraId="521AC841"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65798E5E" w14:textId="72B4C3E4"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San Juan</w:t>
            </w:r>
          </w:p>
        </w:tc>
        <w:tc>
          <w:tcPr>
            <w:tcW w:w="2551" w:type="dxa"/>
            <w:tcBorders>
              <w:top w:val="single" w:sz="4" w:space="0" w:color="95B3D7"/>
              <w:left w:val="nil"/>
              <w:bottom w:val="nil"/>
              <w:right w:val="nil"/>
            </w:tcBorders>
            <w:shd w:val="clear" w:color="auto" w:fill="auto"/>
            <w:vAlign w:val="center"/>
            <w:hideMark/>
          </w:tcPr>
          <w:p w14:paraId="0357A503"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24,923</w:t>
            </w:r>
          </w:p>
        </w:tc>
        <w:tc>
          <w:tcPr>
            <w:tcW w:w="2977" w:type="dxa"/>
            <w:tcBorders>
              <w:top w:val="single" w:sz="4" w:space="0" w:color="95B3D7"/>
              <w:left w:val="nil"/>
              <w:bottom w:val="nil"/>
              <w:right w:val="single" w:sz="4" w:space="0" w:color="95B3D7"/>
            </w:tcBorders>
            <w:shd w:val="clear" w:color="auto" w:fill="auto"/>
            <w:vAlign w:val="center"/>
            <w:hideMark/>
          </w:tcPr>
          <w:p w14:paraId="5462170A"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$9,437,113.44</w:t>
            </w:r>
          </w:p>
        </w:tc>
      </w:tr>
      <w:tr w:rsidR="00C05784" w:rsidRPr="001C6DC8" w14:paraId="603C6DE5"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6881357C" w14:textId="7BC1A6B9" w:rsidR="00C05784" w:rsidRPr="001C6DC8" w:rsidRDefault="00C05784" w:rsidP="00C05784">
            <w:pPr>
              <w:spacing w:after="0" w:line="240" w:lineRule="auto"/>
              <w:jc w:val="center"/>
              <w:rPr>
                <w:rFonts w:ascii="Arial" w:eastAsia="Times New Roman" w:hAnsi="Arial" w:cs="Arial"/>
                <w:sz w:val="16"/>
                <w:szCs w:val="16"/>
                <w:lang w:eastAsia="es-DO"/>
              </w:rPr>
            </w:pPr>
            <w:r>
              <w:rPr>
                <w:rFonts w:ascii="Arial" w:eastAsia="Times New Roman" w:hAnsi="Arial" w:cs="Arial"/>
                <w:color w:val="000000"/>
                <w:sz w:val="16"/>
                <w:szCs w:val="16"/>
                <w:lang w:eastAsia="es-DO"/>
              </w:rPr>
              <w:t>San Pedro d</w:t>
            </w:r>
            <w:r w:rsidRPr="0032462F">
              <w:rPr>
                <w:rFonts w:ascii="Arial" w:eastAsia="Times New Roman" w:hAnsi="Arial" w:cs="Arial"/>
                <w:color w:val="000000"/>
                <w:sz w:val="16"/>
                <w:szCs w:val="16"/>
                <w:lang w:eastAsia="es-DO"/>
              </w:rPr>
              <w:t>e Macorís</w:t>
            </w:r>
          </w:p>
        </w:tc>
        <w:tc>
          <w:tcPr>
            <w:tcW w:w="2551" w:type="dxa"/>
            <w:tcBorders>
              <w:top w:val="single" w:sz="4" w:space="0" w:color="95B3D7"/>
              <w:left w:val="nil"/>
              <w:bottom w:val="nil"/>
              <w:right w:val="nil"/>
            </w:tcBorders>
            <w:shd w:val="clear" w:color="DCE6F1" w:fill="DCE6F1"/>
            <w:vAlign w:val="center"/>
            <w:hideMark/>
          </w:tcPr>
          <w:p w14:paraId="3FEDC803"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22,305</w:t>
            </w:r>
          </w:p>
        </w:tc>
        <w:tc>
          <w:tcPr>
            <w:tcW w:w="2977" w:type="dxa"/>
            <w:tcBorders>
              <w:top w:val="single" w:sz="4" w:space="0" w:color="95B3D7"/>
              <w:left w:val="nil"/>
              <w:bottom w:val="nil"/>
              <w:right w:val="single" w:sz="4" w:space="0" w:color="95B3D7"/>
            </w:tcBorders>
            <w:shd w:val="clear" w:color="DCE6F1" w:fill="DCE6F1"/>
            <w:vAlign w:val="center"/>
            <w:hideMark/>
          </w:tcPr>
          <w:p w14:paraId="201EFF7F"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$7,017,100.32</w:t>
            </w:r>
          </w:p>
        </w:tc>
      </w:tr>
      <w:tr w:rsidR="00C05784" w:rsidRPr="001C6DC8" w14:paraId="1DFA5727"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0950E454" w14:textId="7F8FC8FB"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Sánchez Ramírez</w:t>
            </w:r>
          </w:p>
        </w:tc>
        <w:tc>
          <w:tcPr>
            <w:tcW w:w="2551" w:type="dxa"/>
            <w:tcBorders>
              <w:top w:val="single" w:sz="4" w:space="0" w:color="95B3D7"/>
              <w:left w:val="nil"/>
              <w:bottom w:val="nil"/>
              <w:right w:val="nil"/>
            </w:tcBorders>
            <w:shd w:val="clear" w:color="auto" w:fill="auto"/>
            <w:vAlign w:val="center"/>
            <w:hideMark/>
          </w:tcPr>
          <w:p w14:paraId="7F5420D6"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9,059</w:t>
            </w:r>
          </w:p>
        </w:tc>
        <w:tc>
          <w:tcPr>
            <w:tcW w:w="2977" w:type="dxa"/>
            <w:tcBorders>
              <w:top w:val="single" w:sz="4" w:space="0" w:color="95B3D7"/>
              <w:left w:val="nil"/>
              <w:bottom w:val="nil"/>
              <w:right w:val="single" w:sz="4" w:space="0" w:color="95B3D7"/>
            </w:tcBorders>
            <w:shd w:val="clear" w:color="auto" w:fill="auto"/>
            <w:vAlign w:val="center"/>
            <w:hideMark/>
          </w:tcPr>
          <w:p w14:paraId="597CA608"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$3,993,469.20</w:t>
            </w:r>
          </w:p>
        </w:tc>
      </w:tr>
      <w:tr w:rsidR="00C05784" w:rsidRPr="001C6DC8" w14:paraId="3572DBEC"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27EE2945" w14:textId="02FD3F4F"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Santiago</w:t>
            </w:r>
          </w:p>
        </w:tc>
        <w:tc>
          <w:tcPr>
            <w:tcW w:w="2551" w:type="dxa"/>
            <w:tcBorders>
              <w:top w:val="single" w:sz="4" w:space="0" w:color="95B3D7"/>
              <w:left w:val="nil"/>
              <w:bottom w:val="nil"/>
              <w:right w:val="nil"/>
            </w:tcBorders>
            <w:shd w:val="clear" w:color="DCE6F1" w:fill="DCE6F1"/>
            <w:vAlign w:val="center"/>
            <w:hideMark/>
          </w:tcPr>
          <w:p w14:paraId="76B1F515"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27,923</w:t>
            </w:r>
          </w:p>
        </w:tc>
        <w:tc>
          <w:tcPr>
            <w:tcW w:w="2977" w:type="dxa"/>
            <w:tcBorders>
              <w:top w:val="single" w:sz="4" w:space="0" w:color="95B3D7"/>
              <w:left w:val="nil"/>
              <w:bottom w:val="nil"/>
              <w:right w:val="single" w:sz="4" w:space="0" w:color="95B3D7"/>
            </w:tcBorders>
            <w:shd w:val="clear" w:color="DCE6F1" w:fill="DCE6F1"/>
            <w:vAlign w:val="center"/>
            <w:hideMark/>
          </w:tcPr>
          <w:p w14:paraId="24142F9A"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$11,975,408.16</w:t>
            </w:r>
          </w:p>
        </w:tc>
      </w:tr>
      <w:tr w:rsidR="00C05784" w:rsidRPr="001C6DC8" w14:paraId="210AE840"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126BB053" w14:textId="697141E8"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Santiago Rodríguez</w:t>
            </w:r>
          </w:p>
        </w:tc>
        <w:tc>
          <w:tcPr>
            <w:tcW w:w="2551" w:type="dxa"/>
            <w:tcBorders>
              <w:top w:val="single" w:sz="4" w:space="0" w:color="95B3D7"/>
              <w:left w:val="nil"/>
              <w:bottom w:val="nil"/>
              <w:right w:val="nil"/>
            </w:tcBorders>
            <w:shd w:val="clear" w:color="auto" w:fill="auto"/>
            <w:vAlign w:val="center"/>
            <w:hideMark/>
          </w:tcPr>
          <w:p w14:paraId="48580D7C"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4,014</w:t>
            </w:r>
          </w:p>
        </w:tc>
        <w:tc>
          <w:tcPr>
            <w:tcW w:w="2977" w:type="dxa"/>
            <w:tcBorders>
              <w:top w:val="single" w:sz="4" w:space="0" w:color="95B3D7"/>
              <w:left w:val="nil"/>
              <w:bottom w:val="nil"/>
              <w:right w:val="single" w:sz="4" w:space="0" w:color="95B3D7"/>
            </w:tcBorders>
            <w:shd w:val="clear" w:color="auto" w:fill="auto"/>
            <w:vAlign w:val="center"/>
            <w:hideMark/>
          </w:tcPr>
          <w:p w14:paraId="750A23C3"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$1,780,333.44</w:t>
            </w:r>
          </w:p>
        </w:tc>
      </w:tr>
      <w:tr w:rsidR="00C05784" w:rsidRPr="001C6DC8" w14:paraId="61AB8681" w14:textId="77777777" w:rsidTr="001B1C4C">
        <w:trPr>
          <w:trHeight w:val="300"/>
        </w:trPr>
        <w:tc>
          <w:tcPr>
            <w:tcW w:w="3276" w:type="dxa"/>
            <w:tcBorders>
              <w:top w:val="single" w:sz="4" w:space="0" w:color="95B3D7"/>
              <w:left w:val="single" w:sz="4" w:space="0" w:color="95B3D7"/>
              <w:bottom w:val="nil"/>
              <w:right w:val="nil"/>
            </w:tcBorders>
            <w:shd w:val="clear" w:color="DCE6F1" w:fill="DCE6F1"/>
            <w:vAlign w:val="center"/>
            <w:hideMark/>
          </w:tcPr>
          <w:p w14:paraId="3A7CB532" w14:textId="76A338ED"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Santo Domingo</w:t>
            </w:r>
          </w:p>
        </w:tc>
        <w:tc>
          <w:tcPr>
            <w:tcW w:w="2551" w:type="dxa"/>
            <w:tcBorders>
              <w:top w:val="single" w:sz="4" w:space="0" w:color="95B3D7"/>
              <w:left w:val="nil"/>
              <w:bottom w:val="nil"/>
              <w:right w:val="nil"/>
            </w:tcBorders>
            <w:shd w:val="clear" w:color="DCE6F1" w:fill="DCE6F1"/>
            <w:vAlign w:val="center"/>
            <w:hideMark/>
          </w:tcPr>
          <w:p w14:paraId="5D3FFFC0"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77,765</w:t>
            </w:r>
          </w:p>
        </w:tc>
        <w:tc>
          <w:tcPr>
            <w:tcW w:w="2977" w:type="dxa"/>
            <w:tcBorders>
              <w:top w:val="single" w:sz="4" w:space="0" w:color="95B3D7"/>
              <w:left w:val="nil"/>
              <w:bottom w:val="nil"/>
              <w:right w:val="single" w:sz="4" w:space="0" w:color="95B3D7"/>
            </w:tcBorders>
            <w:shd w:val="clear" w:color="DCE6F1" w:fill="DCE6F1"/>
            <w:vAlign w:val="center"/>
            <w:hideMark/>
          </w:tcPr>
          <w:p w14:paraId="7B43589D"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$26,991,097.44</w:t>
            </w:r>
          </w:p>
        </w:tc>
      </w:tr>
      <w:tr w:rsidR="00C05784" w:rsidRPr="001C6DC8" w14:paraId="1E9A554B" w14:textId="77777777" w:rsidTr="001B1C4C">
        <w:trPr>
          <w:trHeight w:val="300"/>
        </w:trPr>
        <w:tc>
          <w:tcPr>
            <w:tcW w:w="3276" w:type="dxa"/>
            <w:tcBorders>
              <w:top w:val="single" w:sz="4" w:space="0" w:color="95B3D7"/>
              <w:left w:val="single" w:sz="4" w:space="0" w:color="95B3D7"/>
              <w:bottom w:val="nil"/>
              <w:right w:val="nil"/>
            </w:tcBorders>
            <w:shd w:val="clear" w:color="auto" w:fill="auto"/>
            <w:vAlign w:val="center"/>
            <w:hideMark/>
          </w:tcPr>
          <w:p w14:paraId="0C53EC4A" w14:textId="1B8AA1D9" w:rsidR="00C05784" w:rsidRPr="001C6DC8" w:rsidRDefault="00C05784" w:rsidP="00C05784">
            <w:pPr>
              <w:spacing w:after="0" w:line="240" w:lineRule="auto"/>
              <w:jc w:val="center"/>
              <w:rPr>
                <w:rFonts w:ascii="Arial" w:eastAsia="Times New Roman" w:hAnsi="Arial" w:cs="Arial"/>
                <w:sz w:val="16"/>
                <w:szCs w:val="16"/>
                <w:lang w:eastAsia="es-DO"/>
              </w:rPr>
            </w:pPr>
            <w:r w:rsidRPr="0032462F">
              <w:rPr>
                <w:rFonts w:ascii="Arial" w:eastAsia="Times New Roman" w:hAnsi="Arial" w:cs="Arial"/>
                <w:color w:val="000000"/>
                <w:sz w:val="16"/>
                <w:szCs w:val="16"/>
                <w:lang w:eastAsia="es-DO"/>
              </w:rPr>
              <w:t>Valverde</w:t>
            </w:r>
          </w:p>
        </w:tc>
        <w:tc>
          <w:tcPr>
            <w:tcW w:w="2551" w:type="dxa"/>
            <w:tcBorders>
              <w:top w:val="single" w:sz="4" w:space="0" w:color="95B3D7"/>
              <w:left w:val="nil"/>
              <w:bottom w:val="nil"/>
              <w:right w:val="nil"/>
            </w:tcBorders>
            <w:shd w:val="clear" w:color="auto" w:fill="auto"/>
            <w:vAlign w:val="center"/>
            <w:hideMark/>
          </w:tcPr>
          <w:p w14:paraId="0A9C9C2B"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12,391</w:t>
            </w:r>
          </w:p>
        </w:tc>
        <w:tc>
          <w:tcPr>
            <w:tcW w:w="2977" w:type="dxa"/>
            <w:tcBorders>
              <w:top w:val="single" w:sz="4" w:space="0" w:color="95B3D7"/>
              <w:left w:val="nil"/>
              <w:bottom w:val="nil"/>
              <w:right w:val="single" w:sz="4" w:space="0" w:color="95B3D7"/>
            </w:tcBorders>
            <w:shd w:val="clear" w:color="auto" w:fill="auto"/>
            <w:vAlign w:val="center"/>
            <w:hideMark/>
          </w:tcPr>
          <w:p w14:paraId="351FC376" w14:textId="77777777" w:rsidR="00C05784" w:rsidRPr="001C6DC8" w:rsidRDefault="00C05784" w:rsidP="001B1C4C">
            <w:pPr>
              <w:spacing w:after="0" w:line="240" w:lineRule="auto"/>
              <w:jc w:val="center"/>
              <w:rPr>
                <w:rFonts w:ascii="Arial" w:eastAsia="Times New Roman" w:hAnsi="Arial" w:cs="Arial"/>
                <w:sz w:val="16"/>
                <w:szCs w:val="16"/>
                <w:lang w:eastAsia="es-DO"/>
              </w:rPr>
            </w:pPr>
            <w:r w:rsidRPr="001C6DC8">
              <w:rPr>
                <w:rFonts w:ascii="Arial" w:eastAsia="Times New Roman" w:hAnsi="Arial" w:cs="Arial"/>
                <w:sz w:val="16"/>
                <w:szCs w:val="16"/>
                <w:lang w:eastAsia="es-DO"/>
              </w:rPr>
              <w:t>$5,497,079.64</w:t>
            </w:r>
          </w:p>
        </w:tc>
      </w:tr>
      <w:tr w:rsidR="001C6DC8" w:rsidRPr="001C6DC8" w14:paraId="68A9542D" w14:textId="77777777" w:rsidTr="001B1C4C">
        <w:trPr>
          <w:trHeight w:val="300"/>
        </w:trPr>
        <w:tc>
          <w:tcPr>
            <w:tcW w:w="3276" w:type="dxa"/>
            <w:tcBorders>
              <w:top w:val="single" w:sz="4" w:space="0" w:color="95B3D7"/>
              <w:left w:val="single" w:sz="4" w:space="0" w:color="95B3D7"/>
              <w:bottom w:val="single" w:sz="4" w:space="0" w:color="95B3D7"/>
              <w:right w:val="nil"/>
            </w:tcBorders>
            <w:shd w:val="clear" w:color="DCE6F1" w:fill="DCE6F1"/>
            <w:vAlign w:val="center"/>
            <w:hideMark/>
          </w:tcPr>
          <w:p w14:paraId="21C6E667" w14:textId="464B0CDF" w:rsidR="001C6DC8" w:rsidRPr="001C6DC8" w:rsidRDefault="00C05784" w:rsidP="00C05784">
            <w:pPr>
              <w:spacing w:after="0" w:line="240" w:lineRule="auto"/>
              <w:jc w:val="center"/>
              <w:rPr>
                <w:rFonts w:ascii="Arial" w:eastAsia="Times New Roman" w:hAnsi="Arial" w:cs="Arial"/>
                <w:b/>
                <w:sz w:val="16"/>
                <w:szCs w:val="16"/>
                <w:lang w:eastAsia="es-DO"/>
              </w:rPr>
            </w:pPr>
            <w:r>
              <w:rPr>
                <w:rFonts w:ascii="Arial" w:eastAsia="Times New Roman" w:hAnsi="Arial" w:cs="Arial"/>
                <w:b/>
                <w:sz w:val="16"/>
                <w:szCs w:val="16"/>
                <w:lang w:eastAsia="es-DO"/>
              </w:rPr>
              <w:t>Total</w:t>
            </w:r>
          </w:p>
        </w:tc>
        <w:tc>
          <w:tcPr>
            <w:tcW w:w="2551" w:type="dxa"/>
            <w:tcBorders>
              <w:top w:val="single" w:sz="4" w:space="0" w:color="95B3D7"/>
              <w:left w:val="nil"/>
              <w:bottom w:val="single" w:sz="4" w:space="0" w:color="95B3D7"/>
              <w:right w:val="nil"/>
            </w:tcBorders>
            <w:shd w:val="clear" w:color="DCE6F1" w:fill="DCE6F1"/>
            <w:vAlign w:val="center"/>
            <w:hideMark/>
          </w:tcPr>
          <w:p w14:paraId="6681D42F" w14:textId="77777777" w:rsidR="001C6DC8" w:rsidRPr="001C6DC8" w:rsidRDefault="001C6DC8" w:rsidP="001B1C4C">
            <w:pPr>
              <w:spacing w:after="0" w:line="240" w:lineRule="auto"/>
              <w:jc w:val="center"/>
              <w:rPr>
                <w:rFonts w:ascii="Arial" w:eastAsia="Times New Roman" w:hAnsi="Arial" w:cs="Arial"/>
                <w:b/>
                <w:bCs/>
                <w:sz w:val="16"/>
                <w:szCs w:val="16"/>
                <w:lang w:eastAsia="es-DO"/>
              </w:rPr>
            </w:pPr>
            <w:r w:rsidRPr="001C6DC8">
              <w:rPr>
                <w:rFonts w:ascii="Arial" w:eastAsia="Times New Roman" w:hAnsi="Arial" w:cs="Arial"/>
                <w:b/>
                <w:bCs/>
                <w:sz w:val="16"/>
                <w:szCs w:val="16"/>
                <w:lang w:eastAsia="es-DO"/>
              </w:rPr>
              <w:t>450,263</w:t>
            </w:r>
          </w:p>
        </w:tc>
        <w:tc>
          <w:tcPr>
            <w:tcW w:w="2977" w:type="dxa"/>
            <w:tcBorders>
              <w:top w:val="single" w:sz="4" w:space="0" w:color="95B3D7"/>
              <w:left w:val="nil"/>
              <w:bottom w:val="single" w:sz="4" w:space="0" w:color="95B3D7"/>
              <w:right w:val="single" w:sz="4" w:space="0" w:color="95B3D7"/>
            </w:tcBorders>
            <w:shd w:val="clear" w:color="DCE6F1" w:fill="DCE6F1"/>
            <w:vAlign w:val="center"/>
            <w:hideMark/>
          </w:tcPr>
          <w:p w14:paraId="1DB5F5F4" w14:textId="77777777" w:rsidR="001C6DC8" w:rsidRPr="001C6DC8" w:rsidRDefault="001C6DC8" w:rsidP="001B1C4C">
            <w:pPr>
              <w:spacing w:after="0" w:line="240" w:lineRule="auto"/>
              <w:jc w:val="center"/>
              <w:rPr>
                <w:rFonts w:ascii="Arial" w:eastAsia="Times New Roman" w:hAnsi="Arial" w:cs="Arial"/>
                <w:b/>
                <w:bCs/>
                <w:sz w:val="16"/>
                <w:szCs w:val="16"/>
                <w:lang w:eastAsia="es-DO"/>
              </w:rPr>
            </w:pPr>
            <w:r w:rsidRPr="001C6DC8">
              <w:rPr>
                <w:rFonts w:ascii="Arial" w:eastAsia="Times New Roman" w:hAnsi="Arial" w:cs="Arial"/>
                <w:b/>
                <w:bCs/>
                <w:sz w:val="16"/>
                <w:szCs w:val="16"/>
                <w:lang w:eastAsia="es-DO"/>
              </w:rPr>
              <w:t>$173,109,415.08</w:t>
            </w:r>
          </w:p>
        </w:tc>
      </w:tr>
    </w:tbl>
    <w:p w14:paraId="07EB233D" w14:textId="77777777" w:rsidR="00BA4F59" w:rsidRDefault="00BA4F59" w:rsidP="00F82D19">
      <w:pPr>
        <w:tabs>
          <w:tab w:val="left" w:pos="1658"/>
        </w:tabs>
        <w:spacing w:after="0" w:line="240" w:lineRule="auto"/>
        <w:rPr>
          <w:lang w:val="es-ES"/>
        </w:rPr>
      </w:pPr>
    </w:p>
    <w:p w14:paraId="0B8F55BB" w14:textId="77777777" w:rsidR="00EA1B56" w:rsidRPr="00F82D19" w:rsidRDefault="0084113E" w:rsidP="00E30BE7">
      <w:pPr>
        <w:pStyle w:val="Prrafodelista"/>
        <w:numPr>
          <w:ilvl w:val="0"/>
          <w:numId w:val="13"/>
        </w:numPr>
        <w:spacing w:before="100" w:beforeAutospacing="1" w:after="0"/>
        <w:outlineLvl w:val="0"/>
        <w:rPr>
          <w:rFonts w:ascii="Calibri" w:eastAsia="Times New Roman" w:hAnsi="Calibri" w:cs="Times New Roman"/>
          <w:b/>
          <w:bCs/>
          <w:color w:val="1F497D" w:themeColor="text2"/>
          <w:kern w:val="36"/>
          <w:sz w:val="28"/>
          <w:szCs w:val="28"/>
          <w:lang w:val="es-ES"/>
        </w:rPr>
      </w:pPr>
      <w:r w:rsidRPr="00F82D19">
        <w:rPr>
          <w:rFonts w:ascii="Calibri" w:eastAsia="Times New Roman" w:hAnsi="Calibri" w:cs="Times New Roman"/>
          <w:b/>
          <w:bCs/>
          <w:color w:val="1F497D" w:themeColor="text2"/>
          <w:kern w:val="36"/>
          <w:sz w:val="28"/>
          <w:szCs w:val="28"/>
          <w:lang w:val="es-ES"/>
        </w:rPr>
        <w:t>ACOMPAÑAMIENTO SOCIOEDUCATIVO</w:t>
      </w:r>
    </w:p>
    <w:p w14:paraId="14D89039" w14:textId="77777777" w:rsidR="00EA1B56" w:rsidRPr="00EA1B56" w:rsidRDefault="00EA1B56" w:rsidP="00184C8F">
      <w:pPr>
        <w:spacing w:line="240" w:lineRule="auto"/>
        <w:jc w:val="both"/>
        <w:rPr>
          <w:rFonts w:ascii="Calibri" w:eastAsia="MS Mincho" w:hAnsi="Calibri" w:cs="Arial"/>
          <w:spacing w:val="-1"/>
          <w:sz w:val="24"/>
          <w:szCs w:val="24"/>
          <w:lang w:val="es-ES_tradnl" w:eastAsia="es-DO"/>
        </w:rPr>
      </w:pPr>
      <w:r w:rsidRPr="00EA1B56">
        <w:rPr>
          <w:rFonts w:ascii="Calibri" w:eastAsia="MS Mincho" w:hAnsi="Calibri" w:cs="Arial"/>
          <w:spacing w:val="-1"/>
          <w:sz w:val="24"/>
          <w:szCs w:val="24"/>
          <w:lang w:val="es-ES_tradnl" w:eastAsia="es-DO"/>
        </w:rPr>
        <w:t xml:space="preserve">El objetivo del acompañamiento familiar es motivar a los integrantes del hogar a mejorar sus condiciones de vida con base en planes familiares relacionados con indicadores de bienestar en siete líneas de impacto. </w:t>
      </w:r>
    </w:p>
    <w:p w14:paraId="53219167" w14:textId="77777777" w:rsidR="00EA1B56" w:rsidRPr="00EA1B56" w:rsidRDefault="00EA1B56" w:rsidP="00184C8F">
      <w:pPr>
        <w:spacing w:line="240" w:lineRule="auto"/>
        <w:jc w:val="both"/>
        <w:rPr>
          <w:rFonts w:ascii="Calibri" w:eastAsia="MS Mincho" w:hAnsi="Calibri" w:cs="Arial"/>
          <w:spacing w:val="-1"/>
          <w:sz w:val="24"/>
          <w:szCs w:val="24"/>
          <w:lang w:val="es-ES_tradnl" w:eastAsia="es-DO"/>
        </w:rPr>
      </w:pPr>
      <w:r w:rsidRPr="00EA1B56">
        <w:rPr>
          <w:rFonts w:ascii="Calibri" w:eastAsia="MS Mincho" w:hAnsi="Calibri" w:cs="Arial"/>
          <w:spacing w:val="-1"/>
          <w:sz w:val="24"/>
          <w:szCs w:val="24"/>
          <w:lang w:val="es-ES_tradnl" w:eastAsia="es-DO"/>
        </w:rPr>
        <w:t>El proceso de acompañamiento familiar es un proceso pedagógico basado en metodologías participativas y en la relevancia del involucramiento activo de los beneficiarios en la búsqueda de opciones de mejora de acuerdo a las posibilidades y al contexto.</w:t>
      </w:r>
    </w:p>
    <w:p w14:paraId="49D40D2F" w14:textId="77777777" w:rsidR="00EA1B56" w:rsidRPr="00EA1B56" w:rsidRDefault="00EA1B56" w:rsidP="00184C8F">
      <w:pPr>
        <w:spacing w:line="240" w:lineRule="auto"/>
        <w:jc w:val="both"/>
        <w:rPr>
          <w:rFonts w:ascii="Calibri" w:eastAsia="MS Mincho" w:hAnsi="Calibri" w:cs="Arial"/>
          <w:spacing w:val="-1"/>
          <w:sz w:val="24"/>
          <w:szCs w:val="24"/>
          <w:lang w:val="es-ES_tradnl" w:eastAsia="es-DO"/>
        </w:rPr>
      </w:pPr>
      <w:r w:rsidRPr="00EA1B56">
        <w:rPr>
          <w:rFonts w:ascii="Calibri" w:eastAsia="MS Mincho" w:hAnsi="Calibri" w:cs="Arial"/>
          <w:spacing w:val="-1"/>
          <w:sz w:val="24"/>
          <w:szCs w:val="24"/>
          <w:lang w:val="es-ES_tradnl" w:eastAsia="es-DO"/>
        </w:rPr>
        <w:t>El proceso de acompañamiento familiar no estará condicionado y la participación será voluntaria. Por el contrario, la motivación y disposición de los hogares resulta imprescindible para el logro de los objetivos de acuerdo a la metodología.</w:t>
      </w:r>
    </w:p>
    <w:p w14:paraId="2FB6660D" w14:textId="77777777" w:rsidR="00A8641F" w:rsidRDefault="00A8641F">
      <w:pPr>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br w:type="page"/>
      </w:r>
    </w:p>
    <w:p w14:paraId="670AAC13" w14:textId="149192B8" w:rsidR="0084113E" w:rsidRPr="00F82D19" w:rsidRDefault="0084113E" w:rsidP="0084113E">
      <w:pPr>
        <w:spacing w:after="0" w:line="240" w:lineRule="auto"/>
        <w:rPr>
          <w:rFonts w:ascii="Calibri" w:eastAsia="MS Mincho" w:hAnsi="Calibri" w:cs="Arial"/>
          <w:b/>
          <w:spacing w:val="-1"/>
          <w:sz w:val="24"/>
          <w:szCs w:val="24"/>
          <w:lang w:eastAsia="es-DO"/>
        </w:rPr>
      </w:pPr>
      <w:r w:rsidRPr="00F82D19">
        <w:rPr>
          <w:rFonts w:ascii="Calibri" w:eastAsia="MS Mincho" w:hAnsi="Calibri" w:cs="Arial"/>
          <w:b/>
          <w:spacing w:val="-1"/>
          <w:sz w:val="24"/>
          <w:szCs w:val="24"/>
          <w:lang w:eastAsia="es-DO"/>
        </w:rPr>
        <w:lastRenderedPageBreak/>
        <w:t xml:space="preserve">Indicador de Producto:  </w:t>
      </w:r>
    </w:p>
    <w:p w14:paraId="1F78333D" w14:textId="77777777" w:rsidR="0084113E" w:rsidRPr="00F82D19" w:rsidRDefault="0084113E" w:rsidP="0084113E">
      <w:pPr>
        <w:spacing w:after="0" w:line="240" w:lineRule="auto"/>
        <w:rPr>
          <w:rFonts w:ascii="Calibri" w:eastAsia="MS Mincho" w:hAnsi="Calibri" w:cs="Arial"/>
          <w:b/>
          <w:spacing w:val="-1"/>
          <w:sz w:val="24"/>
          <w:szCs w:val="24"/>
          <w:lang w:eastAsia="es-DO"/>
        </w:rPr>
      </w:pPr>
      <w:r w:rsidRPr="00F82D19">
        <w:rPr>
          <w:rFonts w:ascii="Calibri" w:eastAsia="MS Mincho" w:hAnsi="Calibri" w:cs="Arial"/>
          <w:b/>
          <w:spacing w:val="-1"/>
          <w:sz w:val="24"/>
          <w:szCs w:val="24"/>
          <w:lang w:eastAsia="es-DO"/>
        </w:rPr>
        <w:t>803,000 familias PROSOLI integradas a intervenciones de acompañamiento socioeducativo.</w:t>
      </w:r>
    </w:p>
    <w:p w14:paraId="615278EF" w14:textId="77777777" w:rsidR="0084113E" w:rsidRDefault="0084113E" w:rsidP="0084113E">
      <w:pPr>
        <w:pStyle w:val="Ttulo3"/>
        <w:rPr>
          <w:rFonts w:eastAsia="MS Mincho"/>
          <w:lang w:eastAsia="es-DO"/>
        </w:rPr>
      </w:pPr>
      <w:bookmarkStart w:id="1" w:name="_Toc479352273"/>
      <w:r>
        <w:rPr>
          <w:rFonts w:eastAsia="MS Mincho"/>
          <w:lang w:eastAsia="es-DO"/>
        </w:rPr>
        <w:t>VISITAS DOMICILIARIAS</w:t>
      </w:r>
      <w:bookmarkEnd w:id="1"/>
    </w:p>
    <w:p w14:paraId="33F6577F" w14:textId="351B9537" w:rsidR="00B954CB" w:rsidRDefault="0084113E" w:rsidP="00184C8F">
      <w:pPr>
        <w:tabs>
          <w:tab w:val="left" w:pos="3817"/>
        </w:tabs>
        <w:spacing w:line="240" w:lineRule="auto"/>
        <w:jc w:val="both"/>
        <w:rPr>
          <w:sz w:val="24"/>
          <w:szCs w:val="24"/>
          <w:lang w:val="es-ES"/>
        </w:rPr>
      </w:pPr>
      <w:r>
        <w:rPr>
          <w:rFonts w:ascii="Calibri" w:eastAsia="MS Mincho" w:hAnsi="Calibri" w:cs="Arial"/>
          <w:spacing w:val="-1"/>
          <w:szCs w:val="24"/>
          <w:lang w:eastAsia="es-DO"/>
        </w:rPr>
        <w:t xml:space="preserve">En el mes de </w:t>
      </w:r>
      <w:r w:rsidR="00CC6CD2">
        <w:rPr>
          <w:rFonts w:ascii="Calibri" w:eastAsia="MS Mincho" w:hAnsi="Calibri" w:cs="Arial"/>
          <w:spacing w:val="-1"/>
          <w:szCs w:val="24"/>
          <w:lang w:eastAsia="es-DO"/>
        </w:rPr>
        <w:t>mayo</w:t>
      </w:r>
      <w:r>
        <w:rPr>
          <w:rFonts w:ascii="Calibri" w:eastAsia="MS Mincho" w:hAnsi="Calibri" w:cs="Arial"/>
          <w:spacing w:val="-1"/>
          <w:szCs w:val="24"/>
          <w:lang w:eastAsia="es-DO"/>
        </w:rPr>
        <w:t xml:space="preserve"> fueron visitadas en su domicilio </w:t>
      </w:r>
      <w:r w:rsidR="00151A0A" w:rsidRPr="00151A0A">
        <w:rPr>
          <w:rFonts w:ascii="Calibri" w:eastAsia="MS Mincho" w:hAnsi="Calibri" w:cs="Arial"/>
          <w:spacing w:val="-1"/>
          <w:szCs w:val="24"/>
          <w:lang w:eastAsia="es-DO"/>
        </w:rPr>
        <w:t xml:space="preserve">489,644 </w:t>
      </w:r>
      <w:r>
        <w:rPr>
          <w:rFonts w:ascii="Calibri" w:eastAsia="MS Mincho" w:hAnsi="Calibri" w:cs="Arial"/>
          <w:spacing w:val="-1"/>
          <w:szCs w:val="24"/>
          <w:lang w:eastAsia="es-DO"/>
        </w:rPr>
        <w:t>(</w:t>
      </w:r>
      <w:r w:rsidR="009B5A98">
        <w:rPr>
          <w:rFonts w:ascii="Calibri" w:eastAsia="MS Mincho" w:hAnsi="Calibri" w:cs="Arial"/>
          <w:spacing w:val="-1"/>
          <w:szCs w:val="24"/>
          <w:lang w:eastAsia="es-DO"/>
        </w:rPr>
        <w:t>7</w:t>
      </w:r>
      <w:r w:rsidR="00B954CB">
        <w:rPr>
          <w:rFonts w:ascii="Calibri" w:eastAsia="MS Mincho" w:hAnsi="Calibri" w:cs="Arial"/>
          <w:spacing w:val="-1"/>
          <w:szCs w:val="24"/>
          <w:lang w:eastAsia="es-DO"/>
        </w:rPr>
        <w:t>4.6</w:t>
      </w:r>
      <w:r>
        <w:rPr>
          <w:rFonts w:ascii="Calibri" w:eastAsia="MS Mincho" w:hAnsi="Calibri" w:cs="Arial"/>
          <w:spacing w:val="-1"/>
          <w:szCs w:val="24"/>
          <w:lang w:eastAsia="es-DO"/>
        </w:rPr>
        <w:t>% de las esperadas) familias beneficiarias, las cua</w:t>
      </w:r>
      <w:r w:rsidR="00E72167">
        <w:rPr>
          <w:rFonts w:ascii="Calibri" w:eastAsia="MS Mincho" w:hAnsi="Calibri" w:cs="Arial"/>
          <w:spacing w:val="-1"/>
          <w:szCs w:val="24"/>
          <w:lang w:eastAsia="es-DO"/>
        </w:rPr>
        <w:t>les fueron orientadas sobre la “</w:t>
      </w:r>
      <w:r w:rsidR="002C545E">
        <w:rPr>
          <w:rFonts w:ascii="Calibri" w:eastAsia="MS Mincho" w:hAnsi="Calibri" w:cs="Arial"/>
          <w:spacing w:val="-1"/>
          <w:szCs w:val="24"/>
          <w:lang w:eastAsia="es-DO"/>
        </w:rPr>
        <w:t>I</w:t>
      </w:r>
      <w:r w:rsidR="00CB39E4">
        <w:rPr>
          <w:rFonts w:ascii="Calibri" w:eastAsia="MS Mincho" w:hAnsi="Calibri" w:cs="Arial"/>
          <w:spacing w:val="-1"/>
          <w:szCs w:val="24"/>
          <w:lang w:eastAsia="es-DO"/>
        </w:rPr>
        <w:t>mportancia de los documentos de identificación</w:t>
      </w:r>
      <w:r>
        <w:rPr>
          <w:rFonts w:ascii="Calibri" w:eastAsia="MS Mincho" w:hAnsi="Calibri" w:cs="Arial"/>
          <w:spacing w:val="-1"/>
          <w:szCs w:val="24"/>
          <w:lang w:eastAsia="es-DO"/>
        </w:rPr>
        <w:t xml:space="preserve">”, en las </w:t>
      </w:r>
      <w:r w:rsidR="00E72167">
        <w:rPr>
          <w:rFonts w:ascii="Calibri" w:eastAsia="MS Mincho" w:hAnsi="Calibri" w:cs="Arial"/>
          <w:spacing w:val="-1"/>
          <w:szCs w:val="24"/>
          <w:lang w:eastAsia="es-DO"/>
        </w:rPr>
        <w:t>once</w:t>
      </w:r>
      <w:r>
        <w:rPr>
          <w:rFonts w:ascii="Calibri" w:eastAsia="MS Mincho" w:hAnsi="Calibri" w:cs="Arial"/>
          <w:spacing w:val="-1"/>
          <w:szCs w:val="24"/>
          <w:lang w:eastAsia="es-DO"/>
        </w:rPr>
        <w:t xml:space="preserve"> regionales de intervención del Prosoli.</w:t>
      </w:r>
      <w:r w:rsidR="00B954CB">
        <w:rPr>
          <w:rFonts w:ascii="Calibri" w:eastAsia="MS Mincho" w:hAnsi="Calibri" w:cs="Arial"/>
          <w:spacing w:val="-1"/>
          <w:szCs w:val="24"/>
          <w:lang w:eastAsia="es-DO"/>
        </w:rPr>
        <w:t xml:space="preserve"> </w:t>
      </w:r>
      <w:r w:rsidR="009649C0" w:rsidRPr="00A80F72">
        <w:rPr>
          <w:sz w:val="24"/>
          <w:szCs w:val="24"/>
          <w:lang w:val="es-ES"/>
        </w:rPr>
        <w:t>La</w:t>
      </w:r>
      <w:r w:rsidR="00B954CB" w:rsidRPr="00A80F72">
        <w:rPr>
          <w:sz w:val="24"/>
          <w:szCs w:val="24"/>
          <w:lang w:val="es-ES"/>
        </w:rPr>
        <w:t xml:space="preserve"> siguiente tabla nos presenta los resultados preliminares registrados a la fecha de</w:t>
      </w:r>
      <w:r w:rsidR="00B954CB">
        <w:rPr>
          <w:sz w:val="24"/>
          <w:szCs w:val="24"/>
          <w:lang w:val="es-ES"/>
        </w:rPr>
        <w:t xml:space="preserve"> elaboración de este informe, ya que la fecha el procesamiento de los datos, aún  no ha concluido.</w:t>
      </w:r>
    </w:p>
    <w:tbl>
      <w:tblPr>
        <w:tblW w:w="8540" w:type="dxa"/>
        <w:tblInd w:w="55" w:type="dxa"/>
        <w:tblCellMar>
          <w:left w:w="70" w:type="dxa"/>
          <w:right w:w="70" w:type="dxa"/>
        </w:tblCellMar>
        <w:tblLook w:val="04A0" w:firstRow="1" w:lastRow="0" w:firstColumn="1" w:lastColumn="0" w:noHBand="0" w:noVBand="1"/>
      </w:tblPr>
      <w:tblGrid>
        <w:gridCol w:w="2615"/>
        <w:gridCol w:w="2268"/>
        <w:gridCol w:w="2028"/>
        <w:gridCol w:w="1629"/>
      </w:tblGrid>
      <w:tr w:rsidR="00CB774E" w:rsidRPr="00CB774E" w14:paraId="7675328F" w14:textId="77777777" w:rsidTr="00CB774E">
        <w:trPr>
          <w:trHeight w:val="525"/>
        </w:trPr>
        <w:tc>
          <w:tcPr>
            <w:tcW w:w="2615" w:type="dxa"/>
            <w:tcBorders>
              <w:top w:val="single" w:sz="4" w:space="0" w:color="95B3D7"/>
              <w:left w:val="single" w:sz="4" w:space="0" w:color="95B3D7"/>
              <w:bottom w:val="single" w:sz="4" w:space="0" w:color="95B3D7"/>
              <w:right w:val="nil"/>
            </w:tcBorders>
            <w:shd w:val="clear" w:color="4F81BD" w:fill="4F81BD"/>
            <w:vAlign w:val="bottom"/>
            <w:hideMark/>
          </w:tcPr>
          <w:p w14:paraId="164D96FE" w14:textId="4A6FBC95" w:rsidR="00CB774E" w:rsidRPr="00CB774E" w:rsidRDefault="00CB774E" w:rsidP="00825CAB">
            <w:pPr>
              <w:spacing w:after="0" w:line="240" w:lineRule="auto"/>
              <w:jc w:val="center"/>
              <w:rPr>
                <w:rFonts w:ascii="Arial" w:eastAsia="Times New Roman" w:hAnsi="Arial" w:cs="Arial"/>
                <w:b/>
                <w:bCs/>
                <w:color w:val="FFFFFF" w:themeColor="background1"/>
                <w:sz w:val="20"/>
                <w:szCs w:val="20"/>
                <w:lang w:eastAsia="es-DO"/>
              </w:rPr>
            </w:pPr>
            <w:bookmarkStart w:id="2" w:name="_Toc479352274"/>
            <w:r w:rsidRPr="00825CAB">
              <w:rPr>
                <w:rFonts w:ascii="Arial" w:eastAsia="Times New Roman" w:hAnsi="Arial" w:cs="Arial"/>
                <w:b/>
                <w:bCs/>
                <w:color w:val="FFFFFF" w:themeColor="background1"/>
                <w:sz w:val="20"/>
                <w:szCs w:val="20"/>
                <w:lang w:eastAsia="es-DO"/>
              </w:rPr>
              <w:t>Región</w:t>
            </w:r>
          </w:p>
        </w:tc>
        <w:tc>
          <w:tcPr>
            <w:tcW w:w="2268" w:type="dxa"/>
            <w:tcBorders>
              <w:top w:val="single" w:sz="4" w:space="0" w:color="95B3D7"/>
              <w:left w:val="nil"/>
              <w:bottom w:val="single" w:sz="4" w:space="0" w:color="95B3D7"/>
              <w:right w:val="nil"/>
            </w:tcBorders>
            <w:shd w:val="clear" w:color="4F81BD" w:fill="4F81BD"/>
            <w:vAlign w:val="bottom"/>
            <w:hideMark/>
          </w:tcPr>
          <w:p w14:paraId="39A64CEA" w14:textId="77777777" w:rsidR="00CB774E" w:rsidRPr="00CB774E" w:rsidRDefault="00CB774E" w:rsidP="00825CAB">
            <w:pPr>
              <w:spacing w:after="0" w:line="240" w:lineRule="auto"/>
              <w:jc w:val="center"/>
              <w:rPr>
                <w:rFonts w:ascii="Arial" w:eastAsia="Times New Roman" w:hAnsi="Arial" w:cs="Arial"/>
                <w:b/>
                <w:bCs/>
                <w:color w:val="FFFFFF" w:themeColor="background1"/>
                <w:sz w:val="20"/>
                <w:szCs w:val="20"/>
                <w:lang w:eastAsia="es-DO"/>
              </w:rPr>
            </w:pPr>
            <w:r w:rsidRPr="00CB774E">
              <w:rPr>
                <w:rFonts w:ascii="Arial" w:eastAsia="Times New Roman" w:hAnsi="Arial" w:cs="Arial"/>
                <w:b/>
                <w:bCs/>
                <w:color w:val="FFFFFF" w:themeColor="background1"/>
                <w:sz w:val="20"/>
                <w:szCs w:val="20"/>
                <w:lang w:eastAsia="es-DO"/>
              </w:rPr>
              <w:t>Visitas Programadas</w:t>
            </w:r>
          </w:p>
        </w:tc>
        <w:tc>
          <w:tcPr>
            <w:tcW w:w="2028" w:type="dxa"/>
            <w:tcBorders>
              <w:top w:val="single" w:sz="4" w:space="0" w:color="95B3D7"/>
              <w:left w:val="nil"/>
              <w:bottom w:val="single" w:sz="4" w:space="0" w:color="95B3D7"/>
              <w:right w:val="nil"/>
            </w:tcBorders>
            <w:shd w:val="clear" w:color="4F81BD" w:fill="4F81BD"/>
            <w:vAlign w:val="bottom"/>
            <w:hideMark/>
          </w:tcPr>
          <w:p w14:paraId="3BE18127" w14:textId="77777777" w:rsidR="00CB774E" w:rsidRPr="00CB774E" w:rsidRDefault="00CB774E" w:rsidP="00825CAB">
            <w:pPr>
              <w:spacing w:after="0" w:line="240" w:lineRule="auto"/>
              <w:jc w:val="center"/>
              <w:rPr>
                <w:rFonts w:ascii="Arial" w:eastAsia="Times New Roman" w:hAnsi="Arial" w:cs="Arial"/>
                <w:b/>
                <w:bCs/>
                <w:color w:val="FFFFFF" w:themeColor="background1"/>
                <w:sz w:val="20"/>
                <w:szCs w:val="20"/>
                <w:lang w:eastAsia="es-DO"/>
              </w:rPr>
            </w:pPr>
            <w:r w:rsidRPr="00CB774E">
              <w:rPr>
                <w:rFonts w:ascii="Arial" w:eastAsia="Times New Roman" w:hAnsi="Arial" w:cs="Arial"/>
                <w:b/>
                <w:bCs/>
                <w:color w:val="FFFFFF" w:themeColor="background1"/>
                <w:sz w:val="20"/>
                <w:szCs w:val="20"/>
                <w:lang w:eastAsia="es-DO"/>
              </w:rPr>
              <w:t>Visitas Ejecutadas</w:t>
            </w:r>
          </w:p>
        </w:tc>
        <w:tc>
          <w:tcPr>
            <w:tcW w:w="1629" w:type="dxa"/>
            <w:tcBorders>
              <w:top w:val="single" w:sz="4" w:space="0" w:color="95B3D7"/>
              <w:left w:val="nil"/>
              <w:bottom w:val="single" w:sz="4" w:space="0" w:color="95B3D7"/>
              <w:right w:val="single" w:sz="4" w:space="0" w:color="95B3D7"/>
            </w:tcBorders>
            <w:shd w:val="clear" w:color="4F81BD" w:fill="4F81BD"/>
            <w:vAlign w:val="bottom"/>
            <w:hideMark/>
          </w:tcPr>
          <w:p w14:paraId="55248E55" w14:textId="77777777" w:rsidR="00CB774E" w:rsidRPr="00CB774E" w:rsidRDefault="00CB774E" w:rsidP="00825CAB">
            <w:pPr>
              <w:spacing w:after="0" w:line="240" w:lineRule="auto"/>
              <w:jc w:val="center"/>
              <w:rPr>
                <w:rFonts w:ascii="Arial" w:eastAsia="Times New Roman" w:hAnsi="Arial" w:cs="Arial"/>
                <w:b/>
                <w:bCs/>
                <w:color w:val="FFFFFF" w:themeColor="background1"/>
                <w:sz w:val="20"/>
                <w:szCs w:val="20"/>
                <w:lang w:eastAsia="es-DO"/>
              </w:rPr>
            </w:pPr>
            <w:r w:rsidRPr="00CB774E">
              <w:rPr>
                <w:rFonts w:ascii="Arial" w:eastAsia="Times New Roman" w:hAnsi="Arial" w:cs="Arial"/>
                <w:b/>
                <w:bCs/>
                <w:color w:val="FFFFFF" w:themeColor="background1"/>
                <w:sz w:val="20"/>
                <w:szCs w:val="20"/>
                <w:lang w:eastAsia="es-DO"/>
              </w:rPr>
              <w:t>% Visitas</w:t>
            </w:r>
          </w:p>
        </w:tc>
      </w:tr>
      <w:tr w:rsidR="00CB774E" w:rsidRPr="00CB774E" w14:paraId="40E5DE0D" w14:textId="77777777" w:rsidTr="00CB774E">
        <w:trPr>
          <w:trHeight w:val="300"/>
        </w:trPr>
        <w:tc>
          <w:tcPr>
            <w:tcW w:w="2615" w:type="dxa"/>
            <w:tcBorders>
              <w:top w:val="single" w:sz="4" w:space="0" w:color="95B3D7"/>
              <w:left w:val="single" w:sz="4" w:space="0" w:color="95B3D7"/>
              <w:bottom w:val="single" w:sz="4" w:space="0" w:color="95B3D7"/>
              <w:right w:val="nil"/>
            </w:tcBorders>
            <w:shd w:val="clear" w:color="DCE6F1" w:fill="DCE6F1"/>
            <w:noWrap/>
            <w:vAlign w:val="bottom"/>
            <w:hideMark/>
          </w:tcPr>
          <w:p w14:paraId="0921966F" w14:textId="688E7DD4" w:rsidR="00CB774E" w:rsidRPr="00CB774E" w:rsidRDefault="00C05784" w:rsidP="00C05784">
            <w:pPr>
              <w:spacing w:after="0" w:line="240" w:lineRule="auto"/>
              <w:jc w:val="center"/>
              <w:rPr>
                <w:rFonts w:ascii="Calibri" w:eastAsia="Times New Roman" w:hAnsi="Calibri" w:cs="Times New Roman"/>
                <w:lang w:eastAsia="es-DO"/>
              </w:rPr>
            </w:pPr>
            <w:r w:rsidRPr="00CB774E">
              <w:rPr>
                <w:rFonts w:ascii="Calibri" w:eastAsia="Times New Roman" w:hAnsi="Calibri" w:cs="Times New Roman"/>
                <w:lang w:eastAsia="es-DO"/>
              </w:rPr>
              <w:t>Central</w:t>
            </w:r>
          </w:p>
        </w:tc>
        <w:tc>
          <w:tcPr>
            <w:tcW w:w="2268" w:type="dxa"/>
            <w:tcBorders>
              <w:top w:val="single" w:sz="4" w:space="0" w:color="95B3D7"/>
              <w:left w:val="nil"/>
              <w:bottom w:val="single" w:sz="4" w:space="0" w:color="95B3D7"/>
              <w:right w:val="nil"/>
            </w:tcBorders>
            <w:shd w:val="clear" w:color="DCE6F1" w:fill="DCE6F1"/>
            <w:hideMark/>
          </w:tcPr>
          <w:p w14:paraId="6894C4D0"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53,730</w:t>
            </w:r>
          </w:p>
        </w:tc>
        <w:tc>
          <w:tcPr>
            <w:tcW w:w="2028" w:type="dxa"/>
            <w:tcBorders>
              <w:top w:val="single" w:sz="4" w:space="0" w:color="95B3D7"/>
              <w:left w:val="nil"/>
              <w:bottom w:val="single" w:sz="4" w:space="0" w:color="95B3D7"/>
              <w:right w:val="nil"/>
            </w:tcBorders>
            <w:shd w:val="clear" w:color="DCE6F1" w:fill="DCE6F1"/>
            <w:hideMark/>
          </w:tcPr>
          <w:p w14:paraId="2E4F4B03"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51,350</w:t>
            </w:r>
          </w:p>
        </w:tc>
        <w:tc>
          <w:tcPr>
            <w:tcW w:w="1629" w:type="dxa"/>
            <w:tcBorders>
              <w:top w:val="single" w:sz="4" w:space="0" w:color="95B3D7"/>
              <w:left w:val="nil"/>
              <w:bottom w:val="single" w:sz="4" w:space="0" w:color="95B3D7"/>
              <w:right w:val="single" w:sz="4" w:space="0" w:color="95B3D7"/>
            </w:tcBorders>
            <w:shd w:val="clear" w:color="DCE6F1" w:fill="DCE6F1"/>
            <w:hideMark/>
          </w:tcPr>
          <w:p w14:paraId="32FD77B3"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95.57%</w:t>
            </w:r>
          </w:p>
        </w:tc>
      </w:tr>
      <w:tr w:rsidR="00CB774E" w:rsidRPr="00CB774E" w14:paraId="330D48A8" w14:textId="77777777" w:rsidTr="00CB774E">
        <w:trPr>
          <w:trHeight w:val="300"/>
        </w:trPr>
        <w:tc>
          <w:tcPr>
            <w:tcW w:w="2615" w:type="dxa"/>
            <w:tcBorders>
              <w:top w:val="single" w:sz="4" w:space="0" w:color="95B3D7"/>
              <w:left w:val="single" w:sz="4" w:space="0" w:color="95B3D7"/>
              <w:bottom w:val="single" w:sz="4" w:space="0" w:color="95B3D7"/>
              <w:right w:val="nil"/>
            </w:tcBorders>
            <w:shd w:val="clear" w:color="auto" w:fill="auto"/>
            <w:noWrap/>
            <w:vAlign w:val="bottom"/>
            <w:hideMark/>
          </w:tcPr>
          <w:p w14:paraId="4D847243" w14:textId="2830E086" w:rsidR="00CB774E" w:rsidRPr="00CB774E" w:rsidRDefault="00C05784" w:rsidP="00C05784">
            <w:pPr>
              <w:spacing w:after="0" w:line="240" w:lineRule="auto"/>
              <w:jc w:val="center"/>
              <w:rPr>
                <w:rFonts w:ascii="Calibri" w:eastAsia="Times New Roman" w:hAnsi="Calibri" w:cs="Times New Roman"/>
                <w:lang w:eastAsia="es-DO"/>
              </w:rPr>
            </w:pPr>
            <w:r w:rsidRPr="00CB774E">
              <w:rPr>
                <w:rFonts w:ascii="Calibri" w:eastAsia="Times New Roman" w:hAnsi="Calibri" w:cs="Times New Roman"/>
                <w:lang w:eastAsia="es-DO"/>
              </w:rPr>
              <w:t>Del Valle</w:t>
            </w:r>
          </w:p>
        </w:tc>
        <w:tc>
          <w:tcPr>
            <w:tcW w:w="2268" w:type="dxa"/>
            <w:tcBorders>
              <w:top w:val="single" w:sz="4" w:space="0" w:color="95B3D7"/>
              <w:left w:val="nil"/>
              <w:bottom w:val="single" w:sz="4" w:space="0" w:color="95B3D7"/>
              <w:right w:val="nil"/>
            </w:tcBorders>
            <w:shd w:val="clear" w:color="auto" w:fill="auto"/>
            <w:hideMark/>
          </w:tcPr>
          <w:p w14:paraId="6D205080"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64,158</w:t>
            </w:r>
          </w:p>
        </w:tc>
        <w:tc>
          <w:tcPr>
            <w:tcW w:w="2028" w:type="dxa"/>
            <w:tcBorders>
              <w:top w:val="single" w:sz="4" w:space="0" w:color="95B3D7"/>
              <w:left w:val="nil"/>
              <w:bottom w:val="single" w:sz="4" w:space="0" w:color="95B3D7"/>
              <w:right w:val="nil"/>
            </w:tcBorders>
            <w:shd w:val="clear" w:color="auto" w:fill="auto"/>
            <w:hideMark/>
          </w:tcPr>
          <w:p w14:paraId="0BBD2861"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44,212</w:t>
            </w:r>
          </w:p>
        </w:tc>
        <w:tc>
          <w:tcPr>
            <w:tcW w:w="1629" w:type="dxa"/>
            <w:tcBorders>
              <w:top w:val="single" w:sz="4" w:space="0" w:color="95B3D7"/>
              <w:left w:val="nil"/>
              <w:bottom w:val="single" w:sz="4" w:space="0" w:color="95B3D7"/>
              <w:right w:val="single" w:sz="4" w:space="0" w:color="95B3D7"/>
            </w:tcBorders>
            <w:shd w:val="clear" w:color="auto" w:fill="auto"/>
            <w:hideMark/>
          </w:tcPr>
          <w:p w14:paraId="72C2B7AC"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68.91%</w:t>
            </w:r>
          </w:p>
        </w:tc>
      </w:tr>
      <w:tr w:rsidR="00CB774E" w:rsidRPr="00CB774E" w14:paraId="7FA5533D" w14:textId="77777777" w:rsidTr="00CB774E">
        <w:trPr>
          <w:trHeight w:val="300"/>
        </w:trPr>
        <w:tc>
          <w:tcPr>
            <w:tcW w:w="2615" w:type="dxa"/>
            <w:tcBorders>
              <w:top w:val="single" w:sz="4" w:space="0" w:color="95B3D7"/>
              <w:left w:val="single" w:sz="4" w:space="0" w:color="95B3D7"/>
              <w:bottom w:val="single" w:sz="4" w:space="0" w:color="95B3D7"/>
              <w:right w:val="nil"/>
            </w:tcBorders>
            <w:shd w:val="clear" w:color="DCE6F1" w:fill="DCE6F1"/>
            <w:noWrap/>
            <w:vAlign w:val="bottom"/>
            <w:hideMark/>
          </w:tcPr>
          <w:p w14:paraId="1FA92296" w14:textId="1AE0B060" w:rsidR="00CB774E" w:rsidRPr="00CB774E" w:rsidRDefault="00C05784" w:rsidP="00C05784">
            <w:pPr>
              <w:spacing w:after="0" w:line="240" w:lineRule="auto"/>
              <w:jc w:val="center"/>
              <w:rPr>
                <w:rFonts w:ascii="Calibri" w:eastAsia="Times New Roman" w:hAnsi="Calibri" w:cs="Times New Roman"/>
                <w:lang w:eastAsia="es-DO"/>
              </w:rPr>
            </w:pPr>
            <w:r w:rsidRPr="00CB774E">
              <w:rPr>
                <w:rFonts w:ascii="Calibri" w:eastAsia="Times New Roman" w:hAnsi="Calibri" w:cs="Times New Roman"/>
                <w:lang w:eastAsia="es-DO"/>
              </w:rPr>
              <w:t>Distrito Nacional</w:t>
            </w:r>
          </w:p>
        </w:tc>
        <w:tc>
          <w:tcPr>
            <w:tcW w:w="2268" w:type="dxa"/>
            <w:tcBorders>
              <w:top w:val="single" w:sz="4" w:space="0" w:color="95B3D7"/>
              <w:left w:val="nil"/>
              <w:bottom w:val="single" w:sz="4" w:space="0" w:color="95B3D7"/>
              <w:right w:val="nil"/>
            </w:tcBorders>
            <w:shd w:val="clear" w:color="DCE6F1" w:fill="DCE6F1"/>
            <w:hideMark/>
          </w:tcPr>
          <w:p w14:paraId="36A087E5"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53,989</w:t>
            </w:r>
          </w:p>
        </w:tc>
        <w:tc>
          <w:tcPr>
            <w:tcW w:w="2028" w:type="dxa"/>
            <w:tcBorders>
              <w:top w:val="single" w:sz="4" w:space="0" w:color="95B3D7"/>
              <w:left w:val="nil"/>
              <w:bottom w:val="single" w:sz="4" w:space="0" w:color="95B3D7"/>
              <w:right w:val="nil"/>
            </w:tcBorders>
            <w:shd w:val="clear" w:color="DCE6F1" w:fill="DCE6F1"/>
            <w:hideMark/>
          </w:tcPr>
          <w:p w14:paraId="478A26E5"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46,503</w:t>
            </w:r>
          </w:p>
        </w:tc>
        <w:tc>
          <w:tcPr>
            <w:tcW w:w="1629" w:type="dxa"/>
            <w:tcBorders>
              <w:top w:val="single" w:sz="4" w:space="0" w:color="95B3D7"/>
              <w:left w:val="nil"/>
              <w:bottom w:val="single" w:sz="4" w:space="0" w:color="95B3D7"/>
              <w:right w:val="single" w:sz="4" w:space="0" w:color="95B3D7"/>
            </w:tcBorders>
            <w:shd w:val="clear" w:color="DCE6F1" w:fill="DCE6F1"/>
            <w:hideMark/>
          </w:tcPr>
          <w:p w14:paraId="1A02FCB4"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86.13%</w:t>
            </w:r>
          </w:p>
        </w:tc>
      </w:tr>
      <w:tr w:rsidR="00CB774E" w:rsidRPr="00CB774E" w14:paraId="7094A198" w14:textId="77777777" w:rsidTr="00CB774E">
        <w:trPr>
          <w:trHeight w:val="300"/>
        </w:trPr>
        <w:tc>
          <w:tcPr>
            <w:tcW w:w="2615" w:type="dxa"/>
            <w:tcBorders>
              <w:top w:val="single" w:sz="4" w:space="0" w:color="95B3D7"/>
              <w:left w:val="single" w:sz="4" w:space="0" w:color="95B3D7"/>
              <w:bottom w:val="single" w:sz="4" w:space="0" w:color="95B3D7"/>
              <w:right w:val="nil"/>
            </w:tcBorders>
            <w:shd w:val="clear" w:color="auto" w:fill="auto"/>
            <w:noWrap/>
            <w:vAlign w:val="bottom"/>
            <w:hideMark/>
          </w:tcPr>
          <w:p w14:paraId="047740CD" w14:textId="44FFC2D5" w:rsidR="00CB774E" w:rsidRPr="00CB774E" w:rsidRDefault="00C05784" w:rsidP="00C05784">
            <w:pPr>
              <w:spacing w:after="0" w:line="240" w:lineRule="auto"/>
              <w:jc w:val="center"/>
              <w:rPr>
                <w:rFonts w:ascii="Calibri" w:eastAsia="Times New Roman" w:hAnsi="Calibri" w:cs="Times New Roman"/>
                <w:lang w:eastAsia="es-DO"/>
              </w:rPr>
            </w:pPr>
            <w:r w:rsidRPr="00CB774E">
              <w:rPr>
                <w:rFonts w:ascii="Calibri" w:eastAsia="Times New Roman" w:hAnsi="Calibri" w:cs="Times New Roman"/>
                <w:lang w:eastAsia="es-DO"/>
              </w:rPr>
              <w:t>Enriquillo</w:t>
            </w:r>
          </w:p>
        </w:tc>
        <w:tc>
          <w:tcPr>
            <w:tcW w:w="2268" w:type="dxa"/>
            <w:tcBorders>
              <w:top w:val="single" w:sz="4" w:space="0" w:color="95B3D7"/>
              <w:left w:val="nil"/>
              <w:bottom w:val="single" w:sz="4" w:space="0" w:color="95B3D7"/>
              <w:right w:val="nil"/>
            </w:tcBorders>
            <w:shd w:val="clear" w:color="auto" w:fill="auto"/>
            <w:hideMark/>
          </w:tcPr>
          <w:p w14:paraId="6DFDB2B1"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41,900</w:t>
            </w:r>
          </w:p>
        </w:tc>
        <w:tc>
          <w:tcPr>
            <w:tcW w:w="2028" w:type="dxa"/>
            <w:tcBorders>
              <w:top w:val="single" w:sz="4" w:space="0" w:color="95B3D7"/>
              <w:left w:val="nil"/>
              <w:bottom w:val="single" w:sz="4" w:space="0" w:color="95B3D7"/>
              <w:right w:val="nil"/>
            </w:tcBorders>
            <w:shd w:val="clear" w:color="auto" w:fill="auto"/>
            <w:hideMark/>
          </w:tcPr>
          <w:p w14:paraId="38BD0F50"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37,560</w:t>
            </w:r>
          </w:p>
        </w:tc>
        <w:tc>
          <w:tcPr>
            <w:tcW w:w="1629" w:type="dxa"/>
            <w:tcBorders>
              <w:top w:val="single" w:sz="4" w:space="0" w:color="95B3D7"/>
              <w:left w:val="nil"/>
              <w:bottom w:val="single" w:sz="4" w:space="0" w:color="95B3D7"/>
              <w:right w:val="single" w:sz="4" w:space="0" w:color="95B3D7"/>
            </w:tcBorders>
            <w:shd w:val="clear" w:color="auto" w:fill="auto"/>
            <w:hideMark/>
          </w:tcPr>
          <w:p w14:paraId="48012FD4"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89.64%</w:t>
            </w:r>
          </w:p>
        </w:tc>
      </w:tr>
      <w:tr w:rsidR="00CB774E" w:rsidRPr="00CB774E" w14:paraId="6C1915B8" w14:textId="77777777" w:rsidTr="00CB774E">
        <w:trPr>
          <w:trHeight w:val="300"/>
        </w:trPr>
        <w:tc>
          <w:tcPr>
            <w:tcW w:w="2615" w:type="dxa"/>
            <w:tcBorders>
              <w:top w:val="single" w:sz="4" w:space="0" w:color="95B3D7"/>
              <w:left w:val="single" w:sz="4" w:space="0" w:color="95B3D7"/>
              <w:bottom w:val="single" w:sz="4" w:space="0" w:color="95B3D7"/>
              <w:right w:val="nil"/>
            </w:tcBorders>
            <w:shd w:val="clear" w:color="DCE6F1" w:fill="DCE6F1"/>
            <w:noWrap/>
            <w:vAlign w:val="bottom"/>
            <w:hideMark/>
          </w:tcPr>
          <w:p w14:paraId="11082C4C" w14:textId="5EB10138" w:rsidR="00CB774E" w:rsidRPr="00CB774E" w:rsidRDefault="00C05784" w:rsidP="00C05784">
            <w:pPr>
              <w:spacing w:after="0" w:line="240" w:lineRule="auto"/>
              <w:jc w:val="center"/>
              <w:rPr>
                <w:rFonts w:ascii="Calibri" w:eastAsia="Times New Roman" w:hAnsi="Calibri" w:cs="Times New Roman"/>
                <w:lang w:eastAsia="es-DO"/>
              </w:rPr>
            </w:pPr>
            <w:r w:rsidRPr="00CB774E">
              <w:rPr>
                <w:rFonts w:ascii="Calibri" w:eastAsia="Times New Roman" w:hAnsi="Calibri" w:cs="Times New Roman"/>
                <w:lang w:eastAsia="es-DO"/>
              </w:rPr>
              <w:t>Este I</w:t>
            </w:r>
          </w:p>
        </w:tc>
        <w:tc>
          <w:tcPr>
            <w:tcW w:w="2268" w:type="dxa"/>
            <w:tcBorders>
              <w:top w:val="single" w:sz="4" w:space="0" w:color="95B3D7"/>
              <w:left w:val="nil"/>
              <w:bottom w:val="single" w:sz="4" w:space="0" w:color="95B3D7"/>
              <w:right w:val="nil"/>
            </w:tcBorders>
            <w:shd w:val="clear" w:color="DCE6F1" w:fill="DCE6F1"/>
            <w:hideMark/>
          </w:tcPr>
          <w:p w14:paraId="01981EA1"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39,269</w:t>
            </w:r>
          </w:p>
        </w:tc>
        <w:tc>
          <w:tcPr>
            <w:tcW w:w="2028" w:type="dxa"/>
            <w:tcBorders>
              <w:top w:val="single" w:sz="4" w:space="0" w:color="95B3D7"/>
              <w:left w:val="nil"/>
              <w:bottom w:val="single" w:sz="4" w:space="0" w:color="95B3D7"/>
              <w:right w:val="nil"/>
            </w:tcBorders>
            <w:shd w:val="clear" w:color="DCE6F1" w:fill="DCE6F1"/>
            <w:hideMark/>
          </w:tcPr>
          <w:p w14:paraId="43DBB0BF"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34,757</w:t>
            </w:r>
          </w:p>
        </w:tc>
        <w:tc>
          <w:tcPr>
            <w:tcW w:w="1629" w:type="dxa"/>
            <w:tcBorders>
              <w:top w:val="single" w:sz="4" w:space="0" w:color="95B3D7"/>
              <w:left w:val="nil"/>
              <w:bottom w:val="single" w:sz="4" w:space="0" w:color="95B3D7"/>
              <w:right w:val="single" w:sz="4" w:space="0" w:color="95B3D7"/>
            </w:tcBorders>
            <w:shd w:val="clear" w:color="DCE6F1" w:fill="DCE6F1"/>
            <w:hideMark/>
          </w:tcPr>
          <w:p w14:paraId="5E187A4F"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88.51%</w:t>
            </w:r>
          </w:p>
        </w:tc>
      </w:tr>
      <w:tr w:rsidR="00CB774E" w:rsidRPr="00CB774E" w14:paraId="786F8ECF" w14:textId="77777777" w:rsidTr="00CB774E">
        <w:trPr>
          <w:trHeight w:val="300"/>
        </w:trPr>
        <w:tc>
          <w:tcPr>
            <w:tcW w:w="2615" w:type="dxa"/>
            <w:tcBorders>
              <w:top w:val="single" w:sz="4" w:space="0" w:color="95B3D7"/>
              <w:left w:val="single" w:sz="4" w:space="0" w:color="95B3D7"/>
              <w:bottom w:val="single" w:sz="4" w:space="0" w:color="95B3D7"/>
              <w:right w:val="nil"/>
            </w:tcBorders>
            <w:shd w:val="clear" w:color="auto" w:fill="auto"/>
            <w:noWrap/>
            <w:vAlign w:val="bottom"/>
            <w:hideMark/>
          </w:tcPr>
          <w:p w14:paraId="196318B3" w14:textId="6ECEED5A" w:rsidR="00CB774E" w:rsidRPr="00CB774E" w:rsidRDefault="00C05784" w:rsidP="00C05784">
            <w:pPr>
              <w:spacing w:after="0" w:line="240" w:lineRule="auto"/>
              <w:jc w:val="center"/>
              <w:rPr>
                <w:rFonts w:ascii="Calibri" w:eastAsia="Times New Roman" w:hAnsi="Calibri" w:cs="Times New Roman"/>
                <w:lang w:eastAsia="es-DO"/>
              </w:rPr>
            </w:pPr>
            <w:r w:rsidRPr="00CB774E">
              <w:rPr>
                <w:rFonts w:ascii="Calibri" w:eastAsia="Times New Roman" w:hAnsi="Calibri" w:cs="Times New Roman"/>
                <w:lang w:eastAsia="es-DO"/>
              </w:rPr>
              <w:t>Este II</w:t>
            </w:r>
          </w:p>
        </w:tc>
        <w:tc>
          <w:tcPr>
            <w:tcW w:w="2268" w:type="dxa"/>
            <w:tcBorders>
              <w:top w:val="single" w:sz="4" w:space="0" w:color="95B3D7"/>
              <w:left w:val="nil"/>
              <w:bottom w:val="single" w:sz="4" w:space="0" w:color="95B3D7"/>
              <w:right w:val="nil"/>
            </w:tcBorders>
            <w:shd w:val="clear" w:color="auto" w:fill="auto"/>
            <w:hideMark/>
          </w:tcPr>
          <w:p w14:paraId="09B7513D"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36,014</w:t>
            </w:r>
          </w:p>
        </w:tc>
        <w:tc>
          <w:tcPr>
            <w:tcW w:w="2028" w:type="dxa"/>
            <w:tcBorders>
              <w:top w:val="single" w:sz="4" w:space="0" w:color="95B3D7"/>
              <w:left w:val="nil"/>
              <w:bottom w:val="single" w:sz="4" w:space="0" w:color="95B3D7"/>
              <w:right w:val="nil"/>
            </w:tcBorders>
            <w:shd w:val="clear" w:color="auto" w:fill="auto"/>
            <w:hideMark/>
          </w:tcPr>
          <w:p w14:paraId="58B44C34"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33,289</w:t>
            </w:r>
          </w:p>
        </w:tc>
        <w:tc>
          <w:tcPr>
            <w:tcW w:w="1629" w:type="dxa"/>
            <w:tcBorders>
              <w:top w:val="single" w:sz="4" w:space="0" w:color="95B3D7"/>
              <w:left w:val="nil"/>
              <w:bottom w:val="single" w:sz="4" w:space="0" w:color="95B3D7"/>
              <w:right w:val="single" w:sz="4" w:space="0" w:color="95B3D7"/>
            </w:tcBorders>
            <w:shd w:val="clear" w:color="auto" w:fill="auto"/>
            <w:hideMark/>
          </w:tcPr>
          <w:p w14:paraId="17DC45D4"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92.43%</w:t>
            </w:r>
          </w:p>
        </w:tc>
      </w:tr>
      <w:tr w:rsidR="00CB774E" w:rsidRPr="00CB774E" w14:paraId="3D2A0F1B" w14:textId="77777777" w:rsidTr="00CB774E">
        <w:trPr>
          <w:trHeight w:val="300"/>
        </w:trPr>
        <w:tc>
          <w:tcPr>
            <w:tcW w:w="2615" w:type="dxa"/>
            <w:tcBorders>
              <w:top w:val="single" w:sz="4" w:space="0" w:color="95B3D7"/>
              <w:left w:val="single" w:sz="4" w:space="0" w:color="95B3D7"/>
              <w:bottom w:val="single" w:sz="4" w:space="0" w:color="95B3D7"/>
              <w:right w:val="nil"/>
            </w:tcBorders>
            <w:shd w:val="clear" w:color="DCE6F1" w:fill="DCE6F1"/>
            <w:noWrap/>
            <w:vAlign w:val="bottom"/>
            <w:hideMark/>
          </w:tcPr>
          <w:p w14:paraId="6AC68F43" w14:textId="08CDB2A3" w:rsidR="00CB774E" w:rsidRPr="00CB774E" w:rsidRDefault="00C05784" w:rsidP="00C05784">
            <w:pPr>
              <w:spacing w:after="0" w:line="240" w:lineRule="auto"/>
              <w:jc w:val="center"/>
              <w:rPr>
                <w:rFonts w:ascii="Calibri" w:eastAsia="Times New Roman" w:hAnsi="Calibri" w:cs="Times New Roman"/>
                <w:lang w:eastAsia="es-DO"/>
              </w:rPr>
            </w:pPr>
            <w:r w:rsidRPr="00CB774E">
              <w:rPr>
                <w:rFonts w:ascii="Calibri" w:eastAsia="Times New Roman" w:hAnsi="Calibri" w:cs="Times New Roman"/>
                <w:lang w:eastAsia="es-DO"/>
              </w:rPr>
              <w:t>Norcentral</w:t>
            </w:r>
          </w:p>
        </w:tc>
        <w:tc>
          <w:tcPr>
            <w:tcW w:w="2268" w:type="dxa"/>
            <w:tcBorders>
              <w:top w:val="single" w:sz="4" w:space="0" w:color="95B3D7"/>
              <w:left w:val="nil"/>
              <w:bottom w:val="single" w:sz="4" w:space="0" w:color="95B3D7"/>
              <w:right w:val="nil"/>
            </w:tcBorders>
            <w:shd w:val="clear" w:color="DCE6F1" w:fill="DCE6F1"/>
            <w:hideMark/>
          </w:tcPr>
          <w:p w14:paraId="5E72E51D"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79,265</w:t>
            </w:r>
          </w:p>
        </w:tc>
        <w:tc>
          <w:tcPr>
            <w:tcW w:w="2028" w:type="dxa"/>
            <w:tcBorders>
              <w:top w:val="single" w:sz="4" w:space="0" w:color="95B3D7"/>
              <w:left w:val="nil"/>
              <w:bottom w:val="single" w:sz="4" w:space="0" w:color="95B3D7"/>
              <w:right w:val="nil"/>
            </w:tcBorders>
            <w:shd w:val="clear" w:color="DCE6F1" w:fill="DCE6F1"/>
            <w:hideMark/>
          </w:tcPr>
          <w:p w14:paraId="78CC7966"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59,394</w:t>
            </w:r>
          </w:p>
        </w:tc>
        <w:tc>
          <w:tcPr>
            <w:tcW w:w="1629" w:type="dxa"/>
            <w:tcBorders>
              <w:top w:val="single" w:sz="4" w:space="0" w:color="95B3D7"/>
              <w:left w:val="nil"/>
              <w:bottom w:val="single" w:sz="4" w:space="0" w:color="95B3D7"/>
              <w:right w:val="single" w:sz="4" w:space="0" w:color="95B3D7"/>
            </w:tcBorders>
            <w:shd w:val="clear" w:color="DCE6F1" w:fill="DCE6F1"/>
            <w:hideMark/>
          </w:tcPr>
          <w:p w14:paraId="575A4586"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74.93%</w:t>
            </w:r>
          </w:p>
        </w:tc>
      </w:tr>
      <w:tr w:rsidR="00CB774E" w:rsidRPr="00CB774E" w14:paraId="195F8BAD" w14:textId="77777777" w:rsidTr="00CB774E">
        <w:trPr>
          <w:trHeight w:val="300"/>
        </w:trPr>
        <w:tc>
          <w:tcPr>
            <w:tcW w:w="2615" w:type="dxa"/>
            <w:tcBorders>
              <w:top w:val="single" w:sz="4" w:space="0" w:color="95B3D7"/>
              <w:left w:val="single" w:sz="4" w:space="0" w:color="95B3D7"/>
              <w:bottom w:val="single" w:sz="4" w:space="0" w:color="95B3D7"/>
              <w:right w:val="nil"/>
            </w:tcBorders>
            <w:shd w:val="clear" w:color="auto" w:fill="auto"/>
            <w:noWrap/>
            <w:vAlign w:val="bottom"/>
            <w:hideMark/>
          </w:tcPr>
          <w:p w14:paraId="11924817" w14:textId="0F45EEDB" w:rsidR="00CB774E" w:rsidRPr="00CB774E" w:rsidRDefault="00C05784" w:rsidP="00C05784">
            <w:pPr>
              <w:spacing w:after="0" w:line="240" w:lineRule="auto"/>
              <w:jc w:val="center"/>
              <w:rPr>
                <w:rFonts w:ascii="Calibri" w:eastAsia="Times New Roman" w:hAnsi="Calibri" w:cs="Times New Roman"/>
                <w:lang w:eastAsia="es-DO"/>
              </w:rPr>
            </w:pPr>
            <w:r w:rsidRPr="00CB774E">
              <w:rPr>
                <w:rFonts w:ascii="Calibri" w:eastAsia="Times New Roman" w:hAnsi="Calibri" w:cs="Times New Roman"/>
                <w:lang w:eastAsia="es-DO"/>
              </w:rPr>
              <w:t>Nordeste</w:t>
            </w:r>
          </w:p>
        </w:tc>
        <w:tc>
          <w:tcPr>
            <w:tcW w:w="2268" w:type="dxa"/>
            <w:tcBorders>
              <w:top w:val="single" w:sz="4" w:space="0" w:color="95B3D7"/>
              <w:left w:val="nil"/>
              <w:bottom w:val="single" w:sz="4" w:space="0" w:color="95B3D7"/>
              <w:right w:val="nil"/>
            </w:tcBorders>
            <w:shd w:val="clear" w:color="auto" w:fill="auto"/>
            <w:hideMark/>
          </w:tcPr>
          <w:p w14:paraId="33E4668F"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69,370</w:t>
            </w:r>
          </w:p>
        </w:tc>
        <w:tc>
          <w:tcPr>
            <w:tcW w:w="2028" w:type="dxa"/>
            <w:tcBorders>
              <w:top w:val="single" w:sz="4" w:space="0" w:color="95B3D7"/>
              <w:left w:val="nil"/>
              <w:bottom w:val="single" w:sz="4" w:space="0" w:color="95B3D7"/>
              <w:right w:val="nil"/>
            </w:tcBorders>
            <w:shd w:val="clear" w:color="auto" w:fill="auto"/>
            <w:hideMark/>
          </w:tcPr>
          <w:p w14:paraId="5C3F4B5F"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64,821</w:t>
            </w:r>
          </w:p>
        </w:tc>
        <w:tc>
          <w:tcPr>
            <w:tcW w:w="1629" w:type="dxa"/>
            <w:tcBorders>
              <w:top w:val="single" w:sz="4" w:space="0" w:color="95B3D7"/>
              <w:left w:val="nil"/>
              <w:bottom w:val="single" w:sz="4" w:space="0" w:color="95B3D7"/>
              <w:right w:val="single" w:sz="4" w:space="0" w:color="95B3D7"/>
            </w:tcBorders>
            <w:shd w:val="clear" w:color="auto" w:fill="auto"/>
            <w:hideMark/>
          </w:tcPr>
          <w:p w14:paraId="033B6A09"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93.44%</w:t>
            </w:r>
          </w:p>
        </w:tc>
      </w:tr>
      <w:tr w:rsidR="00CB774E" w:rsidRPr="00CB774E" w14:paraId="6A54A320" w14:textId="77777777" w:rsidTr="00CB774E">
        <w:trPr>
          <w:trHeight w:val="300"/>
        </w:trPr>
        <w:tc>
          <w:tcPr>
            <w:tcW w:w="2615" w:type="dxa"/>
            <w:tcBorders>
              <w:top w:val="single" w:sz="4" w:space="0" w:color="95B3D7"/>
              <w:left w:val="single" w:sz="4" w:space="0" w:color="95B3D7"/>
              <w:bottom w:val="single" w:sz="4" w:space="0" w:color="95B3D7"/>
              <w:right w:val="nil"/>
            </w:tcBorders>
            <w:shd w:val="clear" w:color="DCE6F1" w:fill="DCE6F1"/>
            <w:noWrap/>
            <w:vAlign w:val="bottom"/>
            <w:hideMark/>
          </w:tcPr>
          <w:p w14:paraId="017E2C5E" w14:textId="6B836A7E" w:rsidR="00CB774E" w:rsidRPr="00CB774E" w:rsidRDefault="00C05784" w:rsidP="00C05784">
            <w:pPr>
              <w:spacing w:after="0" w:line="240" w:lineRule="auto"/>
              <w:jc w:val="center"/>
              <w:rPr>
                <w:rFonts w:ascii="Calibri" w:eastAsia="Times New Roman" w:hAnsi="Calibri" w:cs="Times New Roman"/>
                <w:lang w:eastAsia="es-DO"/>
              </w:rPr>
            </w:pPr>
            <w:r w:rsidRPr="00CB774E">
              <w:rPr>
                <w:rFonts w:ascii="Calibri" w:eastAsia="Times New Roman" w:hAnsi="Calibri" w:cs="Times New Roman"/>
                <w:lang w:eastAsia="es-DO"/>
              </w:rPr>
              <w:t>Noroeste</w:t>
            </w:r>
          </w:p>
        </w:tc>
        <w:tc>
          <w:tcPr>
            <w:tcW w:w="2268" w:type="dxa"/>
            <w:tcBorders>
              <w:top w:val="single" w:sz="4" w:space="0" w:color="95B3D7"/>
              <w:left w:val="nil"/>
              <w:bottom w:val="single" w:sz="4" w:space="0" w:color="95B3D7"/>
              <w:right w:val="nil"/>
            </w:tcBorders>
            <w:shd w:val="clear" w:color="DCE6F1" w:fill="DCE6F1"/>
            <w:hideMark/>
          </w:tcPr>
          <w:p w14:paraId="6078C553"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45,755</w:t>
            </w:r>
          </w:p>
        </w:tc>
        <w:tc>
          <w:tcPr>
            <w:tcW w:w="2028" w:type="dxa"/>
            <w:tcBorders>
              <w:top w:val="single" w:sz="4" w:space="0" w:color="95B3D7"/>
              <w:left w:val="nil"/>
              <w:bottom w:val="single" w:sz="4" w:space="0" w:color="95B3D7"/>
              <w:right w:val="nil"/>
            </w:tcBorders>
            <w:shd w:val="clear" w:color="DCE6F1" w:fill="DCE6F1"/>
            <w:hideMark/>
          </w:tcPr>
          <w:p w14:paraId="1436DD51"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44,312</w:t>
            </w:r>
          </w:p>
        </w:tc>
        <w:tc>
          <w:tcPr>
            <w:tcW w:w="1629" w:type="dxa"/>
            <w:tcBorders>
              <w:top w:val="single" w:sz="4" w:space="0" w:color="95B3D7"/>
              <w:left w:val="nil"/>
              <w:bottom w:val="single" w:sz="4" w:space="0" w:color="95B3D7"/>
              <w:right w:val="single" w:sz="4" w:space="0" w:color="95B3D7"/>
            </w:tcBorders>
            <w:shd w:val="clear" w:color="DCE6F1" w:fill="DCE6F1"/>
            <w:hideMark/>
          </w:tcPr>
          <w:p w14:paraId="17D53B67"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96.85%</w:t>
            </w:r>
          </w:p>
        </w:tc>
      </w:tr>
      <w:tr w:rsidR="00CB774E" w:rsidRPr="00CB774E" w14:paraId="43514E91" w14:textId="77777777" w:rsidTr="00CB774E">
        <w:trPr>
          <w:trHeight w:val="300"/>
        </w:trPr>
        <w:tc>
          <w:tcPr>
            <w:tcW w:w="2615" w:type="dxa"/>
            <w:tcBorders>
              <w:top w:val="single" w:sz="4" w:space="0" w:color="95B3D7"/>
              <w:left w:val="single" w:sz="4" w:space="0" w:color="95B3D7"/>
              <w:bottom w:val="single" w:sz="4" w:space="0" w:color="95B3D7"/>
              <w:right w:val="nil"/>
            </w:tcBorders>
            <w:shd w:val="clear" w:color="auto" w:fill="auto"/>
            <w:noWrap/>
            <w:vAlign w:val="bottom"/>
            <w:hideMark/>
          </w:tcPr>
          <w:p w14:paraId="4C02F21E" w14:textId="351C10E6" w:rsidR="00CB774E" w:rsidRPr="00CB774E" w:rsidRDefault="00C05784" w:rsidP="00C05784">
            <w:pPr>
              <w:spacing w:after="0" w:line="240" w:lineRule="auto"/>
              <w:jc w:val="center"/>
              <w:rPr>
                <w:rFonts w:ascii="Calibri" w:eastAsia="Times New Roman" w:hAnsi="Calibri" w:cs="Times New Roman"/>
                <w:lang w:eastAsia="es-DO"/>
              </w:rPr>
            </w:pPr>
            <w:r w:rsidRPr="00CB774E">
              <w:rPr>
                <w:rFonts w:ascii="Calibri" w:eastAsia="Times New Roman" w:hAnsi="Calibri" w:cs="Times New Roman"/>
                <w:lang w:eastAsia="es-DO"/>
              </w:rPr>
              <w:t>Santo Domingo</w:t>
            </w:r>
          </w:p>
        </w:tc>
        <w:tc>
          <w:tcPr>
            <w:tcW w:w="2268" w:type="dxa"/>
            <w:tcBorders>
              <w:top w:val="single" w:sz="4" w:space="0" w:color="95B3D7"/>
              <w:left w:val="nil"/>
              <w:bottom w:val="single" w:sz="4" w:space="0" w:color="95B3D7"/>
              <w:right w:val="nil"/>
            </w:tcBorders>
            <w:shd w:val="clear" w:color="auto" w:fill="auto"/>
            <w:hideMark/>
          </w:tcPr>
          <w:p w14:paraId="280F4D87"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104,316</w:t>
            </w:r>
          </w:p>
        </w:tc>
        <w:tc>
          <w:tcPr>
            <w:tcW w:w="2028" w:type="dxa"/>
            <w:tcBorders>
              <w:top w:val="single" w:sz="4" w:space="0" w:color="95B3D7"/>
              <w:left w:val="nil"/>
              <w:bottom w:val="single" w:sz="4" w:space="0" w:color="95B3D7"/>
              <w:right w:val="nil"/>
            </w:tcBorders>
            <w:shd w:val="clear" w:color="auto" w:fill="auto"/>
            <w:hideMark/>
          </w:tcPr>
          <w:p w14:paraId="6E1E0BB5"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36,504</w:t>
            </w:r>
          </w:p>
        </w:tc>
        <w:tc>
          <w:tcPr>
            <w:tcW w:w="1629" w:type="dxa"/>
            <w:tcBorders>
              <w:top w:val="single" w:sz="4" w:space="0" w:color="95B3D7"/>
              <w:left w:val="nil"/>
              <w:bottom w:val="single" w:sz="4" w:space="0" w:color="95B3D7"/>
              <w:right w:val="single" w:sz="4" w:space="0" w:color="95B3D7"/>
            </w:tcBorders>
            <w:shd w:val="clear" w:color="auto" w:fill="auto"/>
            <w:hideMark/>
          </w:tcPr>
          <w:p w14:paraId="11B40C87"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34.99%</w:t>
            </w:r>
          </w:p>
        </w:tc>
      </w:tr>
      <w:tr w:rsidR="00CB774E" w:rsidRPr="00CB774E" w14:paraId="134FBB16" w14:textId="77777777" w:rsidTr="00CB774E">
        <w:trPr>
          <w:trHeight w:val="300"/>
        </w:trPr>
        <w:tc>
          <w:tcPr>
            <w:tcW w:w="2615" w:type="dxa"/>
            <w:tcBorders>
              <w:top w:val="single" w:sz="4" w:space="0" w:color="95B3D7"/>
              <w:left w:val="single" w:sz="4" w:space="0" w:color="95B3D7"/>
              <w:bottom w:val="single" w:sz="4" w:space="0" w:color="95B3D7"/>
              <w:right w:val="nil"/>
            </w:tcBorders>
            <w:shd w:val="clear" w:color="DCE6F1" w:fill="DCE6F1"/>
            <w:noWrap/>
            <w:vAlign w:val="bottom"/>
            <w:hideMark/>
          </w:tcPr>
          <w:p w14:paraId="213FDB02" w14:textId="59A9EE34" w:rsidR="00CB774E" w:rsidRPr="00CB774E" w:rsidRDefault="00C05784" w:rsidP="00C05784">
            <w:pPr>
              <w:spacing w:after="0" w:line="240" w:lineRule="auto"/>
              <w:jc w:val="center"/>
              <w:rPr>
                <w:rFonts w:ascii="Calibri" w:eastAsia="Times New Roman" w:hAnsi="Calibri" w:cs="Times New Roman"/>
                <w:lang w:eastAsia="es-DO"/>
              </w:rPr>
            </w:pPr>
            <w:r w:rsidRPr="00CB774E">
              <w:rPr>
                <w:rFonts w:ascii="Calibri" w:eastAsia="Times New Roman" w:hAnsi="Calibri" w:cs="Times New Roman"/>
                <w:lang w:eastAsia="es-DO"/>
              </w:rPr>
              <w:t>Valdesia</w:t>
            </w:r>
          </w:p>
        </w:tc>
        <w:tc>
          <w:tcPr>
            <w:tcW w:w="2268" w:type="dxa"/>
            <w:tcBorders>
              <w:top w:val="single" w:sz="4" w:space="0" w:color="95B3D7"/>
              <w:left w:val="nil"/>
              <w:bottom w:val="single" w:sz="4" w:space="0" w:color="95B3D7"/>
              <w:right w:val="nil"/>
            </w:tcBorders>
            <w:shd w:val="clear" w:color="DCE6F1" w:fill="DCE6F1"/>
            <w:hideMark/>
          </w:tcPr>
          <w:p w14:paraId="29C19666"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73,364</w:t>
            </w:r>
          </w:p>
        </w:tc>
        <w:tc>
          <w:tcPr>
            <w:tcW w:w="2028" w:type="dxa"/>
            <w:tcBorders>
              <w:top w:val="single" w:sz="4" w:space="0" w:color="95B3D7"/>
              <w:left w:val="nil"/>
              <w:bottom w:val="single" w:sz="4" w:space="0" w:color="95B3D7"/>
              <w:right w:val="nil"/>
            </w:tcBorders>
            <w:shd w:val="clear" w:color="DCE6F1" w:fill="DCE6F1"/>
            <w:hideMark/>
          </w:tcPr>
          <w:p w14:paraId="02B38327"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36,942</w:t>
            </w:r>
          </w:p>
        </w:tc>
        <w:tc>
          <w:tcPr>
            <w:tcW w:w="1629" w:type="dxa"/>
            <w:tcBorders>
              <w:top w:val="single" w:sz="4" w:space="0" w:color="95B3D7"/>
              <w:left w:val="nil"/>
              <w:bottom w:val="single" w:sz="4" w:space="0" w:color="95B3D7"/>
              <w:right w:val="single" w:sz="4" w:space="0" w:color="95B3D7"/>
            </w:tcBorders>
            <w:shd w:val="clear" w:color="DCE6F1" w:fill="DCE6F1"/>
            <w:hideMark/>
          </w:tcPr>
          <w:p w14:paraId="3BBB1635" w14:textId="77777777" w:rsidR="00CB774E" w:rsidRPr="00CB774E" w:rsidRDefault="00CB774E" w:rsidP="00CB774E">
            <w:pPr>
              <w:spacing w:after="0" w:line="240" w:lineRule="auto"/>
              <w:jc w:val="center"/>
              <w:rPr>
                <w:rFonts w:ascii="Arial" w:eastAsia="Times New Roman" w:hAnsi="Arial" w:cs="Arial"/>
                <w:sz w:val="20"/>
                <w:szCs w:val="20"/>
                <w:lang w:eastAsia="es-DO"/>
              </w:rPr>
            </w:pPr>
            <w:r w:rsidRPr="00CB774E">
              <w:rPr>
                <w:rFonts w:ascii="Arial" w:eastAsia="Times New Roman" w:hAnsi="Arial" w:cs="Arial"/>
                <w:sz w:val="20"/>
                <w:szCs w:val="20"/>
                <w:lang w:eastAsia="es-DO"/>
              </w:rPr>
              <w:t>50.35%</w:t>
            </w:r>
          </w:p>
        </w:tc>
      </w:tr>
      <w:tr w:rsidR="00CB774E" w:rsidRPr="00CB774E" w14:paraId="1AAC90E5" w14:textId="77777777" w:rsidTr="00CB774E">
        <w:trPr>
          <w:trHeight w:val="300"/>
        </w:trPr>
        <w:tc>
          <w:tcPr>
            <w:tcW w:w="2615" w:type="dxa"/>
            <w:tcBorders>
              <w:top w:val="single" w:sz="4" w:space="0" w:color="95B3D7"/>
              <w:left w:val="single" w:sz="4" w:space="0" w:color="95B3D7"/>
              <w:bottom w:val="single" w:sz="4" w:space="0" w:color="95B3D7"/>
              <w:right w:val="nil"/>
            </w:tcBorders>
            <w:shd w:val="clear" w:color="auto" w:fill="auto"/>
            <w:hideMark/>
          </w:tcPr>
          <w:p w14:paraId="74C8FE93" w14:textId="7B3FC35E" w:rsidR="00CB774E" w:rsidRPr="00CB774E" w:rsidRDefault="00CB774E" w:rsidP="00C05784">
            <w:pPr>
              <w:spacing w:after="0" w:line="240" w:lineRule="auto"/>
              <w:jc w:val="center"/>
              <w:rPr>
                <w:rFonts w:ascii="Arial" w:eastAsia="Times New Roman" w:hAnsi="Arial" w:cs="Arial"/>
                <w:b/>
                <w:bCs/>
                <w:sz w:val="20"/>
                <w:szCs w:val="20"/>
                <w:lang w:eastAsia="es-DO"/>
              </w:rPr>
            </w:pPr>
            <w:r w:rsidRPr="00CB774E">
              <w:rPr>
                <w:rFonts w:ascii="Arial" w:eastAsia="Times New Roman" w:hAnsi="Arial" w:cs="Arial"/>
                <w:b/>
                <w:bCs/>
                <w:sz w:val="20"/>
                <w:szCs w:val="20"/>
                <w:lang w:eastAsia="es-DO"/>
              </w:rPr>
              <w:t>Total</w:t>
            </w:r>
          </w:p>
        </w:tc>
        <w:tc>
          <w:tcPr>
            <w:tcW w:w="2268" w:type="dxa"/>
            <w:tcBorders>
              <w:top w:val="single" w:sz="4" w:space="0" w:color="95B3D7"/>
              <w:left w:val="nil"/>
              <w:bottom w:val="single" w:sz="4" w:space="0" w:color="95B3D7"/>
              <w:right w:val="nil"/>
            </w:tcBorders>
            <w:shd w:val="clear" w:color="auto" w:fill="auto"/>
            <w:hideMark/>
          </w:tcPr>
          <w:p w14:paraId="5DDB4776" w14:textId="77777777" w:rsidR="00CB774E" w:rsidRPr="00CB774E" w:rsidRDefault="00CB774E" w:rsidP="00CB774E">
            <w:pPr>
              <w:spacing w:after="0" w:line="240" w:lineRule="auto"/>
              <w:jc w:val="center"/>
              <w:rPr>
                <w:rFonts w:ascii="Arial" w:eastAsia="Times New Roman" w:hAnsi="Arial" w:cs="Arial"/>
                <w:b/>
                <w:bCs/>
                <w:sz w:val="20"/>
                <w:szCs w:val="20"/>
                <w:lang w:eastAsia="es-DO"/>
              </w:rPr>
            </w:pPr>
            <w:r w:rsidRPr="00CB774E">
              <w:rPr>
                <w:rFonts w:ascii="Arial" w:eastAsia="Times New Roman" w:hAnsi="Arial" w:cs="Arial"/>
                <w:b/>
                <w:bCs/>
                <w:sz w:val="20"/>
                <w:szCs w:val="20"/>
                <w:lang w:eastAsia="es-DO"/>
              </w:rPr>
              <w:t>661,130</w:t>
            </w:r>
          </w:p>
        </w:tc>
        <w:tc>
          <w:tcPr>
            <w:tcW w:w="2028" w:type="dxa"/>
            <w:tcBorders>
              <w:top w:val="single" w:sz="4" w:space="0" w:color="95B3D7"/>
              <w:left w:val="nil"/>
              <w:bottom w:val="single" w:sz="4" w:space="0" w:color="95B3D7"/>
              <w:right w:val="nil"/>
            </w:tcBorders>
            <w:shd w:val="clear" w:color="auto" w:fill="auto"/>
            <w:hideMark/>
          </w:tcPr>
          <w:p w14:paraId="40514FA9" w14:textId="77777777" w:rsidR="00CB774E" w:rsidRPr="00CB774E" w:rsidRDefault="00CB774E" w:rsidP="00CB774E">
            <w:pPr>
              <w:spacing w:after="0" w:line="240" w:lineRule="auto"/>
              <w:jc w:val="center"/>
              <w:rPr>
                <w:rFonts w:ascii="Arial" w:eastAsia="Times New Roman" w:hAnsi="Arial" w:cs="Arial"/>
                <w:b/>
                <w:bCs/>
                <w:sz w:val="20"/>
                <w:szCs w:val="20"/>
                <w:lang w:eastAsia="es-DO"/>
              </w:rPr>
            </w:pPr>
            <w:r w:rsidRPr="00CB774E">
              <w:rPr>
                <w:rFonts w:ascii="Arial" w:eastAsia="Times New Roman" w:hAnsi="Arial" w:cs="Arial"/>
                <w:b/>
                <w:bCs/>
                <w:sz w:val="20"/>
                <w:szCs w:val="20"/>
                <w:lang w:eastAsia="es-DO"/>
              </w:rPr>
              <w:t>489,644</w:t>
            </w:r>
          </w:p>
        </w:tc>
        <w:tc>
          <w:tcPr>
            <w:tcW w:w="1629" w:type="dxa"/>
            <w:tcBorders>
              <w:top w:val="single" w:sz="4" w:space="0" w:color="95B3D7"/>
              <w:left w:val="nil"/>
              <w:bottom w:val="single" w:sz="4" w:space="0" w:color="95B3D7"/>
              <w:right w:val="single" w:sz="4" w:space="0" w:color="95B3D7"/>
            </w:tcBorders>
            <w:shd w:val="clear" w:color="auto" w:fill="auto"/>
            <w:hideMark/>
          </w:tcPr>
          <w:p w14:paraId="0A69DF6A" w14:textId="77777777" w:rsidR="00CB774E" w:rsidRPr="00CB774E" w:rsidRDefault="00CB774E" w:rsidP="00CB774E">
            <w:pPr>
              <w:spacing w:after="0" w:line="240" w:lineRule="auto"/>
              <w:jc w:val="center"/>
              <w:rPr>
                <w:rFonts w:ascii="Arial" w:eastAsia="Times New Roman" w:hAnsi="Arial" w:cs="Arial"/>
                <w:b/>
                <w:bCs/>
                <w:sz w:val="20"/>
                <w:szCs w:val="20"/>
                <w:lang w:eastAsia="es-DO"/>
              </w:rPr>
            </w:pPr>
            <w:r w:rsidRPr="00CB774E">
              <w:rPr>
                <w:rFonts w:ascii="Arial" w:eastAsia="Times New Roman" w:hAnsi="Arial" w:cs="Arial"/>
                <w:b/>
                <w:bCs/>
                <w:sz w:val="20"/>
                <w:szCs w:val="20"/>
                <w:lang w:eastAsia="es-DO"/>
              </w:rPr>
              <w:t>74.06%</w:t>
            </w:r>
          </w:p>
        </w:tc>
      </w:tr>
    </w:tbl>
    <w:p w14:paraId="6816EBCD" w14:textId="77777777" w:rsidR="004C1092" w:rsidRDefault="004C1092" w:rsidP="004C1092">
      <w:pPr>
        <w:tabs>
          <w:tab w:val="left" w:pos="3817"/>
        </w:tabs>
        <w:rPr>
          <w:lang w:val="es-ES"/>
        </w:rPr>
      </w:pPr>
      <w:r>
        <w:rPr>
          <w:lang w:val="es-ES"/>
        </w:rPr>
        <w:t>Fuente: SIPS.</w:t>
      </w:r>
    </w:p>
    <w:p w14:paraId="526115CD" w14:textId="77777777" w:rsidR="0084113E" w:rsidRDefault="0084113E" w:rsidP="0084113E">
      <w:pPr>
        <w:pStyle w:val="Ttulo3"/>
        <w:rPr>
          <w:rFonts w:eastAsia="MS Mincho"/>
          <w:lang w:eastAsia="es-DO"/>
        </w:rPr>
      </w:pPr>
      <w:r>
        <w:rPr>
          <w:rFonts w:eastAsia="MS Mincho"/>
          <w:lang w:eastAsia="es-DO"/>
        </w:rPr>
        <w:t>ESCUELAS DE FAMILIAS</w:t>
      </w:r>
      <w:bookmarkEnd w:id="2"/>
    </w:p>
    <w:p w14:paraId="718E3CC0" w14:textId="77777777" w:rsidR="0084113E" w:rsidRDefault="0084113E" w:rsidP="004C1092">
      <w:pPr>
        <w:tabs>
          <w:tab w:val="left" w:pos="3817"/>
        </w:tabs>
        <w:spacing w:after="0"/>
        <w:jc w:val="both"/>
        <w:rPr>
          <w:sz w:val="24"/>
          <w:szCs w:val="24"/>
          <w:lang w:val="es-ES"/>
        </w:rPr>
      </w:pPr>
    </w:p>
    <w:p w14:paraId="78BD8570" w14:textId="74E7D2CD" w:rsidR="00EA1B56" w:rsidRDefault="005B1EAF" w:rsidP="00184C8F">
      <w:pPr>
        <w:tabs>
          <w:tab w:val="left" w:pos="3817"/>
        </w:tabs>
        <w:spacing w:line="240" w:lineRule="auto"/>
        <w:jc w:val="both"/>
        <w:rPr>
          <w:sz w:val="24"/>
          <w:szCs w:val="24"/>
          <w:lang w:val="es-ES"/>
        </w:rPr>
      </w:pPr>
      <w:r w:rsidRPr="00A80F72">
        <w:rPr>
          <w:sz w:val="24"/>
          <w:szCs w:val="24"/>
          <w:lang w:val="es-ES"/>
        </w:rPr>
        <w:t xml:space="preserve">Durante el mes de </w:t>
      </w:r>
      <w:r w:rsidR="00FE4A5B">
        <w:rPr>
          <w:sz w:val="24"/>
          <w:szCs w:val="24"/>
          <w:lang w:val="es-ES"/>
        </w:rPr>
        <w:t>mayo</w:t>
      </w:r>
      <w:r w:rsidRPr="00A80F72">
        <w:rPr>
          <w:sz w:val="24"/>
          <w:szCs w:val="24"/>
          <w:lang w:val="es-ES"/>
        </w:rPr>
        <w:t xml:space="preserve"> el tema a impartir en las Escuelas de Familias fue "</w:t>
      </w:r>
      <w:r w:rsidR="00FE4A5B">
        <w:rPr>
          <w:sz w:val="24"/>
          <w:szCs w:val="24"/>
          <w:lang w:val="es-ES"/>
        </w:rPr>
        <w:t>Prevención de</w:t>
      </w:r>
      <w:r w:rsidR="008A45DC">
        <w:rPr>
          <w:sz w:val="24"/>
          <w:szCs w:val="24"/>
          <w:lang w:val="es-ES"/>
        </w:rPr>
        <w:t xml:space="preserve"> </w:t>
      </w:r>
      <w:r w:rsidR="00FE4A5B">
        <w:rPr>
          <w:sz w:val="24"/>
          <w:szCs w:val="24"/>
          <w:lang w:val="es-ES"/>
        </w:rPr>
        <w:t>Hepatitis e insuficiencia renal</w:t>
      </w:r>
      <w:r w:rsidR="008A45DC">
        <w:rPr>
          <w:sz w:val="24"/>
          <w:szCs w:val="24"/>
          <w:lang w:val="es-ES"/>
        </w:rPr>
        <w:t>”</w:t>
      </w:r>
      <w:r w:rsidRPr="00A80F72">
        <w:rPr>
          <w:sz w:val="24"/>
          <w:szCs w:val="24"/>
          <w:lang w:val="es-ES"/>
        </w:rPr>
        <w:t xml:space="preserve">, la siguiente tabla nos presenta los resultados </w:t>
      </w:r>
      <w:r w:rsidR="004E62F0">
        <w:rPr>
          <w:sz w:val="24"/>
          <w:szCs w:val="24"/>
          <w:lang w:val="es-ES"/>
        </w:rPr>
        <w:t>del mes de mayo, en el cual 394,119 familias recibieron esta intervención.</w:t>
      </w:r>
    </w:p>
    <w:tbl>
      <w:tblPr>
        <w:tblW w:w="0" w:type="auto"/>
        <w:tblInd w:w="55" w:type="dxa"/>
        <w:tblCellMar>
          <w:left w:w="70" w:type="dxa"/>
          <w:right w:w="70" w:type="dxa"/>
        </w:tblCellMar>
        <w:tblLook w:val="04A0" w:firstRow="1" w:lastRow="0" w:firstColumn="1" w:lastColumn="0" w:noHBand="0" w:noVBand="1"/>
      </w:tblPr>
      <w:tblGrid>
        <w:gridCol w:w="1631"/>
        <w:gridCol w:w="1387"/>
        <w:gridCol w:w="1417"/>
        <w:gridCol w:w="1217"/>
        <w:gridCol w:w="953"/>
        <w:gridCol w:w="1096"/>
        <w:gridCol w:w="1222"/>
      </w:tblGrid>
      <w:tr w:rsidR="00124B72" w:rsidRPr="00124B72" w14:paraId="7082FFD8" w14:textId="77777777" w:rsidTr="00124B72">
        <w:trPr>
          <w:trHeight w:val="525"/>
          <w:tblHeader/>
        </w:trPr>
        <w:tc>
          <w:tcPr>
            <w:tcW w:w="0" w:type="auto"/>
            <w:tcBorders>
              <w:top w:val="single" w:sz="4" w:space="0" w:color="95B3D7"/>
              <w:left w:val="single" w:sz="4" w:space="0" w:color="95B3D7"/>
              <w:bottom w:val="nil"/>
              <w:right w:val="nil"/>
            </w:tcBorders>
            <w:shd w:val="clear" w:color="4F81BD" w:fill="4F81BD"/>
            <w:vAlign w:val="center"/>
            <w:hideMark/>
          </w:tcPr>
          <w:p w14:paraId="228CAFCF" w14:textId="7239BCA4" w:rsidR="00124B72" w:rsidRPr="00124B72" w:rsidRDefault="00124B72" w:rsidP="00124B72">
            <w:pPr>
              <w:spacing w:after="0" w:line="240" w:lineRule="auto"/>
              <w:jc w:val="center"/>
              <w:rPr>
                <w:rFonts w:ascii="Arial" w:eastAsia="Times New Roman" w:hAnsi="Arial" w:cs="Arial"/>
                <w:b/>
                <w:bCs/>
                <w:color w:val="FFFFFF"/>
                <w:sz w:val="18"/>
                <w:szCs w:val="20"/>
                <w:lang w:eastAsia="es-DO"/>
              </w:rPr>
            </w:pPr>
            <w:r w:rsidRPr="00124B72">
              <w:rPr>
                <w:rFonts w:ascii="Arial" w:eastAsia="Times New Roman" w:hAnsi="Arial" w:cs="Arial"/>
                <w:b/>
                <w:bCs/>
                <w:color w:val="FFFFFF"/>
                <w:sz w:val="18"/>
                <w:szCs w:val="20"/>
                <w:lang w:eastAsia="es-DO"/>
              </w:rPr>
              <w:t>Región</w:t>
            </w:r>
          </w:p>
        </w:tc>
        <w:tc>
          <w:tcPr>
            <w:tcW w:w="0" w:type="auto"/>
            <w:tcBorders>
              <w:top w:val="single" w:sz="4" w:space="0" w:color="95B3D7"/>
              <w:left w:val="nil"/>
              <w:bottom w:val="nil"/>
              <w:right w:val="nil"/>
            </w:tcBorders>
            <w:shd w:val="clear" w:color="4F81BD" w:fill="4F81BD"/>
            <w:vAlign w:val="center"/>
            <w:hideMark/>
          </w:tcPr>
          <w:p w14:paraId="0A414D7A" w14:textId="77777777" w:rsidR="00124B72" w:rsidRPr="00124B72" w:rsidRDefault="00124B72" w:rsidP="00124B72">
            <w:pPr>
              <w:spacing w:after="0" w:line="240" w:lineRule="auto"/>
              <w:jc w:val="center"/>
              <w:rPr>
                <w:rFonts w:ascii="Arial" w:eastAsia="Times New Roman" w:hAnsi="Arial" w:cs="Arial"/>
                <w:b/>
                <w:bCs/>
                <w:color w:val="FFFFFF"/>
                <w:sz w:val="18"/>
                <w:szCs w:val="20"/>
                <w:lang w:eastAsia="es-DO"/>
              </w:rPr>
            </w:pPr>
            <w:r w:rsidRPr="00124B72">
              <w:rPr>
                <w:rFonts w:ascii="Arial" w:eastAsia="Times New Roman" w:hAnsi="Arial" w:cs="Arial"/>
                <w:b/>
                <w:bCs/>
                <w:color w:val="FFFFFF"/>
                <w:sz w:val="18"/>
                <w:szCs w:val="20"/>
                <w:lang w:eastAsia="es-DO"/>
              </w:rPr>
              <w:t>Visitas Programadas</w:t>
            </w:r>
          </w:p>
        </w:tc>
        <w:tc>
          <w:tcPr>
            <w:tcW w:w="0" w:type="auto"/>
            <w:tcBorders>
              <w:top w:val="single" w:sz="4" w:space="0" w:color="95B3D7"/>
              <w:left w:val="nil"/>
              <w:bottom w:val="nil"/>
              <w:right w:val="nil"/>
            </w:tcBorders>
            <w:shd w:val="clear" w:color="4F81BD" w:fill="4F81BD"/>
            <w:vAlign w:val="center"/>
            <w:hideMark/>
          </w:tcPr>
          <w:p w14:paraId="0645FA6B" w14:textId="77777777" w:rsidR="00124B72" w:rsidRPr="00124B72" w:rsidRDefault="00124B72" w:rsidP="00124B72">
            <w:pPr>
              <w:spacing w:after="0" w:line="240" w:lineRule="auto"/>
              <w:jc w:val="center"/>
              <w:rPr>
                <w:rFonts w:ascii="Arial" w:eastAsia="Times New Roman" w:hAnsi="Arial" w:cs="Arial"/>
                <w:b/>
                <w:bCs/>
                <w:color w:val="FFFFFF"/>
                <w:sz w:val="18"/>
                <w:szCs w:val="20"/>
                <w:lang w:eastAsia="es-DO"/>
              </w:rPr>
            </w:pPr>
            <w:r w:rsidRPr="00124B72">
              <w:rPr>
                <w:rFonts w:ascii="Arial" w:eastAsia="Times New Roman" w:hAnsi="Arial" w:cs="Arial"/>
                <w:b/>
                <w:bCs/>
                <w:color w:val="FFFFFF"/>
                <w:sz w:val="18"/>
                <w:szCs w:val="20"/>
                <w:lang w:eastAsia="es-DO"/>
              </w:rPr>
              <w:t>Escuelas Programadas</w:t>
            </w:r>
          </w:p>
        </w:tc>
        <w:tc>
          <w:tcPr>
            <w:tcW w:w="0" w:type="auto"/>
            <w:tcBorders>
              <w:top w:val="single" w:sz="4" w:space="0" w:color="95B3D7"/>
              <w:left w:val="nil"/>
              <w:bottom w:val="nil"/>
              <w:right w:val="nil"/>
            </w:tcBorders>
            <w:shd w:val="clear" w:color="4F81BD" w:fill="4F81BD"/>
            <w:vAlign w:val="center"/>
            <w:hideMark/>
          </w:tcPr>
          <w:p w14:paraId="45A49E15" w14:textId="77777777" w:rsidR="00124B72" w:rsidRPr="00124B72" w:rsidRDefault="00124B72" w:rsidP="00124B72">
            <w:pPr>
              <w:spacing w:after="0" w:line="240" w:lineRule="auto"/>
              <w:jc w:val="center"/>
              <w:rPr>
                <w:rFonts w:ascii="Arial" w:eastAsia="Times New Roman" w:hAnsi="Arial" w:cs="Arial"/>
                <w:b/>
                <w:bCs/>
                <w:color w:val="FFFFFF"/>
                <w:sz w:val="18"/>
                <w:szCs w:val="20"/>
                <w:lang w:eastAsia="es-DO"/>
              </w:rPr>
            </w:pPr>
            <w:r w:rsidRPr="00124B72">
              <w:rPr>
                <w:rFonts w:ascii="Arial" w:eastAsia="Times New Roman" w:hAnsi="Arial" w:cs="Arial"/>
                <w:b/>
                <w:bCs/>
                <w:color w:val="FFFFFF"/>
                <w:sz w:val="18"/>
                <w:szCs w:val="20"/>
                <w:lang w:eastAsia="es-DO"/>
              </w:rPr>
              <w:t>Escuelas Ejecutadas</w:t>
            </w:r>
          </w:p>
        </w:tc>
        <w:tc>
          <w:tcPr>
            <w:tcW w:w="0" w:type="auto"/>
            <w:tcBorders>
              <w:top w:val="single" w:sz="4" w:space="0" w:color="95B3D7"/>
              <w:left w:val="nil"/>
              <w:bottom w:val="nil"/>
              <w:right w:val="nil"/>
            </w:tcBorders>
            <w:shd w:val="clear" w:color="4F81BD" w:fill="4F81BD"/>
            <w:vAlign w:val="center"/>
            <w:hideMark/>
          </w:tcPr>
          <w:p w14:paraId="575162D8" w14:textId="77777777" w:rsidR="00124B72" w:rsidRPr="00124B72" w:rsidRDefault="00124B72" w:rsidP="00124B72">
            <w:pPr>
              <w:spacing w:after="0" w:line="240" w:lineRule="auto"/>
              <w:jc w:val="center"/>
              <w:rPr>
                <w:rFonts w:ascii="Arial" w:eastAsia="Times New Roman" w:hAnsi="Arial" w:cs="Arial"/>
                <w:b/>
                <w:bCs/>
                <w:color w:val="FFFFFF"/>
                <w:sz w:val="18"/>
                <w:szCs w:val="20"/>
                <w:lang w:eastAsia="es-DO"/>
              </w:rPr>
            </w:pPr>
            <w:r w:rsidRPr="00124B72">
              <w:rPr>
                <w:rFonts w:ascii="Arial" w:eastAsia="Times New Roman" w:hAnsi="Arial" w:cs="Arial"/>
                <w:b/>
                <w:bCs/>
                <w:color w:val="FFFFFF"/>
                <w:sz w:val="18"/>
                <w:szCs w:val="20"/>
                <w:lang w:eastAsia="es-DO"/>
              </w:rPr>
              <w:t>% Escuelas</w:t>
            </w:r>
          </w:p>
        </w:tc>
        <w:tc>
          <w:tcPr>
            <w:tcW w:w="0" w:type="auto"/>
            <w:tcBorders>
              <w:top w:val="single" w:sz="4" w:space="0" w:color="95B3D7"/>
              <w:left w:val="nil"/>
              <w:bottom w:val="nil"/>
              <w:right w:val="nil"/>
            </w:tcBorders>
            <w:shd w:val="clear" w:color="4F81BD" w:fill="4F81BD"/>
            <w:vAlign w:val="center"/>
            <w:hideMark/>
          </w:tcPr>
          <w:p w14:paraId="6849E2CA" w14:textId="77777777" w:rsidR="00124B72" w:rsidRPr="00124B72" w:rsidRDefault="00124B72" w:rsidP="00124B72">
            <w:pPr>
              <w:spacing w:after="0" w:line="240" w:lineRule="auto"/>
              <w:jc w:val="center"/>
              <w:rPr>
                <w:rFonts w:ascii="Arial" w:eastAsia="Times New Roman" w:hAnsi="Arial" w:cs="Arial"/>
                <w:b/>
                <w:bCs/>
                <w:color w:val="FFFFFF"/>
                <w:sz w:val="18"/>
                <w:szCs w:val="20"/>
                <w:lang w:eastAsia="es-DO"/>
              </w:rPr>
            </w:pPr>
            <w:r w:rsidRPr="00124B72">
              <w:rPr>
                <w:rFonts w:ascii="Arial" w:eastAsia="Times New Roman" w:hAnsi="Arial" w:cs="Arial"/>
                <w:b/>
                <w:bCs/>
                <w:color w:val="FFFFFF"/>
                <w:sz w:val="18"/>
                <w:szCs w:val="20"/>
                <w:lang w:eastAsia="es-DO"/>
              </w:rPr>
              <w:t>Cant. Asistió Escuelas</w:t>
            </w:r>
          </w:p>
        </w:tc>
        <w:tc>
          <w:tcPr>
            <w:tcW w:w="0" w:type="auto"/>
            <w:tcBorders>
              <w:top w:val="single" w:sz="4" w:space="0" w:color="95B3D7"/>
              <w:left w:val="nil"/>
              <w:bottom w:val="nil"/>
              <w:right w:val="single" w:sz="4" w:space="0" w:color="95B3D7"/>
            </w:tcBorders>
            <w:shd w:val="clear" w:color="4F81BD" w:fill="4F81BD"/>
            <w:vAlign w:val="center"/>
            <w:hideMark/>
          </w:tcPr>
          <w:p w14:paraId="758E55EB" w14:textId="77777777" w:rsidR="00124B72" w:rsidRPr="00124B72" w:rsidRDefault="00124B72" w:rsidP="00124B72">
            <w:pPr>
              <w:spacing w:after="0" w:line="240" w:lineRule="auto"/>
              <w:jc w:val="center"/>
              <w:rPr>
                <w:rFonts w:ascii="Arial" w:eastAsia="Times New Roman" w:hAnsi="Arial" w:cs="Arial"/>
                <w:b/>
                <w:bCs/>
                <w:color w:val="FFFFFF"/>
                <w:sz w:val="18"/>
                <w:szCs w:val="20"/>
                <w:lang w:eastAsia="es-DO"/>
              </w:rPr>
            </w:pPr>
            <w:r w:rsidRPr="00124B72">
              <w:rPr>
                <w:rFonts w:ascii="Arial" w:eastAsia="Times New Roman" w:hAnsi="Arial" w:cs="Arial"/>
                <w:b/>
                <w:bCs/>
                <w:color w:val="FFFFFF"/>
                <w:sz w:val="18"/>
                <w:szCs w:val="20"/>
                <w:lang w:eastAsia="es-DO"/>
              </w:rPr>
              <w:t>% Asistencia a Escuelas</w:t>
            </w:r>
          </w:p>
        </w:tc>
      </w:tr>
      <w:tr w:rsidR="00C05784" w:rsidRPr="00124B72" w14:paraId="4C1EB793" w14:textId="77777777" w:rsidTr="00124B72">
        <w:trPr>
          <w:trHeight w:val="300"/>
        </w:trPr>
        <w:tc>
          <w:tcPr>
            <w:tcW w:w="0" w:type="auto"/>
            <w:tcBorders>
              <w:top w:val="single" w:sz="4" w:space="0" w:color="95B3D7"/>
              <w:left w:val="single" w:sz="4" w:space="0" w:color="95B3D7"/>
              <w:bottom w:val="nil"/>
              <w:right w:val="nil"/>
            </w:tcBorders>
            <w:shd w:val="clear" w:color="DCE6F1" w:fill="DCE6F1"/>
            <w:noWrap/>
            <w:vAlign w:val="bottom"/>
            <w:hideMark/>
          </w:tcPr>
          <w:p w14:paraId="6C9DFBD3" w14:textId="4474565E" w:rsidR="00C05784" w:rsidRPr="00124B72" w:rsidRDefault="00C05784" w:rsidP="00C05784">
            <w:pPr>
              <w:spacing w:after="0" w:line="240" w:lineRule="auto"/>
              <w:jc w:val="center"/>
              <w:rPr>
                <w:rFonts w:ascii="Calibri" w:eastAsia="Times New Roman" w:hAnsi="Calibri" w:cs="Times New Roman"/>
                <w:sz w:val="18"/>
                <w:lang w:eastAsia="es-DO"/>
              </w:rPr>
            </w:pPr>
            <w:r w:rsidRPr="00CB774E">
              <w:rPr>
                <w:rFonts w:ascii="Calibri" w:eastAsia="Times New Roman" w:hAnsi="Calibri" w:cs="Times New Roman"/>
                <w:lang w:eastAsia="es-DO"/>
              </w:rPr>
              <w:t>Central</w:t>
            </w:r>
          </w:p>
        </w:tc>
        <w:tc>
          <w:tcPr>
            <w:tcW w:w="0" w:type="auto"/>
            <w:tcBorders>
              <w:top w:val="single" w:sz="4" w:space="0" w:color="95B3D7"/>
              <w:left w:val="nil"/>
              <w:bottom w:val="nil"/>
              <w:right w:val="nil"/>
            </w:tcBorders>
            <w:shd w:val="clear" w:color="DCE6F1" w:fill="DCE6F1"/>
            <w:hideMark/>
          </w:tcPr>
          <w:p w14:paraId="03D2BF53"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53,730</w:t>
            </w:r>
          </w:p>
        </w:tc>
        <w:tc>
          <w:tcPr>
            <w:tcW w:w="0" w:type="auto"/>
            <w:tcBorders>
              <w:top w:val="single" w:sz="4" w:space="0" w:color="95B3D7"/>
              <w:left w:val="nil"/>
              <w:bottom w:val="nil"/>
              <w:right w:val="nil"/>
            </w:tcBorders>
            <w:shd w:val="clear" w:color="DCE6F1" w:fill="DCE6F1"/>
            <w:hideMark/>
          </w:tcPr>
          <w:p w14:paraId="47027565"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1,218</w:t>
            </w:r>
          </w:p>
        </w:tc>
        <w:tc>
          <w:tcPr>
            <w:tcW w:w="0" w:type="auto"/>
            <w:tcBorders>
              <w:top w:val="single" w:sz="4" w:space="0" w:color="95B3D7"/>
              <w:left w:val="nil"/>
              <w:bottom w:val="nil"/>
              <w:right w:val="nil"/>
            </w:tcBorders>
            <w:shd w:val="clear" w:color="DCE6F1" w:fill="DCE6F1"/>
            <w:hideMark/>
          </w:tcPr>
          <w:p w14:paraId="445E7DE8"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1,179</w:t>
            </w:r>
          </w:p>
        </w:tc>
        <w:tc>
          <w:tcPr>
            <w:tcW w:w="0" w:type="auto"/>
            <w:tcBorders>
              <w:top w:val="single" w:sz="4" w:space="0" w:color="95B3D7"/>
              <w:left w:val="nil"/>
              <w:bottom w:val="nil"/>
              <w:right w:val="nil"/>
            </w:tcBorders>
            <w:shd w:val="clear" w:color="DCE6F1" w:fill="DCE6F1"/>
            <w:hideMark/>
          </w:tcPr>
          <w:p w14:paraId="7810FB6E"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96.80%</w:t>
            </w:r>
          </w:p>
        </w:tc>
        <w:tc>
          <w:tcPr>
            <w:tcW w:w="0" w:type="auto"/>
            <w:tcBorders>
              <w:top w:val="single" w:sz="4" w:space="0" w:color="95B3D7"/>
              <w:left w:val="nil"/>
              <w:bottom w:val="nil"/>
              <w:right w:val="nil"/>
            </w:tcBorders>
            <w:shd w:val="clear" w:color="DCE6F1" w:fill="DCE6F1"/>
            <w:hideMark/>
          </w:tcPr>
          <w:p w14:paraId="3E8A961C"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42,295</w:t>
            </w:r>
          </w:p>
        </w:tc>
        <w:tc>
          <w:tcPr>
            <w:tcW w:w="0" w:type="auto"/>
            <w:tcBorders>
              <w:top w:val="single" w:sz="4" w:space="0" w:color="95B3D7"/>
              <w:left w:val="nil"/>
              <w:bottom w:val="nil"/>
              <w:right w:val="single" w:sz="4" w:space="0" w:color="95B3D7"/>
            </w:tcBorders>
            <w:shd w:val="clear" w:color="DCE6F1" w:fill="DCE6F1"/>
            <w:noWrap/>
            <w:vAlign w:val="bottom"/>
            <w:hideMark/>
          </w:tcPr>
          <w:p w14:paraId="65AD8045" w14:textId="77777777" w:rsidR="00C05784" w:rsidRPr="00124B72" w:rsidRDefault="00C05784" w:rsidP="00124B72">
            <w:pPr>
              <w:spacing w:after="0" w:line="240" w:lineRule="auto"/>
              <w:jc w:val="right"/>
              <w:rPr>
                <w:rFonts w:ascii="Calibri" w:eastAsia="Times New Roman" w:hAnsi="Calibri" w:cs="Times New Roman"/>
                <w:sz w:val="18"/>
                <w:lang w:eastAsia="es-DO"/>
              </w:rPr>
            </w:pPr>
            <w:r w:rsidRPr="00124B72">
              <w:rPr>
                <w:rFonts w:ascii="Calibri" w:eastAsia="Times New Roman" w:hAnsi="Calibri" w:cs="Times New Roman"/>
                <w:sz w:val="18"/>
                <w:lang w:eastAsia="es-DO"/>
              </w:rPr>
              <w:t>78.72%</w:t>
            </w:r>
          </w:p>
        </w:tc>
      </w:tr>
      <w:tr w:rsidR="00C05784" w:rsidRPr="00124B72" w14:paraId="438FAA56" w14:textId="77777777" w:rsidTr="00124B72">
        <w:trPr>
          <w:trHeight w:val="300"/>
        </w:trPr>
        <w:tc>
          <w:tcPr>
            <w:tcW w:w="0" w:type="auto"/>
            <w:tcBorders>
              <w:top w:val="single" w:sz="4" w:space="0" w:color="95B3D7"/>
              <w:left w:val="single" w:sz="4" w:space="0" w:color="95B3D7"/>
              <w:bottom w:val="nil"/>
              <w:right w:val="nil"/>
            </w:tcBorders>
            <w:shd w:val="clear" w:color="auto" w:fill="auto"/>
            <w:noWrap/>
            <w:vAlign w:val="bottom"/>
            <w:hideMark/>
          </w:tcPr>
          <w:p w14:paraId="51755A71" w14:textId="41EEC1B3" w:rsidR="00C05784" w:rsidRPr="00124B72" w:rsidRDefault="00C05784" w:rsidP="00C05784">
            <w:pPr>
              <w:spacing w:after="0" w:line="240" w:lineRule="auto"/>
              <w:jc w:val="center"/>
              <w:rPr>
                <w:rFonts w:ascii="Calibri" w:eastAsia="Times New Roman" w:hAnsi="Calibri" w:cs="Times New Roman"/>
                <w:sz w:val="18"/>
                <w:lang w:eastAsia="es-DO"/>
              </w:rPr>
            </w:pPr>
            <w:r w:rsidRPr="00CB774E">
              <w:rPr>
                <w:rFonts w:ascii="Calibri" w:eastAsia="Times New Roman" w:hAnsi="Calibri" w:cs="Times New Roman"/>
                <w:lang w:eastAsia="es-DO"/>
              </w:rPr>
              <w:t>Del Valle</w:t>
            </w:r>
          </w:p>
        </w:tc>
        <w:tc>
          <w:tcPr>
            <w:tcW w:w="0" w:type="auto"/>
            <w:tcBorders>
              <w:top w:val="single" w:sz="4" w:space="0" w:color="95B3D7"/>
              <w:left w:val="nil"/>
              <w:bottom w:val="nil"/>
              <w:right w:val="nil"/>
            </w:tcBorders>
            <w:shd w:val="clear" w:color="auto" w:fill="auto"/>
            <w:hideMark/>
          </w:tcPr>
          <w:p w14:paraId="1E1B8B4D"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64,158</w:t>
            </w:r>
          </w:p>
        </w:tc>
        <w:tc>
          <w:tcPr>
            <w:tcW w:w="0" w:type="auto"/>
            <w:tcBorders>
              <w:top w:val="single" w:sz="4" w:space="0" w:color="95B3D7"/>
              <w:left w:val="nil"/>
              <w:bottom w:val="nil"/>
              <w:right w:val="nil"/>
            </w:tcBorders>
            <w:shd w:val="clear" w:color="auto" w:fill="auto"/>
            <w:hideMark/>
          </w:tcPr>
          <w:p w14:paraId="21BBD22E"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1,588</w:t>
            </w:r>
          </w:p>
        </w:tc>
        <w:tc>
          <w:tcPr>
            <w:tcW w:w="0" w:type="auto"/>
            <w:tcBorders>
              <w:top w:val="single" w:sz="4" w:space="0" w:color="95B3D7"/>
              <w:left w:val="nil"/>
              <w:bottom w:val="nil"/>
              <w:right w:val="nil"/>
            </w:tcBorders>
            <w:shd w:val="clear" w:color="auto" w:fill="auto"/>
            <w:hideMark/>
          </w:tcPr>
          <w:p w14:paraId="3D7AF3F2"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1,034</w:t>
            </w:r>
          </w:p>
        </w:tc>
        <w:tc>
          <w:tcPr>
            <w:tcW w:w="0" w:type="auto"/>
            <w:tcBorders>
              <w:top w:val="single" w:sz="4" w:space="0" w:color="95B3D7"/>
              <w:left w:val="nil"/>
              <w:bottom w:val="nil"/>
              <w:right w:val="nil"/>
            </w:tcBorders>
            <w:shd w:val="clear" w:color="auto" w:fill="auto"/>
            <w:hideMark/>
          </w:tcPr>
          <w:p w14:paraId="30ED5E76"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65.11%</w:t>
            </w:r>
          </w:p>
        </w:tc>
        <w:tc>
          <w:tcPr>
            <w:tcW w:w="0" w:type="auto"/>
            <w:tcBorders>
              <w:top w:val="single" w:sz="4" w:space="0" w:color="95B3D7"/>
              <w:left w:val="nil"/>
              <w:bottom w:val="nil"/>
              <w:right w:val="nil"/>
            </w:tcBorders>
            <w:shd w:val="clear" w:color="auto" w:fill="auto"/>
            <w:hideMark/>
          </w:tcPr>
          <w:p w14:paraId="1D4D9CA7"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36,887</w:t>
            </w:r>
          </w:p>
        </w:tc>
        <w:tc>
          <w:tcPr>
            <w:tcW w:w="0" w:type="auto"/>
            <w:tcBorders>
              <w:top w:val="single" w:sz="4" w:space="0" w:color="95B3D7"/>
              <w:left w:val="nil"/>
              <w:bottom w:val="nil"/>
              <w:right w:val="single" w:sz="4" w:space="0" w:color="95B3D7"/>
            </w:tcBorders>
            <w:shd w:val="clear" w:color="auto" w:fill="auto"/>
            <w:noWrap/>
            <w:vAlign w:val="bottom"/>
            <w:hideMark/>
          </w:tcPr>
          <w:p w14:paraId="457F6698" w14:textId="77777777" w:rsidR="00C05784" w:rsidRPr="00124B72" w:rsidRDefault="00C05784" w:rsidP="00124B72">
            <w:pPr>
              <w:spacing w:after="0" w:line="240" w:lineRule="auto"/>
              <w:jc w:val="right"/>
              <w:rPr>
                <w:rFonts w:ascii="Calibri" w:eastAsia="Times New Roman" w:hAnsi="Calibri" w:cs="Times New Roman"/>
                <w:sz w:val="18"/>
                <w:lang w:eastAsia="es-DO"/>
              </w:rPr>
            </w:pPr>
            <w:r w:rsidRPr="00124B72">
              <w:rPr>
                <w:rFonts w:ascii="Calibri" w:eastAsia="Times New Roman" w:hAnsi="Calibri" w:cs="Times New Roman"/>
                <w:sz w:val="18"/>
                <w:lang w:eastAsia="es-DO"/>
              </w:rPr>
              <w:t>57.49%</w:t>
            </w:r>
          </w:p>
        </w:tc>
      </w:tr>
      <w:tr w:rsidR="00C05784" w:rsidRPr="00124B72" w14:paraId="5576F798" w14:textId="77777777" w:rsidTr="00124B72">
        <w:trPr>
          <w:trHeight w:val="300"/>
        </w:trPr>
        <w:tc>
          <w:tcPr>
            <w:tcW w:w="0" w:type="auto"/>
            <w:tcBorders>
              <w:top w:val="single" w:sz="4" w:space="0" w:color="95B3D7"/>
              <w:left w:val="single" w:sz="4" w:space="0" w:color="95B3D7"/>
              <w:bottom w:val="nil"/>
              <w:right w:val="nil"/>
            </w:tcBorders>
            <w:shd w:val="clear" w:color="DCE6F1" w:fill="DCE6F1"/>
            <w:noWrap/>
            <w:vAlign w:val="bottom"/>
            <w:hideMark/>
          </w:tcPr>
          <w:p w14:paraId="79868C44" w14:textId="65D28725" w:rsidR="00C05784" w:rsidRPr="00124B72" w:rsidRDefault="00C05784" w:rsidP="00C05784">
            <w:pPr>
              <w:spacing w:after="0" w:line="240" w:lineRule="auto"/>
              <w:jc w:val="center"/>
              <w:rPr>
                <w:rFonts w:ascii="Calibri" w:eastAsia="Times New Roman" w:hAnsi="Calibri" w:cs="Times New Roman"/>
                <w:sz w:val="18"/>
                <w:lang w:eastAsia="es-DO"/>
              </w:rPr>
            </w:pPr>
            <w:r w:rsidRPr="00CB774E">
              <w:rPr>
                <w:rFonts w:ascii="Calibri" w:eastAsia="Times New Roman" w:hAnsi="Calibri" w:cs="Times New Roman"/>
                <w:lang w:eastAsia="es-DO"/>
              </w:rPr>
              <w:t>Distrito Nacional</w:t>
            </w:r>
          </w:p>
        </w:tc>
        <w:tc>
          <w:tcPr>
            <w:tcW w:w="0" w:type="auto"/>
            <w:tcBorders>
              <w:top w:val="single" w:sz="4" w:space="0" w:color="95B3D7"/>
              <w:left w:val="nil"/>
              <w:bottom w:val="nil"/>
              <w:right w:val="nil"/>
            </w:tcBorders>
            <w:shd w:val="clear" w:color="DCE6F1" w:fill="DCE6F1"/>
            <w:hideMark/>
          </w:tcPr>
          <w:p w14:paraId="39C0038A"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53,989</w:t>
            </w:r>
          </w:p>
        </w:tc>
        <w:tc>
          <w:tcPr>
            <w:tcW w:w="0" w:type="auto"/>
            <w:tcBorders>
              <w:top w:val="single" w:sz="4" w:space="0" w:color="95B3D7"/>
              <w:left w:val="nil"/>
              <w:bottom w:val="nil"/>
              <w:right w:val="nil"/>
            </w:tcBorders>
            <w:shd w:val="clear" w:color="DCE6F1" w:fill="DCE6F1"/>
            <w:hideMark/>
          </w:tcPr>
          <w:p w14:paraId="1654A21F"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1,069</w:t>
            </w:r>
          </w:p>
        </w:tc>
        <w:tc>
          <w:tcPr>
            <w:tcW w:w="0" w:type="auto"/>
            <w:tcBorders>
              <w:top w:val="single" w:sz="4" w:space="0" w:color="95B3D7"/>
              <w:left w:val="nil"/>
              <w:bottom w:val="nil"/>
              <w:right w:val="nil"/>
            </w:tcBorders>
            <w:shd w:val="clear" w:color="DCE6F1" w:fill="DCE6F1"/>
            <w:hideMark/>
          </w:tcPr>
          <w:p w14:paraId="47DC42B2"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773</w:t>
            </w:r>
          </w:p>
        </w:tc>
        <w:tc>
          <w:tcPr>
            <w:tcW w:w="0" w:type="auto"/>
            <w:tcBorders>
              <w:top w:val="single" w:sz="4" w:space="0" w:color="95B3D7"/>
              <w:left w:val="nil"/>
              <w:bottom w:val="nil"/>
              <w:right w:val="nil"/>
            </w:tcBorders>
            <w:shd w:val="clear" w:color="DCE6F1" w:fill="DCE6F1"/>
            <w:hideMark/>
          </w:tcPr>
          <w:p w14:paraId="67F792C9"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72.31%</w:t>
            </w:r>
          </w:p>
        </w:tc>
        <w:tc>
          <w:tcPr>
            <w:tcW w:w="0" w:type="auto"/>
            <w:tcBorders>
              <w:top w:val="single" w:sz="4" w:space="0" w:color="95B3D7"/>
              <w:left w:val="nil"/>
              <w:bottom w:val="nil"/>
              <w:right w:val="nil"/>
            </w:tcBorders>
            <w:shd w:val="clear" w:color="DCE6F1" w:fill="DCE6F1"/>
            <w:hideMark/>
          </w:tcPr>
          <w:p w14:paraId="1FC706FB"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42,896</w:t>
            </w:r>
          </w:p>
        </w:tc>
        <w:tc>
          <w:tcPr>
            <w:tcW w:w="0" w:type="auto"/>
            <w:tcBorders>
              <w:top w:val="single" w:sz="4" w:space="0" w:color="95B3D7"/>
              <w:left w:val="nil"/>
              <w:bottom w:val="nil"/>
              <w:right w:val="single" w:sz="4" w:space="0" w:color="95B3D7"/>
            </w:tcBorders>
            <w:shd w:val="clear" w:color="DCE6F1" w:fill="DCE6F1"/>
            <w:noWrap/>
            <w:vAlign w:val="bottom"/>
            <w:hideMark/>
          </w:tcPr>
          <w:p w14:paraId="31639C7B" w14:textId="77777777" w:rsidR="00C05784" w:rsidRPr="00124B72" w:rsidRDefault="00C05784" w:rsidP="00124B72">
            <w:pPr>
              <w:spacing w:after="0" w:line="240" w:lineRule="auto"/>
              <w:jc w:val="right"/>
              <w:rPr>
                <w:rFonts w:ascii="Calibri" w:eastAsia="Times New Roman" w:hAnsi="Calibri" w:cs="Times New Roman"/>
                <w:sz w:val="18"/>
                <w:lang w:eastAsia="es-DO"/>
              </w:rPr>
            </w:pPr>
            <w:r w:rsidRPr="00124B72">
              <w:rPr>
                <w:rFonts w:ascii="Calibri" w:eastAsia="Times New Roman" w:hAnsi="Calibri" w:cs="Times New Roman"/>
                <w:sz w:val="18"/>
                <w:lang w:eastAsia="es-DO"/>
              </w:rPr>
              <w:t>79.45%</w:t>
            </w:r>
          </w:p>
        </w:tc>
      </w:tr>
      <w:tr w:rsidR="00C05784" w:rsidRPr="00124B72" w14:paraId="364341C7" w14:textId="77777777" w:rsidTr="00124B72">
        <w:trPr>
          <w:trHeight w:val="300"/>
        </w:trPr>
        <w:tc>
          <w:tcPr>
            <w:tcW w:w="0" w:type="auto"/>
            <w:tcBorders>
              <w:top w:val="single" w:sz="4" w:space="0" w:color="95B3D7"/>
              <w:left w:val="single" w:sz="4" w:space="0" w:color="95B3D7"/>
              <w:bottom w:val="nil"/>
              <w:right w:val="nil"/>
            </w:tcBorders>
            <w:shd w:val="clear" w:color="auto" w:fill="auto"/>
            <w:noWrap/>
            <w:vAlign w:val="bottom"/>
            <w:hideMark/>
          </w:tcPr>
          <w:p w14:paraId="5005650C" w14:textId="460E7C91" w:rsidR="00C05784" w:rsidRPr="00124B72" w:rsidRDefault="00C05784" w:rsidP="00C05784">
            <w:pPr>
              <w:spacing w:after="0" w:line="240" w:lineRule="auto"/>
              <w:jc w:val="center"/>
              <w:rPr>
                <w:rFonts w:ascii="Calibri" w:eastAsia="Times New Roman" w:hAnsi="Calibri" w:cs="Times New Roman"/>
                <w:sz w:val="18"/>
                <w:lang w:eastAsia="es-DO"/>
              </w:rPr>
            </w:pPr>
            <w:r w:rsidRPr="00CB774E">
              <w:rPr>
                <w:rFonts w:ascii="Calibri" w:eastAsia="Times New Roman" w:hAnsi="Calibri" w:cs="Times New Roman"/>
                <w:lang w:eastAsia="es-DO"/>
              </w:rPr>
              <w:t>Enriquillo</w:t>
            </w:r>
          </w:p>
        </w:tc>
        <w:tc>
          <w:tcPr>
            <w:tcW w:w="0" w:type="auto"/>
            <w:tcBorders>
              <w:top w:val="single" w:sz="4" w:space="0" w:color="95B3D7"/>
              <w:left w:val="nil"/>
              <w:bottom w:val="nil"/>
              <w:right w:val="nil"/>
            </w:tcBorders>
            <w:shd w:val="clear" w:color="auto" w:fill="auto"/>
            <w:hideMark/>
          </w:tcPr>
          <w:p w14:paraId="7A026D99"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41,900</w:t>
            </w:r>
          </w:p>
        </w:tc>
        <w:tc>
          <w:tcPr>
            <w:tcW w:w="0" w:type="auto"/>
            <w:tcBorders>
              <w:top w:val="single" w:sz="4" w:space="0" w:color="95B3D7"/>
              <w:left w:val="nil"/>
              <w:bottom w:val="nil"/>
              <w:right w:val="nil"/>
            </w:tcBorders>
            <w:shd w:val="clear" w:color="auto" w:fill="auto"/>
            <w:hideMark/>
          </w:tcPr>
          <w:p w14:paraId="4A338A88"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891</w:t>
            </w:r>
          </w:p>
        </w:tc>
        <w:tc>
          <w:tcPr>
            <w:tcW w:w="0" w:type="auto"/>
            <w:tcBorders>
              <w:top w:val="single" w:sz="4" w:space="0" w:color="95B3D7"/>
              <w:left w:val="nil"/>
              <w:bottom w:val="nil"/>
              <w:right w:val="nil"/>
            </w:tcBorders>
            <w:shd w:val="clear" w:color="auto" w:fill="auto"/>
            <w:hideMark/>
          </w:tcPr>
          <w:p w14:paraId="3656584D"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763</w:t>
            </w:r>
          </w:p>
        </w:tc>
        <w:tc>
          <w:tcPr>
            <w:tcW w:w="0" w:type="auto"/>
            <w:tcBorders>
              <w:top w:val="single" w:sz="4" w:space="0" w:color="95B3D7"/>
              <w:left w:val="nil"/>
              <w:bottom w:val="nil"/>
              <w:right w:val="nil"/>
            </w:tcBorders>
            <w:shd w:val="clear" w:color="auto" w:fill="auto"/>
            <w:hideMark/>
          </w:tcPr>
          <w:p w14:paraId="29865419"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85.63%</w:t>
            </w:r>
          </w:p>
        </w:tc>
        <w:tc>
          <w:tcPr>
            <w:tcW w:w="0" w:type="auto"/>
            <w:tcBorders>
              <w:top w:val="single" w:sz="4" w:space="0" w:color="95B3D7"/>
              <w:left w:val="nil"/>
              <w:bottom w:val="nil"/>
              <w:right w:val="nil"/>
            </w:tcBorders>
            <w:shd w:val="clear" w:color="auto" w:fill="auto"/>
            <w:hideMark/>
          </w:tcPr>
          <w:p w14:paraId="2154F98F"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29,257</w:t>
            </w:r>
          </w:p>
        </w:tc>
        <w:tc>
          <w:tcPr>
            <w:tcW w:w="0" w:type="auto"/>
            <w:tcBorders>
              <w:top w:val="single" w:sz="4" w:space="0" w:color="95B3D7"/>
              <w:left w:val="nil"/>
              <w:bottom w:val="nil"/>
              <w:right w:val="single" w:sz="4" w:space="0" w:color="95B3D7"/>
            </w:tcBorders>
            <w:shd w:val="clear" w:color="auto" w:fill="auto"/>
            <w:noWrap/>
            <w:vAlign w:val="bottom"/>
            <w:hideMark/>
          </w:tcPr>
          <w:p w14:paraId="53F69872" w14:textId="77777777" w:rsidR="00C05784" w:rsidRPr="00124B72" w:rsidRDefault="00C05784" w:rsidP="00124B72">
            <w:pPr>
              <w:spacing w:after="0" w:line="240" w:lineRule="auto"/>
              <w:jc w:val="right"/>
              <w:rPr>
                <w:rFonts w:ascii="Calibri" w:eastAsia="Times New Roman" w:hAnsi="Calibri" w:cs="Times New Roman"/>
                <w:sz w:val="18"/>
                <w:lang w:eastAsia="es-DO"/>
              </w:rPr>
            </w:pPr>
            <w:r w:rsidRPr="00124B72">
              <w:rPr>
                <w:rFonts w:ascii="Calibri" w:eastAsia="Times New Roman" w:hAnsi="Calibri" w:cs="Times New Roman"/>
                <w:sz w:val="18"/>
                <w:lang w:eastAsia="es-DO"/>
              </w:rPr>
              <w:t>69.83%</w:t>
            </w:r>
          </w:p>
        </w:tc>
      </w:tr>
      <w:tr w:rsidR="00C05784" w:rsidRPr="00124B72" w14:paraId="6C7410BB" w14:textId="77777777" w:rsidTr="00124B72">
        <w:trPr>
          <w:trHeight w:val="300"/>
        </w:trPr>
        <w:tc>
          <w:tcPr>
            <w:tcW w:w="0" w:type="auto"/>
            <w:tcBorders>
              <w:top w:val="single" w:sz="4" w:space="0" w:color="95B3D7"/>
              <w:left w:val="single" w:sz="4" w:space="0" w:color="95B3D7"/>
              <w:bottom w:val="nil"/>
              <w:right w:val="nil"/>
            </w:tcBorders>
            <w:shd w:val="clear" w:color="DCE6F1" w:fill="DCE6F1"/>
            <w:noWrap/>
            <w:vAlign w:val="bottom"/>
            <w:hideMark/>
          </w:tcPr>
          <w:p w14:paraId="4D3F4C81" w14:textId="515FA4EF" w:rsidR="00C05784" w:rsidRPr="00124B72" w:rsidRDefault="00C05784" w:rsidP="00C05784">
            <w:pPr>
              <w:spacing w:after="0" w:line="240" w:lineRule="auto"/>
              <w:jc w:val="center"/>
              <w:rPr>
                <w:rFonts w:ascii="Calibri" w:eastAsia="Times New Roman" w:hAnsi="Calibri" w:cs="Times New Roman"/>
                <w:sz w:val="18"/>
                <w:lang w:eastAsia="es-DO"/>
              </w:rPr>
            </w:pPr>
            <w:r w:rsidRPr="00CB774E">
              <w:rPr>
                <w:rFonts w:ascii="Calibri" w:eastAsia="Times New Roman" w:hAnsi="Calibri" w:cs="Times New Roman"/>
                <w:lang w:eastAsia="es-DO"/>
              </w:rPr>
              <w:t>Este I</w:t>
            </w:r>
          </w:p>
        </w:tc>
        <w:tc>
          <w:tcPr>
            <w:tcW w:w="0" w:type="auto"/>
            <w:tcBorders>
              <w:top w:val="single" w:sz="4" w:space="0" w:color="95B3D7"/>
              <w:left w:val="nil"/>
              <w:bottom w:val="nil"/>
              <w:right w:val="nil"/>
            </w:tcBorders>
            <w:shd w:val="clear" w:color="DCE6F1" w:fill="DCE6F1"/>
            <w:hideMark/>
          </w:tcPr>
          <w:p w14:paraId="1066C935"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39,269</w:t>
            </w:r>
          </w:p>
        </w:tc>
        <w:tc>
          <w:tcPr>
            <w:tcW w:w="0" w:type="auto"/>
            <w:tcBorders>
              <w:top w:val="single" w:sz="4" w:space="0" w:color="95B3D7"/>
              <w:left w:val="nil"/>
              <w:bottom w:val="nil"/>
              <w:right w:val="nil"/>
            </w:tcBorders>
            <w:shd w:val="clear" w:color="DCE6F1" w:fill="DCE6F1"/>
            <w:hideMark/>
          </w:tcPr>
          <w:p w14:paraId="5241AFA6"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912</w:t>
            </w:r>
          </w:p>
        </w:tc>
        <w:tc>
          <w:tcPr>
            <w:tcW w:w="0" w:type="auto"/>
            <w:tcBorders>
              <w:top w:val="single" w:sz="4" w:space="0" w:color="95B3D7"/>
              <w:left w:val="nil"/>
              <w:bottom w:val="nil"/>
              <w:right w:val="nil"/>
            </w:tcBorders>
            <w:shd w:val="clear" w:color="DCE6F1" w:fill="DCE6F1"/>
            <w:hideMark/>
          </w:tcPr>
          <w:p w14:paraId="3CFC5264"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819</w:t>
            </w:r>
          </w:p>
        </w:tc>
        <w:tc>
          <w:tcPr>
            <w:tcW w:w="0" w:type="auto"/>
            <w:tcBorders>
              <w:top w:val="single" w:sz="4" w:space="0" w:color="95B3D7"/>
              <w:left w:val="nil"/>
              <w:bottom w:val="nil"/>
              <w:right w:val="nil"/>
            </w:tcBorders>
            <w:shd w:val="clear" w:color="DCE6F1" w:fill="DCE6F1"/>
            <w:hideMark/>
          </w:tcPr>
          <w:p w14:paraId="36F18D10"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89.80%</w:t>
            </w:r>
          </w:p>
        </w:tc>
        <w:tc>
          <w:tcPr>
            <w:tcW w:w="0" w:type="auto"/>
            <w:tcBorders>
              <w:top w:val="single" w:sz="4" w:space="0" w:color="95B3D7"/>
              <w:left w:val="nil"/>
              <w:bottom w:val="nil"/>
              <w:right w:val="nil"/>
            </w:tcBorders>
            <w:shd w:val="clear" w:color="DCE6F1" w:fill="DCE6F1"/>
            <w:hideMark/>
          </w:tcPr>
          <w:p w14:paraId="6BBD6445"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22,805</w:t>
            </w:r>
          </w:p>
        </w:tc>
        <w:tc>
          <w:tcPr>
            <w:tcW w:w="0" w:type="auto"/>
            <w:tcBorders>
              <w:top w:val="single" w:sz="4" w:space="0" w:color="95B3D7"/>
              <w:left w:val="nil"/>
              <w:bottom w:val="nil"/>
              <w:right w:val="single" w:sz="4" w:space="0" w:color="95B3D7"/>
            </w:tcBorders>
            <w:shd w:val="clear" w:color="DCE6F1" w:fill="DCE6F1"/>
            <w:noWrap/>
            <w:vAlign w:val="bottom"/>
            <w:hideMark/>
          </w:tcPr>
          <w:p w14:paraId="5BBC9384" w14:textId="77777777" w:rsidR="00C05784" w:rsidRPr="00124B72" w:rsidRDefault="00C05784" w:rsidP="00124B72">
            <w:pPr>
              <w:spacing w:after="0" w:line="240" w:lineRule="auto"/>
              <w:jc w:val="right"/>
              <w:rPr>
                <w:rFonts w:ascii="Calibri" w:eastAsia="Times New Roman" w:hAnsi="Calibri" w:cs="Times New Roman"/>
                <w:sz w:val="18"/>
                <w:lang w:eastAsia="es-DO"/>
              </w:rPr>
            </w:pPr>
            <w:r w:rsidRPr="00124B72">
              <w:rPr>
                <w:rFonts w:ascii="Calibri" w:eastAsia="Times New Roman" w:hAnsi="Calibri" w:cs="Times New Roman"/>
                <w:sz w:val="18"/>
                <w:lang w:eastAsia="es-DO"/>
              </w:rPr>
              <w:t>58.07%</w:t>
            </w:r>
          </w:p>
        </w:tc>
      </w:tr>
      <w:tr w:rsidR="00C05784" w:rsidRPr="00124B72" w14:paraId="447C9A88" w14:textId="77777777" w:rsidTr="00124B72">
        <w:trPr>
          <w:trHeight w:val="300"/>
        </w:trPr>
        <w:tc>
          <w:tcPr>
            <w:tcW w:w="0" w:type="auto"/>
            <w:tcBorders>
              <w:top w:val="single" w:sz="4" w:space="0" w:color="95B3D7"/>
              <w:left w:val="single" w:sz="4" w:space="0" w:color="95B3D7"/>
              <w:bottom w:val="nil"/>
              <w:right w:val="nil"/>
            </w:tcBorders>
            <w:shd w:val="clear" w:color="auto" w:fill="auto"/>
            <w:noWrap/>
            <w:vAlign w:val="bottom"/>
            <w:hideMark/>
          </w:tcPr>
          <w:p w14:paraId="3BB2D7B6" w14:textId="10169EA0" w:rsidR="00C05784" w:rsidRPr="00124B72" w:rsidRDefault="00C05784" w:rsidP="00C05784">
            <w:pPr>
              <w:spacing w:after="0" w:line="240" w:lineRule="auto"/>
              <w:jc w:val="center"/>
              <w:rPr>
                <w:rFonts w:ascii="Calibri" w:eastAsia="Times New Roman" w:hAnsi="Calibri" w:cs="Times New Roman"/>
                <w:sz w:val="18"/>
                <w:lang w:eastAsia="es-DO"/>
              </w:rPr>
            </w:pPr>
            <w:r w:rsidRPr="00CB774E">
              <w:rPr>
                <w:rFonts w:ascii="Calibri" w:eastAsia="Times New Roman" w:hAnsi="Calibri" w:cs="Times New Roman"/>
                <w:lang w:eastAsia="es-DO"/>
              </w:rPr>
              <w:t>Este II</w:t>
            </w:r>
          </w:p>
        </w:tc>
        <w:tc>
          <w:tcPr>
            <w:tcW w:w="0" w:type="auto"/>
            <w:tcBorders>
              <w:top w:val="single" w:sz="4" w:space="0" w:color="95B3D7"/>
              <w:left w:val="nil"/>
              <w:bottom w:val="nil"/>
              <w:right w:val="nil"/>
            </w:tcBorders>
            <w:shd w:val="clear" w:color="auto" w:fill="auto"/>
            <w:hideMark/>
          </w:tcPr>
          <w:p w14:paraId="570A2BAB"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36,014</w:t>
            </w:r>
          </w:p>
        </w:tc>
        <w:tc>
          <w:tcPr>
            <w:tcW w:w="0" w:type="auto"/>
            <w:tcBorders>
              <w:top w:val="single" w:sz="4" w:space="0" w:color="95B3D7"/>
              <w:left w:val="nil"/>
              <w:bottom w:val="nil"/>
              <w:right w:val="nil"/>
            </w:tcBorders>
            <w:shd w:val="clear" w:color="auto" w:fill="auto"/>
            <w:hideMark/>
          </w:tcPr>
          <w:p w14:paraId="3C3A350F"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970</w:t>
            </w:r>
          </w:p>
        </w:tc>
        <w:tc>
          <w:tcPr>
            <w:tcW w:w="0" w:type="auto"/>
            <w:tcBorders>
              <w:top w:val="single" w:sz="4" w:space="0" w:color="95B3D7"/>
              <w:left w:val="nil"/>
              <w:bottom w:val="nil"/>
              <w:right w:val="nil"/>
            </w:tcBorders>
            <w:shd w:val="clear" w:color="auto" w:fill="auto"/>
            <w:hideMark/>
          </w:tcPr>
          <w:p w14:paraId="2012568B"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735</w:t>
            </w:r>
          </w:p>
        </w:tc>
        <w:tc>
          <w:tcPr>
            <w:tcW w:w="0" w:type="auto"/>
            <w:tcBorders>
              <w:top w:val="single" w:sz="4" w:space="0" w:color="95B3D7"/>
              <w:left w:val="nil"/>
              <w:bottom w:val="nil"/>
              <w:right w:val="nil"/>
            </w:tcBorders>
            <w:shd w:val="clear" w:color="auto" w:fill="auto"/>
            <w:hideMark/>
          </w:tcPr>
          <w:p w14:paraId="7A8EE105"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75.77%</w:t>
            </w:r>
          </w:p>
        </w:tc>
        <w:tc>
          <w:tcPr>
            <w:tcW w:w="0" w:type="auto"/>
            <w:tcBorders>
              <w:top w:val="single" w:sz="4" w:space="0" w:color="95B3D7"/>
              <w:left w:val="nil"/>
              <w:bottom w:val="nil"/>
              <w:right w:val="nil"/>
            </w:tcBorders>
            <w:shd w:val="clear" w:color="auto" w:fill="auto"/>
            <w:hideMark/>
          </w:tcPr>
          <w:p w14:paraId="565B6471"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23,453</w:t>
            </w:r>
          </w:p>
        </w:tc>
        <w:tc>
          <w:tcPr>
            <w:tcW w:w="0" w:type="auto"/>
            <w:tcBorders>
              <w:top w:val="single" w:sz="4" w:space="0" w:color="95B3D7"/>
              <w:left w:val="nil"/>
              <w:bottom w:val="nil"/>
              <w:right w:val="single" w:sz="4" w:space="0" w:color="95B3D7"/>
            </w:tcBorders>
            <w:shd w:val="clear" w:color="auto" w:fill="auto"/>
            <w:noWrap/>
            <w:vAlign w:val="bottom"/>
            <w:hideMark/>
          </w:tcPr>
          <w:p w14:paraId="0B2924FC" w14:textId="77777777" w:rsidR="00C05784" w:rsidRPr="00124B72" w:rsidRDefault="00C05784" w:rsidP="00124B72">
            <w:pPr>
              <w:spacing w:after="0" w:line="240" w:lineRule="auto"/>
              <w:jc w:val="right"/>
              <w:rPr>
                <w:rFonts w:ascii="Calibri" w:eastAsia="Times New Roman" w:hAnsi="Calibri" w:cs="Times New Roman"/>
                <w:sz w:val="18"/>
                <w:lang w:eastAsia="es-DO"/>
              </w:rPr>
            </w:pPr>
            <w:r w:rsidRPr="00124B72">
              <w:rPr>
                <w:rFonts w:ascii="Calibri" w:eastAsia="Times New Roman" w:hAnsi="Calibri" w:cs="Times New Roman"/>
                <w:sz w:val="18"/>
                <w:lang w:eastAsia="es-DO"/>
              </w:rPr>
              <w:t>65.12%</w:t>
            </w:r>
          </w:p>
        </w:tc>
      </w:tr>
      <w:tr w:rsidR="00C05784" w:rsidRPr="00124B72" w14:paraId="16500FC9" w14:textId="77777777" w:rsidTr="00124B72">
        <w:trPr>
          <w:trHeight w:val="300"/>
        </w:trPr>
        <w:tc>
          <w:tcPr>
            <w:tcW w:w="0" w:type="auto"/>
            <w:tcBorders>
              <w:top w:val="single" w:sz="4" w:space="0" w:color="95B3D7"/>
              <w:left w:val="single" w:sz="4" w:space="0" w:color="95B3D7"/>
              <w:bottom w:val="nil"/>
              <w:right w:val="nil"/>
            </w:tcBorders>
            <w:shd w:val="clear" w:color="DCE6F1" w:fill="DCE6F1"/>
            <w:noWrap/>
            <w:vAlign w:val="bottom"/>
            <w:hideMark/>
          </w:tcPr>
          <w:p w14:paraId="7B413C14" w14:textId="1F3C503E" w:rsidR="00C05784" w:rsidRPr="00124B72" w:rsidRDefault="00C05784" w:rsidP="00C05784">
            <w:pPr>
              <w:spacing w:after="0" w:line="240" w:lineRule="auto"/>
              <w:jc w:val="center"/>
              <w:rPr>
                <w:rFonts w:ascii="Calibri" w:eastAsia="Times New Roman" w:hAnsi="Calibri" w:cs="Times New Roman"/>
                <w:sz w:val="18"/>
                <w:lang w:eastAsia="es-DO"/>
              </w:rPr>
            </w:pPr>
            <w:r w:rsidRPr="00CB774E">
              <w:rPr>
                <w:rFonts w:ascii="Calibri" w:eastAsia="Times New Roman" w:hAnsi="Calibri" w:cs="Times New Roman"/>
                <w:lang w:eastAsia="es-DO"/>
              </w:rPr>
              <w:t>Norcentral</w:t>
            </w:r>
          </w:p>
        </w:tc>
        <w:tc>
          <w:tcPr>
            <w:tcW w:w="0" w:type="auto"/>
            <w:tcBorders>
              <w:top w:val="single" w:sz="4" w:space="0" w:color="95B3D7"/>
              <w:left w:val="nil"/>
              <w:bottom w:val="nil"/>
              <w:right w:val="nil"/>
            </w:tcBorders>
            <w:shd w:val="clear" w:color="DCE6F1" w:fill="DCE6F1"/>
            <w:hideMark/>
          </w:tcPr>
          <w:p w14:paraId="10AAC1F5"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79,265</w:t>
            </w:r>
          </w:p>
        </w:tc>
        <w:tc>
          <w:tcPr>
            <w:tcW w:w="0" w:type="auto"/>
            <w:tcBorders>
              <w:top w:val="single" w:sz="4" w:space="0" w:color="95B3D7"/>
              <w:left w:val="nil"/>
              <w:bottom w:val="nil"/>
              <w:right w:val="nil"/>
            </w:tcBorders>
            <w:shd w:val="clear" w:color="DCE6F1" w:fill="DCE6F1"/>
            <w:hideMark/>
          </w:tcPr>
          <w:p w14:paraId="01DF7CB2"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2,361</w:t>
            </w:r>
          </w:p>
        </w:tc>
        <w:tc>
          <w:tcPr>
            <w:tcW w:w="0" w:type="auto"/>
            <w:tcBorders>
              <w:top w:val="single" w:sz="4" w:space="0" w:color="95B3D7"/>
              <w:left w:val="nil"/>
              <w:bottom w:val="nil"/>
              <w:right w:val="nil"/>
            </w:tcBorders>
            <w:shd w:val="clear" w:color="DCE6F1" w:fill="DCE6F1"/>
            <w:hideMark/>
          </w:tcPr>
          <w:p w14:paraId="75BF5DFA"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1,551</w:t>
            </w:r>
          </w:p>
        </w:tc>
        <w:tc>
          <w:tcPr>
            <w:tcW w:w="0" w:type="auto"/>
            <w:tcBorders>
              <w:top w:val="single" w:sz="4" w:space="0" w:color="95B3D7"/>
              <w:left w:val="nil"/>
              <w:bottom w:val="nil"/>
              <w:right w:val="nil"/>
            </w:tcBorders>
            <w:shd w:val="clear" w:color="DCE6F1" w:fill="DCE6F1"/>
            <w:hideMark/>
          </w:tcPr>
          <w:p w14:paraId="49852B32"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65.69%</w:t>
            </w:r>
          </w:p>
        </w:tc>
        <w:tc>
          <w:tcPr>
            <w:tcW w:w="0" w:type="auto"/>
            <w:tcBorders>
              <w:top w:val="single" w:sz="4" w:space="0" w:color="95B3D7"/>
              <w:left w:val="nil"/>
              <w:bottom w:val="nil"/>
              <w:right w:val="nil"/>
            </w:tcBorders>
            <w:shd w:val="clear" w:color="DCE6F1" w:fill="DCE6F1"/>
            <w:hideMark/>
          </w:tcPr>
          <w:p w14:paraId="14D6F2CF"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52,126</w:t>
            </w:r>
          </w:p>
        </w:tc>
        <w:tc>
          <w:tcPr>
            <w:tcW w:w="0" w:type="auto"/>
            <w:tcBorders>
              <w:top w:val="single" w:sz="4" w:space="0" w:color="95B3D7"/>
              <w:left w:val="nil"/>
              <w:bottom w:val="nil"/>
              <w:right w:val="single" w:sz="4" w:space="0" w:color="95B3D7"/>
            </w:tcBorders>
            <w:shd w:val="clear" w:color="DCE6F1" w:fill="DCE6F1"/>
            <w:noWrap/>
            <w:vAlign w:val="bottom"/>
            <w:hideMark/>
          </w:tcPr>
          <w:p w14:paraId="152DBA48" w14:textId="77777777" w:rsidR="00C05784" w:rsidRPr="00124B72" w:rsidRDefault="00C05784" w:rsidP="00124B72">
            <w:pPr>
              <w:spacing w:after="0" w:line="240" w:lineRule="auto"/>
              <w:jc w:val="right"/>
              <w:rPr>
                <w:rFonts w:ascii="Calibri" w:eastAsia="Times New Roman" w:hAnsi="Calibri" w:cs="Times New Roman"/>
                <w:sz w:val="18"/>
                <w:lang w:eastAsia="es-DO"/>
              </w:rPr>
            </w:pPr>
            <w:r w:rsidRPr="00124B72">
              <w:rPr>
                <w:rFonts w:ascii="Calibri" w:eastAsia="Times New Roman" w:hAnsi="Calibri" w:cs="Times New Roman"/>
                <w:sz w:val="18"/>
                <w:lang w:eastAsia="es-DO"/>
              </w:rPr>
              <w:t>65.76%</w:t>
            </w:r>
          </w:p>
        </w:tc>
      </w:tr>
      <w:tr w:rsidR="00C05784" w:rsidRPr="00124B72" w14:paraId="41A114E7" w14:textId="77777777" w:rsidTr="00124B72">
        <w:trPr>
          <w:trHeight w:val="300"/>
        </w:trPr>
        <w:tc>
          <w:tcPr>
            <w:tcW w:w="0" w:type="auto"/>
            <w:tcBorders>
              <w:top w:val="single" w:sz="4" w:space="0" w:color="95B3D7"/>
              <w:left w:val="single" w:sz="4" w:space="0" w:color="95B3D7"/>
              <w:bottom w:val="nil"/>
              <w:right w:val="nil"/>
            </w:tcBorders>
            <w:shd w:val="clear" w:color="auto" w:fill="auto"/>
            <w:noWrap/>
            <w:vAlign w:val="bottom"/>
            <w:hideMark/>
          </w:tcPr>
          <w:p w14:paraId="187A4B44" w14:textId="732327ED" w:rsidR="00C05784" w:rsidRPr="00124B72" w:rsidRDefault="00C05784" w:rsidP="00C05784">
            <w:pPr>
              <w:spacing w:after="0" w:line="240" w:lineRule="auto"/>
              <w:jc w:val="center"/>
              <w:rPr>
                <w:rFonts w:ascii="Calibri" w:eastAsia="Times New Roman" w:hAnsi="Calibri" w:cs="Times New Roman"/>
                <w:sz w:val="18"/>
                <w:lang w:eastAsia="es-DO"/>
              </w:rPr>
            </w:pPr>
            <w:r w:rsidRPr="00CB774E">
              <w:rPr>
                <w:rFonts w:ascii="Calibri" w:eastAsia="Times New Roman" w:hAnsi="Calibri" w:cs="Times New Roman"/>
                <w:lang w:eastAsia="es-DO"/>
              </w:rPr>
              <w:t>Nordeste</w:t>
            </w:r>
          </w:p>
        </w:tc>
        <w:tc>
          <w:tcPr>
            <w:tcW w:w="0" w:type="auto"/>
            <w:tcBorders>
              <w:top w:val="single" w:sz="4" w:space="0" w:color="95B3D7"/>
              <w:left w:val="nil"/>
              <w:bottom w:val="nil"/>
              <w:right w:val="nil"/>
            </w:tcBorders>
            <w:shd w:val="clear" w:color="auto" w:fill="auto"/>
            <w:hideMark/>
          </w:tcPr>
          <w:p w14:paraId="26A640DA"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69,370</w:t>
            </w:r>
          </w:p>
        </w:tc>
        <w:tc>
          <w:tcPr>
            <w:tcW w:w="0" w:type="auto"/>
            <w:tcBorders>
              <w:top w:val="single" w:sz="4" w:space="0" w:color="95B3D7"/>
              <w:left w:val="nil"/>
              <w:bottom w:val="nil"/>
              <w:right w:val="nil"/>
            </w:tcBorders>
            <w:shd w:val="clear" w:color="auto" w:fill="auto"/>
            <w:hideMark/>
          </w:tcPr>
          <w:p w14:paraId="5312BA2B"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1,755</w:t>
            </w:r>
          </w:p>
        </w:tc>
        <w:tc>
          <w:tcPr>
            <w:tcW w:w="0" w:type="auto"/>
            <w:tcBorders>
              <w:top w:val="single" w:sz="4" w:space="0" w:color="95B3D7"/>
              <w:left w:val="nil"/>
              <w:bottom w:val="nil"/>
              <w:right w:val="nil"/>
            </w:tcBorders>
            <w:shd w:val="clear" w:color="auto" w:fill="auto"/>
            <w:hideMark/>
          </w:tcPr>
          <w:p w14:paraId="107CEEB2"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1,767</w:t>
            </w:r>
          </w:p>
        </w:tc>
        <w:tc>
          <w:tcPr>
            <w:tcW w:w="0" w:type="auto"/>
            <w:tcBorders>
              <w:top w:val="single" w:sz="4" w:space="0" w:color="95B3D7"/>
              <w:left w:val="nil"/>
              <w:bottom w:val="nil"/>
              <w:right w:val="nil"/>
            </w:tcBorders>
            <w:shd w:val="clear" w:color="auto" w:fill="auto"/>
            <w:hideMark/>
          </w:tcPr>
          <w:p w14:paraId="23DDEBCC"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100.68%</w:t>
            </w:r>
          </w:p>
        </w:tc>
        <w:tc>
          <w:tcPr>
            <w:tcW w:w="0" w:type="auto"/>
            <w:tcBorders>
              <w:top w:val="single" w:sz="4" w:space="0" w:color="95B3D7"/>
              <w:left w:val="nil"/>
              <w:bottom w:val="nil"/>
              <w:right w:val="nil"/>
            </w:tcBorders>
            <w:shd w:val="clear" w:color="auto" w:fill="auto"/>
            <w:hideMark/>
          </w:tcPr>
          <w:p w14:paraId="13ABAF61"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47,096</w:t>
            </w:r>
          </w:p>
        </w:tc>
        <w:tc>
          <w:tcPr>
            <w:tcW w:w="0" w:type="auto"/>
            <w:tcBorders>
              <w:top w:val="single" w:sz="4" w:space="0" w:color="95B3D7"/>
              <w:left w:val="nil"/>
              <w:bottom w:val="nil"/>
              <w:right w:val="single" w:sz="4" w:space="0" w:color="95B3D7"/>
            </w:tcBorders>
            <w:shd w:val="clear" w:color="auto" w:fill="auto"/>
            <w:noWrap/>
            <w:vAlign w:val="bottom"/>
            <w:hideMark/>
          </w:tcPr>
          <w:p w14:paraId="3C73CD8B" w14:textId="77777777" w:rsidR="00C05784" w:rsidRPr="00124B72" w:rsidRDefault="00C05784" w:rsidP="00124B72">
            <w:pPr>
              <w:spacing w:after="0" w:line="240" w:lineRule="auto"/>
              <w:jc w:val="right"/>
              <w:rPr>
                <w:rFonts w:ascii="Calibri" w:eastAsia="Times New Roman" w:hAnsi="Calibri" w:cs="Times New Roman"/>
                <w:sz w:val="18"/>
                <w:lang w:eastAsia="es-DO"/>
              </w:rPr>
            </w:pPr>
            <w:r w:rsidRPr="00124B72">
              <w:rPr>
                <w:rFonts w:ascii="Calibri" w:eastAsia="Times New Roman" w:hAnsi="Calibri" w:cs="Times New Roman"/>
                <w:sz w:val="18"/>
                <w:lang w:eastAsia="es-DO"/>
              </w:rPr>
              <w:t>67.89%</w:t>
            </w:r>
          </w:p>
        </w:tc>
      </w:tr>
      <w:tr w:rsidR="00C05784" w:rsidRPr="00124B72" w14:paraId="5B391F1D" w14:textId="77777777" w:rsidTr="00124B72">
        <w:trPr>
          <w:trHeight w:val="300"/>
        </w:trPr>
        <w:tc>
          <w:tcPr>
            <w:tcW w:w="0" w:type="auto"/>
            <w:tcBorders>
              <w:top w:val="single" w:sz="4" w:space="0" w:color="95B3D7"/>
              <w:left w:val="single" w:sz="4" w:space="0" w:color="95B3D7"/>
              <w:bottom w:val="nil"/>
              <w:right w:val="nil"/>
            </w:tcBorders>
            <w:shd w:val="clear" w:color="DCE6F1" w:fill="DCE6F1"/>
            <w:noWrap/>
            <w:vAlign w:val="bottom"/>
            <w:hideMark/>
          </w:tcPr>
          <w:p w14:paraId="5BABBFBA" w14:textId="23DFE146" w:rsidR="00C05784" w:rsidRPr="00124B72" w:rsidRDefault="00C05784" w:rsidP="00C05784">
            <w:pPr>
              <w:spacing w:after="0" w:line="240" w:lineRule="auto"/>
              <w:jc w:val="center"/>
              <w:rPr>
                <w:rFonts w:ascii="Calibri" w:eastAsia="Times New Roman" w:hAnsi="Calibri" w:cs="Times New Roman"/>
                <w:sz w:val="18"/>
                <w:lang w:eastAsia="es-DO"/>
              </w:rPr>
            </w:pPr>
            <w:r w:rsidRPr="00CB774E">
              <w:rPr>
                <w:rFonts w:ascii="Calibri" w:eastAsia="Times New Roman" w:hAnsi="Calibri" w:cs="Times New Roman"/>
                <w:lang w:eastAsia="es-DO"/>
              </w:rPr>
              <w:lastRenderedPageBreak/>
              <w:t>Noroeste</w:t>
            </w:r>
          </w:p>
        </w:tc>
        <w:tc>
          <w:tcPr>
            <w:tcW w:w="0" w:type="auto"/>
            <w:tcBorders>
              <w:top w:val="single" w:sz="4" w:space="0" w:color="95B3D7"/>
              <w:left w:val="nil"/>
              <w:bottom w:val="nil"/>
              <w:right w:val="nil"/>
            </w:tcBorders>
            <w:shd w:val="clear" w:color="DCE6F1" w:fill="DCE6F1"/>
            <w:hideMark/>
          </w:tcPr>
          <w:p w14:paraId="66E72C4B"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45,755</w:t>
            </w:r>
          </w:p>
        </w:tc>
        <w:tc>
          <w:tcPr>
            <w:tcW w:w="0" w:type="auto"/>
            <w:tcBorders>
              <w:top w:val="single" w:sz="4" w:space="0" w:color="95B3D7"/>
              <w:left w:val="nil"/>
              <w:bottom w:val="nil"/>
              <w:right w:val="nil"/>
            </w:tcBorders>
            <w:shd w:val="clear" w:color="DCE6F1" w:fill="DCE6F1"/>
            <w:hideMark/>
          </w:tcPr>
          <w:p w14:paraId="4D9B1E66"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1,099</w:t>
            </w:r>
          </w:p>
        </w:tc>
        <w:tc>
          <w:tcPr>
            <w:tcW w:w="0" w:type="auto"/>
            <w:tcBorders>
              <w:top w:val="single" w:sz="4" w:space="0" w:color="95B3D7"/>
              <w:left w:val="nil"/>
              <w:bottom w:val="nil"/>
              <w:right w:val="nil"/>
            </w:tcBorders>
            <w:shd w:val="clear" w:color="DCE6F1" w:fill="DCE6F1"/>
            <w:hideMark/>
          </w:tcPr>
          <w:p w14:paraId="52EA1123"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1,098</w:t>
            </w:r>
          </w:p>
        </w:tc>
        <w:tc>
          <w:tcPr>
            <w:tcW w:w="0" w:type="auto"/>
            <w:tcBorders>
              <w:top w:val="single" w:sz="4" w:space="0" w:color="95B3D7"/>
              <w:left w:val="nil"/>
              <w:bottom w:val="nil"/>
              <w:right w:val="nil"/>
            </w:tcBorders>
            <w:shd w:val="clear" w:color="DCE6F1" w:fill="DCE6F1"/>
            <w:hideMark/>
          </w:tcPr>
          <w:p w14:paraId="78A03CA2"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99.91%</w:t>
            </w:r>
          </w:p>
        </w:tc>
        <w:tc>
          <w:tcPr>
            <w:tcW w:w="0" w:type="auto"/>
            <w:tcBorders>
              <w:top w:val="single" w:sz="4" w:space="0" w:color="95B3D7"/>
              <w:left w:val="nil"/>
              <w:bottom w:val="nil"/>
              <w:right w:val="nil"/>
            </w:tcBorders>
            <w:shd w:val="clear" w:color="DCE6F1" w:fill="DCE6F1"/>
            <w:hideMark/>
          </w:tcPr>
          <w:p w14:paraId="364319A6"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34,193</w:t>
            </w:r>
          </w:p>
        </w:tc>
        <w:tc>
          <w:tcPr>
            <w:tcW w:w="0" w:type="auto"/>
            <w:tcBorders>
              <w:top w:val="single" w:sz="4" w:space="0" w:color="95B3D7"/>
              <w:left w:val="nil"/>
              <w:bottom w:val="nil"/>
              <w:right w:val="single" w:sz="4" w:space="0" w:color="95B3D7"/>
            </w:tcBorders>
            <w:shd w:val="clear" w:color="DCE6F1" w:fill="DCE6F1"/>
            <w:noWrap/>
            <w:vAlign w:val="bottom"/>
            <w:hideMark/>
          </w:tcPr>
          <w:p w14:paraId="473BC674" w14:textId="77777777" w:rsidR="00C05784" w:rsidRPr="00124B72" w:rsidRDefault="00C05784" w:rsidP="00124B72">
            <w:pPr>
              <w:spacing w:after="0" w:line="240" w:lineRule="auto"/>
              <w:jc w:val="right"/>
              <w:rPr>
                <w:rFonts w:ascii="Calibri" w:eastAsia="Times New Roman" w:hAnsi="Calibri" w:cs="Times New Roman"/>
                <w:sz w:val="18"/>
                <w:lang w:eastAsia="es-DO"/>
              </w:rPr>
            </w:pPr>
            <w:r w:rsidRPr="00124B72">
              <w:rPr>
                <w:rFonts w:ascii="Calibri" w:eastAsia="Times New Roman" w:hAnsi="Calibri" w:cs="Times New Roman"/>
                <w:sz w:val="18"/>
                <w:lang w:eastAsia="es-DO"/>
              </w:rPr>
              <w:t>74.73%</w:t>
            </w:r>
          </w:p>
        </w:tc>
      </w:tr>
      <w:tr w:rsidR="00C05784" w:rsidRPr="00124B72" w14:paraId="3FAFA1F7" w14:textId="77777777" w:rsidTr="00124B72">
        <w:trPr>
          <w:trHeight w:val="300"/>
        </w:trPr>
        <w:tc>
          <w:tcPr>
            <w:tcW w:w="0" w:type="auto"/>
            <w:tcBorders>
              <w:top w:val="single" w:sz="4" w:space="0" w:color="95B3D7"/>
              <w:left w:val="single" w:sz="4" w:space="0" w:color="95B3D7"/>
              <w:bottom w:val="nil"/>
              <w:right w:val="nil"/>
            </w:tcBorders>
            <w:shd w:val="clear" w:color="auto" w:fill="auto"/>
            <w:noWrap/>
            <w:vAlign w:val="bottom"/>
            <w:hideMark/>
          </w:tcPr>
          <w:p w14:paraId="396B869C" w14:textId="369DCF15" w:rsidR="00C05784" w:rsidRPr="00124B72" w:rsidRDefault="00C05784" w:rsidP="00C05784">
            <w:pPr>
              <w:spacing w:after="0" w:line="240" w:lineRule="auto"/>
              <w:jc w:val="center"/>
              <w:rPr>
                <w:rFonts w:ascii="Calibri" w:eastAsia="Times New Roman" w:hAnsi="Calibri" w:cs="Times New Roman"/>
                <w:sz w:val="18"/>
                <w:lang w:eastAsia="es-DO"/>
              </w:rPr>
            </w:pPr>
            <w:r w:rsidRPr="00CB774E">
              <w:rPr>
                <w:rFonts w:ascii="Calibri" w:eastAsia="Times New Roman" w:hAnsi="Calibri" w:cs="Times New Roman"/>
                <w:lang w:eastAsia="es-DO"/>
              </w:rPr>
              <w:t>Santo Domingo</w:t>
            </w:r>
          </w:p>
        </w:tc>
        <w:tc>
          <w:tcPr>
            <w:tcW w:w="0" w:type="auto"/>
            <w:tcBorders>
              <w:top w:val="single" w:sz="4" w:space="0" w:color="95B3D7"/>
              <w:left w:val="nil"/>
              <w:bottom w:val="nil"/>
              <w:right w:val="nil"/>
            </w:tcBorders>
            <w:shd w:val="clear" w:color="auto" w:fill="auto"/>
            <w:hideMark/>
          </w:tcPr>
          <w:p w14:paraId="6D17D7CD"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104,316</w:t>
            </w:r>
          </w:p>
        </w:tc>
        <w:tc>
          <w:tcPr>
            <w:tcW w:w="0" w:type="auto"/>
            <w:tcBorders>
              <w:top w:val="single" w:sz="4" w:space="0" w:color="95B3D7"/>
              <w:left w:val="nil"/>
              <w:bottom w:val="nil"/>
              <w:right w:val="nil"/>
            </w:tcBorders>
            <w:shd w:val="clear" w:color="auto" w:fill="auto"/>
            <w:hideMark/>
          </w:tcPr>
          <w:p w14:paraId="46BEB81A"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2,137</w:t>
            </w:r>
          </w:p>
        </w:tc>
        <w:tc>
          <w:tcPr>
            <w:tcW w:w="0" w:type="auto"/>
            <w:tcBorders>
              <w:top w:val="single" w:sz="4" w:space="0" w:color="95B3D7"/>
              <w:left w:val="nil"/>
              <w:bottom w:val="nil"/>
              <w:right w:val="nil"/>
            </w:tcBorders>
            <w:shd w:val="clear" w:color="auto" w:fill="auto"/>
            <w:hideMark/>
          </w:tcPr>
          <w:p w14:paraId="1DA99530"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896</w:t>
            </w:r>
          </w:p>
        </w:tc>
        <w:tc>
          <w:tcPr>
            <w:tcW w:w="0" w:type="auto"/>
            <w:tcBorders>
              <w:top w:val="single" w:sz="4" w:space="0" w:color="95B3D7"/>
              <w:left w:val="nil"/>
              <w:bottom w:val="nil"/>
              <w:right w:val="nil"/>
            </w:tcBorders>
            <w:shd w:val="clear" w:color="auto" w:fill="auto"/>
            <w:hideMark/>
          </w:tcPr>
          <w:p w14:paraId="0DCD20D1"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41.93%</w:t>
            </w:r>
          </w:p>
        </w:tc>
        <w:tc>
          <w:tcPr>
            <w:tcW w:w="0" w:type="auto"/>
            <w:tcBorders>
              <w:top w:val="single" w:sz="4" w:space="0" w:color="95B3D7"/>
              <w:left w:val="nil"/>
              <w:bottom w:val="nil"/>
              <w:right w:val="nil"/>
            </w:tcBorders>
            <w:shd w:val="clear" w:color="auto" w:fill="auto"/>
            <w:hideMark/>
          </w:tcPr>
          <w:p w14:paraId="1170A541"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31,969</w:t>
            </w:r>
          </w:p>
        </w:tc>
        <w:tc>
          <w:tcPr>
            <w:tcW w:w="0" w:type="auto"/>
            <w:tcBorders>
              <w:top w:val="single" w:sz="4" w:space="0" w:color="95B3D7"/>
              <w:left w:val="nil"/>
              <w:bottom w:val="nil"/>
              <w:right w:val="single" w:sz="4" w:space="0" w:color="95B3D7"/>
            </w:tcBorders>
            <w:shd w:val="clear" w:color="auto" w:fill="auto"/>
            <w:noWrap/>
            <w:vAlign w:val="bottom"/>
            <w:hideMark/>
          </w:tcPr>
          <w:p w14:paraId="2980725A" w14:textId="77777777" w:rsidR="00C05784" w:rsidRPr="00124B72" w:rsidRDefault="00C05784" w:rsidP="00124B72">
            <w:pPr>
              <w:spacing w:after="0" w:line="240" w:lineRule="auto"/>
              <w:jc w:val="right"/>
              <w:rPr>
                <w:rFonts w:ascii="Calibri" w:eastAsia="Times New Roman" w:hAnsi="Calibri" w:cs="Times New Roman"/>
                <w:sz w:val="18"/>
                <w:lang w:eastAsia="es-DO"/>
              </w:rPr>
            </w:pPr>
            <w:r w:rsidRPr="00124B72">
              <w:rPr>
                <w:rFonts w:ascii="Calibri" w:eastAsia="Times New Roman" w:hAnsi="Calibri" w:cs="Times New Roman"/>
                <w:sz w:val="18"/>
                <w:lang w:eastAsia="es-DO"/>
              </w:rPr>
              <w:t>30.65%</w:t>
            </w:r>
          </w:p>
        </w:tc>
      </w:tr>
      <w:tr w:rsidR="00C05784" w:rsidRPr="00124B72" w14:paraId="78993511" w14:textId="77777777" w:rsidTr="00124B72">
        <w:trPr>
          <w:trHeight w:val="300"/>
        </w:trPr>
        <w:tc>
          <w:tcPr>
            <w:tcW w:w="0" w:type="auto"/>
            <w:tcBorders>
              <w:top w:val="single" w:sz="4" w:space="0" w:color="95B3D7"/>
              <w:left w:val="single" w:sz="4" w:space="0" w:color="95B3D7"/>
              <w:bottom w:val="nil"/>
              <w:right w:val="nil"/>
            </w:tcBorders>
            <w:shd w:val="clear" w:color="DCE6F1" w:fill="DCE6F1"/>
            <w:noWrap/>
            <w:vAlign w:val="bottom"/>
            <w:hideMark/>
          </w:tcPr>
          <w:p w14:paraId="4FE54E35" w14:textId="250FD0EE" w:rsidR="00C05784" w:rsidRPr="00124B72" w:rsidRDefault="00C05784" w:rsidP="00C05784">
            <w:pPr>
              <w:spacing w:after="0" w:line="240" w:lineRule="auto"/>
              <w:jc w:val="center"/>
              <w:rPr>
                <w:rFonts w:ascii="Calibri" w:eastAsia="Times New Roman" w:hAnsi="Calibri" w:cs="Times New Roman"/>
                <w:sz w:val="18"/>
                <w:lang w:eastAsia="es-DO"/>
              </w:rPr>
            </w:pPr>
            <w:r w:rsidRPr="00CB774E">
              <w:rPr>
                <w:rFonts w:ascii="Calibri" w:eastAsia="Times New Roman" w:hAnsi="Calibri" w:cs="Times New Roman"/>
                <w:lang w:eastAsia="es-DO"/>
              </w:rPr>
              <w:t>Valdesia</w:t>
            </w:r>
          </w:p>
        </w:tc>
        <w:tc>
          <w:tcPr>
            <w:tcW w:w="0" w:type="auto"/>
            <w:tcBorders>
              <w:top w:val="single" w:sz="4" w:space="0" w:color="95B3D7"/>
              <w:left w:val="nil"/>
              <w:bottom w:val="nil"/>
              <w:right w:val="nil"/>
            </w:tcBorders>
            <w:shd w:val="clear" w:color="DCE6F1" w:fill="DCE6F1"/>
            <w:hideMark/>
          </w:tcPr>
          <w:p w14:paraId="2AF61A0D"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73,364</w:t>
            </w:r>
          </w:p>
        </w:tc>
        <w:tc>
          <w:tcPr>
            <w:tcW w:w="0" w:type="auto"/>
            <w:tcBorders>
              <w:top w:val="single" w:sz="4" w:space="0" w:color="95B3D7"/>
              <w:left w:val="nil"/>
              <w:bottom w:val="nil"/>
              <w:right w:val="nil"/>
            </w:tcBorders>
            <w:shd w:val="clear" w:color="DCE6F1" w:fill="DCE6F1"/>
            <w:hideMark/>
          </w:tcPr>
          <w:p w14:paraId="3E52338C"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2,077</w:t>
            </w:r>
          </w:p>
        </w:tc>
        <w:tc>
          <w:tcPr>
            <w:tcW w:w="0" w:type="auto"/>
            <w:tcBorders>
              <w:top w:val="single" w:sz="4" w:space="0" w:color="95B3D7"/>
              <w:left w:val="nil"/>
              <w:bottom w:val="nil"/>
              <w:right w:val="nil"/>
            </w:tcBorders>
            <w:shd w:val="clear" w:color="DCE6F1" w:fill="DCE6F1"/>
            <w:hideMark/>
          </w:tcPr>
          <w:p w14:paraId="72905EFE"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786</w:t>
            </w:r>
          </w:p>
        </w:tc>
        <w:tc>
          <w:tcPr>
            <w:tcW w:w="0" w:type="auto"/>
            <w:tcBorders>
              <w:top w:val="single" w:sz="4" w:space="0" w:color="95B3D7"/>
              <w:left w:val="nil"/>
              <w:bottom w:val="nil"/>
              <w:right w:val="nil"/>
            </w:tcBorders>
            <w:shd w:val="clear" w:color="DCE6F1" w:fill="DCE6F1"/>
            <w:hideMark/>
          </w:tcPr>
          <w:p w14:paraId="27992E03"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37.84%</w:t>
            </w:r>
          </w:p>
        </w:tc>
        <w:tc>
          <w:tcPr>
            <w:tcW w:w="0" w:type="auto"/>
            <w:tcBorders>
              <w:top w:val="single" w:sz="4" w:space="0" w:color="95B3D7"/>
              <w:left w:val="nil"/>
              <w:bottom w:val="nil"/>
              <w:right w:val="nil"/>
            </w:tcBorders>
            <w:shd w:val="clear" w:color="DCE6F1" w:fill="DCE6F1"/>
            <w:hideMark/>
          </w:tcPr>
          <w:p w14:paraId="3A86E69B" w14:textId="77777777" w:rsidR="00C05784" w:rsidRPr="00124B72" w:rsidRDefault="00C05784" w:rsidP="00124B72">
            <w:pPr>
              <w:spacing w:after="0" w:line="240" w:lineRule="auto"/>
              <w:jc w:val="center"/>
              <w:rPr>
                <w:rFonts w:ascii="Arial" w:eastAsia="Times New Roman" w:hAnsi="Arial" w:cs="Arial"/>
                <w:sz w:val="18"/>
                <w:szCs w:val="20"/>
                <w:lang w:eastAsia="es-DO"/>
              </w:rPr>
            </w:pPr>
            <w:r w:rsidRPr="00124B72">
              <w:rPr>
                <w:rFonts w:ascii="Arial" w:eastAsia="Times New Roman" w:hAnsi="Arial" w:cs="Arial"/>
                <w:sz w:val="18"/>
                <w:szCs w:val="20"/>
                <w:lang w:eastAsia="es-DO"/>
              </w:rPr>
              <w:t>31,142</w:t>
            </w:r>
          </w:p>
        </w:tc>
        <w:tc>
          <w:tcPr>
            <w:tcW w:w="0" w:type="auto"/>
            <w:tcBorders>
              <w:top w:val="single" w:sz="4" w:space="0" w:color="95B3D7"/>
              <w:left w:val="nil"/>
              <w:bottom w:val="nil"/>
              <w:right w:val="single" w:sz="4" w:space="0" w:color="95B3D7"/>
            </w:tcBorders>
            <w:shd w:val="clear" w:color="DCE6F1" w:fill="DCE6F1"/>
            <w:noWrap/>
            <w:vAlign w:val="bottom"/>
            <w:hideMark/>
          </w:tcPr>
          <w:p w14:paraId="6449A704" w14:textId="77777777" w:rsidR="00C05784" w:rsidRPr="00124B72" w:rsidRDefault="00C05784" w:rsidP="00124B72">
            <w:pPr>
              <w:spacing w:after="0" w:line="240" w:lineRule="auto"/>
              <w:jc w:val="right"/>
              <w:rPr>
                <w:rFonts w:ascii="Calibri" w:eastAsia="Times New Roman" w:hAnsi="Calibri" w:cs="Times New Roman"/>
                <w:sz w:val="18"/>
                <w:lang w:eastAsia="es-DO"/>
              </w:rPr>
            </w:pPr>
            <w:r w:rsidRPr="00124B72">
              <w:rPr>
                <w:rFonts w:ascii="Calibri" w:eastAsia="Times New Roman" w:hAnsi="Calibri" w:cs="Times New Roman"/>
                <w:sz w:val="18"/>
                <w:lang w:eastAsia="es-DO"/>
              </w:rPr>
              <w:t>42.45%</w:t>
            </w:r>
          </w:p>
        </w:tc>
      </w:tr>
      <w:tr w:rsidR="00124B72" w:rsidRPr="00124B72" w14:paraId="0349FC23" w14:textId="77777777" w:rsidTr="00124B72">
        <w:trPr>
          <w:trHeight w:val="300"/>
        </w:trPr>
        <w:tc>
          <w:tcPr>
            <w:tcW w:w="0" w:type="auto"/>
            <w:tcBorders>
              <w:top w:val="single" w:sz="4" w:space="0" w:color="95B3D7"/>
              <w:left w:val="single" w:sz="4" w:space="0" w:color="95B3D7"/>
              <w:bottom w:val="single" w:sz="4" w:space="0" w:color="95B3D7"/>
              <w:right w:val="nil"/>
            </w:tcBorders>
            <w:shd w:val="clear" w:color="auto" w:fill="auto"/>
            <w:vAlign w:val="center"/>
            <w:hideMark/>
          </w:tcPr>
          <w:p w14:paraId="2895CD9B" w14:textId="77777777" w:rsidR="00124B72" w:rsidRPr="00124B72" w:rsidRDefault="00124B72" w:rsidP="00124B72">
            <w:pPr>
              <w:spacing w:after="0" w:line="240" w:lineRule="auto"/>
              <w:jc w:val="center"/>
              <w:rPr>
                <w:rFonts w:ascii="Arial" w:eastAsia="Times New Roman" w:hAnsi="Arial" w:cs="Arial"/>
                <w:b/>
                <w:bCs/>
                <w:sz w:val="18"/>
                <w:szCs w:val="20"/>
                <w:lang w:eastAsia="es-DO"/>
              </w:rPr>
            </w:pPr>
            <w:r w:rsidRPr="00124B72">
              <w:rPr>
                <w:rFonts w:ascii="Arial" w:eastAsia="Times New Roman" w:hAnsi="Arial" w:cs="Arial"/>
                <w:b/>
                <w:bCs/>
                <w:sz w:val="18"/>
                <w:szCs w:val="20"/>
                <w:lang w:eastAsia="es-DO"/>
              </w:rPr>
              <w:t>Totales</w:t>
            </w:r>
          </w:p>
        </w:tc>
        <w:tc>
          <w:tcPr>
            <w:tcW w:w="0" w:type="auto"/>
            <w:tcBorders>
              <w:top w:val="single" w:sz="4" w:space="0" w:color="95B3D7"/>
              <w:left w:val="nil"/>
              <w:bottom w:val="single" w:sz="4" w:space="0" w:color="95B3D7"/>
              <w:right w:val="nil"/>
            </w:tcBorders>
            <w:shd w:val="clear" w:color="auto" w:fill="auto"/>
            <w:vAlign w:val="center"/>
            <w:hideMark/>
          </w:tcPr>
          <w:p w14:paraId="15FD7386" w14:textId="77777777" w:rsidR="00124B72" w:rsidRPr="00124B72" w:rsidRDefault="00124B72" w:rsidP="00124B72">
            <w:pPr>
              <w:spacing w:after="0" w:line="240" w:lineRule="auto"/>
              <w:jc w:val="center"/>
              <w:rPr>
                <w:rFonts w:ascii="Arial" w:eastAsia="Times New Roman" w:hAnsi="Arial" w:cs="Arial"/>
                <w:b/>
                <w:bCs/>
                <w:sz w:val="18"/>
                <w:szCs w:val="20"/>
                <w:lang w:eastAsia="es-DO"/>
              </w:rPr>
            </w:pPr>
            <w:r w:rsidRPr="00124B72">
              <w:rPr>
                <w:rFonts w:ascii="Arial" w:eastAsia="Times New Roman" w:hAnsi="Arial" w:cs="Arial"/>
                <w:b/>
                <w:bCs/>
                <w:sz w:val="18"/>
                <w:szCs w:val="20"/>
                <w:lang w:eastAsia="es-DO"/>
              </w:rPr>
              <w:t>661,130</w:t>
            </w:r>
          </w:p>
        </w:tc>
        <w:tc>
          <w:tcPr>
            <w:tcW w:w="0" w:type="auto"/>
            <w:tcBorders>
              <w:top w:val="single" w:sz="4" w:space="0" w:color="95B3D7"/>
              <w:left w:val="nil"/>
              <w:bottom w:val="single" w:sz="4" w:space="0" w:color="95B3D7"/>
              <w:right w:val="nil"/>
            </w:tcBorders>
            <w:shd w:val="clear" w:color="auto" w:fill="auto"/>
            <w:vAlign w:val="center"/>
            <w:hideMark/>
          </w:tcPr>
          <w:p w14:paraId="3745A8B5" w14:textId="77777777" w:rsidR="00124B72" w:rsidRPr="00124B72" w:rsidRDefault="00124B72" w:rsidP="00124B72">
            <w:pPr>
              <w:spacing w:after="0" w:line="240" w:lineRule="auto"/>
              <w:jc w:val="center"/>
              <w:rPr>
                <w:rFonts w:ascii="Arial" w:eastAsia="Times New Roman" w:hAnsi="Arial" w:cs="Arial"/>
                <w:b/>
                <w:bCs/>
                <w:sz w:val="18"/>
                <w:szCs w:val="20"/>
                <w:lang w:eastAsia="es-DO"/>
              </w:rPr>
            </w:pPr>
            <w:r w:rsidRPr="00124B72">
              <w:rPr>
                <w:rFonts w:ascii="Arial" w:eastAsia="Times New Roman" w:hAnsi="Arial" w:cs="Arial"/>
                <w:b/>
                <w:bCs/>
                <w:sz w:val="18"/>
                <w:szCs w:val="20"/>
                <w:lang w:eastAsia="es-DO"/>
              </w:rPr>
              <w:t>16,077</w:t>
            </w:r>
          </w:p>
        </w:tc>
        <w:tc>
          <w:tcPr>
            <w:tcW w:w="0" w:type="auto"/>
            <w:tcBorders>
              <w:top w:val="single" w:sz="4" w:space="0" w:color="95B3D7"/>
              <w:left w:val="nil"/>
              <w:bottom w:val="single" w:sz="4" w:space="0" w:color="95B3D7"/>
              <w:right w:val="nil"/>
            </w:tcBorders>
            <w:shd w:val="clear" w:color="auto" w:fill="auto"/>
            <w:vAlign w:val="center"/>
            <w:hideMark/>
          </w:tcPr>
          <w:p w14:paraId="0665F71B" w14:textId="77777777" w:rsidR="00124B72" w:rsidRPr="00124B72" w:rsidRDefault="00124B72" w:rsidP="00124B72">
            <w:pPr>
              <w:spacing w:after="0" w:line="240" w:lineRule="auto"/>
              <w:jc w:val="center"/>
              <w:rPr>
                <w:rFonts w:ascii="Arial" w:eastAsia="Times New Roman" w:hAnsi="Arial" w:cs="Arial"/>
                <w:b/>
                <w:bCs/>
                <w:sz w:val="18"/>
                <w:szCs w:val="20"/>
                <w:lang w:eastAsia="es-DO"/>
              </w:rPr>
            </w:pPr>
            <w:r w:rsidRPr="00124B72">
              <w:rPr>
                <w:rFonts w:ascii="Arial" w:eastAsia="Times New Roman" w:hAnsi="Arial" w:cs="Arial"/>
                <w:b/>
                <w:bCs/>
                <w:sz w:val="18"/>
                <w:szCs w:val="20"/>
                <w:lang w:eastAsia="es-DO"/>
              </w:rPr>
              <w:t>11,401</w:t>
            </w:r>
          </w:p>
        </w:tc>
        <w:tc>
          <w:tcPr>
            <w:tcW w:w="0" w:type="auto"/>
            <w:tcBorders>
              <w:top w:val="single" w:sz="4" w:space="0" w:color="95B3D7"/>
              <w:left w:val="nil"/>
              <w:bottom w:val="single" w:sz="4" w:space="0" w:color="95B3D7"/>
              <w:right w:val="nil"/>
            </w:tcBorders>
            <w:shd w:val="clear" w:color="auto" w:fill="auto"/>
            <w:vAlign w:val="center"/>
            <w:hideMark/>
          </w:tcPr>
          <w:p w14:paraId="10C58800" w14:textId="77777777" w:rsidR="00124B72" w:rsidRPr="00124B72" w:rsidRDefault="00124B72" w:rsidP="00124B72">
            <w:pPr>
              <w:spacing w:after="0" w:line="240" w:lineRule="auto"/>
              <w:jc w:val="center"/>
              <w:rPr>
                <w:rFonts w:ascii="Arial" w:eastAsia="Times New Roman" w:hAnsi="Arial" w:cs="Arial"/>
                <w:b/>
                <w:bCs/>
                <w:sz w:val="18"/>
                <w:szCs w:val="20"/>
                <w:lang w:eastAsia="es-DO"/>
              </w:rPr>
            </w:pPr>
            <w:r w:rsidRPr="00124B72">
              <w:rPr>
                <w:rFonts w:ascii="Arial" w:eastAsia="Times New Roman" w:hAnsi="Arial" w:cs="Arial"/>
                <w:b/>
                <w:bCs/>
                <w:sz w:val="18"/>
                <w:szCs w:val="20"/>
                <w:lang w:eastAsia="es-DO"/>
              </w:rPr>
              <w:t>70.91%</w:t>
            </w:r>
          </w:p>
        </w:tc>
        <w:tc>
          <w:tcPr>
            <w:tcW w:w="0" w:type="auto"/>
            <w:tcBorders>
              <w:top w:val="single" w:sz="4" w:space="0" w:color="95B3D7"/>
              <w:left w:val="nil"/>
              <w:bottom w:val="single" w:sz="4" w:space="0" w:color="95B3D7"/>
              <w:right w:val="nil"/>
            </w:tcBorders>
            <w:shd w:val="clear" w:color="auto" w:fill="auto"/>
            <w:vAlign w:val="center"/>
            <w:hideMark/>
          </w:tcPr>
          <w:p w14:paraId="04FF1C87" w14:textId="77777777" w:rsidR="00124B72" w:rsidRPr="00124B72" w:rsidRDefault="00124B72" w:rsidP="00124B72">
            <w:pPr>
              <w:spacing w:after="0" w:line="240" w:lineRule="auto"/>
              <w:jc w:val="center"/>
              <w:rPr>
                <w:rFonts w:ascii="Arial" w:eastAsia="Times New Roman" w:hAnsi="Arial" w:cs="Arial"/>
                <w:b/>
                <w:bCs/>
                <w:sz w:val="18"/>
                <w:szCs w:val="20"/>
                <w:lang w:eastAsia="es-DO"/>
              </w:rPr>
            </w:pPr>
            <w:r w:rsidRPr="00124B72">
              <w:rPr>
                <w:rFonts w:ascii="Arial" w:eastAsia="Times New Roman" w:hAnsi="Arial" w:cs="Arial"/>
                <w:b/>
                <w:bCs/>
                <w:sz w:val="18"/>
                <w:szCs w:val="20"/>
                <w:lang w:eastAsia="es-DO"/>
              </w:rPr>
              <w:t>394,119</w:t>
            </w:r>
          </w:p>
        </w:tc>
        <w:tc>
          <w:tcPr>
            <w:tcW w:w="0" w:type="auto"/>
            <w:tcBorders>
              <w:top w:val="single" w:sz="4" w:space="0" w:color="95B3D7"/>
              <w:left w:val="nil"/>
              <w:bottom w:val="single" w:sz="4" w:space="0" w:color="95B3D7"/>
              <w:right w:val="single" w:sz="4" w:space="0" w:color="95B3D7"/>
            </w:tcBorders>
            <w:shd w:val="clear" w:color="auto" w:fill="auto"/>
            <w:noWrap/>
            <w:vAlign w:val="center"/>
            <w:hideMark/>
          </w:tcPr>
          <w:p w14:paraId="49F6272E" w14:textId="77777777" w:rsidR="00124B72" w:rsidRPr="00124B72" w:rsidRDefault="00124B72" w:rsidP="00124B72">
            <w:pPr>
              <w:spacing w:after="0" w:line="240" w:lineRule="auto"/>
              <w:jc w:val="center"/>
              <w:rPr>
                <w:rFonts w:ascii="Calibri" w:eastAsia="Times New Roman" w:hAnsi="Calibri" w:cs="Times New Roman"/>
                <w:b/>
                <w:sz w:val="18"/>
                <w:lang w:eastAsia="es-DO"/>
              </w:rPr>
            </w:pPr>
            <w:r w:rsidRPr="00124B72">
              <w:rPr>
                <w:rFonts w:ascii="Calibri" w:eastAsia="Times New Roman" w:hAnsi="Calibri" w:cs="Times New Roman"/>
                <w:b/>
                <w:sz w:val="18"/>
                <w:lang w:eastAsia="es-DO"/>
              </w:rPr>
              <w:t>59.61%</w:t>
            </w:r>
          </w:p>
        </w:tc>
      </w:tr>
    </w:tbl>
    <w:p w14:paraId="1650C8D9" w14:textId="77777777" w:rsidR="00825CAB" w:rsidRDefault="00825CAB" w:rsidP="00122748">
      <w:pPr>
        <w:tabs>
          <w:tab w:val="left" w:pos="3817"/>
        </w:tabs>
        <w:spacing w:after="0"/>
        <w:rPr>
          <w:lang w:val="es-ES"/>
        </w:rPr>
      </w:pPr>
    </w:p>
    <w:p w14:paraId="225E28F5" w14:textId="77777777" w:rsidR="0077694B" w:rsidRDefault="00A80F72" w:rsidP="00122748">
      <w:pPr>
        <w:tabs>
          <w:tab w:val="left" w:pos="3817"/>
        </w:tabs>
        <w:spacing w:after="0"/>
        <w:rPr>
          <w:lang w:val="es-ES"/>
        </w:rPr>
      </w:pPr>
      <w:r>
        <w:rPr>
          <w:lang w:val="es-ES"/>
        </w:rPr>
        <w:t>Fuente: SIPS.</w:t>
      </w:r>
    </w:p>
    <w:p w14:paraId="11560F1B" w14:textId="77777777" w:rsidR="00122748" w:rsidRDefault="00122748" w:rsidP="00122748">
      <w:pPr>
        <w:tabs>
          <w:tab w:val="left" w:pos="3817"/>
        </w:tabs>
        <w:spacing w:after="0"/>
        <w:rPr>
          <w:lang w:val="es-ES"/>
        </w:rPr>
      </w:pPr>
    </w:p>
    <w:p w14:paraId="2D8E38F4" w14:textId="77777777" w:rsidR="0084113E" w:rsidRPr="00636EAE" w:rsidRDefault="0084113E" w:rsidP="00E30BE7">
      <w:pPr>
        <w:pStyle w:val="Prrafodelista"/>
        <w:numPr>
          <w:ilvl w:val="0"/>
          <w:numId w:val="13"/>
        </w:numPr>
        <w:spacing w:after="0"/>
        <w:outlineLvl w:val="0"/>
        <w:rPr>
          <w:rFonts w:ascii="Calibri" w:eastAsia="Times New Roman" w:hAnsi="Calibri" w:cs="Times New Roman"/>
          <w:b/>
          <w:bCs/>
          <w:color w:val="1F497D" w:themeColor="text2"/>
          <w:kern w:val="36"/>
          <w:sz w:val="28"/>
          <w:szCs w:val="28"/>
          <w:lang w:val="es-ES"/>
        </w:rPr>
      </w:pPr>
      <w:bookmarkStart w:id="3" w:name="_Toc479352275"/>
      <w:r w:rsidRPr="00636EAE">
        <w:rPr>
          <w:rFonts w:ascii="Calibri" w:eastAsia="Times New Roman" w:hAnsi="Calibri" w:cs="Times New Roman"/>
          <w:b/>
          <w:bCs/>
          <w:color w:val="1F497D" w:themeColor="text2"/>
          <w:kern w:val="36"/>
          <w:sz w:val="28"/>
          <w:szCs w:val="28"/>
          <w:lang w:val="es-ES"/>
        </w:rPr>
        <w:t xml:space="preserve">RESULTADOS POR COMPONENTES SEGÚN </w:t>
      </w:r>
      <w:r w:rsidR="00636EAE">
        <w:rPr>
          <w:rFonts w:ascii="Calibri" w:eastAsia="Times New Roman" w:hAnsi="Calibri" w:cs="Times New Roman"/>
          <w:b/>
          <w:bCs/>
          <w:color w:val="1F497D" w:themeColor="text2"/>
          <w:kern w:val="36"/>
          <w:sz w:val="28"/>
          <w:szCs w:val="28"/>
          <w:lang w:val="es-ES"/>
        </w:rPr>
        <w:t>COMPONENTES</w:t>
      </w:r>
      <w:r w:rsidRPr="00636EAE">
        <w:rPr>
          <w:rFonts w:ascii="Calibri" w:eastAsia="Times New Roman" w:hAnsi="Calibri" w:cs="Times New Roman"/>
          <w:b/>
          <w:bCs/>
          <w:color w:val="1F497D" w:themeColor="text2"/>
          <w:kern w:val="36"/>
          <w:sz w:val="28"/>
          <w:szCs w:val="28"/>
          <w:lang w:val="es-ES"/>
        </w:rPr>
        <w:t xml:space="preserve"> </w:t>
      </w:r>
      <w:r w:rsidR="00636EAE">
        <w:rPr>
          <w:rFonts w:ascii="Calibri" w:eastAsia="Times New Roman" w:hAnsi="Calibri" w:cs="Times New Roman"/>
          <w:b/>
          <w:bCs/>
          <w:color w:val="1F497D" w:themeColor="text2"/>
          <w:kern w:val="36"/>
          <w:sz w:val="28"/>
          <w:szCs w:val="28"/>
          <w:lang w:val="es-ES"/>
        </w:rPr>
        <w:t>D</w:t>
      </w:r>
      <w:r w:rsidRPr="00636EAE">
        <w:rPr>
          <w:rFonts w:ascii="Calibri" w:eastAsia="Times New Roman" w:hAnsi="Calibri" w:cs="Times New Roman"/>
          <w:b/>
          <w:bCs/>
          <w:color w:val="1F497D" w:themeColor="text2"/>
          <w:kern w:val="36"/>
          <w:sz w:val="28"/>
          <w:szCs w:val="28"/>
          <w:lang w:val="es-ES"/>
        </w:rPr>
        <w:t>E</w:t>
      </w:r>
      <w:r w:rsidR="00636EAE">
        <w:rPr>
          <w:rFonts w:ascii="Calibri" w:eastAsia="Times New Roman" w:hAnsi="Calibri" w:cs="Times New Roman"/>
          <w:b/>
          <w:bCs/>
          <w:color w:val="1F497D" w:themeColor="text2"/>
          <w:kern w:val="36"/>
          <w:sz w:val="28"/>
          <w:szCs w:val="28"/>
          <w:lang w:val="es-ES"/>
        </w:rPr>
        <w:t xml:space="preserve"> </w:t>
      </w:r>
      <w:bookmarkEnd w:id="3"/>
      <w:r w:rsidR="00CA651B">
        <w:rPr>
          <w:rFonts w:ascii="Calibri" w:eastAsia="Times New Roman" w:hAnsi="Calibri" w:cs="Times New Roman"/>
          <w:b/>
          <w:bCs/>
          <w:color w:val="1F497D" w:themeColor="text2"/>
          <w:kern w:val="36"/>
          <w:sz w:val="28"/>
          <w:szCs w:val="28"/>
          <w:lang w:val="es-ES"/>
        </w:rPr>
        <w:t>INTERVENCIÓN</w:t>
      </w:r>
    </w:p>
    <w:p w14:paraId="4BCA8F7F" w14:textId="7D147EE0" w:rsidR="00E741C2" w:rsidRDefault="00E741C2" w:rsidP="00E741C2">
      <w:pPr>
        <w:pStyle w:val="Ttulo2"/>
      </w:pPr>
      <w:bookmarkStart w:id="4" w:name="_Toc479352276"/>
      <w:r>
        <w:t>IDENTIFICACIÓN</w:t>
      </w:r>
    </w:p>
    <w:p w14:paraId="0962F1A8" w14:textId="77777777" w:rsidR="00E741C2" w:rsidRPr="003E31A1" w:rsidRDefault="00E741C2" w:rsidP="003E31A1">
      <w:pPr>
        <w:spacing w:after="0" w:line="240" w:lineRule="auto"/>
        <w:rPr>
          <w:rFonts w:eastAsia="Times New Roman"/>
          <w:b/>
          <w:i/>
          <w:sz w:val="24"/>
          <w:szCs w:val="24"/>
        </w:rPr>
      </w:pPr>
      <w:r w:rsidRPr="003E31A1">
        <w:rPr>
          <w:rFonts w:eastAsia="Times New Roman"/>
          <w:b/>
          <w:i/>
          <w:sz w:val="24"/>
          <w:szCs w:val="24"/>
        </w:rPr>
        <w:t xml:space="preserve">Indicador de Producto: </w:t>
      </w:r>
    </w:p>
    <w:p w14:paraId="6F4D7D35" w14:textId="7D043689" w:rsidR="00E741C2" w:rsidRPr="003E31A1" w:rsidRDefault="00E741C2" w:rsidP="003E31A1">
      <w:pPr>
        <w:pStyle w:val="Ttulo2"/>
        <w:spacing w:line="240" w:lineRule="auto"/>
        <w:rPr>
          <w:rFonts w:asciiTheme="minorHAnsi" w:eastAsia="Times New Roman" w:hAnsiTheme="minorHAnsi" w:cstheme="minorBidi"/>
          <w:bCs w:val="0"/>
          <w:i/>
          <w:color w:val="auto"/>
          <w:sz w:val="24"/>
          <w:szCs w:val="24"/>
        </w:rPr>
      </w:pPr>
      <w:r w:rsidRPr="00E741C2">
        <w:rPr>
          <w:rFonts w:asciiTheme="minorHAnsi" w:eastAsia="Times New Roman" w:hAnsiTheme="minorHAnsi" w:cstheme="minorBidi"/>
          <w:bCs w:val="0"/>
          <w:i/>
          <w:color w:val="auto"/>
          <w:sz w:val="24"/>
          <w:szCs w:val="24"/>
        </w:rPr>
        <w:t>50,000 miembros indocumentados de hogares participantes adquieren documentos de identidad.</w:t>
      </w:r>
    </w:p>
    <w:tbl>
      <w:tblPr>
        <w:tblW w:w="887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52"/>
        <w:gridCol w:w="1592"/>
        <w:gridCol w:w="1334"/>
      </w:tblGrid>
      <w:tr w:rsidR="003E31A1" w14:paraId="74E1EFB9" w14:textId="77777777" w:rsidTr="00C05784">
        <w:trPr>
          <w:trHeight w:val="365"/>
        </w:trPr>
        <w:tc>
          <w:tcPr>
            <w:tcW w:w="5952"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14:paraId="00229C2E" w14:textId="77777777" w:rsidR="003E31A1" w:rsidRDefault="003E31A1" w:rsidP="00C05784">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2"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14:paraId="4ACE3F8A" w14:textId="77777777" w:rsidR="003E31A1" w:rsidRDefault="003E31A1" w:rsidP="00C05784">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4"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14:paraId="65687F21" w14:textId="77777777" w:rsidR="003E31A1" w:rsidRDefault="003E31A1" w:rsidP="00C05784">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3E31A1" w:rsidRPr="00184C8F" w14:paraId="67E9AE34" w14:textId="77777777" w:rsidTr="00C05784">
        <w:trPr>
          <w:trHeight w:val="781"/>
        </w:trPr>
        <w:tc>
          <w:tcPr>
            <w:tcW w:w="5952" w:type="dxa"/>
            <w:tcBorders>
              <w:top w:val="single" w:sz="4" w:space="0" w:color="00B0F0"/>
              <w:left w:val="single" w:sz="4" w:space="0" w:color="00B0F0"/>
              <w:bottom w:val="single" w:sz="4" w:space="0" w:color="00B0F0"/>
              <w:right w:val="single" w:sz="4" w:space="0" w:color="00B0F0"/>
            </w:tcBorders>
            <w:vAlign w:val="center"/>
            <w:hideMark/>
          </w:tcPr>
          <w:p w14:paraId="1AB68B23" w14:textId="7AA823FD" w:rsidR="003E31A1" w:rsidRDefault="003E31A1" w:rsidP="00C05784">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Cs w:val="24"/>
                <w:lang w:eastAsia="es-DO"/>
              </w:rPr>
              <w:t>6,000</w:t>
            </w:r>
            <w:r w:rsidRPr="003E31A1">
              <w:rPr>
                <w:rFonts w:ascii="Calibri" w:eastAsia="MS Mincho" w:hAnsi="Calibri" w:cs="Times New Roman"/>
                <w:bCs/>
                <w:szCs w:val="24"/>
                <w:lang w:eastAsia="es-DO"/>
              </w:rPr>
              <w:t xml:space="preserve"> de miembros de familias Prosoli indocumentados reciben acompañamiento para obtener sus documentos en las 14 provincias Progresando Unidos.</w:t>
            </w:r>
          </w:p>
        </w:tc>
        <w:tc>
          <w:tcPr>
            <w:tcW w:w="1592" w:type="dxa"/>
            <w:tcBorders>
              <w:top w:val="single" w:sz="4" w:space="0" w:color="00B0F0"/>
              <w:left w:val="single" w:sz="4" w:space="0" w:color="00B0F0"/>
              <w:bottom w:val="single" w:sz="4" w:space="0" w:color="00B0F0"/>
              <w:right w:val="single" w:sz="4" w:space="0" w:color="00B0F0"/>
            </w:tcBorders>
            <w:vAlign w:val="center"/>
            <w:hideMark/>
          </w:tcPr>
          <w:p w14:paraId="68048C03" w14:textId="03BC27DF" w:rsidR="003E31A1" w:rsidRPr="00184C8F" w:rsidRDefault="00B22288" w:rsidP="00C05784">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2,905</w:t>
            </w:r>
          </w:p>
        </w:tc>
        <w:tc>
          <w:tcPr>
            <w:tcW w:w="1334" w:type="dxa"/>
            <w:tcBorders>
              <w:top w:val="single" w:sz="4" w:space="0" w:color="00B0F0"/>
              <w:left w:val="single" w:sz="4" w:space="0" w:color="00B0F0"/>
              <w:bottom w:val="single" w:sz="4" w:space="0" w:color="00B0F0"/>
              <w:right w:val="single" w:sz="4" w:space="0" w:color="00B0F0"/>
            </w:tcBorders>
            <w:vAlign w:val="center"/>
            <w:hideMark/>
          </w:tcPr>
          <w:p w14:paraId="117C482D" w14:textId="45979E09" w:rsidR="003E31A1" w:rsidRPr="00184C8F" w:rsidRDefault="00B22288" w:rsidP="00C05784">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48.4%</w:t>
            </w:r>
          </w:p>
        </w:tc>
      </w:tr>
    </w:tbl>
    <w:p w14:paraId="5B06D07A" w14:textId="77777777" w:rsidR="009A54D6" w:rsidRDefault="009A54D6" w:rsidP="00B22288">
      <w:pPr>
        <w:pStyle w:val="Ttulo2"/>
        <w:spacing w:before="0"/>
      </w:pPr>
    </w:p>
    <w:p w14:paraId="442BC0AE" w14:textId="77777777" w:rsidR="0084113E" w:rsidRDefault="00122748" w:rsidP="00B22288">
      <w:pPr>
        <w:pStyle w:val="Ttulo2"/>
        <w:spacing w:before="0"/>
      </w:pPr>
      <w:r>
        <w:t>S</w:t>
      </w:r>
      <w:r w:rsidR="0084113E">
        <w:t>ALUD INTEGRAL</w:t>
      </w:r>
      <w:bookmarkEnd w:id="4"/>
    </w:p>
    <w:p w14:paraId="5D8BBD75" w14:textId="77777777" w:rsidR="0084113E" w:rsidRPr="00577D0F" w:rsidRDefault="0084113E" w:rsidP="00184C8F">
      <w:pPr>
        <w:spacing w:after="0"/>
        <w:rPr>
          <w:rFonts w:eastAsia="Times New Roman" w:cstheme="minorHAnsi"/>
          <w:b/>
          <w:sz w:val="24"/>
          <w:szCs w:val="24"/>
        </w:rPr>
      </w:pPr>
      <w:r w:rsidRPr="00577D0F">
        <w:rPr>
          <w:rFonts w:eastAsia="Times New Roman" w:cstheme="minorHAnsi"/>
          <w:b/>
          <w:sz w:val="24"/>
          <w:szCs w:val="24"/>
        </w:rPr>
        <w:t xml:space="preserve">Indicador de Producto: </w:t>
      </w:r>
    </w:p>
    <w:p w14:paraId="54F02112" w14:textId="77777777" w:rsidR="0084113E" w:rsidRPr="00577D0F" w:rsidRDefault="0084113E" w:rsidP="0084113E">
      <w:pPr>
        <w:rPr>
          <w:rFonts w:eastAsia="Times New Roman"/>
          <w:b/>
          <w:sz w:val="24"/>
          <w:szCs w:val="24"/>
        </w:rPr>
      </w:pPr>
      <w:r w:rsidRPr="00577D0F">
        <w:rPr>
          <w:rFonts w:eastAsia="Times New Roman"/>
          <w:b/>
          <w:i/>
          <w:sz w:val="24"/>
          <w:szCs w:val="24"/>
        </w:rPr>
        <w:t>392,000 niños/as de 0 a 5 y embarazadas pertenecientes a familias PROSOLI cumplen con las corresponsabilidades en salud.</w:t>
      </w:r>
    </w:p>
    <w:tbl>
      <w:tblPr>
        <w:tblW w:w="867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187"/>
        <w:gridCol w:w="1520"/>
        <w:gridCol w:w="970"/>
      </w:tblGrid>
      <w:tr w:rsidR="0084113E" w14:paraId="6611F28C" w14:textId="77777777" w:rsidTr="00184C8F">
        <w:trPr>
          <w:trHeight w:val="191"/>
        </w:trPr>
        <w:tc>
          <w:tcPr>
            <w:tcW w:w="6187"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14:paraId="1B319B23"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20"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14:paraId="59196142"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970"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14:paraId="3DB50F1F"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1568784B" w14:textId="77777777" w:rsidTr="00184C8F">
        <w:trPr>
          <w:trHeight w:val="410"/>
        </w:trPr>
        <w:tc>
          <w:tcPr>
            <w:tcW w:w="6187" w:type="dxa"/>
            <w:tcBorders>
              <w:top w:val="single" w:sz="4" w:space="0" w:color="00B0F0"/>
              <w:left w:val="single" w:sz="4" w:space="0" w:color="00B0F0"/>
              <w:bottom w:val="single" w:sz="4" w:space="0" w:color="00B0F0"/>
              <w:right w:val="single" w:sz="4" w:space="0" w:color="00B0F0"/>
            </w:tcBorders>
            <w:vAlign w:val="center"/>
            <w:hideMark/>
          </w:tcPr>
          <w:p w14:paraId="5992E057" w14:textId="77777777" w:rsidR="0084113E" w:rsidRPr="004975E5" w:rsidRDefault="0084113E" w:rsidP="00184C8F">
            <w:pPr>
              <w:spacing w:after="0" w:line="240" w:lineRule="auto"/>
              <w:jc w:val="both"/>
              <w:rPr>
                <w:rFonts w:ascii="Calibri" w:eastAsia="MS Mincho" w:hAnsi="Calibri" w:cs="Times New Roman"/>
                <w:bCs/>
                <w:sz w:val="24"/>
                <w:szCs w:val="24"/>
                <w:highlight w:val="yellow"/>
                <w:lang w:eastAsia="es-DO"/>
              </w:rPr>
            </w:pPr>
            <w:r w:rsidRPr="005205CD">
              <w:rPr>
                <w:rFonts w:ascii="Calibri" w:eastAsia="MS Mincho" w:hAnsi="Calibri" w:cs="Times New Roman"/>
                <w:bCs/>
                <w:szCs w:val="24"/>
                <w:lang w:eastAsia="es-DO"/>
              </w:rPr>
              <w:t>12,000 Embarazadas levantadas para agregarlas al sistema y verificarlas.</w:t>
            </w:r>
          </w:p>
        </w:tc>
        <w:tc>
          <w:tcPr>
            <w:tcW w:w="1520" w:type="dxa"/>
            <w:tcBorders>
              <w:top w:val="single" w:sz="4" w:space="0" w:color="00B0F0"/>
              <w:left w:val="single" w:sz="4" w:space="0" w:color="00B0F0"/>
              <w:bottom w:val="single" w:sz="4" w:space="0" w:color="00B0F0"/>
              <w:right w:val="single" w:sz="4" w:space="0" w:color="00B0F0"/>
            </w:tcBorders>
            <w:vAlign w:val="center"/>
            <w:hideMark/>
          </w:tcPr>
          <w:p w14:paraId="72B550A1" w14:textId="76020268" w:rsidR="0084113E" w:rsidRPr="004975E5" w:rsidRDefault="005205CD" w:rsidP="00184C8F">
            <w:pPr>
              <w:spacing w:after="0" w:line="240" w:lineRule="auto"/>
              <w:jc w:val="center"/>
              <w:rPr>
                <w:rFonts w:ascii="Calibri" w:eastAsia="MS Mincho" w:hAnsi="Calibri" w:cs="Times New Roman"/>
                <w:sz w:val="24"/>
                <w:szCs w:val="24"/>
                <w:highlight w:val="yellow"/>
                <w:lang w:eastAsia="es-DO"/>
              </w:rPr>
            </w:pPr>
            <w:r>
              <w:rPr>
                <w:rFonts w:ascii="Calibri" w:eastAsia="MS Mincho" w:hAnsi="Calibri" w:cs="Times New Roman"/>
                <w:sz w:val="24"/>
                <w:szCs w:val="24"/>
                <w:lang w:eastAsia="es-DO"/>
              </w:rPr>
              <w:t>3,658</w:t>
            </w:r>
          </w:p>
        </w:tc>
        <w:tc>
          <w:tcPr>
            <w:tcW w:w="970" w:type="dxa"/>
            <w:tcBorders>
              <w:top w:val="single" w:sz="4" w:space="0" w:color="00B0F0"/>
              <w:left w:val="single" w:sz="4" w:space="0" w:color="00B0F0"/>
              <w:bottom w:val="single" w:sz="4" w:space="0" w:color="00B0F0"/>
              <w:right w:val="single" w:sz="4" w:space="0" w:color="00B0F0"/>
            </w:tcBorders>
            <w:vAlign w:val="center"/>
            <w:hideMark/>
          </w:tcPr>
          <w:p w14:paraId="30E32753" w14:textId="790C0527" w:rsidR="0084113E" w:rsidRPr="004975E5" w:rsidRDefault="005205CD" w:rsidP="00184C8F">
            <w:pPr>
              <w:spacing w:after="0" w:line="240" w:lineRule="auto"/>
              <w:jc w:val="center"/>
              <w:rPr>
                <w:rFonts w:ascii="Calibri" w:eastAsia="MS Mincho" w:hAnsi="Calibri" w:cs="Times New Roman"/>
                <w:b/>
                <w:sz w:val="24"/>
                <w:szCs w:val="24"/>
                <w:highlight w:val="yellow"/>
                <w:lang w:eastAsia="es-DO"/>
              </w:rPr>
            </w:pPr>
            <w:r w:rsidRPr="005205CD">
              <w:rPr>
                <w:rFonts w:ascii="Calibri" w:eastAsia="MS Mincho" w:hAnsi="Calibri" w:cs="Times New Roman"/>
                <w:b/>
                <w:sz w:val="24"/>
                <w:szCs w:val="24"/>
                <w:lang w:eastAsia="es-DO"/>
              </w:rPr>
              <w:t>30.5</w:t>
            </w:r>
          </w:p>
        </w:tc>
      </w:tr>
    </w:tbl>
    <w:p w14:paraId="2C4E4D48" w14:textId="77777777" w:rsidR="00CA7C0B" w:rsidRDefault="00CA7C0B" w:rsidP="00184C8F">
      <w:pPr>
        <w:spacing w:after="0"/>
        <w:rPr>
          <w:rFonts w:ascii="Calibri" w:eastAsia="Times New Roman" w:hAnsi="Calibri" w:cs="Calibri"/>
          <w:sz w:val="24"/>
          <w:szCs w:val="24"/>
        </w:rPr>
      </w:pPr>
    </w:p>
    <w:p w14:paraId="47951525" w14:textId="5F22EDD8" w:rsidR="00CB1EE1" w:rsidRPr="00CA7C0B" w:rsidRDefault="00CA7C0B" w:rsidP="00184C8F">
      <w:pPr>
        <w:spacing w:after="0"/>
        <w:rPr>
          <w:rFonts w:ascii="Calibri" w:eastAsia="Times New Roman" w:hAnsi="Calibri" w:cs="Calibri"/>
          <w:sz w:val="24"/>
          <w:szCs w:val="24"/>
        </w:rPr>
      </w:pPr>
      <w:r w:rsidRPr="00CA7C0B">
        <w:rPr>
          <w:rFonts w:ascii="Calibri" w:eastAsia="Times New Roman" w:hAnsi="Calibri" w:cs="Calibri"/>
          <w:sz w:val="24"/>
          <w:szCs w:val="24"/>
        </w:rPr>
        <w:t>Estas</w:t>
      </w:r>
      <w:r>
        <w:rPr>
          <w:rFonts w:ascii="Calibri" w:eastAsia="Times New Roman" w:hAnsi="Calibri" w:cs="Calibri"/>
          <w:sz w:val="24"/>
          <w:szCs w:val="24"/>
        </w:rPr>
        <w:t xml:space="preserve"> embarazadas han sido identificadas en las provincias </w:t>
      </w:r>
      <w:r w:rsidRPr="00CA7C0B">
        <w:rPr>
          <w:rFonts w:ascii="Calibri" w:eastAsia="Times New Roman" w:hAnsi="Calibri" w:cs="Calibri"/>
          <w:sz w:val="24"/>
          <w:szCs w:val="24"/>
        </w:rPr>
        <w:t>Azua, Distrito Nacional, Elias Piña, La Vega, Monseñor Nouel, San Juan, Sanchez Ramirez, Dajabón, Duarte, Hermanas Mirabal, La Altagracia, La Romana, Maria Trinidad Sanchez, Monte Cristi, Monte Plata, Peravia, Samaná, San Cristóbal, San Jose De Ocoa, San Pedro de Macorís, Santiago, Santiago Rodr</w:t>
      </w:r>
      <w:r w:rsidR="00B3719D">
        <w:rPr>
          <w:rFonts w:ascii="Calibri" w:eastAsia="Times New Roman" w:hAnsi="Calibri" w:cs="Calibri"/>
          <w:sz w:val="24"/>
          <w:szCs w:val="24"/>
        </w:rPr>
        <w:t>í</w:t>
      </w:r>
      <w:r w:rsidRPr="00CA7C0B">
        <w:rPr>
          <w:rFonts w:ascii="Calibri" w:eastAsia="Times New Roman" w:hAnsi="Calibri" w:cs="Calibri"/>
          <w:sz w:val="24"/>
          <w:szCs w:val="24"/>
        </w:rPr>
        <w:t>guez, Valverde</w:t>
      </w:r>
      <w:r>
        <w:rPr>
          <w:rFonts w:ascii="Calibri" w:eastAsia="Times New Roman" w:hAnsi="Calibri" w:cs="Calibri"/>
          <w:sz w:val="24"/>
          <w:szCs w:val="24"/>
        </w:rPr>
        <w:t>.</w:t>
      </w:r>
    </w:p>
    <w:p w14:paraId="3D590049" w14:textId="77777777" w:rsidR="00CB1EE1" w:rsidRDefault="00CB1EE1" w:rsidP="00184C8F">
      <w:pPr>
        <w:spacing w:after="0"/>
        <w:rPr>
          <w:rFonts w:ascii="Calibri" w:eastAsia="Times New Roman" w:hAnsi="Calibri" w:cs="Calibri"/>
          <w:b/>
          <w:sz w:val="24"/>
          <w:szCs w:val="24"/>
        </w:rPr>
      </w:pPr>
    </w:p>
    <w:p w14:paraId="7F3AC0B8" w14:textId="77777777" w:rsidR="00CA7C0B" w:rsidRDefault="00CA7C0B">
      <w:pPr>
        <w:rPr>
          <w:rFonts w:ascii="Calibri" w:eastAsia="Times New Roman" w:hAnsi="Calibri" w:cs="Calibri"/>
          <w:b/>
          <w:sz w:val="24"/>
          <w:szCs w:val="24"/>
        </w:rPr>
      </w:pPr>
      <w:r>
        <w:rPr>
          <w:rFonts w:ascii="Calibri" w:eastAsia="Times New Roman" w:hAnsi="Calibri" w:cs="Calibri"/>
          <w:b/>
          <w:sz w:val="24"/>
          <w:szCs w:val="24"/>
        </w:rPr>
        <w:br w:type="page"/>
      </w:r>
    </w:p>
    <w:p w14:paraId="63DB8041" w14:textId="52F795CD" w:rsidR="0084113E" w:rsidRPr="00577D0F" w:rsidRDefault="0084113E" w:rsidP="00184C8F">
      <w:pPr>
        <w:spacing w:after="0"/>
        <w:rPr>
          <w:rFonts w:ascii="Calibri" w:eastAsia="Times New Roman" w:hAnsi="Calibri" w:cs="Calibri"/>
          <w:b/>
          <w:sz w:val="24"/>
          <w:szCs w:val="24"/>
        </w:rPr>
      </w:pPr>
      <w:r w:rsidRPr="00577D0F">
        <w:rPr>
          <w:rFonts w:ascii="Calibri" w:eastAsia="Times New Roman" w:hAnsi="Calibri" w:cs="Calibri"/>
          <w:b/>
          <w:sz w:val="24"/>
          <w:szCs w:val="24"/>
        </w:rPr>
        <w:lastRenderedPageBreak/>
        <w:t xml:space="preserve">Indicador de Producto: </w:t>
      </w:r>
    </w:p>
    <w:p w14:paraId="76D4217D" w14:textId="77777777" w:rsidR="0084113E" w:rsidRPr="00577D0F" w:rsidRDefault="0084113E" w:rsidP="0084113E">
      <w:pPr>
        <w:rPr>
          <w:rFonts w:ascii="Calibri" w:eastAsia="Times New Roman" w:hAnsi="Calibri" w:cs="Calibri"/>
          <w:b/>
          <w:i/>
          <w:sz w:val="24"/>
          <w:szCs w:val="24"/>
        </w:rPr>
      </w:pPr>
      <w:r w:rsidRPr="00577D0F">
        <w:rPr>
          <w:rFonts w:ascii="Calibri" w:eastAsia="Times New Roman" w:hAnsi="Calibri" w:cs="Calibri"/>
          <w:b/>
          <w:i/>
          <w:sz w:val="24"/>
          <w:szCs w:val="24"/>
        </w:rPr>
        <w:t>35,000 miembros de familias atendidos en jornadas oftalmológicas y odontológicas "Mirada y Sonrisa Feliz"</w:t>
      </w:r>
    </w:p>
    <w:tbl>
      <w:tblPr>
        <w:tblW w:w="887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52"/>
        <w:gridCol w:w="1592"/>
        <w:gridCol w:w="1334"/>
      </w:tblGrid>
      <w:tr w:rsidR="0084113E" w14:paraId="799BDBD8" w14:textId="77777777" w:rsidTr="00184C8F">
        <w:trPr>
          <w:trHeight w:val="365"/>
        </w:trPr>
        <w:tc>
          <w:tcPr>
            <w:tcW w:w="5952"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14:paraId="4315BD7C"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2"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14:paraId="3413084D"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4"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14:paraId="59324C09"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112E8D29" w14:textId="77777777" w:rsidTr="00184C8F">
        <w:trPr>
          <w:trHeight w:val="781"/>
        </w:trPr>
        <w:tc>
          <w:tcPr>
            <w:tcW w:w="5952" w:type="dxa"/>
            <w:tcBorders>
              <w:top w:val="single" w:sz="4" w:space="0" w:color="00B0F0"/>
              <w:left w:val="single" w:sz="4" w:space="0" w:color="00B0F0"/>
              <w:bottom w:val="single" w:sz="4" w:space="0" w:color="00B0F0"/>
              <w:right w:val="single" w:sz="4" w:space="0" w:color="00B0F0"/>
            </w:tcBorders>
            <w:vAlign w:val="center"/>
            <w:hideMark/>
          </w:tcPr>
          <w:p w14:paraId="6B4DE0DB" w14:textId="77777777" w:rsidR="0084113E" w:rsidRDefault="00EB3B03" w:rsidP="00184C8F">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Cs w:val="24"/>
                <w:lang w:eastAsia="es-DO"/>
              </w:rPr>
              <w:t>12,000</w:t>
            </w:r>
            <w:r w:rsidR="0084113E">
              <w:rPr>
                <w:rFonts w:ascii="Calibri" w:eastAsia="MS Mincho" w:hAnsi="Calibri" w:cs="Times New Roman"/>
                <w:bCs/>
                <w:szCs w:val="24"/>
                <w:lang w:eastAsia="es-DO"/>
              </w:rPr>
              <w:t xml:space="preserve"> Miembros Prosoli atendidos en operativos oftalmológicos y odontológicos "Mirada y Sonrisa Feliz".</w:t>
            </w:r>
          </w:p>
        </w:tc>
        <w:tc>
          <w:tcPr>
            <w:tcW w:w="1592" w:type="dxa"/>
            <w:tcBorders>
              <w:top w:val="single" w:sz="4" w:space="0" w:color="00B0F0"/>
              <w:left w:val="single" w:sz="4" w:space="0" w:color="00B0F0"/>
              <w:bottom w:val="single" w:sz="4" w:space="0" w:color="00B0F0"/>
              <w:right w:val="single" w:sz="4" w:space="0" w:color="00B0F0"/>
            </w:tcBorders>
            <w:vAlign w:val="center"/>
            <w:hideMark/>
          </w:tcPr>
          <w:p w14:paraId="25B82746" w14:textId="17B60DF4" w:rsidR="0084113E" w:rsidRPr="00184C8F" w:rsidRDefault="004975E5" w:rsidP="00184C8F">
            <w:pPr>
              <w:spacing w:after="0" w:line="240" w:lineRule="auto"/>
              <w:jc w:val="center"/>
              <w:rPr>
                <w:rFonts w:ascii="Calibri" w:eastAsia="MS Mincho" w:hAnsi="Calibri" w:cs="Times New Roman"/>
                <w:sz w:val="24"/>
                <w:szCs w:val="24"/>
                <w:lang w:eastAsia="es-DO"/>
              </w:rPr>
            </w:pPr>
            <w:r w:rsidRPr="004975E5">
              <w:rPr>
                <w:rFonts w:ascii="Calibri" w:eastAsia="MS Mincho" w:hAnsi="Calibri" w:cs="Times New Roman"/>
                <w:sz w:val="24"/>
                <w:szCs w:val="24"/>
                <w:lang w:eastAsia="es-DO"/>
              </w:rPr>
              <w:t>6,486</w:t>
            </w:r>
          </w:p>
        </w:tc>
        <w:tc>
          <w:tcPr>
            <w:tcW w:w="1334" w:type="dxa"/>
            <w:tcBorders>
              <w:top w:val="single" w:sz="4" w:space="0" w:color="00B0F0"/>
              <w:left w:val="single" w:sz="4" w:space="0" w:color="00B0F0"/>
              <w:bottom w:val="single" w:sz="4" w:space="0" w:color="00B0F0"/>
              <w:right w:val="single" w:sz="4" w:space="0" w:color="00B0F0"/>
            </w:tcBorders>
            <w:vAlign w:val="center"/>
            <w:hideMark/>
          </w:tcPr>
          <w:p w14:paraId="24C769B2" w14:textId="1B80BDE5" w:rsidR="0084113E" w:rsidRPr="00184C8F" w:rsidRDefault="00410705"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54.1</w:t>
            </w:r>
          </w:p>
        </w:tc>
      </w:tr>
    </w:tbl>
    <w:p w14:paraId="41EA19EA" w14:textId="77777777" w:rsidR="00184C8F" w:rsidRDefault="00184C8F" w:rsidP="00184C8F">
      <w:pPr>
        <w:spacing w:after="0"/>
        <w:jc w:val="both"/>
        <w:rPr>
          <w:rFonts w:eastAsia="MS Mincho"/>
          <w:lang w:eastAsia="es-DO"/>
        </w:rPr>
      </w:pPr>
    </w:p>
    <w:p w14:paraId="4CF0EC71" w14:textId="7201BAF7" w:rsidR="0084113E" w:rsidRDefault="0084113E" w:rsidP="00184C8F">
      <w:pPr>
        <w:spacing w:line="240" w:lineRule="auto"/>
        <w:jc w:val="both"/>
        <w:rPr>
          <w:rFonts w:eastAsia="MS Mincho"/>
          <w:szCs w:val="20"/>
          <w:lang w:eastAsia="es-DO"/>
        </w:rPr>
      </w:pPr>
      <w:r>
        <w:rPr>
          <w:rFonts w:eastAsia="MS Mincho"/>
          <w:lang w:eastAsia="es-DO"/>
        </w:rPr>
        <w:t xml:space="preserve">En los chequeos odontológicos, los miembros participantes tuvieron la oportunidad de ser intervenidos con procedimientos como cirugía, profilaxis y operatoria. Así como también </w:t>
      </w:r>
      <w:r w:rsidR="00990E56">
        <w:rPr>
          <w:rFonts w:eastAsia="MS Mincho"/>
          <w:lang w:eastAsia="es-DO"/>
        </w:rPr>
        <w:t xml:space="preserve">recibieron atención </w:t>
      </w:r>
      <w:r>
        <w:rPr>
          <w:rFonts w:eastAsia="MS Mincho"/>
          <w:lang w:eastAsia="es-DO"/>
        </w:rPr>
        <w:t xml:space="preserve">en procedimientos de audiometría. Las comunidades intervenidas al mes de </w:t>
      </w:r>
      <w:r w:rsidR="00BF47D0">
        <w:rPr>
          <w:rFonts w:eastAsia="MS Mincho"/>
          <w:lang w:eastAsia="es-DO"/>
        </w:rPr>
        <w:t>mayo</w:t>
      </w:r>
      <w:r>
        <w:rPr>
          <w:rFonts w:eastAsia="MS Mincho"/>
          <w:lang w:eastAsia="es-DO"/>
        </w:rPr>
        <w:t xml:space="preserve"> fueron: </w:t>
      </w:r>
      <w:r w:rsidR="005404C1">
        <w:rPr>
          <w:rFonts w:eastAsia="MS Mincho"/>
          <w:lang w:eastAsia="es-DO"/>
        </w:rPr>
        <w:t>Juan de Herrera de la provincia San Juan</w:t>
      </w:r>
      <w:r w:rsidR="00BF47D0">
        <w:rPr>
          <w:rFonts w:eastAsia="MS Mincho"/>
          <w:lang w:eastAsia="es-DO"/>
        </w:rPr>
        <w:t>,</w:t>
      </w:r>
      <w:r w:rsidR="005404C1">
        <w:rPr>
          <w:rFonts w:eastAsia="MS Mincho"/>
          <w:lang w:eastAsia="es-DO"/>
        </w:rPr>
        <w:t xml:space="preserve"> Juan Santiago de la provincia Elías Piña</w:t>
      </w:r>
      <w:r w:rsidR="00BF47D0">
        <w:rPr>
          <w:rFonts w:eastAsia="MS Mincho"/>
          <w:lang w:eastAsia="es-DO"/>
        </w:rPr>
        <w:t xml:space="preserve"> y Santiago, el 77% de las personas atendidas fueron mujeres.</w:t>
      </w:r>
    </w:p>
    <w:p w14:paraId="51AB7B00" w14:textId="77777777" w:rsidR="0084113E" w:rsidRPr="00577D0F" w:rsidRDefault="0084113E" w:rsidP="00184C8F">
      <w:pPr>
        <w:spacing w:after="0"/>
        <w:rPr>
          <w:rFonts w:eastAsia="Times New Roman"/>
          <w:b/>
          <w:sz w:val="24"/>
          <w:szCs w:val="24"/>
        </w:rPr>
      </w:pPr>
      <w:r w:rsidRPr="00577D0F">
        <w:rPr>
          <w:rFonts w:eastAsia="Times New Roman"/>
          <w:b/>
          <w:sz w:val="24"/>
          <w:szCs w:val="24"/>
        </w:rPr>
        <w:t xml:space="preserve">Indicador de Producto: </w:t>
      </w:r>
    </w:p>
    <w:p w14:paraId="3A9A8192" w14:textId="77777777" w:rsidR="0084113E" w:rsidRPr="00577D0F" w:rsidRDefault="0084113E" w:rsidP="0084113E">
      <w:pPr>
        <w:rPr>
          <w:rFonts w:eastAsia="Times New Roman"/>
          <w:b/>
          <w:i/>
          <w:sz w:val="24"/>
          <w:szCs w:val="24"/>
        </w:rPr>
      </w:pPr>
      <w:r w:rsidRPr="00577D0F">
        <w:rPr>
          <w:rFonts w:eastAsia="Times New Roman"/>
          <w:b/>
          <w:i/>
          <w:sz w:val="24"/>
          <w:szCs w:val="24"/>
        </w:rPr>
        <w:t>803,000 familias orientadas en temas socio-educativos a través de la estrategia de Escuelas de Familias.</w:t>
      </w:r>
    </w:p>
    <w:tbl>
      <w:tblPr>
        <w:tblW w:w="880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07"/>
        <w:gridCol w:w="1579"/>
        <w:gridCol w:w="1323"/>
      </w:tblGrid>
      <w:tr w:rsidR="0084113E" w14:paraId="50FAEC82" w14:textId="77777777" w:rsidTr="0084113E">
        <w:trPr>
          <w:trHeight w:val="358"/>
        </w:trPr>
        <w:tc>
          <w:tcPr>
            <w:tcW w:w="5907" w:type="dxa"/>
            <w:tcBorders>
              <w:top w:val="single" w:sz="4" w:space="0" w:color="00B0F0"/>
              <w:left w:val="single" w:sz="4" w:space="0" w:color="00B0F0"/>
              <w:bottom w:val="single" w:sz="4" w:space="0" w:color="00B0F0"/>
              <w:right w:val="single" w:sz="4" w:space="0" w:color="00B0F0"/>
            </w:tcBorders>
            <w:shd w:val="clear" w:color="auto" w:fill="0F243E"/>
            <w:hideMark/>
          </w:tcPr>
          <w:p w14:paraId="54699E52"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79" w:type="dxa"/>
            <w:tcBorders>
              <w:top w:val="single" w:sz="4" w:space="0" w:color="00B0F0"/>
              <w:left w:val="single" w:sz="4" w:space="0" w:color="00B0F0"/>
              <w:bottom w:val="single" w:sz="4" w:space="0" w:color="00B0F0"/>
              <w:right w:val="single" w:sz="4" w:space="0" w:color="00B0F0"/>
            </w:tcBorders>
            <w:shd w:val="clear" w:color="auto" w:fill="0F243E"/>
            <w:hideMark/>
          </w:tcPr>
          <w:p w14:paraId="72EB9949"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23" w:type="dxa"/>
            <w:tcBorders>
              <w:top w:val="single" w:sz="4" w:space="0" w:color="00B0F0"/>
              <w:left w:val="single" w:sz="4" w:space="0" w:color="00B0F0"/>
              <w:bottom w:val="single" w:sz="4" w:space="0" w:color="00B0F0"/>
              <w:right w:val="single" w:sz="4" w:space="0" w:color="00B0F0"/>
            </w:tcBorders>
            <w:shd w:val="clear" w:color="auto" w:fill="0F243E"/>
            <w:hideMark/>
          </w:tcPr>
          <w:p w14:paraId="53647C21"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13DD009F" w14:textId="77777777" w:rsidTr="00184C8F">
        <w:trPr>
          <w:trHeight w:val="308"/>
        </w:trPr>
        <w:tc>
          <w:tcPr>
            <w:tcW w:w="5907" w:type="dxa"/>
            <w:tcBorders>
              <w:top w:val="single" w:sz="4" w:space="0" w:color="00B0F0"/>
              <w:left w:val="single" w:sz="4" w:space="0" w:color="00B0F0"/>
              <w:bottom w:val="single" w:sz="4" w:space="0" w:color="00B0F0"/>
              <w:right w:val="single" w:sz="4" w:space="0" w:color="00B0F0"/>
            </w:tcBorders>
          </w:tcPr>
          <w:p w14:paraId="45500DFE" w14:textId="77777777" w:rsidR="0084113E" w:rsidRPr="00184C8F" w:rsidRDefault="0084113E" w:rsidP="00184C8F">
            <w:pPr>
              <w:spacing w:after="0" w:line="240" w:lineRule="auto"/>
              <w:rPr>
                <w:rFonts w:ascii="Calibri" w:eastAsia="MS Mincho" w:hAnsi="Calibri" w:cs="Times New Roman"/>
                <w:bCs/>
                <w:szCs w:val="24"/>
                <w:lang w:eastAsia="es-DO"/>
              </w:rPr>
            </w:pPr>
            <w:r>
              <w:rPr>
                <w:rFonts w:ascii="Calibri" w:eastAsia="MS Mincho" w:hAnsi="Calibri" w:cs="Times New Roman"/>
                <w:bCs/>
                <w:szCs w:val="24"/>
                <w:lang w:eastAsia="es-DO"/>
              </w:rPr>
              <w:t>1,66</w:t>
            </w:r>
            <w:r w:rsidR="00D845DB">
              <w:rPr>
                <w:rFonts w:ascii="Calibri" w:eastAsia="MS Mincho" w:hAnsi="Calibri" w:cs="Times New Roman"/>
                <w:bCs/>
                <w:szCs w:val="24"/>
                <w:lang w:eastAsia="es-DO"/>
              </w:rPr>
              <w:t>6</w:t>
            </w:r>
            <w:r>
              <w:rPr>
                <w:rFonts w:ascii="Calibri" w:eastAsia="MS Mincho" w:hAnsi="Calibri" w:cs="Times New Roman"/>
                <w:bCs/>
                <w:szCs w:val="24"/>
                <w:lang w:eastAsia="es-DO"/>
              </w:rPr>
              <w:t xml:space="preserve"> Miembros Prosoli orientados en prevención</w:t>
            </w:r>
            <w:r w:rsidR="00184C8F">
              <w:rPr>
                <w:rFonts w:ascii="Calibri" w:eastAsia="MS Mincho" w:hAnsi="Calibri" w:cs="Times New Roman"/>
                <w:bCs/>
                <w:szCs w:val="24"/>
                <w:lang w:eastAsia="es-DO"/>
              </w:rPr>
              <w:t xml:space="preserve"> de la depresión y la demencia.</w:t>
            </w:r>
          </w:p>
        </w:tc>
        <w:tc>
          <w:tcPr>
            <w:tcW w:w="1579" w:type="dxa"/>
            <w:tcBorders>
              <w:top w:val="single" w:sz="4" w:space="0" w:color="00B0F0"/>
              <w:left w:val="single" w:sz="4" w:space="0" w:color="00B0F0"/>
              <w:bottom w:val="single" w:sz="4" w:space="0" w:color="00B0F0"/>
              <w:right w:val="single" w:sz="4" w:space="0" w:color="00B0F0"/>
            </w:tcBorders>
          </w:tcPr>
          <w:p w14:paraId="2B35B027" w14:textId="1FCED2BB" w:rsidR="0084113E" w:rsidRPr="00184C8F" w:rsidRDefault="00B3719D" w:rsidP="00184C8F">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576</w:t>
            </w:r>
          </w:p>
        </w:tc>
        <w:tc>
          <w:tcPr>
            <w:tcW w:w="1323" w:type="dxa"/>
            <w:tcBorders>
              <w:top w:val="single" w:sz="4" w:space="0" w:color="00B0F0"/>
              <w:left w:val="single" w:sz="4" w:space="0" w:color="00B0F0"/>
              <w:bottom w:val="single" w:sz="4" w:space="0" w:color="00B0F0"/>
              <w:right w:val="single" w:sz="4" w:space="0" w:color="00B0F0"/>
            </w:tcBorders>
          </w:tcPr>
          <w:p w14:paraId="45B38AB4" w14:textId="1D9FD559" w:rsidR="0084113E" w:rsidRPr="00184C8F" w:rsidRDefault="00B3719D"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34.6</w:t>
            </w:r>
          </w:p>
        </w:tc>
      </w:tr>
    </w:tbl>
    <w:p w14:paraId="09D4EC58" w14:textId="77777777" w:rsidR="00FD0E0C" w:rsidRDefault="00FD0E0C" w:rsidP="00184C8F">
      <w:pPr>
        <w:tabs>
          <w:tab w:val="left" w:pos="1770"/>
        </w:tabs>
        <w:spacing w:after="0"/>
        <w:rPr>
          <w:rFonts w:eastAsia="Times New Roman"/>
        </w:rPr>
      </w:pPr>
    </w:p>
    <w:p w14:paraId="206D9673" w14:textId="32432A84" w:rsidR="003607B6" w:rsidRDefault="00FD0E0C" w:rsidP="00FD0E0C">
      <w:pPr>
        <w:tabs>
          <w:tab w:val="left" w:pos="1770"/>
        </w:tabs>
        <w:spacing w:after="0"/>
        <w:jc w:val="both"/>
        <w:rPr>
          <w:rFonts w:eastAsia="Times New Roman"/>
        </w:rPr>
      </w:pPr>
      <w:r>
        <w:rPr>
          <w:rFonts w:eastAsia="Times New Roman"/>
        </w:rPr>
        <w:t xml:space="preserve">Las orientaciones sobre prevención de la depresión y la demencia fueron impartidas en las comunidades: </w:t>
      </w:r>
      <w:r w:rsidRPr="00FD0E0C">
        <w:rPr>
          <w:rFonts w:eastAsia="Times New Roman"/>
        </w:rPr>
        <w:t>Azua, Comendador, Juan de Herrera, Las Matas de Farfán, San Juan</w:t>
      </w:r>
      <w:r>
        <w:rPr>
          <w:rFonts w:eastAsia="Times New Roman"/>
        </w:rPr>
        <w:t>. Del total de asistentes 453 fueron mujeres.</w:t>
      </w:r>
      <w:r w:rsidR="00184C8F">
        <w:rPr>
          <w:rFonts w:eastAsia="Times New Roman"/>
        </w:rPr>
        <w:tab/>
      </w:r>
    </w:p>
    <w:p w14:paraId="009CE851" w14:textId="77777777" w:rsidR="00FD0E0C" w:rsidRDefault="00FD0E0C" w:rsidP="00184C8F">
      <w:pPr>
        <w:tabs>
          <w:tab w:val="left" w:pos="1770"/>
        </w:tabs>
        <w:spacing w:after="0"/>
        <w:rPr>
          <w:rFonts w:eastAsia="Times New Roman"/>
        </w:rPr>
      </w:pPr>
    </w:p>
    <w:p w14:paraId="61007929" w14:textId="77777777" w:rsidR="00F1738F" w:rsidRPr="00577D0F" w:rsidRDefault="00F1738F" w:rsidP="00F1738F">
      <w:pPr>
        <w:spacing w:after="0"/>
        <w:rPr>
          <w:rFonts w:eastAsia="Times New Roman"/>
          <w:b/>
          <w:sz w:val="24"/>
          <w:szCs w:val="24"/>
        </w:rPr>
      </w:pPr>
      <w:r w:rsidRPr="00577D0F">
        <w:rPr>
          <w:rFonts w:eastAsia="Times New Roman"/>
          <w:b/>
          <w:sz w:val="24"/>
          <w:szCs w:val="24"/>
        </w:rPr>
        <w:t xml:space="preserve">Indicador de Producto: </w:t>
      </w:r>
    </w:p>
    <w:p w14:paraId="6A3506B0" w14:textId="568570F4" w:rsidR="00F1738F" w:rsidRPr="00577D0F" w:rsidRDefault="00F1738F" w:rsidP="00F1738F">
      <w:pPr>
        <w:rPr>
          <w:rFonts w:eastAsia="Times New Roman"/>
          <w:b/>
          <w:i/>
          <w:sz w:val="24"/>
          <w:szCs w:val="24"/>
        </w:rPr>
      </w:pPr>
      <w:r w:rsidRPr="00F1738F">
        <w:rPr>
          <w:rFonts w:eastAsia="Times New Roman"/>
          <w:b/>
          <w:i/>
          <w:sz w:val="24"/>
          <w:szCs w:val="24"/>
        </w:rPr>
        <w:t>2,500 mujeres embarazadas miembras de familias Prosoli orientadas en temas de salud materno-infantil.</w:t>
      </w:r>
    </w:p>
    <w:tbl>
      <w:tblPr>
        <w:tblW w:w="880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07"/>
        <w:gridCol w:w="1579"/>
        <w:gridCol w:w="1323"/>
      </w:tblGrid>
      <w:tr w:rsidR="00F1738F" w14:paraId="2614C78A" w14:textId="77777777" w:rsidTr="00C05784">
        <w:trPr>
          <w:trHeight w:val="358"/>
        </w:trPr>
        <w:tc>
          <w:tcPr>
            <w:tcW w:w="5907" w:type="dxa"/>
            <w:tcBorders>
              <w:top w:val="single" w:sz="4" w:space="0" w:color="00B0F0"/>
              <w:left w:val="single" w:sz="4" w:space="0" w:color="00B0F0"/>
              <w:bottom w:val="single" w:sz="4" w:space="0" w:color="00B0F0"/>
              <w:right w:val="single" w:sz="4" w:space="0" w:color="00B0F0"/>
            </w:tcBorders>
            <w:shd w:val="clear" w:color="auto" w:fill="0F243E"/>
            <w:hideMark/>
          </w:tcPr>
          <w:p w14:paraId="0F4E8441" w14:textId="77777777" w:rsidR="00F1738F" w:rsidRDefault="00F1738F" w:rsidP="00C05784">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79" w:type="dxa"/>
            <w:tcBorders>
              <w:top w:val="single" w:sz="4" w:space="0" w:color="00B0F0"/>
              <w:left w:val="single" w:sz="4" w:space="0" w:color="00B0F0"/>
              <w:bottom w:val="single" w:sz="4" w:space="0" w:color="00B0F0"/>
              <w:right w:val="single" w:sz="4" w:space="0" w:color="00B0F0"/>
            </w:tcBorders>
            <w:shd w:val="clear" w:color="auto" w:fill="0F243E"/>
            <w:hideMark/>
          </w:tcPr>
          <w:p w14:paraId="52345DD2" w14:textId="77777777" w:rsidR="00F1738F" w:rsidRDefault="00F1738F" w:rsidP="00C05784">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23" w:type="dxa"/>
            <w:tcBorders>
              <w:top w:val="single" w:sz="4" w:space="0" w:color="00B0F0"/>
              <w:left w:val="single" w:sz="4" w:space="0" w:color="00B0F0"/>
              <w:bottom w:val="single" w:sz="4" w:space="0" w:color="00B0F0"/>
              <w:right w:val="single" w:sz="4" w:space="0" w:color="00B0F0"/>
            </w:tcBorders>
            <w:shd w:val="clear" w:color="auto" w:fill="0F243E"/>
            <w:hideMark/>
          </w:tcPr>
          <w:p w14:paraId="3E002193" w14:textId="77777777" w:rsidR="00F1738F" w:rsidRDefault="00F1738F" w:rsidP="00C05784">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F1738F" w14:paraId="7B29C882" w14:textId="77777777" w:rsidTr="00C05784">
        <w:trPr>
          <w:trHeight w:val="308"/>
        </w:trPr>
        <w:tc>
          <w:tcPr>
            <w:tcW w:w="5907" w:type="dxa"/>
            <w:tcBorders>
              <w:top w:val="single" w:sz="4" w:space="0" w:color="00B0F0"/>
              <w:left w:val="single" w:sz="4" w:space="0" w:color="00B0F0"/>
              <w:bottom w:val="single" w:sz="4" w:space="0" w:color="00B0F0"/>
              <w:right w:val="single" w:sz="4" w:space="0" w:color="00B0F0"/>
            </w:tcBorders>
          </w:tcPr>
          <w:p w14:paraId="0637C963" w14:textId="6CB32A2E" w:rsidR="00F1738F" w:rsidRPr="00184C8F" w:rsidRDefault="00F1738F" w:rsidP="00F1738F">
            <w:pPr>
              <w:spacing w:after="0" w:line="240" w:lineRule="auto"/>
              <w:rPr>
                <w:rFonts w:ascii="Calibri" w:eastAsia="MS Mincho" w:hAnsi="Calibri" w:cs="Times New Roman"/>
                <w:bCs/>
                <w:szCs w:val="24"/>
                <w:lang w:eastAsia="es-DO"/>
              </w:rPr>
            </w:pPr>
            <w:r>
              <w:rPr>
                <w:rFonts w:ascii="Calibri" w:eastAsia="MS Mincho" w:hAnsi="Calibri" w:cs="Times New Roman"/>
                <w:bCs/>
                <w:szCs w:val="24"/>
                <w:lang w:eastAsia="es-DO"/>
              </w:rPr>
              <w:t>500</w:t>
            </w:r>
            <w:r w:rsidRPr="00F1738F">
              <w:rPr>
                <w:rFonts w:ascii="Calibri" w:eastAsia="MS Mincho" w:hAnsi="Calibri" w:cs="Times New Roman"/>
                <w:bCs/>
                <w:szCs w:val="24"/>
                <w:lang w:eastAsia="es-DO"/>
              </w:rPr>
              <w:t xml:space="preserve"> mujeres embarazadas sensibilizadas en lactancia materna, alarma del recién nacido, nutrición y puerperio neonatal.</w:t>
            </w:r>
          </w:p>
        </w:tc>
        <w:tc>
          <w:tcPr>
            <w:tcW w:w="1579" w:type="dxa"/>
            <w:tcBorders>
              <w:top w:val="single" w:sz="4" w:space="0" w:color="00B0F0"/>
              <w:left w:val="single" w:sz="4" w:space="0" w:color="00B0F0"/>
              <w:bottom w:val="single" w:sz="4" w:space="0" w:color="00B0F0"/>
              <w:right w:val="single" w:sz="4" w:space="0" w:color="00B0F0"/>
            </w:tcBorders>
          </w:tcPr>
          <w:p w14:paraId="25357CAF" w14:textId="30CA746D" w:rsidR="00F1738F" w:rsidRPr="00184C8F" w:rsidRDefault="00F1738F" w:rsidP="00C05784">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95</w:t>
            </w:r>
          </w:p>
        </w:tc>
        <w:tc>
          <w:tcPr>
            <w:tcW w:w="1323" w:type="dxa"/>
            <w:tcBorders>
              <w:top w:val="single" w:sz="4" w:space="0" w:color="00B0F0"/>
              <w:left w:val="single" w:sz="4" w:space="0" w:color="00B0F0"/>
              <w:bottom w:val="single" w:sz="4" w:space="0" w:color="00B0F0"/>
              <w:right w:val="single" w:sz="4" w:space="0" w:color="00B0F0"/>
            </w:tcBorders>
          </w:tcPr>
          <w:p w14:paraId="0FFD1560" w14:textId="63999A9E" w:rsidR="00F1738F" w:rsidRPr="00184C8F" w:rsidRDefault="00F1738F" w:rsidP="00C05784">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19</w:t>
            </w:r>
          </w:p>
        </w:tc>
      </w:tr>
    </w:tbl>
    <w:p w14:paraId="1911F569" w14:textId="77777777" w:rsidR="00F1738F" w:rsidRDefault="00F1738F" w:rsidP="00184C8F">
      <w:pPr>
        <w:tabs>
          <w:tab w:val="left" w:pos="1770"/>
        </w:tabs>
        <w:spacing w:after="0"/>
        <w:rPr>
          <w:rFonts w:eastAsia="Times New Roman"/>
        </w:rPr>
      </w:pPr>
    </w:p>
    <w:p w14:paraId="62A96EF1" w14:textId="6148F30C" w:rsidR="00F1738F" w:rsidRDefault="00CA59D2" w:rsidP="00184C8F">
      <w:pPr>
        <w:tabs>
          <w:tab w:val="left" w:pos="1770"/>
        </w:tabs>
        <w:spacing w:after="0"/>
        <w:rPr>
          <w:rFonts w:eastAsia="Times New Roman"/>
        </w:rPr>
      </w:pPr>
      <w:r>
        <w:rPr>
          <w:rFonts w:eastAsia="Times New Roman"/>
        </w:rPr>
        <w:t xml:space="preserve">Las embarazadas orientadas residen en las comunidades: </w:t>
      </w:r>
      <w:r w:rsidRPr="00CA59D2">
        <w:rPr>
          <w:rFonts w:eastAsia="Times New Roman"/>
        </w:rPr>
        <w:t>Santiago, Santo Domingo Este, Santo Domingo Norte, Villa Altagracia, Yaguate</w:t>
      </w:r>
      <w:r>
        <w:rPr>
          <w:rFonts w:eastAsia="Times New Roman"/>
        </w:rPr>
        <w:t>.</w:t>
      </w:r>
    </w:p>
    <w:p w14:paraId="54E7A2FF" w14:textId="77777777" w:rsidR="002A1CAD" w:rsidRDefault="002A1CAD" w:rsidP="00184C8F">
      <w:pPr>
        <w:tabs>
          <w:tab w:val="left" w:pos="1770"/>
        </w:tabs>
        <w:spacing w:after="0"/>
        <w:rPr>
          <w:rFonts w:eastAsia="Times New Roman"/>
        </w:rPr>
      </w:pPr>
    </w:p>
    <w:p w14:paraId="5564F45E" w14:textId="77777777" w:rsidR="002A1CAD" w:rsidRDefault="002A1CAD" w:rsidP="00184C8F">
      <w:pPr>
        <w:tabs>
          <w:tab w:val="left" w:pos="1770"/>
        </w:tabs>
        <w:spacing w:after="0"/>
        <w:rPr>
          <w:rFonts w:eastAsia="Times New Roman"/>
        </w:rPr>
      </w:pPr>
    </w:p>
    <w:p w14:paraId="1CFF8AEC" w14:textId="77777777" w:rsidR="002A1CAD" w:rsidRDefault="002A1CAD" w:rsidP="00184C8F">
      <w:pPr>
        <w:tabs>
          <w:tab w:val="left" w:pos="1770"/>
        </w:tabs>
        <w:spacing w:after="0"/>
        <w:rPr>
          <w:rFonts w:eastAsia="Times New Roman"/>
        </w:rPr>
      </w:pPr>
    </w:p>
    <w:p w14:paraId="1281523C" w14:textId="77777777" w:rsidR="002A1CAD" w:rsidRDefault="002A1CAD" w:rsidP="00184C8F">
      <w:pPr>
        <w:tabs>
          <w:tab w:val="left" w:pos="1770"/>
        </w:tabs>
        <w:spacing w:after="0"/>
        <w:rPr>
          <w:rFonts w:eastAsia="Times New Roman"/>
        </w:rPr>
      </w:pPr>
    </w:p>
    <w:p w14:paraId="3C3C4961" w14:textId="77777777" w:rsidR="00CA59D2" w:rsidRDefault="00CA59D2" w:rsidP="00184C8F">
      <w:pPr>
        <w:tabs>
          <w:tab w:val="left" w:pos="1770"/>
        </w:tabs>
        <w:spacing w:after="0"/>
        <w:rPr>
          <w:rFonts w:eastAsia="Times New Roman"/>
        </w:rPr>
      </w:pPr>
    </w:p>
    <w:p w14:paraId="27318695" w14:textId="77777777" w:rsidR="0084113E" w:rsidRPr="00577D0F" w:rsidRDefault="0084113E" w:rsidP="00184C8F">
      <w:pPr>
        <w:spacing w:after="0"/>
        <w:rPr>
          <w:rFonts w:eastAsia="Times New Roman"/>
          <w:b/>
          <w:sz w:val="24"/>
          <w:szCs w:val="24"/>
        </w:rPr>
      </w:pPr>
      <w:r w:rsidRPr="00577D0F">
        <w:rPr>
          <w:rFonts w:eastAsia="Times New Roman"/>
          <w:b/>
          <w:sz w:val="24"/>
          <w:szCs w:val="24"/>
        </w:rPr>
        <w:lastRenderedPageBreak/>
        <w:t xml:space="preserve">Indicador de Producto: </w:t>
      </w:r>
    </w:p>
    <w:p w14:paraId="3204BC93" w14:textId="77777777" w:rsidR="0084113E" w:rsidRPr="00577D0F" w:rsidRDefault="0084113E" w:rsidP="0084113E">
      <w:pPr>
        <w:rPr>
          <w:rFonts w:eastAsia="Times New Roman"/>
          <w:b/>
          <w:i/>
          <w:sz w:val="24"/>
          <w:szCs w:val="24"/>
        </w:rPr>
      </w:pPr>
      <w:r w:rsidRPr="00577D0F">
        <w:rPr>
          <w:rFonts w:eastAsia="Times New Roman"/>
          <w:b/>
          <w:i/>
          <w:sz w:val="24"/>
          <w:szCs w:val="24"/>
        </w:rPr>
        <w:t>65,000 Adolescentes y jóvenes vinculados a estrategias socio educativas y pedagógicas para salud sexual y reproductiva.</w:t>
      </w:r>
    </w:p>
    <w:tbl>
      <w:tblPr>
        <w:tblW w:w="872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850"/>
        <w:gridCol w:w="1565"/>
        <w:gridCol w:w="1310"/>
      </w:tblGrid>
      <w:tr w:rsidR="0084113E" w14:paraId="4C91EC4C" w14:textId="77777777" w:rsidTr="0084113E">
        <w:trPr>
          <w:trHeight w:val="405"/>
        </w:trPr>
        <w:tc>
          <w:tcPr>
            <w:tcW w:w="5850" w:type="dxa"/>
            <w:tcBorders>
              <w:top w:val="single" w:sz="4" w:space="0" w:color="00B0F0"/>
              <w:left w:val="single" w:sz="4" w:space="0" w:color="00B0F0"/>
              <w:bottom w:val="single" w:sz="4" w:space="0" w:color="00B0F0"/>
              <w:right w:val="single" w:sz="4" w:space="0" w:color="00B0F0"/>
            </w:tcBorders>
            <w:shd w:val="clear" w:color="auto" w:fill="0F243E"/>
            <w:hideMark/>
          </w:tcPr>
          <w:p w14:paraId="7AC320F3"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 1er. Trimestre</w:t>
            </w:r>
          </w:p>
        </w:tc>
        <w:tc>
          <w:tcPr>
            <w:tcW w:w="1565" w:type="dxa"/>
            <w:tcBorders>
              <w:top w:val="single" w:sz="4" w:space="0" w:color="00B0F0"/>
              <w:left w:val="single" w:sz="4" w:space="0" w:color="00B0F0"/>
              <w:bottom w:val="single" w:sz="4" w:space="0" w:color="00B0F0"/>
              <w:right w:val="single" w:sz="4" w:space="0" w:color="00B0F0"/>
            </w:tcBorders>
            <w:shd w:val="clear" w:color="auto" w:fill="0F243E"/>
            <w:hideMark/>
          </w:tcPr>
          <w:p w14:paraId="2AD40A68" w14:textId="77777777" w:rsidR="0084113E" w:rsidRDefault="0084113E">
            <w:pPr>
              <w:spacing w:before="200" w:after="0" w:line="240" w:lineRule="auto"/>
              <w:jc w:val="center"/>
              <w:rPr>
                <w:rFonts w:ascii="Calibri" w:eastAsia="MS Mincho" w:hAnsi="Calibri" w:cs="Times New Roman"/>
                <w:b/>
                <w:bCs/>
                <w:sz w:val="20"/>
                <w:u w:val="single"/>
                <w:lang w:eastAsia="es-DO"/>
              </w:rPr>
            </w:pPr>
            <w:r>
              <w:rPr>
                <w:rFonts w:ascii="Calibri" w:eastAsia="MS Mincho" w:hAnsi="Calibri" w:cs="Times New Roman"/>
                <w:b/>
                <w:bCs/>
                <w:u w:val="single"/>
                <w:lang w:eastAsia="es-DO"/>
              </w:rPr>
              <w:t>A MARZO</w:t>
            </w:r>
          </w:p>
        </w:tc>
        <w:tc>
          <w:tcPr>
            <w:tcW w:w="1310" w:type="dxa"/>
            <w:tcBorders>
              <w:top w:val="single" w:sz="4" w:space="0" w:color="00B0F0"/>
              <w:left w:val="single" w:sz="4" w:space="0" w:color="00B0F0"/>
              <w:bottom w:val="single" w:sz="4" w:space="0" w:color="00B0F0"/>
              <w:right w:val="single" w:sz="4" w:space="0" w:color="00B0F0"/>
            </w:tcBorders>
            <w:shd w:val="clear" w:color="auto" w:fill="0F243E"/>
            <w:hideMark/>
          </w:tcPr>
          <w:p w14:paraId="23A002A3"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2EAAC3FE" w14:textId="77777777" w:rsidTr="0084113E">
        <w:trPr>
          <w:trHeight w:val="866"/>
        </w:trPr>
        <w:tc>
          <w:tcPr>
            <w:tcW w:w="5850" w:type="dxa"/>
            <w:tcBorders>
              <w:top w:val="single" w:sz="4" w:space="0" w:color="00B0F0"/>
              <w:left w:val="single" w:sz="4" w:space="0" w:color="00B0F0"/>
              <w:bottom w:val="single" w:sz="4" w:space="0" w:color="00B0F0"/>
              <w:right w:val="single" w:sz="4" w:space="0" w:color="00B0F0"/>
            </w:tcBorders>
          </w:tcPr>
          <w:p w14:paraId="15230B95" w14:textId="77777777" w:rsidR="0084113E" w:rsidRPr="00184C8F" w:rsidRDefault="003607B6" w:rsidP="00184C8F">
            <w:pPr>
              <w:spacing w:after="0" w:line="240" w:lineRule="auto"/>
              <w:jc w:val="both"/>
              <w:rPr>
                <w:rFonts w:ascii="Calibri" w:eastAsia="MS Mincho" w:hAnsi="Calibri" w:cs="Times New Roman"/>
                <w:bCs/>
                <w:sz w:val="24"/>
                <w:szCs w:val="24"/>
                <w:lang w:eastAsia="es-DO"/>
              </w:rPr>
            </w:pPr>
            <w:r w:rsidRPr="00184C8F">
              <w:rPr>
                <w:rFonts w:ascii="Calibri" w:eastAsia="MS Mincho" w:hAnsi="Calibri" w:cs="Times New Roman"/>
                <w:bCs/>
                <w:sz w:val="24"/>
                <w:szCs w:val="24"/>
                <w:lang w:eastAsia="es-DO"/>
              </w:rPr>
              <w:t>3,950</w:t>
            </w:r>
            <w:r w:rsidR="0084113E" w:rsidRPr="00184C8F">
              <w:rPr>
                <w:rFonts w:ascii="Calibri" w:eastAsia="MS Mincho" w:hAnsi="Calibri" w:cs="Times New Roman"/>
                <w:bCs/>
                <w:sz w:val="24"/>
                <w:szCs w:val="24"/>
                <w:lang w:eastAsia="es-DO"/>
              </w:rPr>
              <w:t xml:space="preserve"> Adolescentes y jóvenes orientados en salud sexual y reproductiva a través de acciones vinculadas al proyecto “Bebé Piénsalo Bien”.</w:t>
            </w:r>
          </w:p>
        </w:tc>
        <w:tc>
          <w:tcPr>
            <w:tcW w:w="1565" w:type="dxa"/>
            <w:tcBorders>
              <w:top w:val="single" w:sz="4" w:space="0" w:color="00B0F0"/>
              <w:left w:val="single" w:sz="4" w:space="0" w:color="00B0F0"/>
              <w:bottom w:val="single" w:sz="4" w:space="0" w:color="00B0F0"/>
              <w:right w:val="single" w:sz="4" w:space="0" w:color="00B0F0"/>
            </w:tcBorders>
          </w:tcPr>
          <w:p w14:paraId="7C802326" w14:textId="0BF324CC" w:rsidR="0084113E" w:rsidRPr="00184C8F" w:rsidRDefault="003257D8" w:rsidP="00184C8F">
            <w:pPr>
              <w:spacing w:after="0" w:line="240" w:lineRule="auto"/>
              <w:jc w:val="center"/>
              <w:rPr>
                <w:rFonts w:ascii="Calibri" w:eastAsia="MS Mincho" w:hAnsi="Calibri" w:cs="Times New Roman"/>
                <w:sz w:val="24"/>
                <w:szCs w:val="24"/>
                <w:lang w:eastAsia="es-DO"/>
              </w:rPr>
            </w:pPr>
            <w:r w:rsidRPr="003257D8">
              <w:rPr>
                <w:rFonts w:ascii="Calibri" w:eastAsia="MS Mincho" w:hAnsi="Calibri" w:cs="Times New Roman"/>
                <w:sz w:val="24"/>
                <w:szCs w:val="24"/>
                <w:lang w:eastAsia="es-DO"/>
              </w:rPr>
              <w:t>1,636</w:t>
            </w:r>
          </w:p>
        </w:tc>
        <w:tc>
          <w:tcPr>
            <w:tcW w:w="1310" w:type="dxa"/>
            <w:tcBorders>
              <w:top w:val="single" w:sz="4" w:space="0" w:color="00B0F0"/>
              <w:left w:val="single" w:sz="4" w:space="0" w:color="00B0F0"/>
              <w:bottom w:val="single" w:sz="4" w:space="0" w:color="00B0F0"/>
              <w:right w:val="single" w:sz="4" w:space="0" w:color="00B0F0"/>
            </w:tcBorders>
          </w:tcPr>
          <w:p w14:paraId="5AD168B5" w14:textId="369C7A1D" w:rsidR="0084113E" w:rsidRPr="00184C8F" w:rsidRDefault="003257D8"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41.42</w:t>
            </w:r>
          </w:p>
        </w:tc>
      </w:tr>
      <w:tr w:rsidR="00BE37A2" w14:paraId="68A858C2" w14:textId="77777777" w:rsidTr="0084113E">
        <w:trPr>
          <w:trHeight w:val="866"/>
        </w:trPr>
        <w:tc>
          <w:tcPr>
            <w:tcW w:w="5850" w:type="dxa"/>
            <w:tcBorders>
              <w:top w:val="single" w:sz="4" w:space="0" w:color="00B0F0"/>
              <w:left w:val="single" w:sz="4" w:space="0" w:color="00B0F0"/>
              <w:bottom w:val="single" w:sz="4" w:space="0" w:color="00B0F0"/>
              <w:right w:val="single" w:sz="4" w:space="0" w:color="00B0F0"/>
            </w:tcBorders>
          </w:tcPr>
          <w:p w14:paraId="25E78324" w14:textId="2E781A62" w:rsidR="00BE37A2" w:rsidRPr="00184C8F" w:rsidRDefault="00BE37A2" w:rsidP="00184C8F">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 w:val="24"/>
                <w:szCs w:val="24"/>
                <w:lang w:eastAsia="es-DO"/>
              </w:rPr>
              <w:t>15,000</w:t>
            </w:r>
            <w:r w:rsidRPr="00BE37A2">
              <w:rPr>
                <w:rFonts w:ascii="Calibri" w:eastAsia="MS Mincho" w:hAnsi="Calibri" w:cs="Times New Roman"/>
                <w:bCs/>
                <w:sz w:val="24"/>
                <w:szCs w:val="24"/>
                <w:lang w:eastAsia="es-DO"/>
              </w:rPr>
              <w:t xml:space="preserve"> adolescentes y jóvenes hasta 19 años en temas de salud, sexual y reproductiva, prevención de embarazo, ITS y VIH/SIDA, a través de foros, debates, congresos, caminatas y otros. (Yo Decido Esperar).</w:t>
            </w:r>
          </w:p>
        </w:tc>
        <w:tc>
          <w:tcPr>
            <w:tcW w:w="1565" w:type="dxa"/>
            <w:tcBorders>
              <w:top w:val="single" w:sz="4" w:space="0" w:color="00B0F0"/>
              <w:left w:val="single" w:sz="4" w:space="0" w:color="00B0F0"/>
              <w:bottom w:val="single" w:sz="4" w:space="0" w:color="00B0F0"/>
              <w:right w:val="single" w:sz="4" w:space="0" w:color="00B0F0"/>
            </w:tcBorders>
          </w:tcPr>
          <w:p w14:paraId="3D9EB6D3" w14:textId="0AAF2D5F" w:rsidR="00BE37A2" w:rsidRPr="003257D8" w:rsidRDefault="00BE37A2" w:rsidP="00184C8F">
            <w:pPr>
              <w:spacing w:after="0" w:line="240" w:lineRule="auto"/>
              <w:jc w:val="center"/>
              <w:rPr>
                <w:rFonts w:ascii="Calibri" w:eastAsia="MS Mincho" w:hAnsi="Calibri" w:cs="Times New Roman"/>
                <w:sz w:val="24"/>
                <w:szCs w:val="24"/>
                <w:lang w:eastAsia="es-DO"/>
              </w:rPr>
            </w:pPr>
            <w:r w:rsidRPr="00BE37A2">
              <w:rPr>
                <w:rFonts w:ascii="Calibri" w:eastAsia="MS Mincho" w:hAnsi="Calibri" w:cs="Times New Roman"/>
                <w:sz w:val="24"/>
                <w:szCs w:val="24"/>
                <w:lang w:eastAsia="es-DO"/>
              </w:rPr>
              <w:t>10,457</w:t>
            </w:r>
          </w:p>
        </w:tc>
        <w:tc>
          <w:tcPr>
            <w:tcW w:w="1310" w:type="dxa"/>
            <w:tcBorders>
              <w:top w:val="single" w:sz="4" w:space="0" w:color="00B0F0"/>
              <w:left w:val="single" w:sz="4" w:space="0" w:color="00B0F0"/>
              <w:bottom w:val="single" w:sz="4" w:space="0" w:color="00B0F0"/>
              <w:right w:val="single" w:sz="4" w:space="0" w:color="00B0F0"/>
            </w:tcBorders>
          </w:tcPr>
          <w:p w14:paraId="0CD87FB7" w14:textId="7D6C465D" w:rsidR="00BE37A2" w:rsidRDefault="00BE37A2"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69.71</w:t>
            </w:r>
          </w:p>
        </w:tc>
      </w:tr>
      <w:tr w:rsidR="002A1CAD" w14:paraId="61B0BC76" w14:textId="77777777" w:rsidTr="0084113E">
        <w:trPr>
          <w:trHeight w:val="866"/>
        </w:trPr>
        <w:tc>
          <w:tcPr>
            <w:tcW w:w="5850" w:type="dxa"/>
            <w:tcBorders>
              <w:top w:val="single" w:sz="4" w:space="0" w:color="00B0F0"/>
              <w:left w:val="single" w:sz="4" w:space="0" w:color="00B0F0"/>
              <w:bottom w:val="single" w:sz="4" w:space="0" w:color="00B0F0"/>
              <w:right w:val="single" w:sz="4" w:space="0" w:color="00B0F0"/>
            </w:tcBorders>
          </w:tcPr>
          <w:p w14:paraId="0146228D" w14:textId="0F1B383B" w:rsidR="002A1CAD" w:rsidRPr="00184C8F" w:rsidRDefault="002A1CAD" w:rsidP="00184C8F">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 w:val="24"/>
                <w:szCs w:val="24"/>
                <w:lang w:eastAsia="es-DO"/>
              </w:rPr>
              <w:t>300</w:t>
            </w:r>
            <w:r w:rsidRPr="002A1CAD">
              <w:rPr>
                <w:rFonts w:ascii="Calibri" w:eastAsia="MS Mincho" w:hAnsi="Calibri" w:cs="Times New Roman"/>
                <w:bCs/>
                <w:sz w:val="24"/>
                <w:szCs w:val="24"/>
                <w:lang w:eastAsia="es-DO"/>
              </w:rPr>
              <w:t xml:space="preserve"> adolescentes embarazadas de 10 a 18 años miembras de familias Prosoli orientadas en temas de salud relacionados con el embarazo y el parto.</w:t>
            </w:r>
          </w:p>
        </w:tc>
        <w:tc>
          <w:tcPr>
            <w:tcW w:w="1565" w:type="dxa"/>
            <w:tcBorders>
              <w:top w:val="single" w:sz="4" w:space="0" w:color="00B0F0"/>
              <w:left w:val="single" w:sz="4" w:space="0" w:color="00B0F0"/>
              <w:bottom w:val="single" w:sz="4" w:space="0" w:color="00B0F0"/>
              <w:right w:val="single" w:sz="4" w:space="0" w:color="00B0F0"/>
            </w:tcBorders>
          </w:tcPr>
          <w:p w14:paraId="7AA83943" w14:textId="5E551649" w:rsidR="002A1CAD" w:rsidRPr="00184C8F" w:rsidRDefault="003257D8" w:rsidP="00184C8F">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133</w:t>
            </w:r>
          </w:p>
        </w:tc>
        <w:tc>
          <w:tcPr>
            <w:tcW w:w="1310" w:type="dxa"/>
            <w:tcBorders>
              <w:top w:val="single" w:sz="4" w:space="0" w:color="00B0F0"/>
              <w:left w:val="single" w:sz="4" w:space="0" w:color="00B0F0"/>
              <w:bottom w:val="single" w:sz="4" w:space="0" w:color="00B0F0"/>
              <w:right w:val="single" w:sz="4" w:space="0" w:color="00B0F0"/>
            </w:tcBorders>
          </w:tcPr>
          <w:p w14:paraId="22A9A878" w14:textId="0144CF7B" w:rsidR="002A1CAD" w:rsidRPr="00184C8F" w:rsidRDefault="003257D8"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44.3</w:t>
            </w:r>
          </w:p>
        </w:tc>
      </w:tr>
      <w:tr w:rsidR="00521698" w14:paraId="154B02B1" w14:textId="77777777" w:rsidTr="0084113E">
        <w:trPr>
          <w:trHeight w:val="866"/>
        </w:trPr>
        <w:tc>
          <w:tcPr>
            <w:tcW w:w="5850" w:type="dxa"/>
            <w:tcBorders>
              <w:top w:val="single" w:sz="4" w:space="0" w:color="00B0F0"/>
              <w:left w:val="single" w:sz="4" w:space="0" w:color="00B0F0"/>
              <w:bottom w:val="single" w:sz="4" w:space="0" w:color="00B0F0"/>
              <w:right w:val="single" w:sz="4" w:space="0" w:color="00B0F0"/>
            </w:tcBorders>
          </w:tcPr>
          <w:p w14:paraId="5168CFA0" w14:textId="7986A6B6" w:rsidR="00521698" w:rsidRDefault="00521698" w:rsidP="00184C8F">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 w:val="24"/>
                <w:szCs w:val="24"/>
                <w:lang w:eastAsia="es-DO"/>
              </w:rPr>
              <w:t>500</w:t>
            </w:r>
            <w:r w:rsidRPr="00521698">
              <w:rPr>
                <w:rFonts w:ascii="Calibri" w:eastAsia="MS Mincho" w:hAnsi="Calibri" w:cs="Times New Roman"/>
                <w:bCs/>
                <w:sz w:val="24"/>
                <w:szCs w:val="24"/>
                <w:lang w:eastAsia="es-DO"/>
              </w:rPr>
              <w:t xml:space="preserve"> adolescentes y jóvenes en condición de riesgo y vulnerabilidad reciben orientación y acompañamiento a través del Programa de Salud Mental del médico psiquiatra, Dr. José Miguel Gómez Montero.</w:t>
            </w:r>
          </w:p>
        </w:tc>
        <w:tc>
          <w:tcPr>
            <w:tcW w:w="1565" w:type="dxa"/>
            <w:tcBorders>
              <w:top w:val="single" w:sz="4" w:space="0" w:color="00B0F0"/>
              <w:left w:val="single" w:sz="4" w:space="0" w:color="00B0F0"/>
              <w:bottom w:val="single" w:sz="4" w:space="0" w:color="00B0F0"/>
              <w:right w:val="single" w:sz="4" w:space="0" w:color="00B0F0"/>
            </w:tcBorders>
          </w:tcPr>
          <w:p w14:paraId="3CF20FF5" w14:textId="3DB69239" w:rsidR="00521698" w:rsidRDefault="00521698" w:rsidP="00184C8F">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503</w:t>
            </w:r>
          </w:p>
        </w:tc>
        <w:tc>
          <w:tcPr>
            <w:tcW w:w="1310" w:type="dxa"/>
            <w:tcBorders>
              <w:top w:val="single" w:sz="4" w:space="0" w:color="00B0F0"/>
              <w:left w:val="single" w:sz="4" w:space="0" w:color="00B0F0"/>
              <w:bottom w:val="single" w:sz="4" w:space="0" w:color="00B0F0"/>
              <w:right w:val="single" w:sz="4" w:space="0" w:color="00B0F0"/>
            </w:tcBorders>
          </w:tcPr>
          <w:p w14:paraId="2D5AF3E2" w14:textId="20146329" w:rsidR="00521698" w:rsidRDefault="00521698"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100</w:t>
            </w:r>
          </w:p>
        </w:tc>
      </w:tr>
    </w:tbl>
    <w:p w14:paraId="682DB1C0" w14:textId="77777777" w:rsidR="00184C8F" w:rsidRDefault="00184C8F" w:rsidP="00184C8F">
      <w:pPr>
        <w:spacing w:after="0"/>
      </w:pPr>
    </w:p>
    <w:p w14:paraId="4093CA0F" w14:textId="5168D24A" w:rsidR="00122748" w:rsidRDefault="0084113E" w:rsidP="00184C8F">
      <w:pPr>
        <w:spacing w:after="0"/>
        <w:jc w:val="both"/>
      </w:pPr>
      <w:r>
        <w:t xml:space="preserve">Asimismo en el marco del proyecto Bebé Piénsalo Bien, fueron orientados </w:t>
      </w:r>
      <w:r w:rsidR="001A31C9">
        <w:t>236</w:t>
      </w:r>
      <w:r>
        <w:t xml:space="preserve"> padres, madres o tutores de adolescentes en la estrategia para abordar temas de educación Sexual con sus hijos e hijas</w:t>
      </w:r>
      <w:r w:rsidR="001A31C9">
        <w:t>, a su vez 226 adolescentes fueron integrados</w:t>
      </w:r>
      <w:r w:rsidR="00F0347D">
        <w:t xml:space="preserve"> en los talleres de Desarrollo Psico-Afectivos en el Instituto Estancia.</w:t>
      </w:r>
      <w:r>
        <w:t xml:space="preserve">  </w:t>
      </w:r>
      <w:r w:rsidR="00BA3DBA">
        <w:t xml:space="preserve">Los participantes son residentes en las comunidades: </w:t>
      </w:r>
      <w:r w:rsidR="00C95E98" w:rsidRPr="00C95E98">
        <w:t xml:space="preserve">Barahona, Jima Abajo, La Vega, Neiba, San Cristóbal, </w:t>
      </w:r>
      <w:r w:rsidR="00F0347D">
        <w:t>Peralta</w:t>
      </w:r>
      <w:r w:rsidR="00C95E98" w:rsidRPr="00C95E98">
        <w:t>, Yaguate</w:t>
      </w:r>
      <w:r w:rsidR="00F0347D">
        <w:t xml:space="preserve">, </w:t>
      </w:r>
      <w:r w:rsidR="00F0347D" w:rsidRPr="00F0347D">
        <w:t>Boca Chica, Sabana Grande de Palenque, Santo Domingo de Guzman</w:t>
      </w:r>
      <w:r w:rsidR="00F0347D">
        <w:t>, Higuey, La Romana, Moca y Santo Domingo Este.</w:t>
      </w:r>
    </w:p>
    <w:p w14:paraId="00BB6F9B" w14:textId="77777777" w:rsidR="00BA3DBA" w:rsidRDefault="00BA3DBA" w:rsidP="00184C8F">
      <w:pPr>
        <w:spacing w:after="0"/>
        <w:jc w:val="both"/>
      </w:pPr>
    </w:p>
    <w:p w14:paraId="65A59FEA" w14:textId="77777777" w:rsidR="0084113E" w:rsidRDefault="0084113E" w:rsidP="00184C8F">
      <w:pPr>
        <w:pStyle w:val="Ttulo2"/>
        <w:spacing w:before="0"/>
        <w:rPr>
          <w:rFonts w:asciiTheme="minorHAnsi" w:eastAsia="Times New Roman" w:hAnsiTheme="minorHAnsi" w:cstheme="minorBidi"/>
          <w:bCs w:val="0"/>
          <w:color w:val="auto"/>
          <w:sz w:val="24"/>
          <w:szCs w:val="22"/>
        </w:rPr>
      </w:pPr>
      <w:bookmarkStart w:id="5" w:name="_Toc479352278"/>
      <w:r>
        <w:t>SEGURIDAD ALIMENTARIA, NUTRICIÓN Y GENERACIÓN DE INGRESOS</w:t>
      </w:r>
      <w:bookmarkEnd w:id="5"/>
    </w:p>
    <w:p w14:paraId="1DF4BAB3" w14:textId="77777777" w:rsidR="00184C8F" w:rsidRDefault="00184C8F" w:rsidP="00403263">
      <w:pPr>
        <w:spacing w:after="0" w:line="240" w:lineRule="auto"/>
        <w:rPr>
          <w:rFonts w:eastAsia="Times New Roman"/>
        </w:rPr>
      </w:pPr>
    </w:p>
    <w:p w14:paraId="50AB295C" w14:textId="77777777" w:rsidR="0084113E" w:rsidRPr="00577D0F" w:rsidRDefault="0084113E" w:rsidP="00403263">
      <w:pPr>
        <w:spacing w:after="0" w:line="240" w:lineRule="auto"/>
        <w:rPr>
          <w:rFonts w:eastAsia="Times New Roman"/>
          <w:b/>
          <w:sz w:val="24"/>
          <w:szCs w:val="24"/>
        </w:rPr>
      </w:pPr>
      <w:r w:rsidRPr="00577D0F">
        <w:rPr>
          <w:rFonts w:eastAsia="Times New Roman"/>
          <w:b/>
          <w:sz w:val="24"/>
          <w:szCs w:val="24"/>
        </w:rPr>
        <w:t xml:space="preserve">Indicador de Producto: </w:t>
      </w:r>
    </w:p>
    <w:p w14:paraId="515EA170" w14:textId="77777777" w:rsidR="0084113E" w:rsidRPr="00577D0F" w:rsidRDefault="0084113E" w:rsidP="00403263">
      <w:pPr>
        <w:spacing w:after="0" w:line="240" w:lineRule="auto"/>
        <w:jc w:val="both"/>
        <w:rPr>
          <w:rFonts w:eastAsia="Times New Roman"/>
          <w:b/>
          <w:i/>
          <w:sz w:val="24"/>
          <w:szCs w:val="24"/>
        </w:rPr>
      </w:pPr>
      <w:r w:rsidRPr="00577D0F">
        <w:rPr>
          <w:rFonts w:eastAsia="Times New Roman"/>
          <w:b/>
          <w:i/>
          <w:sz w:val="24"/>
          <w:szCs w:val="24"/>
        </w:rPr>
        <w:t>200,000 miembros de familia egresados de acciones de formación técnico profesional, tecnológica, agrícola, agropecuaria o de artesanía.</w:t>
      </w:r>
    </w:p>
    <w:p w14:paraId="3664188F" w14:textId="77777777" w:rsidR="0084113E" w:rsidRDefault="0084113E" w:rsidP="0084113E">
      <w:pPr>
        <w:spacing w:after="0" w:line="240" w:lineRule="auto"/>
        <w:outlineLvl w:val="0"/>
        <w:rPr>
          <w:rFonts w:ascii="Calibri" w:eastAsia="Times New Roman" w:hAnsi="Calibri" w:cs="Times New Roman"/>
          <w:bCs/>
          <w:color w:val="000000" w:themeColor="text1"/>
          <w:kern w:val="36"/>
          <w:sz w:val="28"/>
          <w:szCs w:val="28"/>
        </w:rPr>
      </w:pPr>
    </w:p>
    <w:tbl>
      <w:tblPr>
        <w:tblW w:w="883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26"/>
        <w:gridCol w:w="1584"/>
        <w:gridCol w:w="1327"/>
      </w:tblGrid>
      <w:tr w:rsidR="0084113E" w14:paraId="44B31F99" w14:textId="77777777" w:rsidTr="00612A00">
        <w:trPr>
          <w:trHeight w:val="92"/>
          <w:tblHeader/>
        </w:trPr>
        <w:tc>
          <w:tcPr>
            <w:tcW w:w="5926" w:type="dxa"/>
            <w:tcBorders>
              <w:top w:val="single" w:sz="4" w:space="0" w:color="00B0F0"/>
              <w:left w:val="single" w:sz="4" w:space="0" w:color="00B0F0"/>
              <w:bottom w:val="single" w:sz="4" w:space="0" w:color="00B0F0"/>
              <w:right w:val="single" w:sz="4" w:space="0" w:color="00B0F0"/>
            </w:tcBorders>
            <w:shd w:val="clear" w:color="auto" w:fill="0F243E"/>
            <w:hideMark/>
          </w:tcPr>
          <w:p w14:paraId="390EFBBE"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84" w:type="dxa"/>
            <w:tcBorders>
              <w:top w:val="single" w:sz="4" w:space="0" w:color="00B0F0"/>
              <w:left w:val="single" w:sz="4" w:space="0" w:color="00B0F0"/>
              <w:bottom w:val="single" w:sz="4" w:space="0" w:color="00B0F0"/>
              <w:right w:val="single" w:sz="4" w:space="0" w:color="00B0F0"/>
            </w:tcBorders>
            <w:shd w:val="clear" w:color="auto" w:fill="0F243E"/>
            <w:hideMark/>
          </w:tcPr>
          <w:p w14:paraId="0EDC810B"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27" w:type="dxa"/>
            <w:tcBorders>
              <w:top w:val="single" w:sz="4" w:space="0" w:color="00B0F0"/>
              <w:left w:val="single" w:sz="4" w:space="0" w:color="00B0F0"/>
              <w:bottom w:val="single" w:sz="4" w:space="0" w:color="00B0F0"/>
              <w:right w:val="single" w:sz="4" w:space="0" w:color="00B0F0"/>
            </w:tcBorders>
            <w:shd w:val="clear" w:color="auto" w:fill="0F243E"/>
            <w:hideMark/>
          </w:tcPr>
          <w:p w14:paraId="3C4F2E61"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12CC0522" w14:textId="77777777" w:rsidTr="00184C8F">
        <w:trPr>
          <w:trHeight w:val="196"/>
        </w:trPr>
        <w:tc>
          <w:tcPr>
            <w:tcW w:w="5926" w:type="dxa"/>
            <w:tcBorders>
              <w:top w:val="single" w:sz="4" w:space="0" w:color="00B0F0"/>
              <w:left w:val="single" w:sz="4" w:space="0" w:color="00B0F0"/>
              <w:bottom w:val="single" w:sz="4" w:space="0" w:color="00B0F0"/>
              <w:right w:val="single" w:sz="4" w:space="0" w:color="00B0F0"/>
            </w:tcBorders>
            <w:hideMark/>
          </w:tcPr>
          <w:p w14:paraId="26CFFAB0" w14:textId="77777777" w:rsidR="0084113E" w:rsidRDefault="00454EEB" w:rsidP="00184C8F">
            <w:pPr>
              <w:spacing w:after="0" w:line="240" w:lineRule="auto"/>
              <w:jc w:val="both"/>
              <w:rPr>
                <w:rFonts w:ascii="Calibri" w:eastAsia="MS Mincho" w:hAnsi="Calibri" w:cs="Times New Roman"/>
                <w:bCs/>
                <w:sz w:val="24"/>
                <w:szCs w:val="24"/>
                <w:lang w:eastAsia="es-DO"/>
              </w:rPr>
            </w:pPr>
            <w:r w:rsidRPr="00454EEB">
              <w:rPr>
                <w:rFonts w:ascii="Calibri" w:eastAsia="MS Mincho" w:hAnsi="Calibri" w:cs="Times New Roman"/>
                <w:bCs/>
                <w:szCs w:val="24"/>
                <w:lang w:eastAsia="es-DO"/>
              </w:rPr>
              <w:t>29,750</w:t>
            </w:r>
            <w:r w:rsidRPr="00454EEB">
              <w:rPr>
                <w:rFonts w:ascii="Calibri" w:eastAsia="MS Mincho" w:hAnsi="Calibri" w:cs="Times New Roman"/>
                <w:bCs/>
                <w:szCs w:val="24"/>
                <w:lang w:eastAsia="es-DO"/>
              </w:rPr>
              <w:tab/>
            </w:r>
            <w:r w:rsidR="0084113E">
              <w:rPr>
                <w:rFonts w:ascii="Calibri" w:eastAsia="MS Mincho" w:hAnsi="Calibri" w:cs="Times New Roman"/>
                <w:bCs/>
                <w:szCs w:val="24"/>
                <w:lang w:eastAsia="es-DO"/>
              </w:rPr>
              <w:t>Personas ICV-1 e ICV-2 egresan de las acciones formativas.</w:t>
            </w:r>
          </w:p>
        </w:tc>
        <w:tc>
          <w:tcPr>
            <w:tcW w:w="1584" w:type="dxa"/>
            <w:tcBorders>
              <w:top w:val="single" w:sz="4" w:space="0" w:color="00B0F0"/>
              <w:left w:val="single" w:sz="4" w:space="0" w:color="00B0F0"/>
              <w:bottom w:val="single" w:sz="4" w:space="0" w:color="00B0F0"/>
              <w:right w:val="single" w:sz="4" w:space="0" w:color="00B0F0"/>
            </w:tcBorders>
            <w:vAlign w:val="center"/>
            <w:hideMark/>
          </w:tcPr>
          <w:p w14:paraId="13D0FE11" w14:textId="0E11679B" w:rsidR="0084113E" w:rsidRPr="00184C8F" w:rsidRDefault="004541E3" w:rsidP="00184C8F">
            <w:pPr>
              <w:spacing w:after="0" w:line="240" w:lineRule="auto"/>
              <w:jc w:val="center"/>
              <w:rPr>
                <w:rFonts w:ascii="Calibri" w:eastAsia="MS Mincho" w:hAnsi="Calibri" w:cs="Times New Roman"/>
                <w:sz w:val="24"/>
                <w:szCs w:val="24"/>
                <w:lang w:eastAsia="es-DO"/>
              </w:rPr>
            </w:pPr>
            <w:r w:rsidRPr="004541E3">
              <w:rPr>
                <w:rFonts w:ascii="Calibri" w:eastAsia="MS Mincho" w:hAnsi="Calibri" w:cs="Times New Roman"/>
                <w:sz w:val="24"/>
                <w:szCs w:val="24"/>
                <w:lang w:eastAsia="es-DO"/>
              </w:rPr>
              <w:t>18,998</w:t>
            </w:r>
          </w:p>
        </w:tc>
        <w:tc>
          <w:tcPr>
            <w:tcW w:w="1327" w:type="dxa"/>
            <w:tcBorders>
              <w:top w:val="single" w:sz="4" w:space="0" w:color="00B0F0"/>
              <w:left w:val="single" w:sz="4" w:space="0" w:color="00B0F0"/>
              <w:bottom w:val="single" w:sz="4" w:space="0" w:color="00B0F0"/>
              <w:right w:val="single" w:sz="4" w:space="0" w:color="00B0F0"/>
            </w:tcBorders>
            <w:vAlign w:val="center"/>
            <w:hideMark/>
          </w:tcPr>
          <w:p w14:paraId="53AF9AA1" w14:textId="52ADE423" w:rsidR="0084113E" w:rsidRPr="00184C8F" w:rsidRDefault="004541E3"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63.9</w:t>
            </w:r>
          </w:p>
        </w:tc>
      </w:tr>
      <w:tr w:rsidR="0084113E" w14:paraId="2B5C826A" w14:textId="77777777" w:rsidTr="00184C8F">
        <w:trPr>
          <w:trHeight w:val="363"/>
        </w:trPr>
        <w:tc>
          <w:tcPr>
            <w:tcW w:w="5926" w:type="dxa"/>
            <w:tcBorders>
              <w:top w:val="single" w:sz="4" w:space="0" w:color="00B0F0"/>
              <w:left w:val="single" w:sz="4" w:space="0" w:color="00B0F0"/>
              <w:bottom w:val="single" w:sz="4" w:space="0" w:color="00B0F0"/>
              <w:right w:val="single" w:sz="4" w:space="0" w:color="00B0F0"/>
            </w:tcBorders>
          </w:tcPr>
          <w:p w14:paraId="37ED9962" w14:textId="77777777" w:rsidR="0084113E" w:rsidRDefault="00454EEB" w:rsidP="00184C8F">
            <w:pPr>
              <w:tabs>
                <w:tab w:val="left" w:pos="2528"/>
              </w:tabs>
              <w:spacing w:after="0" w:line="240" w:lineRule="auto"/>
              <w:rPr>
                <w:rFonts w:ascii="Calibri" w:eastAsia="MS Mincho" w:hAnsi="Calibri" w:cs="Times New Roman"/>
                <w:bCs/>
                <w:sz w:val="24"/>
                <w:szCs w:val="24"/>
                <w:lang w:eastAsia="es-DO"/>
              </w:rPr>
            </w:pPr>
            <w:r w:rsidRPr="00454EEB">
              <w:rPr>
                <w:rFonts w:ascii="Calibri" w:eastAsia="MS Mincho" w:hAnsi="Calibri" w:cs="Times New Roman"/>
                <w:bCs/>
                <w:szCs w:val="24"/>
                <w:lang w:eastAsia="es-DO"/>
              </w:rPr>
              <w:t>4,125</w:t>
            </w:r>
            <w:r>
              <w:rPr>
                <w:rFonts w:ascii="Calibri" w:eastAsia="MS Mincho" w:hAnsi="Calibri" w:cs="Times New Roman"/>
                <w:bCs/>
                <w:szCs w:val="24"/>
                <w:lang w:eastAsia="es-DO"/>
              </w:rPr>
              <w:t xml:space="preserve"> </w:t>
            </w:r>
            <w:r w:rsidR="0084113E">
              <w:rPr>
                <w:rFonts w:ascii="Calibri" w:eastAsia="MS Mincho" w:hAnsi="Calibri" w:cs="Times New Roman"/>
                <w:bCs/>
                <w:szCs w:val="24"/>
                <w:lang w:eastAsia="es-DO"/>
              </w:rPr>
              <w:t>Jóvenes en pobreza extrema capacitados en formación técnica y "Habilidades para la vida".</w:t>
            </w:r>
          </w:p>
        </w:tc>
        <w:tc>
          <w:tcPr>
            <w:tcW w:w="1584" w:type="dxa"/>
            <w:tcBorders>
              <w:top w:val="single" w:sz="4" w:space="0" w:color="00B0F0"/>
              <w:left w:val="single" w:sz="4" w:space="0" w:color="00B0F0"/>
              <w:bottom w:val="single" w:sz="4" w:space="0" w:color="00B0F0"/>
              <w:right w:val="single" w:sz="4" w:space="0" w:color="00B0F0"/>
            </w:tcBorders>
            <w:vAlign w:val="center"/>
            <w:hideMark/>
          </w:tcPr>
          <w:p w14:paraId="312208A3" w14:textId="77777777" w:rsidR="0084113E" w:rsidRPr="00184C8F" w:rsidRDefault="00454EEB" w:rsidP="00184C8F">
            <w:pPr>
              <w:spacing w:after="0" w:line="240" w:lineRule="auto"/>
              <w:jc w:val="center"/>
              <w:rPr>
                <w:rFonts w:ascii="Calibri" w:eastAsia="MS Mincho" w:hAnsi="Calibri" w:cs="Times New Roman"/>
                <w:sz w:val="24"/>
                <w:szCs w:val="24"/>
                <w:lang w:eastAsia="es-DO"/>
              </w:rPr>
            </w:pPr>
            <w:r w:rsidRPr="00184C8F">
              <w:rPr>
                <w:rFonts w:ascii="Calibri" w:eastAsia="MS Mincho" w:hAnsi="Calibri" w:cs="Times New Roman"/>
                <w:sz w:val="24"/>
                <w:szCs w:val="24"/>
                <w:lang w:eastAsia="es-DO"/>
              </w:rPr>
              <w:t>0</w:t>
            </w:r>
          </w:p>
        </w:tc>
        <w:tc>
          <w:tcPr>
            <w:tcW w:w="1327" w:type="dxa"/>
            <w:tcBorders>
              <w:top w:val="single" w:sz="4" w:space="0" w:color="00B0F0"/>
              <w:left w:val="single" w:sz="4" w:space="0" w:color="00B0F0"/>
              <w:bottom w:val="single" w:sz="4" w:space="0" w:color="00B0F0"/>
              <w:right w:val="single" w:sz="4" w:space="0" w:color="00B0F0"/>
            </w:tcBorders>
            <w:vAlign w:val="center"/>
            <w:hideMark/>
          </w:tcPr>
          <w:p w14:paraId="01B22C5C" w14:textId="77777777" w:rsidR="0084113E" w:rsidRPr="00184C8F" w:rsidRDefault="00454EEB" w:rsidP="00184C8F">
            <w:pPr>
              <w:spacing w:after="0" w:line="240" w:lineRule="auto"/>
              <w:jc w:val="center"/>
              <w:rPr>
                <w:rFonts w:ascii="Calibri" w:eastAsia="MS Mincho" w:hAnsi="Calibri" w:cs="Times New Roman"/>
                <w:b/>
                <w:sz w:val="24"/>
                <w:szCs w:val="24"/>
                <w:lang w:eastAsia="es-DO"/>
              </w:rPr>
            </w:pPr>
            <w:r w:rsidRPr="00184C8F">
              <w:rPr>
                <w:rFonts w:ascii="Calibri" w:eastAsia="MS Mincho" w:hAnsi="Calibri" w:cs="Times New Roman"/>
                <w:b/>
                <w:sz w:val="24"/>
                <w:szCs w:val="24"/>
                <w:lang w:eastAsia="es-DO"/>
              </w:rPr>
              <w:t>0</w:t>
            </w:r>
          </w:p>
        </w:tc>
      </w:tr>
      <w:tr w:rsidR="00C5796D" w14:paraId="39643A02" w14:textId="77777777" w:rsidTr="00184C8F">
        <w:trPr>
          <w:trHeight w:val="363"/>
        </w:trPr>
        <w:tc>
          <w:tcPr>
            <w:tcW w:w="5926" w:type="dxa"/>
            <w:tcBorders>
              <w:top w:val="single" w:sz="4" w:space="0" w:color="00B0F0"/>
              <w:left w:val="single" w:sz="4" w:space="0" w:color="00B0F0"/>
              <w:bottom w:val="single" w:sz="4" w:space="0" w:color="00B0F0"/>
              <w:right w:val="single" w:sz="4" w:space="0" w:color="00B0F0"/>
            </w:tcBorders>
          </w:tcPr>
          <w:p w14:paraId="0CDCA7E7" w14:textId="42759BC2" w:rsidR="00C5796D" w:rsidRPr="00454EEB" w:rsidRDefault="00C5796D" w:rsidP="00184C8F">
            <w:pPr>
              <w:tabs>
                <w:tab w:val="left" w:pos="2528"/>
              </w:tabs>
              <w:spacing w:after="0" w:line="240" w:lineRule="auto"/>
              <w:rPr>
                <w:rFonts w:ascii="Calibri" w:eastAsia="MS Mincho" w:hAnsi="Calibri" w:cs="Times New Roman"/>
                <w:bCs/>
                <w:szCs w:val="24"/>
                <w:lang w:eastAsia="es-DO"/>
              </w:rPr>
            </w:pPr>
            <w:r>
              <w:rPr>
                <w:rFonts w:ascii="Calibri" w:eastAsia="MS Mincho" w:hAnsi="Calibri" w:cs="Times New Roman"/>
                <w:bCs/>
                <w:szCs w:val="24"/>
                <w:lang w:eastAsia="es-DO"/>
              </w:rPr>
              <w:t xml:space="preserve">450 </w:t>
            </w:r>
            <w:r w:rsidRPr="00C5796D">
              <w:rPr>
                <w:rFonts w:ascii="Calibri" w:eastAsia="MS Mincho" w:hAnsi="Calibri" w:cs="Times New Roman"/>
                <w:bCs/>
                <w:szCs w:val="24"/>
                <w:lang w:eastAsia="es-DO"/>
              </w:rPr>
              <w:t>artesanos mejoran sus microempresas y fortalecen sus líneas de producción a través de capacitaciones.</w:t>
            </w:r>
            <w:r w:rsidRPr="00C5796D">
              <w:rPr>
                <w:rFonts w:ascii="Calibri" w:eastAsia="MS Mincho" w:hAnsi="Calibri" w:cs="Times New Roman"/>
                <w:bCs/>
                <w:szCs w:val="24"/>
                <w:lang w:eastAsia="es-DO"/>
              </w:rPr>
              <w:tab/>
            </w:r>
          </w:p>
        </w:tc>
        <w:tc>
          <w:tcPr>
            <w:tcW w:w="1584" w:type="dxa"/>
            <w:tcBorders>
              <w:top w:val="single" w:sz="4" w:space="0" w:color="00B0F0"/>
              <w:left w:val="single" w:sz="4" w:space="0" w:color="00B0F0"/>
              <w:bottom w:val="single" w:sz="4" w:space="0" w:color="00B0F0"/>
              <w:right w:val="single" w:sz="4" w:space="0" w:color="00B0F0"/>
            </w:tcBorders>
            <w:vAlign w:val="center"/>
          </w:tcPr>
          <w:p w14:paraId="08220829" w14:textId="34E54B93" w:rsidR="00C5796D" w:rsidRPr="00184C8F" w:rsidRDefault="00C5796D" w:rsidP="00184C8F">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286</w:t>
            </w:r>
          </w:p>
        </w:tc>
        <w:tc>
          <w:tcPr>
            <w:tcW w:w="1327" w:type="dxa"/>
            <w:tcBorders>
              <w:top w:val="single" w:sz="4" w:space="0" w:color="00B0F0"/>
              <w:left w:val="single" w:sz="4" w:space="0" w:color="00B0F0"/>
              <w:bottom w:val="single" w:sz="4" w:space="0" w:color="00B0F0"/>
              <w:right w:val="single" w:sz="4" w:space="0" w:color="00B0F0"/>
            </w:tcBorders>
            <w:vAlign w:val="center"/>
          </w:tcPr>
          <w:p w14:paraId="1C9FCC10" w14:textId="5B912808" w:rsidR="00C5796D" w:rsidRPr="00184C8F" w:rsidRDefault="00C5796D"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63</w:t>
            </w:r>
          </w:p>
        </w:tc>
      </w:tr>
      <w:tr w:rsidR="00C5796D" w14:paraId="3129347F" w14:textId="77777777" w:rsidTr="00184C8F">
        <w:trPr>
          <w:trHeight w:val="363"/>
        </w:trPr>
        <w:tc>
          <w:tcPr>
            <w:tcW w:w="5926" w:type="dxa"/>
            <w:tcBorders>
              <w:top w:val="single" w:sz="4" w:space="0" w:color="00B0F0"/>
              <w:left w:val="single" w:sz="4" w:space="0" w:color="00B0F0"/>
              <w:bottom w:val="single" w:sz="4" w:space="0" w:color="00B0F0"/>
              <w:right w:val="single" w:sz="4" w:space="0" w:color="00B0F0"/>
            </w:tcBorders>
          </w:tcPr>
          <w:p w14:paraId="6DE011B0" w14:textId="6CBEAAC7" w:rsidR="00C5796D" w:rsidRDefault="00C5796D" w:rsidP="00184C8F">
            <w:pPr>
              <w:tabs>
                <w:tab w:val="left" w:pos="2528"/>
              </w:tabs>
              <w:spacing w:after="0" w:line="240" w:lineRule="auto"/>
              <w:rPr>
                <w:rFonts w:ascii="Calibri" w:eastAsia="MS Mincho" w:hAnsi="Calibri" w:cs="Times New Roman"/>
                <w:bCs/>
                <w:szCs w:val="24"/>
                <w:lang w:eastAsia="es-DO"/>
              </w:rPr>
            </w:pPr>
            <w:r>
              <w:rPr>
                <w:rFonts w:ascii="Calibri" w:eastAsia="MS Mincho" w:hAnsi="Calibri" w:cs="Times New Roman"/>
                <w:bCs/>
                <w:szCs w:val="24"/>
                <w:lang w:eastAsia="es-DO"/>
              </w:rPr>
              <w:t xml:space="preserve">9,570 </w:t>
            </w:r>
            <w:r w:rsidRPr="00C5796D">
              <w:rPr>
                <w:rFonts w:ascii="Calibri" w:eastAsia="MS Mincho" w:hAnsi="Calibri" w:cs="Times New Roman"/>
                <w:bCs/>
                <w:szCs w:val="24"/>
                <w:lang w:eastAsia="es-DO"/>
              </w:rPr>
              <w:t>miembros de familias participantes capacitados en educación financiera.</w:t>
            </w:r>
          </w:p>
        </w:tc>
        <w:tc>
          <w:tcPr>
            <w:tcW w:w="1584" w:type="dxa"/>
            <w:tcBorders>
              <w:top w:val="single" w:sz="4" w:space="0" w:color="00B0F0"/>
              <w:left w:val="single" w:sz="4" w:space="0" w:color="00B0F0"/>
              <w:bottom w:val="single" w:sz="4" w:space="0" w:color="00B0F0"/>
              <w:right w:val="single" w:sz="4" w:space="0" w:color="00B0F0"/>
            </w:tcBorders>
            <w:vAlign w:val="center"/>
          </w:tcPr>
          <w:p w14:paraId="481384AC" w14:textId="69AA7805" w:rsidR="00C5796D" w:rsidRDefault="00C5796D" w:rsidP="00184C8F">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459</w:t>
            </w:r>
          </w:p>
        </w:tc>
        <w:tc>
          <w:tcPr>
            <w:tcW w:w="1327" w:type="dxa"/>
            <w:tcBorders>
              <w:top w:val="single" w:sz="4" w:space="0" w:color="00B0F0"/>
              <w:left w:val="single" w:sz="4" w:space="0" w:color="00B0F0"/>
              <w:bottom w:val="single" w:sz="4" w:space="0" w:color="00B0F0"/>
              <w:right w:val="single" w:sz="4" w:space="0" w:color="00B0F0"/>
            </w:tcBorders>
            <w:vAlign w:val="center"/>
          </w:tcPr>
          <w:p w14:paraId="2FD59E5D" w14:textId="4BCB4F07" w:rsidR="00C5796D" w:rsidRDefault="00C5796D"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4</w:t>
            </w:r>
          </w:p>
        </w:tc>
      </w:tr>
      <w:tr w:rsidR="00612A00" w14:paraId="3E873DE1" w14:textId="77777777" w:rsidTr="00184C8F">
        <w:trPr>
          <w:trHeight w:val="363"/>
        </w:trPr>
        <w:tc>
          <w:tcPr>
            <w:tcW w:w="5926" w:type="dxa"/>
            <w:tcBorders>
              <w:top w:val="single" w:sz="4" w:space="0" w:color="00B0F0"/>
              <w:left w:val="single" w:sz="4" w:space="0" w:color="00B0F0"/>
              <w:bottom w:val="single" w:sz="4" w:space="0" w:color="00B0F0"/>
              <w:right w:val="single" w:sz="4" w:space="0" w:color="00B0F0"/>
            </w:tcBorders>
          </w:tcPr>
          <w:p w14:paraId="2637DCD8" w14:textId="22C5DC89" w:rsidR="00612A00" w:rsidRDefault="00612A00" w:rsidP="00184C8F">
            <w:pPr>
              <w:tabs>
                <w:tab w:val="left" w:pos="2528"/>
              </w:tabs>
              <w:spacing w:after="0" w:line="240" w:lineRule="auto"/>
              <w:rPr>
                <w:rFonts w:ascii="Calibri" w:eastAsia="MS Mincho" w:hAnsi="Calibri" w:cs="Times New Roman"/>
                <w:bCs/>
                <w:szCs w:val="24"/>
                <w:lang w:eastAsia="es-DO"/>
              </w:rPr>
            </w:pPr>
            <w:r>
              <w:rPr>
                <w:rFonts w:ascii="Calibri" w:eastAsia="MS Mincho" w:hAnsi="Calibri" w:cs="Times New Roman"/>
                <w:bCs/>
                <w:szCs w:val="24"/>
                <w:lang w:eastAsia="es-DO"/>
              </w:rPr>
              <w:lastRenderedPageBreak/>
              <w:t xml:space="preserve">1,095 </w:t>
            </w:r>
            <w:r w:rsidRPr="00612A00">
              <w:rPr>
                <w:rFonts w:ascii="Calibri" w:eastAsia="MS Mincho" w:hAnsi="Calibri" w:cs="Times New Roman"/>
                <w:bCs/>
                <w:szCs w:val="24"/>
                <w:lang w:eastAsia="es-DO"/>
              </w:rPr>
              <w:t>miembros de familias egresados de CCPP capacitados en competencias transversales.</w:t>
            </w:r>
          </w:p>
        </w:tc>
        <w:tc>
          <w:tcPr>
            <w:tcW w:w="1584" w:type="dxa"/>
            <w:tcBorders>
              <w:top w:val="single" w:sz="4" w:space="0" w:color="00B0F0"/>
              <w:left w:val="single" w:sz="4" w:space="0" w:color="00B0F0"/>
              <w:bottom w:val="single" w:sz="4" w:space="0" w:color="00B0F0"/>
              <w:right w:val="single" w:sz="4" w:space="0" w:color="00B0F0"/>
            </w:tcBorders>
            <w:vAlign w:val="center"/>
          </w:tcPr>
          <w:p w14:paraId="4820153F" w14:textId="6F0B8FDE" w:rsidR="00612A00" w:rsidRDefault="00612A00" w:rsidP="00184C8F">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2,465</w:t>
            </w:r>
          </w:p>
        </w:tc>
        <w:tc>
          <w:tcPr>
            <w:tcW w:w="1327" w:type="dxa"/>
            <w:tcBorders>
              <w:top w:val="single" w:sz="4" w:space="0" w:color="00B0F0"/>
              <w:left w:val="single" w:sz="4" w:space="0" w:color="00B0F0"/>
              <w:bottom w:val="single" w:sz="4" w:space="0" w:color="00B0F0"/>
              <w:right w:val="single" w:sz="4" w:space="0" w:color="00B0F0"/>
            </w:tcBorders>
            <w:vAlign w:val="center"/>
          </w:tcPr>
          <w:p w14:paraId="11DBF65E" w14:textId="299B2E30" w:rsidR="00612A00" w:rsidRDefault="00612A00"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100</w:t>
            </w:r>
          </w:p>
        </w:tc>
      </w:tr>
    </w:tbl>
    <w:p w14:paraId="1703F0CF" w14:textId="5EBA0F7D" w:rsidR="0084113E" w:rsidRDefault="00C17ED3" w:rsidP="00403263">
      <w:pPr>
        <w:spacing w:after="0" w:line="240" w:lineRule="auto"/>
        <w:rPr>
          <w:rFonts w:eastAsia="Times New Roman"/>
          <w:sz w:val="24"/>
          <w:szCs w:val="20"/>
        </w:rPr>
      </w:pPr>
      <w:r>
        <w:rPr>
          <w:rFonts w:eastAsia="Times New Roman"/>
          <w:sz w:val="24"/>
          <w:szCs w:val="20"/>
        </w:rPr>
        <w:t>Estas capacitaciones han sido llevadas a cabo a través de los 42 Centros de Capacitación y Producción Progresando y los 300 Centros de Capacitación Comunitarios a nivel nacional.</w:t>
      </w:r>
    </w:p>
    <w:p w14:paraId="6FFD29DB" w14:textId="77777777" w:rsidR="002D4D65" w:rsidRDefault="002D4D65" w:rsidP="00403263">
      <w:pPr>
        <w:spacing w:after="0" w:line="240" w:lineRule="auto"/>
        <w:rPr>
          <w:rFonts w:eastAsia="Times New Roman"/>
          <w:sz w:val="24"/>
          <w:szCs w:val="20"/>
        </w:rPr>
      </w:pPr>
    </w:p>
    <w:p w14:paraId="3359A76E" w14:textId="77777777" w:rsidR="00C17ED3" w:rsidRDefault="00C17ED3" w:rsidP="00403263">
      <w:pPr>
        <w:spacing w:after="0" w:line="240" w:lineRule="auto"/>
        <w:rPr>
          <w:rFonts w:eastAsia="Times New Roman"/>
          <w:sz w:val="24"/>
          <w:szCs w:val="20"/>
        </w:rPr>
      </w:pPr>
    </w:p>
    <w:tbl>
      <w:tblPr>
        <w:tblW w:w="884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29"/>
        <w:gridCol w:w="1585"/>
        <w:gridCol w:w="1328"/>
      </w:tblGrid>
      <w:tr w:rsidR="0084113E" w14:paraId="5C54294D" w14:textId="77777777" w:rsidTr="00184C8F">
        <w:trPr>
          <w:trHeight w:val="336"/>
        </w:trPr>
        <w:tc>
          <w:tcPr>
            <w:tcW w:w="5929"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14:paraId="0D39E695"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85"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14:paraId="014F8A25"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28" w:type="dxa"/>
            <w:tcBorders>
              <w:top w:val="single" w:sz="4" w:space="0" w:color="00B0F0"/>
              <w:left w:val="single" w:sz="4" w:space="0" w:color="00B0F0"/>
              <w:bottom w:val="single" w:sz="4" w:space="0" w:color="00B0F0"/>
              <w:right w:val="single" w:sz="4" w:space="0" w:color="00B0F0"/>
            </w:tcBorders>
            <w:shd w:val="clear" w:color="auto" w:fill="0F243E"/>
            <w:vAlign w:val="center"/>
            <w:hideMark/>
          </w:tcPr>
          <w:p w14:paraId="637360C4"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1CE2ABC7" w14:textId="77777777" w:rsidTr="00184C8F">
        <w:trPr>
          <w:trHeight w:val="310"/>
        </w:trPr>
        <w:tc>
          <w:tcPr>
            <w:tcW w:w="5929" w:type="dxa"/>
            <w:tcBorders>
              <w:top w:val="single" w:sz="4" w:space="0" w:color="00B0F0"/>
              <w:left w:val="single" w:sz="4" w:space="0" w:color="00B0F0"/>
              <w:bottom w:val="single" w:sz="4" w:space="0" w:color="00B0F0"/>
              <w:right w:val="single" w:sz="4" w:space="0" w:color="00B0F0"/>
            </w:tcBorders>
            <w:vAlign w:val="center"/>
          </w:tcPr>
          <w:p w14:paraId="23C15C12" w14:textId="77777777" w:rsidR="0084113E" w:rsidRPr="00184C8F" w:rsidRDefault="00F96198" w:rsidP="00403263">
            <w:pPr>
              <w:spacing w:after="0" w:line="240" w:lineRule="auto"/>
              <w:rPr>
                <w:rFonts w:ascii="Calibri" w:eastAsia="MS Mincho" w:hAnsi="Calibri" w:cs="Times New Roman"/>
                <w:bCs/>
                <w:sz w:val="24"/>
                <w:szCs w:val="24"/>
                <w:lang w:eastAsia="es-DO"/>
              </w:rPr>
            </w:pPr>
            <w:r>
              <w:rPr>
                <w:rFonts w:ascii="Calibri" w:eastAsia="MS Mincho" w:hAnsi="Calibri" w:cs="Times New Roman"/>
                <w:bCs/>
                <w:szCs w:val="24"/>
                <w:lang w:eastAsia="es-DO"/>
              </w:rPr>
              <w:t xml:space="preserve">15,000 </w:t>
            </w:r>
            <w:r w:rsidR="0084113E">
              <w:rPr>
                <w:rFonts w:ascii="Calibri" w:eastAsia="MS Mincho" w:hAnsi="Calibri" w:cs="Times New Roman"/>
                <w:bCs/>
                <w:szCs w:val="24"/>
                <w:lang w:eastAsia="es-DO"/>
              </w:rPr>
              <w:t xml:space="preserve"> Familias </w:t>
            </w:r>
            <w:r w:rsidR="00403263">
              <w:rPr>
                <w:rFonts w:ascii="Calibri" w:eastAsia="MS Mincho" w:hAnsi="Calibri" w:cs="Times New Roman"/>
                <w:bCs/>
                <w:szCs w:val="24"/>
                <w:lang w:eastAsia="es-DO"/>
              </w:rPr>
              <w:t>vinculadas a</w:t>
            </w:r>
            <w:r w:rsidR="0084113E">
              <w:rPr>
                <w:rFonts w:ascii="Calibri" w:eastAsia="MS Mincho" w:hAnsi="Calibri" w:cs="Times New Roman"/>
                <w:bCs/>
                <w:szCs w:val="24"/>
                <w:lang w:eastAsia="es-DO"/>
              </w:rPr>
              <w:t xml:space="preserve"> producción</w:t>
            </w:r>
            <w:r w:rsidR="00403263">
              <w:rPr>
                <w:rFonts w:ascii="Calibri" w:eastAsia="MS Mincho" w:hAnsi="Calibri" w:cs="Times New Roman"/>
                <w:bCs/>
                <w:szCs w:val="24"/>
                <w:lang w:eastAsia="es-DO"/>
              </w:rPr>
              <w:t xml:space="preserve"> de alimentos a través </w:t>
            </w:r>
            <w:r w:rsidR="0084113E">
              <w:rPr>
                <w:rFonts w:ascii="Calibri" w:eastAsia="MS Mincho" w:hAnsi="Calibri" w:cs="Times New Roman"/>
                <w:bCs/>
                <w:szCs w:val="24"/>
                <w:lang w:eastAsia="es-DO"/>
              </w:rPr>
              <w:t xml:space="preserve"> de huertos familiares para</w:t>
            </w:r>
            <w:r w:rsidR="00403263">
              <w:rPr>
                <w:rFonts w:ascii="Calibri" w:eastAsia="MS Mincho" w:hAnsi="Calibri" w:cs="Times New Roman"/>
                <w:bCs/>
                <w:szCs w:val="24"/>
                <w:lang w:eastAsia="es-DO"/>
              </w:rPr>
              <w:t xml:space="preserve"> auto consumo o </w:t>
            </w:r>
            <w:r w:rsidR="0084113E">
              <w:rPr>
                <w:rFonts w:ascii="Calibri" w:eastAsia="MS Mincho" w:hAnsi="Calibri" w:cs="Times New Roman"/>
                <w:bCs/>
                <w:szCs w:val="24"/>
                <w:lang w:eastAsia="es-DO"/>
              </w:rPr>
              <w:t>venta.</w:t>
            </w:r>
          </w:p>
        </w:tc>
        <w:tc>
          <w:tcPr>
            <w:tcW w:w="1585" w:type="dxa"/>
            <w:tcBorders>
              <w:top w:val="single" w:sz="4" w:space="0" w:color="00B0F0"/>
              <w:left w:val="single" w:sz="4" w:space="0" w:color="00B0F0"/>
              <w:bottom w:val="single" w:sz="4" w:space="0" w:color="00B0F0"/>
              <w:right w:val="single" w:sz="4" w:space="0" w:color="00B0F0"/>
            </w:tcBorders>
            <w:vAlign w:val="center"/>
            <w:hideMark/>
          </w:tcPr>
          <w:p w14:paraId="4BF5E3FF" w14:textId="028F723D" w:rsidR="0084113E" w:rsidRPr="00184C8F" w:rsidRDefault="00635C8D" w:rsidP="00184C8F">
            <w:pPr>
              <w:spacing w:after="0" w:line="240" w:lineRule="auto"/>
              <w:jc w:val="center"/>
              <w:rPr>
                <w:rFonts w:ascii="Calibri" w:eastAsia="MS Mincho" w:hAnsi="Calibri" w:cs="Times New Roman"/>
                <w:sz w:val="24"/>
                <w:szCs w:val="24"/>
                <w:lang w:eastAsia="es-DO"/>
              </w:rPr>
            </w:pPr>
            <w:r w:rsidRPr="00635C8D">
              <w:rPr>
                <w:rFonts w:ascii="Calibri" w:eastAsia="MS Mincho" w:hAnsi="Calibri" w:cs="Times New Roman"/>
                <w:sz w:val="24"/>
                <w:szCs w:val="24"/>
                <w:lang w:eastAsia="es-DO"/>
              </w:rPr>
              <w:t>4,986</w:t>
            </w:r>
          </w:p>
        </w:tc>
        <w:tc>
          <w:tcPr>
            <w:tcW w:w="1328" w:type="dxa"/>
            <w:tcBorders>
              <w:top w:val="single" w:sz="4" w:space="0" w:color="00B0F0"/>
              <w:left w:val="single" w:sz="4" w:space="0" w:color="00B0F0"/>
              <w:bottom w:val="single" w:sz="4" w:space="0" w:color="00B0F0"/>
              <w:right w:val="single" w:sz="4" w:space="0" w:color="00B0F0"/>
            </w:tcBorders>
            <w:vAlign w:val="center"/>
            <w:hideMark/>
          </w:tcPr>
          <w:p w14:paraId="33389616" w14:textId="5C18F5F1" w:rsidR="0084113E" w:rsidRPr="00184C8F" w:rsidRDefault="00635C8D"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33</w:t>
            </w:r>
          </w:p>
        </w:tc>
      </w:tr>
    </w:tbl>
    <w:p w14:paraId="3EE4A658" w14:textId="77777777" w:rsidR="00403263" w:rsidRDefault="00403263" w:rsidP="00403263">
      <w:pPr>
        <w:spacing w:after="0" w:line="240" w:lineRule="auto"/>
        <w:rPr>
          <w:rFonts w:eastAsia="Times New Roman"/>
        </w:rPr>
      </w:pPr>
    </w:p>
    <w:p w14:paraId="64CE4885" w14:textId="5B484345" w:rsidR="0084113E" w:rsidRDefault="009E4C31" w:rsidP="00B930F6">
      <w:pPr>
        <w:spacing w:after="0" w:line="240" w:lineRule="auto"/>
        <w:jc w:val="both"/>
        <w:rPr>
          <w:rFonts w:eastAsia="Times New Roman"/>
        </w:rPr>
      </w:pPr>
      <w:r>
        <w:rPr>
          <w:rFonts w:eastAsia="Times New Roman"/>
        </w:rPr>
        <w:t xml:space="preserve">De </w:t>
      </w:r>
      <w:r w:rsidR="00184C8F">
        <w:rPr>
          <w:rFonts w:eastAsia="Times New Roman"/>
        </w:rPr>
        <w:t xml:space="preserve">las </w:t>
      </w:r>
      <w:r w:rsidR="00B930F6">
        <w:rPr>
          <w:rFonts w:eastAsia="Times New Roman"/>
        </w:rPr>
        <w:t>4,986</w:t>
      </w:r>
      <w:r w:rsidR="00184C8F">
        <w:rPr>
          <w:rFonts w:eastAsia="Times New Roman"/>
        </w:rPr>
        <w:t xml:space="preserve"> familias involucradas en la siembra de huertos familias,</w:t>
      </w:r>
      <w:r>
        <w:rPr>
          <w:rFonts w:eastAsia="Times New Roman"/>
        </w:rPr>
        <w:t xml:space="preserve"> </w:t>
      </w:r>
      <w:r w:rsidR="00B930F6">
        <w:rPr>
          <w:rFonts w:eastAsia="Times New Roman"/>
        </w:rPr>
        <w:t>el 51%</w:t>
      </w:r>
      <w:r>
        <w:rPr>
          <w:rFonts w:eastAsia="Times New Roman"/>
        </w:rPr>
        <w:t xml:space="preserve"> </w:t>
      </w:r>
      <w:r w:rsidR="0084113E">
        <w:rPr>
          <w:rFonts w:eastAsia="Times New Roman"/>
        </w:rPr>
        <w:t>son</w:t>
      </w:r>
      <w:r w:rsidR="00184C8F">
        <w:rPr>
          <w:rFonts w:eastAsia="Times New Roman"/>
        </w:rPr>
        <w:t xml:space="preserve"> encabezadas</w:t>
      </w:r>
      <w:r w:rsidR="0084113E">
        <w:rPr>
          <w:rFonts w:eastAsia="Times New Roman"/>
        </w:rPr>
        <w:t xml:space="preserve"> </w:t>
      </w:r>
      <w:r w:rsidR="00403263">
        <w:rPr>
          <w:rFonts w:eastAsia="Times New Roman"/>
        </w:rPr>
        <w:t xml:space="preserve">por </w:t>
      </w:r>
      <w:r w:rsidR="0084113E">
        <w:rPr>
          <w:rFonts w:eastAsia="Times New Roman"/>
        </w:rPr>
        <w:t>mujeres.</w:t>
      </w:r>
      <w:r w:rsidR="00E51937">
        <w:rPr>
          <w:rFonts w:eastAsia="Times New Roman"/>
        </w:rPr>
        <w:t xml:space="preserve"> Estas familias pertenecen a las comunidades: </w:t>
      </w:r>
      <w:r w:rsidR="00B930F6" w:rsidRPr="00B930F6">
        <w:rPr>
          <w:rFonts w:eastAsia="Times New Roman"/>
        </w:rPr>
        <w:t>Altamira, Bani, Barahona, Bonao, Cevicos, Comendador, Dajabón, Duvergé, El Seibo, Guayabal, Guaymate, Higuey, Jamao Al Norte, Jarabacoa, La Ciénaga, La Vega, Laguna Salada, Las Matas De Santa Cruz, Los Cacaos, Los Llanos, Moca, Monte Plata, Nizao, Pueblo Viejo, Rancho Arriba, Rio San Juan, Sabana De La Mar, Sabana Grande De Palenque, Salcedo, Samaná, San Francisco De Macorís, San Ignacio De Sabaneta, San Jose De Ocoa, San Juan, San Pedro De Macorís, Sanchez, Santiago, Santo Domingo Este, Santo Domingo Norte, Santo Domingo Oeste, Tamayo, Vicente Noble, Villa Hermosa, Villa Vásquez.</w:t>
      </w:r>
    </w:p>
    <w:p w14:paraId="58C10C41" w14:textId="77777777" w:rsidR="00403263" w:rsidRDefault="00403263" w:rsidP="00403263">
      <w:pPr>
        <w:spacing w:after="0" w:line="240" w:lineRule="auto"/>
        <w:rPr>
          <w:rFonts w:eastAsia="Times New Roman"/>
          <w:szCs w:val="20"/>
        </w:rPr>
      </w:pPr>
    </w:p>
    <w:tbl>
      <w:tblPr>
        <w:tblW w:w="887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52"/>
        <w:gridCol w:w="1592"/>
        <w:gridCol w:w="1334"/>
      </w:tblGrid>
      <w:tr w:rsidR="0084113E" w14:paraId="4513FE57" w14:textId="77777777" w:rsidTr="0084113E">
        <w:trPr>
          <w:trHeight w:val="337"/>
        </w:trPr>
        <w:tc>
          <w:tcPr>
            <w:tcW w:w="5952" w:type="dxa"/>
            <w:tcBorders>
              <w:top w:val="single" w:sz="4" w:space="0" w:color="00B0F0"/>
              <w:left w:val="single" w:sz="4" w:space="0" w:color="00B0F0"/>
              <w:bottom w:val="single" w:sz="4" w:space="0" w:color="00B0F0"/>
              <w:right w:val="single" w:sz="4" w:space="0" w:color="00B0F0"/>
            </w:tcBorders>
            <w:shd w:val="clear" w:color="auto" w:fill="0F243E"/>
            <w:hideMark/>
          </w:tcPr>
          <w:p w14:paraId="00FFEFB6"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2" w:type="dxa"/>
            <w:tcBorders>
              <w:top w:val="single" w:sz="4" w:space="0" w:color="00B0F0"/>
              <w:left w:val="single" w:sz="4" w:space="0" w:color="00B0F0"/>
              <w:bottom w:val="single" w:sz="4" w:space="0" w:color="00B0F0"/>
              <w:right w:val="single" w:sz="4" w:space="0" w:color="00B0F0"/>
            </w:tcBorders>
            <w:shd w:val="clear" w:color="auto" w:fill="0F243E"/>
            <w:hideMark/>
          </w:tcPr>
          <w:p w14:paraId="759BC147"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4" w:type="dxa"/>
            <w:tcBorders>
              <w:top w:val="single" w:sz="4" w:space="0" w:color="00B0F0"/>
              <w:left w:val="single" w:sz="4" w:space="0" w:color="00B0F0"/>
              <w:bottom w:val="single" w:sz="4" w:space="0" w:color="00B0F0"/>
              <w:right w:val="single" w:sz="4" w:space="0" w:color="00B0F0"/>
            </w:tcBorders>
            <w:shd w:val="clear" w:color="auto" w:fill="0F243E"/>
            <w:hideMark/>
          </w:tcPr>
          <w:p w14:paraId="7352A86B"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F96198" w14:paraId="16AEE22B" w14:textId="77777777" w:rsidTr="00184C8F">
        <w:trPr>
          <w:trHeight w:val="140"/>
        </w:trPr>
        <w:tc>
          <w:tcPr>
            <w:tcW w:w="5952" w:type="dxa"/>
            <w:tcBorders>
              <w:top w:val="single" w:sz="4" w:space="0" w:color="00B0F0"/>
              <w:left w:val="single" w:sz="4" w:space="0" w:color="00B0F0"/>
              <w:bottom w:val="single" w:sz="4" w:space="0" w:color="00B0F0"/>
              <w:right w:val="single" w:sz="4" w:space="0" w:color="00B0F0"/>
            </w:tcBorders>
            <w:hideMark/>
          </w:tcPr>
          <w:p w14:paraId="2B1137FB" w14:textId="77777777" w:rsidR="00F96198" w:rsidRDefault="00F96198" w:rsidP="00184C8F">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Cs w:val="24"/>
                <w:lang w:eastAsia="es-DO"/>
              </w:rPr>
              <w:t>10,326 Familias capacitadas e integradas a la producción agropecuaria para auto consumo o comercialización.</w:t>
            </w:r>
            <w:r w:rsidR="00B0037C">
              <w:rPr>
                <w:rStyle w:val="Refdenotaalpie"/>
                <w:rFonts w:ascii="Calibri" w:eastAsia="MS Mincho" w:hAnsi="Calibri" w:cs="Times New Roman"/>
                <w:bCs/>
                <w:sz w:val="24"/>
                <w:szCs w:val="24"/>
                <w:lang w:eastAsia="es-DO"/>
              </w:rPr>
              <w:footnoteReference w:id="1"/>
            </w:r>
          </w:p>
        </w:tc>
        <w:tc>
          <w:tcPr>
            <w:tcW w:w="1592" w:type="dxa"/>
            <w:tcBorders>
              <w:top w:val="single" w:sz="4" w:space="0" w:color="00B0F0"/>
              <w:left w:val="single" w:sz="4" w:space="0" w:color="00B0F0"/>
              <w:bottom w:val="single" w:sz="4" w:space="0" w:color="00B0F0"/>
              <w:right w:val="single" w:sz="4" w:space="0" w:color="00B0F0"/>
            </w:tcBorders>
            <w:vAlign w:val="center"/>
            <w:hideMark/>
          </w:tcPr>
          <w:p w14:paraId="4E9D72FF" w14:textId="3B121C88" w:rsidR="00F96198" w:rsidRPr="00184C8F" w:rsidRDefault="00306FD2" w:rsidP="00184C8F">
            <w:pPr>
              <w:spacing w:after="0" w:line="240" w:lineRule="auto"/>
              <w:jc w:val="center"/>
              <w:rPr>
                <w:rFonts w:ascii="Calibri" w:eastAsia="MS Mincho" w:hAnsi="Calibri" w:cs="Times New Roman"/>
                <w:sz w:val="24"/>
                <w:szCs w:val="24"/>
                <w:lang w:eastAsia="es-DO"/>
              </w:rPr>
            </w:pPr>
            <w:r w:rsidRPr="00306FD2">
              <w:rPr>
                <w:rFonts w:ascii="Calibri" w:eastAsia="MS Mincho" w:hAnsi="Calibri" w:cs="Times New Roman"/>
                <w:sz w:val="24"/>
                <w:szCs w:val="24"/>
                <w:lang w:eastAsia="es-DO"/>
              </w:rPr>
              <w:t>5</w:t>
            </w:r>
            <w:r>
              <w:rPr>
                <w:rFonts w:ascii="Calibri" w:eastAsia="MS Mincho" w:hAnsi="Calibri" w:cs="Times New Roman"/>
                <w:sz w:val="24"/>
                <w:szCs w:val="24"/>
                <w:lang w:eastAsia="es-DO"/>
              </w:rPr>
              <w:t>,</w:t>
            </w:r>
            <w:r w:rsidRPr="00306FD2">
              <w:rPr>
                <w:rFonts w:ascii="Calibri" w:eastAsia="MS Mincho" w:hAnsi="Calibri" w:cs="Times New Roman"/>
                <w:sz w:val="24"/>
                <w:szCs w:val="24"/>
                <w:lang w:eastAsia="es-DO"/>
              </w:rPr>
              <w:t>601</w:t>
            </w:r>
          </w:p>
        </w:tc>
        <w:tc>
          <w:tcPr>
            <w:tcW w:w="1334" w:type="dxa"/>
            <w:tcBorders>
              <w:top w:val="single" w:sz="4" w:space="0" w:color="00B0F0"/>
              <w:left w:val="single" w:sz="4" w:space="0" w:color="00B0F0"/>
              <w:bottom w:val="single" w:sz="4" w:space="0" w:color="00B0F0"/>
              <w:right w:val="single" w:sz="4" w:space="0" w:color="00B0F0"/>
            </w:tcBorders>
            <w:vAlign w:val="center"/>
            <w:hideMark/>
          </w:tcPr>
          <w:p w14:paraId="0951802D" w14:textId="27513423" w:rsidR="00F96198" w:rsidRPr="00184C8F" w:rsidRDefault="00306FD2" w:rsidP="00184C8F">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54.24</w:t>
            </w:r>
          </w:p>
        </w:tc>
      </w:tr>
    </w:tbl>
    <w:p w14:paraId="4E27385A" w14:textId="77777777" w:rsidR="004D6F42" w:rsidRDefault="004D6F42" w:rsidP="004D6F42">
      <w:pPr>
        <w:spacing w:after="0"/>
        <w:jc w:val="both"/>
        <w:rPr>
          <w:rFonts w:eastAsia="MS Mincho"/>
          <w:lang w:eastAsia="es-DO"/>
        </w:rPr>
      </w:pPr>
    </w:p>
    <w:p w14:paraId="78205257" w14:textId="7955A4B9" w:rsidR="0052620B" w:rsidRDefault="00CA651B" w:rsidP="002E641A">
      <w:pPr>
        <w:jc w:val="both"/>
        <w:rPr>
          <w:rFonts w:eastAsia="Times New Roman"/>
        </w:rPr>
      </w:pPr>
      <w:r w:rsidRPr="00CA651B">
        <w:rPr>
          <w:rFonts w:eastAsia="MS Mincho"/>
          <w:lang w:eastAsia="es-DO"/>
        </w:rPr>
        <w:t xml:space="preserve">Las </w:t>
      </w:r>
      <w:r>
        <w:rPr>
          <w:rFonts w:eastAsia="MS Mincho"/>
          <w:lang w:eastAsia="es-DO"/>
        </w:rPr>
        <w:t xml:space="preserve">actividades agropecuarias en las cuales fueron capacitados e integrados los miembros de familias Prosoli fueron: </w:t>
      </w:r>
      <w:r w:rsidRPr="00CA651B">
        <w:rPr>
          <w:rFonts w:eastAsia="MS Mincho"/>
          <w:lang w:eastAsia="es-DO"/>
        </w:rPr>
        <w:t>el cultivo de leguminosas</w:t>
      </w:r>
      <w:r>
        <w:rPr>
          <w:rFonts w:eastAsia="MS Mincho"/>
          <w:lang w:eastAsia="es-DO"/>
        </w:rPr>
        <w:t xml:space="preserve">, en la cual participaron </w:t>
      </w:r>
      <w:r w:rsidR="007C3FC9">
        <w:rPr>
          <w:rFonts w:eastAsia="MS Mincho"/>
          <w:lang w:eastAsia="es-DO"/>
        </w:rPr>
        <w:t>938</w:t>
      </w:r>
      <w:r>
        <w:rPr>
          <w:rFonts w:eastAsia="MS Mincho"/>
          <w:lang w:eastAsia="es-DO"/>
        </w:rPr>
        <w:t xml:space="preserve"> personas, la  producción de musáceas con la participación de </w:t>
      </w:r>
      <w:r w:rsidR="007C3FC9">
        <w:rPr>
          <w:rFonts w:eastAsia="MS Mincho"/>
          <w:lang w:eastAsia="es-DO"/>
        </w:rPr>
        <w:t>339</w:t>
      </w:r>
      <w:r>
        <w:rPr>
          <w:rFonts w:eastAsia="MS Mincho"/>
          <w:lang w:eastAsia="es-DO"/>
        </w:rPr>
        <w:t xml:space="preserve"> personas, </w:t>
      </w:r>
      <w:r w:rsidRPr="00CA651B">
        <w:rPr>
          <w:rFonts w:eastAsia="MS Mincho"/>
          <w:lang w:eastAsia="es-DO"/>
        </w:rPr>
        <w:t>producción de frutales</w:t>
      </w:r>
      <w:r>
        <w:rPr>
          <w:rFonts w:eastAsia="MS Mincho"/>
          <w:lang w:eastAsia="es-DO"/>
        </w:rPr>
        <w:t xml:space="preserve"> en la cual asistieron </w:t>
      </w:r>
      <w:r w:rsidR="007C3FC9">
        <w:rPr>
          <w:rFonts w:eastAsia="MS Mincho"/>
          <w:lang w:eastAsia="es-DO"/>
        </w:rPr>
        <w:t>2,778</w:t>
      </w:r>
      <w:r>
        <w:rPr>
          <w:rFonts w:eastAsia="MS Mincho"/>
          <w:lang w:eastAsia="es-DO"/>
        </w:rPr>
        <w:t xml:space="preserve"> personas, </w:t>
      </w:r>
      <w:r w:rsidRPr="00CA651B">
        <w:rPr>
          <w:rFonts w:eastAsia="MS Mincho"/>
          <w:lang w:eastAsia="es-DO"/>
        </w:rPr>
        <w:t>producción de orégano</w:t>
      </w:r>
      <w:r>
        <w:rPr>
          <w:rFonts w:eastAsia="MS Mincho"/>
          <w:lang w:eastAsia="es-DO"/>
        </w:rPr>
        <w:t xml:space="preserve"> con la asistencia de </w:t>
      </w:r>
      <w:r w:rsidR="007C3FC9">
        <w:rPr>
          <w:rFonts w:eastAsia="MS Mincho"/>
          <w:lang w:eastAsia="es-DO"/>
        </w:rPr>
        <w:t>346</w:t>
      </w:r>
      <w:r>
        <w:rPr>
          <w:rFonts w:eastAsia="MS Mincho"/>
          <w:lang w:eastAsia="es-DO"/>
        </w:rPr>
        <w:t xml:space="preserve"> personas, </w:t>
      </w:r>
      <w:r w:rsidRPr="00CA651B">
        <w:rPr>
          <w:rFonts w:eastAsia="MS Mincho"/>
          <w:lang w:eastAsia="es-DO"/>
        </w:rPr>
        <w:t>producción de Café</w:t>
      </w:r>
      <w:r>
        <w:rPr>
          <w:rFonts w:eastAsia="MS Mincho"/>
          <w:lang w:eastAsia="es-DO"/>
        </w:rPr>
        <w:t xml:space="preserve"> con la participación de </w:t>
      </w:r>
      <w:r w:rsidR="007C3FC9">
        <w:rPr>
          <w:rFonts w:eastAsia="MS Mincho"/>
          <w:lang w:eastAsia="es-DO"/>
        </w:rPr>
        <w:t>110</w:t>
      </w:r>
      <w:r>
        <w:rPr>
          <w:rFonts w:eastAsia="MS Mincho"/>
          <w:lang w:eastAsia="es-DO"/>
        </w:rPr>
        <w:t xml:space="preserve"> personas, </w:t>
      </w:r>
      <w:r w:rsidRPr="00CA651B">
        <w:rPr>
          <w:rFonts w:eastAsia="MS Mincho"/>
          <w:lang w:eastAsia="es-DO"/>
        </w:rPr>
        <w:t>producción de maíz tierno para consumo y venta</w:t>
      </w:r>
      <w:r>
        <w:rPr>
          <w:rFonts w:eastAsia="MS Mincho"/>
          <w:lang w:eastAsia="es-DO"/>
        </w:rPr>
        <w:t xml:space="preserve"> con la participación de </w:t>
      </w:r>
      <w:r w:rsidR="007C3FC9">
        <w:rPr>
          <w:rFonts w:eastAsia="MS Mincho"/>
          <w:lang w:eastAsia="es-DO"/>
        </w:rPr>
        <w:t>498</w:t>
      </w:r>
      <w:r>
        <w:rPr>
          <w:rFonts w:eastAsia="MS Mincho"/>
          <w:lang w:eastAsia="es-DO"/>
        </w:rPr>
        <w:t xml:space="preserve"> personas, </w:t>
      </w:r>
      <w:r w:rsidRPr="00CA651B">
        <w:rPr>
          <w:rFonts w:eastAsia="MS Mincho"/>
          <w:lang w:eastAsia="es-DO"/>
        </w:rPr>
        <w:t>producción de Cacao</w:t>
      </w:r>
      <w:r>
        <w:rPr>
          <w:rFonts w:eastAsia="MS Mincho"/>
          <w:lang w:eastAsia="es-DO"/>
        </w:rPr>
        <w:t xml:space="preserve"> con la presencia de </w:t>
      </w:r>
      <w:r w:rsidR="007C3FC9">
        <w:rPr>
          <w:rFonts w:eastAsia="MS Mincho"/>
          <w:lang w:eastAsia="es-DO"/>
        </w:rPr>
        <w:t>74</w:t>
      </w:r>
      <w:r>
        <w:rPr>
          <w:rFonts w:eastAsia="MS Mincho"/>
          <w:lang w:eastAsia="es-DO"/>
        </w:rPr>
        <w:t xml:space="preserve"> personas y </w:t>
      </w:r>
      <w:r w:rsidRPr="00CA651B">
        <w:rPr>
          <w:rFonts w:eastAsia="MS Mincho"/>
          <w:lang w:eastAsia="es-DO"/>
        </w:rPr>
        <w:t>producción de  abono a través de la lombricultura y compost</w:t>
      </w:r>
      <w:r>
        <w:rPr>
          <w:rFonts w:eastAsia="MS Mincho"/>
          <w:lang w:eastAsia="es-DO"/>
        </w:rPr>
        <w:t xml:space="preserve"> la cual fue aprovechada por </w:t>
      </w:r>
      <w:r w:rsidR="007C3FC9">
        <w:rPr>
          <w:rFonts w:eastAsia="MS Mincho"/>
          <w:lang w:eastAsia="es-DO"/>
        </w:rPr>
        <w:t>403</w:t>
      </w:r>
      <w:r>
        <w:rPr>
          <w:rFonts w:eastAsia="MS Mincho"/>
          <w:lang w:eastAsia="es-DO"/>
        </w:rPr>
        <w:t xml:space="preserve"> personas</w:t>
      </w:r>
      <w:r w:rsidR="007C3FC9">
        <w:rPr>
          <w:rFonts w:eastAsia="MS Mincho"/>
          <w:lang w:eastAsia="es-DO"/>
        </w:rPr>
        <w:t xml:space="preserve"> y 498 personas fueron integradas a la crianza y producción de conejos</w:t>
      </w:r>
      <w:r>
        <w:rPr>
          <w:rFonts w:eastAsia="MS Mincho"/>
          <w:lang w:eastAsia="es-DO"/>
        </w:rPr>
        <w:t>.</w:t>
      </w:r>
      <w:r w:rsidR="004E0199">
        <w:rPr>
          <w:rFonts w:eastAsia="MS Mincho"/>
          <w:lang w:eastAsia="es-DO"/>
        </w:rPr>
        <w:t xml:space="preserve"> Estas actividades fueron realizadas en las comunidades: </w:t>
      </w:r>
      <w:r w:rsidR="002E641A" w:rsidRPr="002E641A">
        <w:rPr>
          <w:rFonts w:eastAsia="MS Mincho"/>
          <w:lang w:eastAsia="es-DO"/>
        </w:rPr>
        <w:t>Altamira, Bani, Barahona, Bonao, Cevicos, Comendador, Consuelo, Dajabón, Duvergé, El Seibo, Guayabal, Hato Mayor, Higuey, Jamao Al Norte, Jarabacoa, Juan Santiago, La Ciénaga, La Vega, Laguna Salada, Las Matas De Santa Cruz, Los Cacaos, Los Llanos, Moca, Monte Plata, Nizao, Polo, Pueblo Viejo, Puerto Plata, Quisqueya, Rancho Arriba, Rio San Juan, Sabana De La Mar, Sabana Grande De Boya, Sabana Grande De Palenque, Salcedo, San Francisco De Macorís, San Ignacio De Sabaneta, San Jose De Ocoa, San Juan, San Pedro de Macorís, Sanchez, Santiago, Santo Domingo Este, Santo Domingo Oeste, Tamayo, Vicente Noble, Villa Hermosa, Villa Vásquez.</w:t>
      </w:r>
    </w:p>
    <w:p w14:paraId="2BD62A0D" w14:textId="77777777" w:rsidR="0084113E" w:rsidRPr="00577D0F" w:rsidRDefault="0084113E" w:rsidP="00577D0F">
      <w:pPr>
        <w:spacing w:after="0"/>
        <w:rPr>
          <w:rFonts w:eastAsia="Times New Roman"/>
          <w:b/>
          <w:sz w:val="24"/>
          <w:szCs w:val="24"/>
        </w:rPr>
      </w:pPr>
      <w:r w:rsidRPr="00577D0F">
        <w:rPr>
          <w:rFonts w:eastAsia="Times New Roman"/>
          <w:b/>
          <w:sz w:val="24"/>
          <w:szCs w:val="24"/>
        </w:rPr>
        <w:lastRenderedPageBreak/>
        <w:t xml:space="preserve">Indicador de Producto: </w:t>
      </w:r>
    </w:p>
    <w:p w14:paraId="5217F54F" w14:textId="54CD08AA" w:rsidR="0084113E" w:rsidRDefault="0084113E" w:rsidP="00577D0F">
      <w:pPr>
        <w:spacing w:after="0"/>
        <w:rPr>
          <w:rFonts w:eastAsia="Times New Roman"/>
          <w:b/>
          <w:i/>
          <w:sz w:val="24"/>
          <w:szCs w:val="24"/>
        </w:rPr>
      </w:pPr>
      <w:r w:rsidRPr="00577D0F">
        <w:rPr>
          <w:rFonts w:eastAsia="Times New Roman"/>
          <w:b/>
          <w:i/>
          <w:sz w:val="24"/>
          <w:szCs w:val="24"/>
        </w:rPr>
        <w:t>50,000 miembros de familias participantes integrados en acciones de fomento a la inserción productiva para generar ingresos.</w:t>
      </w:r>
    </w:p>
    <w:p w14:paraId="58D24C74" w14:textId="77777777" w:rsidR="00577D0F" w:rsidRPr="00577D0F" w:rsidRDefault="00577D0F" w:rsidP="00577D0F">
      <w:pPr>
        <w:spacing w:after="0"/>
        <w:rPr>
          <w:rFonts w:eastAsia="Times New Roman"/>
          <w:b/>
          <w:i/>
          <w:sz w:val="24"/>
          <w:szCs w:val="24"/>
        </w:rPr>
      </w:pPr>
    </w:p>
    <w:tbl>
      <w:tblPr>
        <w:tblW w:w="891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79"/>
        <w:gridCol w:w="1599"/>
        <w:gridCol w:w="1339"/>
      </w:tblGrid>
      <w:tr w:rsidR="0084113E" w14:paraId="34189EE9" w14:textId="77777777" w:rsidTr="00122748">
        <w:trPr>
          <w:trHeight w:val="262"/>
        </w:trPr>
        <w:tc>
          <w:tcPr>
            <w:tcW w:w="5979" w:type="dxa"/>
            <w:tcBorders>
              <w:top w:val="single" w:sz="4" w:space="0" w:color="00B0F0"/>
              <w:left w:val="single" w:sz="4" w:space="0" w:color="00B0F0"/>
              <w:bottom w:val="single" w:sz="4" w:space="0" w:color="00B0F0"/>
              <w:right w:val="single" w:sz="4" w:space="0" w:color="00B0F0"/>
            </w:tcBorders>
            <w:shd w:val="clear" w:color="auto" w:fill="0F243E"/>
            <w:hideMark/>
          </w:tcPr>
          <w:p w14:paraId="7C2AC790"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9" w:type="dxa"/>
            <w:tcBorders>
              <w:top w:val="single" w:sz="4" w:space="0" w:color="00B0F0"/>
              <w:left w:val="single" w:sz="4" w:space="0" w:color="00B0F0"/>
              <w:bottom w:val="single" w:sz="4" w:space="0" w:color="00B0F0"/>
              <w:right w:val="single" w:sz="4" w:space="0" w:color="00B0F0"/>
            </w:tcBorders>
            <w:shd w:val="clear" w:color="auto" w:fill="0F243E"/>
            <w:hideMark/>
          </w:tcPr>
          <w:p w14:paraId="1036E6C9"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9" w:type="dxa"/>
            <w:tcBorders>
              <w:top w:val="single" w:sz="4" w:space="0" w:color="00B0F0"/>
              <w:left w:val="single" w:sz="4" w:space="0" w:color="00B0F0"/>
              <w:bottom w:val="single" w:sz="4" w:space="0" w:color="00B0F0"/>
              <w:right w:val="single" w:sz="4" w:space="0" w:color="00B0F0"/>
            </w:tcBorders>
            <w:shd w:val="clear" w:color="auto" w:fill="0F243E"/>
            <w:hideMark/>
          </w:tcPr>
          <w:p w14:paraId="25407015"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493AEB1E" w14:textId="77777777" w:rsidTr="00122748">
        <w:trPr>
          <w:trHeight w:val="560"/>
        </w:trPr>
        <w:tc>
          <w:tcPr>
            <w:tcW w:w="5979" w:type="dxa"/>
            <w:tcBorders>
              <w:top w:val="single" w:sz="4" w:space="0" w:color="00B0F0"/>
              <w:left w:val="single" w:sz="4" w:space="0" w:color="00B0F0"/>
              <w:bottom w:val="single" w:sz="4" w:space="0" w:color="00B0F0"/>
              <w:right w:val="single" w:sz="4" w:space="0" w:color="00B0F0"/>
            </w:tcBorders>
            <w:hideMark/>
          </w:tcPr>
          <w:p w14:paraId="2F951CD9" w14:textId="77777777" w:rsidR="0084113E" w:rsidRDefault="0073567A" w:rsidP="00122748">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Cs w:val="24"/>
                <w:lang w:eastAsia="es-DO"/>
              </w:rPr>
              <w:t>377</w:t>
            </w:r>
            <w:r w:rsidR="0084113E">
              <w:rPr>
                <w:rFonts w:ascii="Calibri" w:eastAsia="MS Mincho" w:hAnsi="Calibri" w:cs="Times New Roman"/>
                <w:bCs/>
                <w:szCs w:val="24"/>
                <w:lang w:eastAsia="es-DO"/>
              </w:rPr>
              <w:t xml:space="preserve"> Egresados de cursos técnicos vocacionales integrados a cooperativas.</w:t>
            </w:r>
          </w:p>
        </w:tc>
        <w:tc>
          <w:tcPr>
            <w:tcW w:w="1599" w:type="dxa"/>
            <w:tcBorders>
              <w:top w:val="single" w:sz="4" w:space="0" w:color="00B0F0"/>
              <w:left w:val="single" w:sz="4" w:space="0" w:color="00B0F0"/>
              <w:bottom w:val="single" w:sz="4" w:space="0" w:color="00B0F0"/>
              <w:right w:val="single" w:sz="4" w:space="0" w:color="00B0F0"/>
            </w:tcBorders>
            <w:vAlign w:val="center"/>
            <w:hideMark/>
          </w:tcPr>
          <w:p w14:paraId="06808043" w14:textId="49126E57" w:rsidR="0084113E" w:rsidRPr="00403263" w:rsidRDefault="007F7E36" w:rsidP="00403263">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222</w:t>
            </w:r>
          </w:p>
        </w:tc>
        <w:tc>
          <w:tcPr>
            <w:tcW w:w="1339" w:type="dxa"/>
            <w:tcBorders>
              <w:top w:val="single" w:sz="4" w:space="0" w:color="00B0F0"/>
              <w:left w:val="single" w:sz="4" w:space="0" w:color="00B0F0"/>
              <w:bottom w:val="single" w:sz="4" w:space="0" w:color="00B0F0"/>
              <w:right w:val="single" w:sz="4" w:space="0" w:color="00B0F0"/>
            </w:tcBorders>
            <w:vAlign w:val="center"/>
            <w:hideMark/>
          </w:tcPr>
          <w:p w14:paraId="0AC52C23" w14:textId="32E2CC1C" w:rsidR="0084113E" w:rsidRPr="00403263" w:rsidRDefault="007F7E36" w:rsidP="00403263">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58.89</w:t>
            </w:r>
          </w:p>
        </w:tc>
      </w:tr>
    </w:tbl>
    <w:p w14:paraId="745AC4C6" w14:textId="77777777" w:rsidR="0052620B" w:rsidRDefault="0052620B" w:rsidP="0052620B">
      <w:pPr>
        <w:spacing w:after="0"/>
        <w:rPr>
          <w:rFonts w:eastAsia="Times New Roman"/>
        </w:rPr>
      </w:pPr>
    </w:p>
    <w:p w14:paraId="593BC8D4" w14:textId="7971004F" w:rsidR="0084113E" w:rsidRDefault="0084113E" w:rsidP="00344734">
      <w:pPr>
        <w:jc w:val="both"/>
        <w:rPr>
          <w:rFonts w:eastAsia="Times New Roman"/>
          <w:szCs w:val="20"/>
        </w:rPr>
      </w:pPr>
      <w:r>
        <w:rPr>
          <w:rFonts w:eastAsia="Times New Roman"/>
        </w:rPr>
        <w:t xml:space="preserve">Estos beneficiarios integrados a cooperativas pertenecen a las comunidades de </w:t>
      </w:r>
      <w:r w:rsidR="007F7E36" w:rsidRPr="007F7E36">
        <w:rPr>
          <w:rFonts w:eastAsia="Times New Roman"/>
        </w:rPr>
        <w:t>Bajos de Haina, Boca Chica, Cabrera, Los Ríos, Mella, Nagua, Neiba, Villa Vásquez</w:t>
      </w:r>
      <w:r>
        <w:rPr>
          <w:rFonts w:eastAsia="Times New Roman"/>
        </w:rPr>
        <w:t xml:space="preserve">. De estos participantes </w:t>
      </w:r>
      <w:r w:rsidR="00367A88">
        <w:rPr>
          <w:rFonts w:eastAsia="Times New Roman"/>
        </w:rPr>
        <w:t>55</w:t>
      </w:r>
      <w:r>
        <w:rPr>
          <w:rFonts w:eastAsia="Times New Roman"/>
        </w:rPr>
        <w:t xml:space="preserve"> son mujeres.</w:t>
      </w:r>
    </w:p>
    <w:tbl>
      <w:tblPr>
        <w:tblW w:w="89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75"/>
        <w:gridCol w:w="1598"/>
        <w:gridCol w:w="1339"/>
      </w:tblGrid>
      <w:tr w:rsidR="0084113E" w14:paraId="493E54B3" w14:textId="77777777" w:rsidTr="0084113E">
        <w:trPr>
          <w:trHeight w:val="356"/>
        </w:trPr>
        <w:tc>
          <w:tcPr>
            <w:tcW w:w="5975" w:type="dxa"/>
            <w:tcBorders>
              <w:top w:val="single" w:sz="4" w:space="0" w:color="00B0F0"/>
              <w:left w:val="single" w:sz="4" w:space="0" w:color="00B0F0"/>
              <w:bottom w:val="single" w:sz="4" w:space="0" w:color="00B0F0"/>
              <w:right w:val="single" w:sz="4" w:space="0" w:color="00B0F0"/>
            </w:tcBorders>
            <w:shd w:val="clear" w:color="auto" w:fill="0F243E"/>
            <w:hideMark/>
          </w:tcPr>
          <w:p w14:paraId="6594523E"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8" w:type="dxa"/>
            <w:tcBorders>
              <w:top w:val="single" w:sz="4" w:space="0" w:color="00B0F0"/>
              <w:left w:val="single" w:sz="4" w:space="0" w:color="00B0F0"/>
              <w:bottom w:val="single" w:sz="4" w:space="0" w:color="00B0F0"/>
              <w:right w:val="single" w:sz="4" w:space="0" w:color="00B0F0"/>
            </w:tcBorders>
            <w:shd w:val="clear" w:color="auto" w:fill="0F243E"/>
            <w:hideMark/>
          </w:tcPr>
          <w:p w14:paraId="0623FD94"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9" w:type="dxa"/>
            <w:tcBorders>
              <w:top w:val="single" w:sz="4" w:space="0" w:color="00B0F0"/>
              <w:left w:val="single" w:sz="4" w:space="0" w:color="00B0F0"/>
              <w:bottom w:val="single" w:sz="4" w:space="0" w:color="00B0F0"/>
              <w:right w:val="single" w:sz="4" w:space="0" w:color="00B0F0"/>
            </w:tcBorders>
            <w:shd w:val="clear" w:color="auto" w:fill="0F243E"/>
            <w:hideMark/>
          </w:tcPr>
          <w:p w14:paraId="2DC3BD35"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02CBFE6E" w14:textId="77777777" w:rsidTr="00403263">
        <w:trPr>
          <w:trHeight w:val="464"/>
        </w:trPr>
        <w:tc>
          <w:tcPr>
            <w:tcW w:w="5975" w:type="dxa"/>
            <w:tcBorders>
              <w:top w:val="single" w:sz="4" w:space="0" w:color="00B0F0"/>
              <w:left w:val="single" w:sz="4" w:space="0" w:color="00B0F0"/>
              <w:bottom w:val="single" w:sz="4" w:space="0" w:color="00B0F0"/>
              <w:right w:val="single" w:sz="4" w:space="0" w:color="00B0F0"/>
            </w:tcBorders>
          </w:tcPr>
          <w:p w14:paraId="77442493" w14:textId="77777777" w:rsidR="0084113E" w:rsidRDefault="00AD403A" w:rsidP="00403263">
            <w:pPr>
              <w:spacing w:after="0" w:line="240" w:lineRule="auto"/>
              <w:rPr>
                <w:rFonts w:ascii="Calibri" w:eastAsia="MS Mincho" w:hAnsi="Calibri" w:cs="Times New Roman"/>
                <w:bCs/>
                <w:sz w:val="24"/>
                <w:szCs w:val="24"/>
                <w:lang w:eastAsia="es-DO"/>
              </w:rPr>
            </w:pPr>
            <w:r>
              <w:rPr>
                <w:rFonts w:ascii="Calibri" w:eastAsia="MS Mincho" w:hAnsi="Calibri" w:cs="Times New Roman"/>
                <w:bCs/>
                <w:szCs w:val="24"/>
                <w:lang w:eastAsia="es-DO"/>
              </w:rPr>
              <w:t>54</w:t>
            </w:r>
            <w:r w:rsidR="0084113E">
              <w:rPr>
                <w:rFonts w:ascii="Calibri" w:eastAsia="MS Mincho" w:hAnsi="Calibri" w:cs="Times New Roman"/>
                <w:bCs/>
                <w:szCs w:val="24"/>
                <w:lang w:eastAsia="es-DO"/>
              </w:rPr>
              <w:t xml:space="preserve"> Acciones realizadas para que miembros Prosoli pue</w:t>
            </w:r>
            <w:r w:rsidR="00403263">
              <w:rPr>
                <w:rFonts w:ascii="Calibri" w:eastAsia="MS Mincho" w:hAnsi="Calibri" w:cs="Times New Roman"/>
                <w:bCs/>
                <w:szCs w:val="24"/>
                <w:lang w:eastAsia="es-DO"/>
              </w:rPr>
              <w:t>dan comercializar sus productos.</w:t>
            </w:r>
          </w:p>
        </w:tc>
        <w:tc>
          <w:tcPr>
            <w:tcW w:w="1598" w:type="dxa"/>
            <w:tcBorders>
              <w:top w:val="single" w:sz="4" w:space="0" w:color="00B0F0"/>
              <w:left w:val="single" w:sz="4" w:space="0" w:color="00B0F0"/>
              <w:bottom w:val="single" w:sz="4" w:space="0" w:color="00B0F0"/>
              <w:right w:val="single" w:sz="4" w:space="0" w:color="00B0F0"/>
            </w:tcBorders>
            <w:vAlign w:val="center"/>
            <w:hideMark/>
          </w:tcPr>
          <w:p w14:paraId="0C3C1B89" w14:textId="6D558A82" w:rsidR="0084113E" w:rsidRPr="00403263" w:rsidRDefault="000F4DF7" w:rsidP="00403263">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15</w:t>
            </w:r>
          </w:p>
        </w:tc>
        <w:tc>
          <w:tcPr>
            <w:tcW w:w="1339" w:type="dxa"/>
            <w:tcBorders>
              <w:top w:val="single" w:sz="4" w:space="0" w:color="00B0F0"/>
              <w:left w:val="single" w:sz="4" w:space="0" w:color="00B0F0"/>
              <w:bottom w:val="single" w:sz="4" w:space="0" w:color="00B0F0"/>
              <w:right w:val="single" w:sz="4" w:space="0" w:color="00B0F0"/>
            </w:tcBorders>
            <w:vAlign w:val="center"/>
            <w:hideMark/>
          </w:tcPr>
          <w:p w14:paraId="78F8FB42" w14:textId="2EE9DC6B" w:rsidR="0084113E" w:rsidRPr="00403263" w:rsidRDefault="000F4DF7" w:rsidP="00403263">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27.78</w:t>
            </w:r>
          </w:p>
        </w:tc>
      </w:tr>
    </w:tbl>
    <w:p w14:paraId="66EC615B" w14:textId="77777777" w:rsidR="0052620B" w:rsidRDefault="0052620B" w:rsidP="0052620B">
      <w:pPr>
        <w:spacing w:after="0"/>
        <w:jc w:val="both"/>
        <w:rPr>
          <w:rFonts w:eastAsia="Times New Roman"/>
        </w:rPr>
      </w:pPr>
    </w:p>
    <w:p w14:paraId="155FBE06" w14:textId="290EB04F" w:rsidR="0084113E" w:rsidRDefault="0084113E" w:rsidP="00403263">
      <w:pPr>
        <w:jc w:val="both"/>
        <w:rPr>
          <w:rFonts w:eastAsia="Times New Roman"/>
          <w:szCs w:val="20"/>
        </w:rPr>
      </w:pPr>
      <w:r>
        <w:rPr>
          <w:rFonts w:eastAsia="Times New Roman"/>
        </w:rPr>
        <w:t xml:space="preserve">Dentro de estas acciones está: la </w:t>
      </w:r>
      <w:r w:rsidR="00AD403A">
        <w:rPr>
          <w:rFonts w:eastAsia="Times New Roman"/>
        </w:rPr>
        <w:t>introducción de muestras de productos nuevos de la marca Manos Dominicanas</w:t>
      </w:r>
      <w:r w:rsidR="000F4DF7">
        <w:rPr>
          <w:rFonts w:eastAsia="Times New Roman"/>
        </w:rPr>
        <w:t>, participación de la marca en eventos y ferias de artesanías y generar nuevos clientes</w:t>
      </w:r>
      <w:r w:rsidR="00AD403A">
        <w:rPr>
          <w:rFonts w:eastAsia="Times New Roman"/>
        </w:rPr>
        <w:t>.</w:t>
      </w:r>
    </w:p>
    <w:tbl>
      <w:tblPr>
        <w:tblW w:w="89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75"/>
        <w:gridCol w:w="1598"/>
        <w:gridCol w:w="1339"/>
      </w:tblGrid>
      <w:tr w:rsidR="0084113E" w14:paraId="38191104" w14:textId="77777777" w:rsidTr="0084113E">
        <w:trPr>
          <w:trHeight w:val="305"/>
        </w:trPr>
        <w:tc>
          <w:tcPr>
            <w:tcW w:w="5975" w:type="dxa"/>
            <w:tcBorders>
              <w:top w:val="single" w:sz="4" w:space="0" w:color="00B0F0"/>
              <w:left w:val="single" w:sz="4" w:space="0" w:color="00B0F0"/>
              <w:bottom w:val="single" w:sz="4" w:space="0" w:color="00B0F0"/>
              <w:right w:val="single" w:sz="4" w:space="0" w:color="00B0F0"/>
            </w:tcBorders>
            <w:shd w:val="clear" w:color="auto" w:fill="0F243E"/>
            <w:hideMark/>
          </w:tcPr>
          <w:p w14:paraId="1509AE1F"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8" w:type="dxa"/>
            <w:tcBorders>
              <w:top w:val="single" w:sz="4" w:space="0" w:color="00B0F0"/>
              <w:left w:val="single" w:sz="4" w:space="0" w:color="00B0F0"/>
              <w:bottom w:val="single" w:sz="4" w:space="0" w:color="00B0F0"/>
              <w:right w:val="single" w:sz="4" w:space="0" w:color="00B0F0"/>
            </w:tcBorders>
            <w:shd w:val="clear" w:color="auto" w:fill="0F243E"/>
            <w:hideMark/>
          </w:tcPr>
          <w:p w14:paraId="2F6988BF"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9" w:type="dxa"/>
            <w:tcBorders>
              <w:top w:val="single" w:sz="4" w:space="0" w:color="00B0F0"/>
              <w:left w:val="single" w:sz="4" w:space="0" w:color="00B0F0"/>
              <w:bottom w:val="single" w:sz="4" w:space="0" w:color="00B0F0"/>
              <w:right w:val="single" w:sz="4" w:space="0" w:color="00B0F0"/>
            </w:tcBorders>
            <w:shd w:val="clear" w:color="auto" w:fill="0F243E"/>
            <w:hideMark/>
          </w:tcPr>
          <w:p w14:paraId="7EAFC4AD"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621CCC8C" w14:textId="77777777" w:rsidTr="00403263">
        <w:trPr>
          <w:trHeight w:val="873"/>
        </w:trPr>
        <w:tc>
          <w:tcPr>
            <w:tcW w:w="5975" w:type="dxa"/>
            <w:tcBorders>
              <w:top w:val="single" w:sz="4" w:space="0" w:color="00B0F0"/>
              <w:left w:val="single" w:sz="4" w:space="0" w:color="00B0F0"/>
              <w:bottom w:val="single" w:sz="4" w:space="0" w:color="00B0F0"/>
              <w:right w:val="single" w:sz="4" w:space="0" w:color="00B0F0"/>
            </w:tcBorders>
          </w:tcPr>
          <w:p w14:paraId="34AE9D25" w14:textId="3F14C08D" w:rsidR="0084113E" w:rsidRDefault="00694F0C" w:rsidP="00403263">
            <w:pPr>
              <w:spacing w:after="0" w:line="240" w:lineRule="auto"/>
              <w:rPr>
                <w:rFonts w:ascii="Calibri" w:eastAsia="MS Mincho" w:hAnsi="Calibri" w:cs="Times New Roman"/>
                <w:bCs/>
                <w:sz w:val="24"/>
                <w:szCs w:val="24"/>
                <w:lang w:eastAsia="es-DO"/>
              </w:rPr>
            </w:pPr>
            <w:r>
              <w:rPr>
                <w:rFonts w:ascii="Calibri" w:eastAsia="MS Mincho" w:hAnsi="Calibri" w:cs="Times New Roman"/>
                <w:bCs/>
                <w:szCs w:val="24"/>
                <w:lang w:eastAsia="es-DO"/>
              </w:rPr>
              <w:t>1</w:t>
            </w:r>
            <w:r w:rsidR="00AD403A">
              <w:rPr>
                <w:rFonts w:ascii="Calibri" w:eastAsia="MS Mincho" w:hAnsi="Calibri" w:cs="Times New Roman"/>
                <w:bCs/>
                <w:szCs w:val="24"/>
                <w:lang w:eastAsia="es-DO"/>
              </w:rPr>
              <w:t>,000</w:t>
            </w:r>
            <w:r w:rsidR="0084113E">
              <w:rPr>
                <w:rFonts w:ascii="Calibri" w:eastAsia="MS Mincho" w:hAnsi="Calibri" w:cs="Times New Roman"/>
                <w:bCs/>
                <w:szCs w:val="24"/>
                <w:lang w:eastAsia="es-DO"/>
              </w:rPr>
              <w:t xml:space="preserve"> Miembros egresados de acciones técnico-vocacionales comercializan sus productos a través de Manos Dominicanas, Línea Cayena y la Red de Abastecimiento Social (RAS).</w:t>
            </w:r>
          </w:p>
        </w:tc>
        <w:tc>
          <w:tcPr>
            <w:tcW w:w="1598" w:type="dxa"/>
            <w:tcBorders>
              <w:top w:val="single" w:sz="4" w:space="0" w:color="00B0F0"/>
              <w:left w:val="single" w:sz="4" w:space="0" w:color="00B0F0"/>
              <w:bottom w:val="single" w:sz="4" w:space="0" w:color="00B0F0"/>
              <w:right w:val="single" w:sz="4" w:space="0" w:color="00B0F0"/>
            </w:tcBorders>
            <w:vAlign w:val="center"/>
            <w:hideMark/>
          </w:tcPr>
          <w:p w14:paraId="29CF745A" w14:textId="1A46EB67" w:rsidR="0084113E" w:rsidRPr="00403263" w:rsidRDefault="00694F0C" w:rsidP="00403263">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7</w:t>
            </w:r>
          </w:p>
        </w:tc>
        <w:tc>
          <w:tcPr>
            <w:tcW w:w="1339" w:type="dxa"/>
            <w:tcBorders>
              <w:top w:val="single" w:sz="4" w:space="0" w:color="00B0F0"/>
              <w:left w:val="single" w:sz="4" w:space="0" w:color="00B0F0"/>
              <w:bottom w:val="single" w:sz="4" w:space="0" w:color="00B0F0"/>
              <w:right w:val="single" w:sz="4" w:space="0" w:color="00B0F0"/>
            </w:tcBorders>
            <w:vAlign w:val="center"/>
            <w:hideMark/>
          </w:tcPr>
          <w:p w14:paraId="16AF675B" w14:textId="74087B34" w:rsidR="0084113E" w:rsidRPr="00403263" w:rsidRDefault="00AD403A" w:rsidP="00694F0C">
            <w:pPr>
              <w:spacing w:after="0" w:line="240" w:lineRule="auto"/>
              <w:jc w:val="center"/>
              <w:rPr>
                <w:rFonts w:ascii="Calibri" w:eastAsia="MS Mincho" w:hAnsi="Calibri" w:cs="Times New Roman"/>
                <w:b/>
                <w:sz w:val="24"/>
                <w:szCs w:val="24"/>
                <w:lang w:eastAsia="es-DO"/>
              </w:rPr>
            </w:pPr>
            <w:r w:rsidRPr="00403263">
              <w:rPr>
                <w:rFonts w:ascii="Calibri" w:eastAsia="MS Mincho" w:hAnsi="Calibri" w:cs="Times New Roman"/>
                <w:b/>
                <w:sz w:val="24"/>
                <w:szCs w:val="24"/>
                <w:lang w:eastAsia="es-DO"/>
              </w:rPr>
              <w:t>0.</w:t>
            </w:r>
            <w:r w:rsidR="00694F0C">
              <w:rPr>
                <w:rFonts w:ascii="Calibri" w:eastAsia="MS Mincho" w:hAnsi="Calibri" w:cs="Times New Roman"/>
                <w:b/>
                <w:sz w:val="24"/>
                <w:szCs w:val="24"/>
                <w:lang w:eastAsia="es-DO"/>
              </w:rPr>
              <w:t>7</w:t>
            </w:r>
          </w:p>
        </w:tc>
      </w:tr>
    </w:tbl>
    <w:p w14:paraId="05E0036F" w14:textId="77777777" w:rsidR="0052620B" w:rsidRDefault="0052620B" w:rsidP="00403263">
      <w:pPr>
        <w:spacing w:after="0"/>
        <w:jc w:val="both"/>
        <w:rPr>
          <w:rFonts w:eastAsia="Times New Roman"/>
        </w:rPr>
      </w:pPr>
    </w:p>
    <w:p w14:paraId="7DF0745D" w14:textId="5B0CC2E8" w:rsidR="0084113E" w:rsidRDefault="0084113E" w:rsidP="00403263">
      <w:pPr>
        <w:spacing w:after="0"/>
        <w:jc w:val="both"/>
        <w:rPr>
          <w:rFonts w:eastAsia="Times New Roman"/>
          <w:szCs w:val="20"/>
        </w:rPr>
      </w:pPr>
      <w:r>
        <w:rPr>
          <w:rFonts w:eastAsia="Times New Roman"/>
        </w:rPr>
        <w:t xml:space="preserve">De estos, </w:t>
      </w:r>
      <w:r w:rsidR="00C0492F">
        <w:rPr>
          <w:rFonts w:eastAsia="Times New Roman"/>
        </w:rPr>
        <w:t>5</w:t>
      </w:r>
      <w:r>
        <w:rPr>
          <w:rFonts w:eastAsia="Times New Roman"/>
        </w:rPr>
        <w:t xml:space="preserve"> están participando de la venta de dulces en puntos estratégicos</w:t>
      </w:r>
      <w:r w:rsidR="00AD403A">
        <w:rPr>
          <w:rFonts w:eastAsia="Times New Roman"/>
        </w:rPr>
        <w:t xml:space="preserve"> y 2 en la comercialización agrícola</w:t>
      </w:r>
      <w:r>
        <w:rPr>
          <w:rFonts w:eastAsia="Times New Roman"/>
        </w:rPr>
        <w:t xml:space="preserve">.  </w:t>
      </w:r>
      <w:r w:rsidR="0052620B">
        <w:rPr>
          <w:rFonts w:eastAsia="Times New Roman"/>
        </w:rPr>
        <w:t>Estos</w:t>
      </w:r>
      <w:r>
        <w:rPr>
          <w:rFonts w:eastAsia="Times New Roman"/>
        </w:rPr>
        <w:t xml:space="preserve"> miembros Prosoli pertenecen a</w:t>
      </w:r>
      <w:r w:rsidR="00AD403A">
        <w:rPr>
          <w:rFonts w:eastAsia="Times New Roman"/>
        </w:rPr>
        <w:t xml:space="preserve"> las provincias</w:t>
      </w:r>
      <w:r>
        <w:rPr>
          <w:rFonts w:eastAsia="Times New Roman"/>
        </w:rPr>
        <w:t xml:space="preserve"> </w:t>
      </w:r>
      <w:r w:rsidR="0052620B">
        <w:rPr>
          <w:rFonts w:eastAsia="Times New Roman"/>
        </w:rPr>
        <w:t>Dajabón</w:t>
      </w:r>
      <w:r w:rsidR="00AD403A">
        <w:rPr>
          <w:rFonts w:eastAsia="Times New Roman"/>
        </w:rPr>
        <w:t xml:space="preserve"> y Distrito Nacional.</w:t>
      </w:r>
    </w:p>
    <w:p w14:paraId="0CAD1916" w14:textId="77777777" w:rsidR="00403263" w:rsidRDefault="00403263" w:rsidP="00403263">
      <w:pPr>
        <w:pStyle w:val="Ttulo2"/>
        <w:spacing w:before="0"/>
      </w:pPr>
      <w:bookmarkStart w:id="6" w:name="_Toc479352279"/>
    </w:p>
    <w:p w14:paraId="67A819DC" w14:textId="77777777" w:rsidR="0084113E" w:rsidRDefault="0084113E" w:rsidP="00403263">
      <w:pPr>
        <w:pStyle w:val="Ttulo2"/>
        <w:spacing w:before="0"/>
        <w:rPr>
          <w:rFonts w:eastAsia="Times New Roman"/>
          <w:color w:val="000000" w:themeColor="text1"/>
        </w:rPr>
      </w:pPr>
      <w:r>
        <w:t>FORMACIÓN HUMANA Y CONCIENCIA CIUDADANA</w:t>
      </w:r>
      <w:bookmarkEnd w:id="6"/>
    </w:p>
    <w:p w14:paraId="36F507F4" w14:textId="77777777" w:rsidR="00403263" w:rsidRDefault="00403263" w:rsidP="00403263">
      <w:pPr>
        <w:spacing w:after="0"/>
        <w:rPr>
          <w:rFonts w:eastAsia="Times New Roman"/>
        </w:rPr>
      </w:pPr>
    </w:p>
    <w:p w14:paraId="713EFF38" w14:textId="77777777" w:rsidR="0084113E" w:rsidRPr="00577D0F" w:rsidRDefault="0084113E" w:rsidP="00403263">
      <w:pPr>
        <w:spacing w:after="0"/>
        <w:rPr>
          <w:rFonts w:eastAsia="Times New Roman"/>
          <w:b/>
          <w:sz w:val="24"/>
          <w:szCs w:val="24"/>
        </w:rPr>
      </w:pPr>
      <w:r w:rsidRPr="00577D0F">
        <w:rPr>
          <w:rFonts w:eastAsia="Times New Roman"/>
          <w:b/>
          <w:sz w:val="24"/>
          <w:szCs w:val="24"/>
        </w:rPr>
        <w:t xml:space="preserve">Indicador de Producto: </w:t>
      </w:r>
    </w:p>
    <w:p w14:paraId="18D1F08C" w14:textId="77777777" w:rsidR="0084113E" w:rsidRPr="00577D0F" w:rsidRDefault="0084113E" w:rsidP="0084113E">
      <w:pPr>
        <w:rPr>
          <w:rFonts w:eastAsia="Times New Roman"/>
          <w:b/>
          <w:i/>
          <w:sz w:val="24"/>
          <w:szCs w:val="24"/>
        </w:rPr>
      </w:pPr>
      <w:r w:rsidRPr="00577D0F">
        <w:rPr>
          <w:rFonts w:eastAsia="Times New Roman"/>
          <w:b/>
          <w:i/>
          <w:sz w:val="24"/>
          <w:szCs w:val="24"/>
        </w:rPr>
        <w:t>285 jóvenes en conflicto con la ley penal integrados en iniciativas socio educativas y cursos técnicos vocacionales para promover su re inserción en la sociedad.</w:t>
      </w:r>
    </w:p>
    <w:tbl>
      <w:tblPr>
        <w:tblW w:w="889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64"/>
        <w:gridCol w:w="1595"/>
        <w:gridCol w:w="1336"/>
      </w:tblGrid>
      <w:tr w:rsidR="0084113E" w14:paraId="497385B7" w14:textId="77777777" w:rsidTr="0084113E">
        <w:trPr>
          <w:trHeight w:val="338"/>
        </w:trPr>
        <w:tc>
          <w:tcPr>
            <w:tcW w:w="5964" w:type="dxa"/>
            <w:tcBorders>
              <w:top w:val="single" w:sz="4" w:space="0" w:color="00B0F0"/>
              <w:left w:val="single" w:sz="4" w:space="0" w:color="00B0F0"/>
              <w:bottom w:val="single" w:sz="4" w:space="0" w:color="00B0F0"/>
              <w:right w:val="single" w:sz="4" w:space="0" w:color="00B0F0"/>
            </w:tcBorders>
            <w:shd w:val="clear" w:color="auto" w:fill="0F243E"/>
            <w:hideMark/>
          </w:tcPr>
          <w:p w14:paraId="4905DF3C"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5" w:type="dxa"/>
            <w:tcBorders>
              <w:top w:val="single" w:sz="4" w:space="0" w:color="00B0F0"/>
              <w:left w:val="single" w:sz="4" w:space="0" w:color="00B0F0"/>
              <w:bottom w:val="single" w:sz="4" w:space="0" w:color="00B0F0"/>
              <w:right w:val="single" w:sz="4" w:space="0" w:color="00B0F0"/>
            </w:tcBorders>
            <w:shd w:val="clear" w:color="auto" w:fill="0F243E"/>
            <w:hideMark/>
          </w:tcPr>
          <w:p w14:paraId="0151D95E"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6" w:type="dxa"/>
            <w:tcBorders>
              <w:top w:val="single" w:sz="4" w:space="0" w:color="00B0F0"/>
              <w:left w:val="single" w:sz="4" w:space="0" w:color="00B0F0"/>
              <w:bottom w:val="single" w:sz="4" w:space="0" w:color="00B0F0"/>
              <w:right w:val="single" w:sz="4" w:space="0" w:color="00B0F0"/>
            </w:tcBorders>
            <w:shd w:val="clear" w:color="auto" w:fill="0F243E"/>
            <w:hideMark/>
          </w:tcPr>
          <w:p w14:paraId="3C0C9316"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1562DE6F" w14:textId="77777777" w:rsidTr="00403263">
        <w:trPr>
          <w:trHeight w:val="418"/>
        </w:trPr>
        <w:tc>
          <w:tcPr>
            <w:tcW w:w="5964" w:type="dxa"/>
            <w:tcBorders>
              <w:top w:val="single" w:sz="4" w:space="0" w:color="00B0F0"/>
              <w:left w:val="single" w:sz="4" w:space="0" w:color="00B0F0"/>
              <w:bottom w:val="single" w:sz="4" w:space="0" w:color="00B0F0"/>
              <w:right w:val="single" w:sz="4" w:space="0" w:color="00B0F0"/>
            </w:tcBorders>
            <w:hideMark/>
          </w:tcPr>
          <w:p w14:paraId="6FDD90CC" w14:textId="27580C56" w:rsidR="0084113E" w:rsidRDefault="004928F7" w:rsidP="00403263">
            <w:pPr>
              <w:spacing w:after="0" w:line="240" w:lineRule="auto"/>
              <w:jc w:val="both"/>
              <w:rPr>
                <w:rFonts w:ascii="Calibri" w:eastAsia="MS Mincho" w:hAnsi="Calibri" w:cs="Times New Roman"/>
                <w:bCs/>
                <w:sz w:val="24"/>
                <w:szCs w:val="24"/>
                <w:lang w:eastAsia="es-DO"/>
              </w:rPr>
            </w:pPr>
            <w:r>
              <w:rPr>
                <w:rFonts w:ascii="Calibri" w:eastAsia="MS Mincho" w:hAnsi="Calibri" w:cs="Times New Roman"/>
                <w:bCs/>
                <w:szCs w:val="24"/>
                <w:lang w:eastAsia="es-DO"/>
              </w:rPr>
              <w:t>564</w:t>
            </w:r>
            <w:r w:rsidR="0084113E">
              <w:rPr>
                <w:rFonts w:ascii="Calibri" w:eastAsia="MS Mincho" w:hAnsi="Calibri" w:cs="Times New Roman"/>
                <w:bCs/>
                <w:szCs w:val="24"/>
                <w:lang w:eastAsia="es-DO"/>
              </w:rPr>
              <w:t xml:space="preserve"> J</w:t>
            </w:r>
            <w:hyperlink r:id="rId11" w:history="1">
              <w:r w:rsidR="0084113E" w:rsidRPr="00E546E8">
                <w:t>óvenes en conflicto con ley reciben orientación y acompañamiento.</w:t>
              </w:r>
            </w:hyperlink>
          </w:p>
        </w:tc>
        <w:tc>
          <w:tcPr>
            <w:tcW w:w="1595" w:type="dxa"/>
            <w:tcBorders>
              <w:top w:val="single" w:sz="4" w:space="0" w:color="00B0F0"/>
              <w:left w:val="single" w:sz="4" w:space="0" w:color="00B0F0"/>
              <w:bottom w:val="single" w:sz="4" w:space="0" w:color="00B0F0"/>
              <w:right w:val="single" w:sz="4" w:space="0" w:color="00B0F0"/>
            </w:tcBorders>
            <w:vAlign w:val="center"/>
            <w:hideMark/>
          </w:tcPr>
          <w:p w14:paraId="2208E1B7" w14:textId="3ECABABC" w:rsidR="0084113E" w:rsidRPr="00403263" w:rsidRDefault="004928F7" w:rsidP="00403263">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564</w:t>
            </w:r>
          </w:p>
        </w:tc>
        <w:tc>
          <w:tcPr>
            <w:tcW w:w="1336" w:type="dxa"/>
            <w:tcBorders>
              <w:top w:val="single" w:sz="4" w:space="0" w:color="00B0F0"/>
              <w:left w:val="single" w:sz="4" w:space="0" w:color="00B0F0"/>
              <w:bottom w:val="single" w:sz="4" w:space="0" w:color="00B0F0"/>
              <w:right w:val="single" w:sz="4" w:space="0" w:color="00B0F0"/>
            </w:tcBorders>
            <w:vAlign w:val="center"/>
            <w:hideMark/>
          </w:tcPr>
          <w:p w14:paraId="49C7E9D8" w14:textId="681F6B2D" w:rsidR="0084113E" w:rsidRPr="00403263" w:rsidRDefault="004928F7" w:rsidP="00403263">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100</w:t>
            </w:r>
          </w:p>
        </w:tc>
      </w:tr>
    </w:tbl>
    <w:p w14:paraId="0CFC0F6F" w14:textId="77777777" w:rsidR="00E546E8" w:rsidRDefault="00E546E8" w:rsidP="00E546E8">
      <w:pPr>
        <w:spacing w:after="0"/>
        <w:rPr>
          <w:rFonts w:eastAsia="Times New Roman"/>
          <w:b/>
          <w:i/>
        </w:rPr>
      </w:pPr>
    </w:p>
    <w:p w14:paraId="409A766A" w14:textId="77777777" w:rsidR="00597F1D" w:rsidRDefault="00597F1D" w:rsidP="00577D0F">
      <w:pPr>
        <w:spacing w:after="0" w:line="240" w:lineRule="auto"/>
        <w:rPr>
          <w:rFonts w:eastAsia="Times New Roman"/>
          <w:b/>
          <w:sz w:val="24"/>
          <w:szCs w:val="24"/>
        </w:rPr>
      </w:pPr>
    </w:p>
    <w:p w14:paraId="4B96F92F" w14:textId="4F17B9A7" w:rsidR="0052620B" w:rsidRDefault="00577D0F" w:rsidP="00577D0F">
      <w:pPr>
        <w:spacing w:after="0" w:line="240" w:lineRule="auto"/>
        <w:rPr>
          <w:rFonts w:eastAsia="Times New Roman"/>
          <w:b/>
          <w:i/>
        </w:rPr>
      </w:pPr>
      <w:r w:rsidRPr="00577D0F">
        <w:rPr>
          <w:rFonts w:eastAsia="Times New Roman"/>
          <w:b/>
          <w:sz w:val="24"/>
          <w:szCs w:val="24"/>
        </w:rPr>
        <w:lastRenderedPageBreak/>
        <w:t xml:space="preserve">Indicador de Producto: </w:t>
      </w:r>
    </w:p>
    <w:p w14:paraId="79E263BA" w14:textId="77777777" w:rsidR="0084113E" w:rsidRPr="002037E1" w:rsidRDefault="0084113E" w:rsidP="00577D0F">
      <w:pPr>
        <w:spacing w:line="240" w:lineRule="auto"/>
        <w:rPr>
          <w:rFonts w:eastAsia="Times New Roman"/>
          <w:b/>
          <w:i/>
          <w:sz w:val="24"/>
          <w:szCs w:val="24"/>
        </w:rPr>
      </w:pPr>
      <w:r w:rsidRPr="002037E1">
        <w:rPr>
          <w:rFonts w:eastAsia="Times New Roman"/>
          <w:b/>
          <w:i/>
          <w:sz w:val="24"/>
          <w:szCs w:val="24"/>
        </w:rPr>
        <w:t>700,000 Familias participantes que practican resolución pacífica de conflictos.</w:t>
      </w:r>
    </w:p>
    <w:tbl>
      <w:tblPr>
        <w:tblW w:w="8811"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07"/>
        <w:gridCol w:w="1580"/>
        <w:gridCol w:w="1324"/>
      </w:tblGrid>
      <w:tr w:rsidR="0084113E" w14:paraId="29245BD7" w14:textId="77777777" w:rsidTr="0084113E">
        <w:trPr>
          <w:trHeight w:val="324"/>
        </w:trPr>
        <w:tc>
          <w:tcPr>
            <w:tcW w:w="5907" w:type="dxa"/>
            <w:tcBorders>
              <w:top w:val="single" w:sz="4" w:space="0" w:color="00B0F0"/>
              <w:left w:val="single" w:sz="4" w:space="0" w:color="00B0F0"/>
              <w:bottom w:val="single" w:sz="4" w:space="0" w:color="00B0F0"/>
              <w:right w:val="single" w:sz="4" w:space="0" w:color="00B0F0"/>
            </w:tcBorders>
            <w:shd w:val="clear" w:color="auto" w:fill="0F243E"/>
            <w:hideMark/>
          </w:tcPr>
          <w:p w14:paraId="7D18C6BC"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80" w:type="dxa"/>
            <w:tcBorders>
              <w:top w:val="single" w:sz="4" w:space="0" w:color="00B0F0"/>
              <w:left w:val="single" w:sz="4" w:space="0" w:color="00B0F0"/>
              <w:bottom w:val="single" w:sz="4" w:space="0" w:color="00B0F0"/>
              <w:right w:val="single" w:sz="4" w:space="0" w:color="00B0F0"/>
            </w:tcBorders>
            <w:shd w:val="clear" w:color="auto" w:fill="0F243E"/>
            <w:hideMark/>
          </w:tcPr>
          <w:p w14:paraId="3A8D175A"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24" w:type="dxa"/>
            <w:tcBorders>
              <w:top w:val="single" w:sz="4" w:space="0" w:color="00B0F0"/>
              <w:left w:val="single" w:sz="4" w:space="0" w:color="00B0F0"/>
              <w:bottom w:val="single" w:sz="4" w:space="0" w:color="00B0F0"/>
              <w:right w:val="single" w:sz="4" w:space="0" w:color="00B0F0"/>
            </w:tcBorders>
            <w:shd w:val="clear" w:color="auto" w:fill="0F243E"/>
            <w:hideMark/>
          </w:tcPr>
          <w:p w14:paraId="51C5B7AD"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64A71AE7" w14:textId="77777777" w:rsidTr="00403263">
        <w:trPr>
          <w:trHeight w:val="402"/>
        </w:trPr>
        <w:tc>
          <w:tcPr>
            <w:tcW w:w="5907" w:type="dxa"/>
            <w:tcBorders>
              <w:top w:val="single" w:sz="4" w:space="0" w:color="00B0F0"/>
              <w:left w:val="single" w:sz="4" w:space="0" w:color="00B0F0"/>
              <w:bottom w:val="single" w:sz="4" w:space="0" w:color="00B0F0"/>
              <w:right w:val="single" w:sz="4" w:space="0" w:color="00B0F0"/>
            </w:tcBorders>
          </w:tcPr>
          <w:p w14:paraId="72E40179" w14:textId="4FF3C1B9" w:rsidR="0084113E" w:rsidRDefault="004928F7" w:rsidP="004928F7">
            <w:pPr>
              <w:spacing w:after="0" w:line="240" w:lineRule="auto"/>
              <w:rPr>
                <w:rFonts w:ascii="Calibri" w:eastAsia="MS Mincho" w:hAnsi="Calibri" w:cs="Times New Roman"/>
                <w:bCs/>
                <w:sz w:val="24"/>
                <w:szCs w:val="24"/>
                <w:lang w:eastAsia="es-DO"/>
              </w:rPr>
            </w:pPr>
            <w:r>
              <w:rPr>
                <w:rFonts w:ascii="Calibri" w:eastAsia="MS Mincho" w:hAnsi="Calibri" w:cs="Times New Roman"/>
                <w:bCs/>
                <w:szCs w:val="24"/>
                <w:lang w:val="es-ES" w:eastAsia="es-DO"/>
              </w:rPr>
              <w:t>2</w:t>
            </w:r>
            <w:r w:rsidR="0084113E">
              <w:rPr>
                <w:rFonts w:ascii="Calibri" w:eastAsia="MS Mincho" w:hAnsi="Calibri" w:cs="Times New Roman"/>
                <w:bCs/>
                <w:szCs w:val="24"/>
                <w:lang w:eastAsia="es-DO"/>
              </w:rPr>
              <w:t>0 Grupos de Fraternidad de Mujeres Prosoli capacitadas en auto ahorro.</w:t>
            </w:r>
          </w:p>
        </w:tc>
        <w:tc>
          <w:tcPr>
            <w:tcW w:w="1580" w:type="dxa"/>
            <w:tcBorders>
              <w:top w:val="single" w:sz="4" w:space="0" w:color="00B0F0"/>
              <w:left w:val="single" w:sz="4" w:space="0" w:color="00B0F0"/>
              <w:bottom w:val="single" w:sz="4" w:space="0" w:color="00B0F0"/>
              <w:right w:val="single" w:sz="4" w:space="0" w:color="00B0F0"/>
            </w:tcBorders>
            <w:vAlign w:val="center"/>
            <w:hideMark/>
          </w:tcPr>
          <w:p w14:paraId="30196BE7" w14:textId="38C2B670" w:rsidR="0084113E" w:rsidRPr="00403263" w:rsidRDefault="004928F7" w:rsidP="00403263">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2</w:t>
            </w:r>
          </w:p>
        </w:tc>
        <w:tc>
          <w:tcPr>
            <w:tcW w:w="1324" w:type="dxa"/>
            <w:tcBorders>
              <w:top w:val="single" w:sz="4" w:space="0" w:color="00B0F0"/>
              <w:left w:val="single" w:sz="4" w:space="0" w:color="00B0F0"/>
              <w:bottom w:val="single" w:sz="4" w:space="0" w:color="00B0F0"/>
              <w:right w:val="single" w:sz="4" w:space="0" w:color="00B0F0"/>
            </w:tcBorders>
            <w:vAlign w:val="center"/>
            <w:hideMark/>
          </w:tcPr>
          <w:p w14:paraId="5A4D5AF4" w14:textId="2CAD2D83" w:rsidR="0084113E" w:rsidRPr="00403263" w:rsidRDefault="004928F7" w:rsidP="00403263">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10</w:t>
            </w:r>
          </w:p>
        </w:tc>
      </w:tr>
    </w:tbl>
    <w:p w14:paraId="580F08BE" w14:textId="77777777" w:rsidR="006E1716" w:rsidRDefault="006E1716" w:rsidP="0084113E">
      <w:pPr>
        <w:rPr>
          <w:rFonts w:eastAsia="Times New Roman"/>
          <w:szCs w:val="20"/>
        </w:rPr>
      </w:pPr>
    </w:p>
    <w:tbl>
      <w:tblPr>
        <w:tblW w:w="879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897"/>
        <w:gridCol w:w="1577"/>
        <w:gridCol w:w="1321"/>
      </w:tblGrid>
      <w:tr w:rsidR="0084113E" w14:paraId="7E7BFD03" w14:textId="77777777" w:rsidTr="0084113E">
        <w:trPr>
          <w:trHeight w:val="335"/>
        </w:trPr>
        <w:tc>
          <w:tcPr>
            <w:tcW w:w="5897" w:type="dxa"/>
            <w:tcBorders>
              <w:top w:val="single" w:sz="4" w:space="0" w:color="00B0F0"/>
              <w:left w:val="single" w:sz="4" w:space="0" w:color="00B0F0"/>
              <w:bottom w:val="single" w:sz="4" w:space="0" w:color="00B0F0"/>
              <w:right w:val="single" w:sz="4" w:space="0" w:color="00B0F0"/>
            </w:tcBorders>
            <w:shd w:val="clear" w:color="auto" w:fill="0F243E"/>
            <w:hideMark/>
          </w:tcPr>
          <w:p w14:paraId="53CF4DBE"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77" w:type="dxa"/>
            <w:tcBorders>
              <w:top w:val="single" w:sz="4" w:space="0" w:color="00B0F0"/>
              <w:left w:val="single" w:sz="4" w:space="0" w:color="00B0F0"/>
              <w:bottom w:val="single" w:sz="4" w:space="0" w:color="00B0F0"/>
              <w:right w:val="single" w:sz="4" w:space="0" w:color="00B0F0"/>
            </w:tcBorders>
            <w:shd w:val="clear" w:color="auto" w:fill="0F243E"/>
            <w:hideMark/>
          </w:tcPr>
          <w:p w14:paraId="52E6615E"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21" w:type="dxa"/>
            <w:tcBorders>
              <w:top w:val="single" w:sz="4" w:space="0" w:color="00B0F0"/>
              <w:left w:val="single" w:sz="4" w:space="0" w:color="00B0F0"/>
              <w:bottom w:val="single" w:sz="4" w:space="0" w:color="00B0F0"/>
              <w:right w:val="single" w:sz="4" w:space="0" w:color="00B0F0"/>
            </w:tcBorders>
            <w:shd w:val="clear" w:color="auto" w:fill="0F243E"/>
            <w:hideMark/>
          </w:tcPr>
          <w:p w14:paraId="6B3229D7"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5251B6EB" w14:textId="77777777" w:rsidTr="0084113E">
        <w:trPr>
          <w:trHeight w:val="717"/>
        </w:trPr>
        <w:tc>
          <w:tcPr>
            <w:tcW w:w="5897" w:type="dxa"/>
            <w:tcBorders>
              <w:top w:val="single" w:sz="4" w:space="0" w:color="00B0F0"/>
              <w:left w:val="single" w:sz="4" w:space="0" w:color="00B0F0"/>
              <w:bottom w:val="single" w:sz="4" w:space="0" w:color="00B0F0"/>
              <w:right w:val="single" w:sz="4" w:space="0" w:color="00B0F0"/>
            </w:tcBorders>
          </w:tcPr>
          <w:p w14:paraId="75A6491C" w14:textId="77777777" w:rsidR="0084113E" w:rsidRDefault="000E48AE" w:rsidP="00403263">
            <w:pPr>
              <w:spacing w:after="0" w:line="240" w:lineRule="auto"/>
              <w:rPr>
                <w:rFonts w:ascii="Calibri" w:eastAsia="MS Mincho" w:hAnsi="Calibri" w:cs="Times New Roman"/>
                <w:bCs/>
                <w:sz w:val="24"/>
                <w:szCs w:val="24"/>
                <w:lang w:eastAsia="es-DO"/>
              </w:rPr>
            </w:pPr>
            <w:r>
              <w:rPr>
                <w:rFonts w:ascii="Calibri" w:eastAsia="MS Mincho" w:hAnsi="Calibri" w:cs="Times New Roman"/>
                <w:bCs/>
                <w:szCs w:val="24"/>
                <w:lang w:eastAsia="es-DO"/>
              </w:rPr>
              <w:t>34</w:t>
            </w:r>
            <w:r w:rsidR="0084113E">
              <w:rPr>
                <w:rFonts w:ascii="Calibri" w:eastAsia="MS Mincho" w:hAnsi="Calibri" w:cs="Times New Roman"/>
                <w:bCs/>
                <w:szCs w:val="24"/>
                <w:lang w:eastAsia="es-DO"/>
              </w:rPr>
              <w:t xml:space="preserve">   Talleres a Supervisores de Enlace sobre el valor del respeto según la "Guía Crecer en Valores" para multiplicar en Escuelas de Familias y Grupos de Paz.</w:t>
            </w:r>
          </w:p>
        </w:tc>
        <w:tc>
          <w:tcPr>
            <w:tcW w:w="1577" w:type="dxa"/>
            <w:tcBorders>
              <w:top w:val="single" w:sz="4" w:space="0" w:color="00B0F0"/>
              <w:left w:val="single" w:sz="4" w:space="0" w:color="00B0F0"/>
              <w:bottom w:val="single" w:sz="4" w:space="0" w:color="00B0F0"/>
              <w:right w:val="single" w:sz="4" w:space="0" w:color="00B0F0"/>
            </w:tcBorders>
            <w:vAlign w:val="center"/>
            <w:hideMark/>
          </w:tcPr>
          <w:p w14:paraId="074F9C1B" w14:textId="77777777" w:rsidR="0084113E" w:rsidRPr="00403263" w:rsidRDefault="0084113E" w:rsidP="00403263">
            <w:pPr>
              <w:spacing w:after="0" w:line="240" w:lineRule="auto"/>
              <w:jc w:val="center"/>
              <w:rPr>
                <w:rFonts w:ascii="Calibri" w:eastAsia="MS Mincho" w:hAnsi="Calibri" w:cs="Times New Roman"/>
                <w:sz w:val="24"/>
                <w:szCs w:val="24"/>
                <w:lang w:eastAsia="es-DO"/>
              </w:rPr>
            </w:pPr>
            <w:r w:rsidRPr="00403263">
              <w:rPr>
                <w:rFonts w:ascii="Calibri" w:eastAsia="MS Mincho" w:hAnsi="Calibri" w:cs="Times New Roman"/>
                <w:sz w:val="24"/>
                <w:szCs w:val="24"/>
                <w:lang w:eastAsia="es-DO"/>
              </w:rPr>
              <w:t>24</w:t>
            </w:r>
          </w:p>
        </w:tc>
        <w:tc>
          <w:tcPr>
            <w:tcW w:w="1321" w:type="dxa"/>
            <w:tcBorders>
              <w:top w:val="single" w:sz="4" w:space="0" w:color="00B0F0"/>
              <w:left w:val="single" w:sz="4" w:space="0" w:color="00B0F0"/>
              <w:bottom w:val="single" w:sz="4" w:space="0" w:color="00B0F0"/>
              <w:right w:val="single" w:sz="4" w:space="0" w:color="00B0F0"/>
            </w:tcBorders>
            <w:vAlign w:val="center"/>
            <w:hideMark/>
          </w:tcPr>
          <w:p w14:paraId="14245EB3" w14:textId="77777777" w:rsidR="0084113E" w:rsidRPr="00403263" w:rsidRDefault="000E48AE" w:rsidP="00403263">
            <w:pPr>
              <w:spacing w:after="0" w:line="240" w:lineRule="auto"/>
              <w:jc w:val="center"/>
              <w:rPr>
                <w:rFonts w:ascii="Calibri" w:eastAsia="MS Mincho" w:hAnsi="Calibri" w:cs="Times New Roman"/>
                <w:b/>
                <w:sz w:val="24"/>
                <w:szCs w:val="24"/>
                <w:lang w:eastAsia="es-DO"/>
              </w:rPr>
            </w:pPr>
            <w:r w:rsidRPr="00403263">
              <w:rPr>
                <w:rFonts w:ascii="Calibri" w:eastAsia="MS Mincho" w:hAnsi="Calibri" w:cs="Times New Roman"/>
                <w:b/>
                <w:sz w:val="24"/>
                <w:szCs w:val="24"/>
                <w:lang w:eastAsia="es-DO"/>
              </w:rPr>
              <w:t>71</w:t>
            </w:r>
          </w:p>
        </w:tc>
      </w:tr>
    </w:tbl>
    <w:p w14:paraId="23E33090" w14:textId="77777777" w:rsidR="00403263" w:rsidRDefault="00403263" w:rsidP="00403263">
      <w:pPr>
        <w:spacing w:after="0"/>
        <w:rPr>
          <w:rFonts w:eastAsia="Times New Roman"/>
        </w:rPr>
      </w:pPr>
    </w:p>
    <w:p w14:paraId="5DCAB9F6" w14:textId="0AB7C333" w:rsidR="0084113E" w:rsidRDefault="0084113E" w:rsidP="00403263">
      <w:pPr>
        <w:jc w:val="both"/>
        <w:rPr>
          <w:rFonts w:eastAsia="Times New Roman"/>
          <w:szCs w:val="20"/>
        </w:rPr>
      </w:pPr>
      <w:r>
        <w:rPr>
          <w:rFonts w:eastAsia="Times New Roman"/>
        </w:rPr>
        <w:t xml:space="preserve">Estos talleres han sido realizados en </w:t>
      </w:r>
      <w:r w:rsidR="000E48AE">
        <w:rPr>
          <w:rFonts w:eastAsia="Times New Roman"/>
        </w:rPr>
        <w:t>las comunidades de:</w:t>
      </w:r>
      <w:r w:rsidR="000E48AE" w:rsidRPr="000E48AE">
        <w:t xml:space="preserve"> </w:t>
      </w:r>
      <w:r w:rsidR="000E48AE" w:rsidRPr="000E48AE">
        <w:rPr>
          <w:rFonts w:eastAsia="Times New Roman"/>
        </w:rPr>
        <w:t xml:space="preserve">Azua, Bahoruco, Barahona, Distrito Nacional, Duarte, Espaillat, Hato Mayor, La Romana, La Vega, </w:t>
      </w:r>
      <w:r w:rsidR="009649C0" w:rsidRPr="000E48AE">
        <w:rPr>
          <w:rFonts w:eastAsia="Times New Roman"/>
        </w:rPr>
        <w:t>María</w:t>
      </w:r>
      <w:r w:rsidR="000E48AE" w:rsidRPr="000E48AE">
        <w:rPr>
          <w:rFonts w:eastAsia="Times New Roman"/>
        </w:rPr>
        <w:t xml:space="preserve"> Trinidad </w:t>
      </w:r>
      <w:r w:rsidR="009649C0" w:rsidRPr="000E48AE">
        <w:rPr>
          <w:rFonts w:eastAsia="Times New Roman"/>
        </w:rPr>
        <w:t>Sánchez</w:t>
      </w:r>
      <w:r w:rsidR="000E48AE" w:rsidRPr="000E48AE">
        <w:rPr>
          <w:rFonts w:eastAsia="Times New Roman"/>
        </w:rPr>
        <w:t xml:space="preserve">, Monseñor Nouel, Monte Cristi, Monte Plata, Peravia, Puerto Plata, San </w:t>
      </w:r>
      <w:r w:rsidR="009649C0" w:rsidRPr="000E48AE">
        <w:rPr>
          <w:rFonts w:eastAsia="Times New Roman"/>
        </w:rPr>
        <w:t>Cristóbal</w:t>
      </w:r>
      <w:r w:rsidR="000E48AE" w:rsidRPr="000E48AE">
        <w:rPr>
          <w:rFonts w:eastAsia="Times New Roman"/>
        </w:rPr>
        <w:t xml:space="preserve">, San Juan, San Pedro De </w:t>
      </w:r>
      <w:r w:rsidR="009649C0" w:rsidRPr="000E48AE">
        <w:rPr>
          <w:rFonts w:eastAsia="Times New Roman"/>
        </w:rPr>
        <w:t>Macorís</w:t>
      </w:r>
      <w:r w:rsidR="000E48AE" w:rsidRPr="000E48AE">
        <w:rPr>
          <w:rFonts w:eastAsia="Times New Roman"/>
        </w:rPr>
        <w:t>, Santiago, Santo Domingo, Valverde</w:t>
      </w:r>
      <w:r w:rsidR="004928F7">
        <w:rPr>
          <w:rFonts w:eastAsia="Times New Roman"/>
        </w:rPr>
        <w:t>.</w:t>
      </w:r>
      <w:r w:rsidR="000E48AE">
        <w:rPr>
          <w:rFonts w:eastAsia="Times New Roman"/>
        </w:rPr>
        <w:t xml:space="preserve"> </w:t>
      </w:r>
    </w:p>
    <w:p w14:paraId="454CEE4E" w14:textId="77777777" w:rsidR="0084113E" w:rsidRPr="002037E1" w:rsidRDefault="0084113E" w:rsidP="00122748">
      <w:pPr>
        <w:spacing w:after="0"/>
        <w:rPr>
          <w:rFonts w:eastAsia="Times New Roman"/>
          <w:b/>
          <w:sz w:val="24"/>
          <w:szCs w:val="24"/>
        </w:rPr>
      </w:pPr>
      <w:r w:rsidRPr="002037E1">
        <w:rPr>
          <w:rFonts w:eastAsia="Times New Roman"/>
          <w:b/>
          <w:sz w:val="24"/>
          <w:szCs w:val="24"/>
        </w:rPr>
        <w:t xml:space="preserve">Indicador de Producto: </w:t>
      </w:r>
    </w:p>
    <w:p w14:paraId="335EFB4E" w14:textId="77777777" w:rsidR="0084113E" w:rsidRPr="002037E1" w:rsidRDefault="0084113E" w:rsidP="0084113E">
      <w:pPr>
        <w:rPr>
          <w:rFonts w:eastAsia="Times New Roman"/>
          <w:b/>
          <w:i/>
          <w:sz w:val="24"/>
          <w:szCs w:val="24"/>
        </w:rPr>
      </w:pPr>
      <w:r w:rsidRPr="002037E1">
        <w:rPr>
          <w:rFonts w:eastAsia="Times New Roman"/>
          <w:b/>
          <w:i/>
          <w:sz w:val="24"/>
          <w:szCs w:val="24"/>
        </w:rPr>
        <w:t>58,000 jóvenes reciben orientaciones socio educativas para el desarrollo integral y reducción de vulnerabilidades a través de la metodología de joven a joven.</w:t>
      </w:r>
    </w:p>
    <w:tbl>
      <w:tblPr>
        <w:tblW w:w="884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30"/>
        <w:gridCol w:w="1586"/>
        <w:gridCol w:w="1329"/>
      </w:tblGrid>
      <w:tr w:rsidR="0084113E" w14:paraId="6F3EDF73" w14:textId="77777777" w:rsidTr="0084113E">
        <w:trPr>
          <w:trHeight w:val="331"/>
        </w:trPr>
        <w:tc>
          <w:tcPr>
            <w:tcW w:w="5930" w:type="dxa"/>
            <w:tcBorders>
              <w:top w:val="single" w:sz="4" w:space="0" w:color="00B0F0"/>
              <w:left w:val="single" w:sz="4" w:space="0" w:color="00B0F0"/>
              <w:bottom w:val="single" w:sz="4" w:space="0" w:color="00B0F0"/>
              <w:right w:val="single" w:sz="4" w:space="0" w:color="00B0F0"/>
            </w:tcBorders>
            <w:shd w:val="clear" w:color="auto" w:fill="0F243E"/>
            <w:hideMark/>
          </w:tcPr>
          <w:p w14:paraId="5DDBB86D"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86" w:type="dxa"/>
            <w:tcBorders>
              <w:top w:val="single" w:sz="4" w:space="0" w:color="00B0F0"/>
              <w:left w:val="single" w:sz="4" w:space="0" w:color="00B0F0"/>
              <w:bottom w:val="single" w:sz="4" w:space="0" w:color="00B0F0"/>
              <w:right w:val="single" w:sz="4" w:space="0" w:color="00B0F0"/>
            </w:tcBorders>
            <w:shd w:val="clear" w:color="auto" w:fill="0F243E"/>
            <w:hideMark/>
          </w:tcPr>
          <w:p w14:paraId="513F0650"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29" w:type="dxa"/>
            <w:tcBorders>
              <w:top w:val="single" w:sz="4" w:space="0" w:color="00B0F0"/>
              <w:left w:val="single" w:sz="4" w:space="0" w:color="00B0F0"/>
              <w:bottom w:val="single" w:sz="4" w:space="0" w:color="00B0F0"/>
              <w:right w:val="single" w:sz="4" w:space="0" w:color="00B0F0"/>
            </w:tcBorders>
            <w:shd w:val="clear" w:color="auto" w:fill="0F243E"/>
            <w:hideMark/>
          </w:tcPr>
          <w:p w14:paraId="79E2074C"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2CDD8A2A" w14:textId="77777777" w:rsidTr="0084113E">
        <w:trPr>
          <w:trHeight w:val="708"/>
        </w:trPr>
        <w:tc>
          <w:tcPr>
            <w:tcW w:w="5930" w:type="dxa"/>
            <w:tcBorders>
              <w:top w:val="single" w:sz="4" w:space="0" w:color="00B0F0"/>
              <w:left w:val="single" w:sz="4" w:space="0" w:color="00B0F0"/>
              <w:bottom w:val="single" w:sz="4" w:space="0" w:color="00B0F0"/>
              <w:right w:val="single" w:sz="4" w:space="0" w:color="00B0F0"/>
            </w:tcBorders>
          </w:tcPr>
          <w:p w14:paraId="5A0F2DE5" w14:textId="77777777" w:rsidR="0084113E" w:rsidRDefault="000677A0" w:rsidP="00403263">
            <w:pPr>
              <w:spacing w:after="0" w:line="240" w:lineRule="auto"/>
              <w:rPr>
                <w:rFonts w:ascii="Calibri" w:eastAsia="MS Mincho" w:hAnsi="Calibri" w:cs="Times New Roman"/>
                <w:bCs/>
                <w:sz w:val="24"/>
                <w:szCs w:val="24"/>
                <w:lang w:eastAsia="es-DO"/>
              </w:rPr>
            </w:pPr>
            <w:r w:rsidRPr="000677A0">
              <w:rPr>
                <w:rFonts w:ascii="Calibri" w:eastAsia="MS Mincho" w:hAnsi="Calibri" w:cs="Times New Roman"/>
                <w:bCs/>
                <w:szCs w:val="24"/>
                <w:lang w:eastAsia="es-DO"/>
              </w:rPr>
              <w:t>18,875</w:t>
            </w:r>
            <w:r>
              <w:rPr>
                <w:rFonts w:ascii="Calibri" w:eastAsia="MS Mincho" w:hAnsi="Calibri" w:cs="Times New Roman"/>
                <w:bCs/>
                <w:szCs w:val="24"/>
                <w:lang w:eastAsia="es-DO"/>
              </w:rPr>
              <w:t xml:space="preserve"> </w:t>
            </w:r>
            <w:r w:rsidR="0084113E">
              <w:rPr>
                <w:rFonts w:ascii="Calibri" w:eastAsia="MS Mincho" w:hAnsi="Calibri" w:cs="Times New Roman"/>
                <w:bCs/>
                <w:szCs w:val="24"/>
                <w:lang w:eastAsia="es-DO"/>
              </w:rPr>
              <w:t>Jóvenes miembros de familias orientados reciben acompañamiento socio educativo a través de la metodología joven a joven.</w:t>
            </w:r>
          </w:p>
        </w:tc>
        <w:tc>
          <w:tcPr>
            <w:tcW w:w="1586" w:type="dxa"/>
            <w:tcBorders>
              <w:top w:val="single" w:sz="4" w:space="0" w:color="00B0F0"/>
              <w:left w:val="single" w:sz="4" w:space="0" w:color="00B0F0"/>
              <w:bottom w:val="single" w:sz="4" w:space="0" w:color="00B0F0"/>
              <w:right w:val="single" w:sz="4" w:space="0" w:color="00B0F0"/>
            </w:tcBorders>
            <w:vAlign w:val="center"/>
            <w:hideMark/>
          </w:tcPr>
          <w:p w14:paraId="1360926B" w14:textId="2219C22F" w:rsidR="0084113E" w:rsidRPr="00122748" w:rsidRDefault="00A769FC" w:rsidP="00403263">
            <w:pPr>
              <w:spacing w:after="0" w:line="240" w:lineRule="auto"/>
              <w:jc w:val="center"/>
              <w:rPr>
                <w:rFonts w:ascii="Calibri" w:eastAsia="MS Mincho" w:hAnsi="Calibri" w:cs="Times New Roman"/>
                <w:sz w:val="24"/>
                <w:szCs w:val="24"/>
                <w:lang w:eastAsia="es-DO"/>
              </w:rPr>
            </w:pPr>
            <w:r w:rsidRPr="00A769FC">
              <w:rPr>
                <w:rFonts w:ascii="Calibri" w:eastAsia="MS Mincho" w:hAnsi="Calibri" w:cs="Times New Roman"/>
                <w:sz w:val="24"/>
                <w:szCs w:val="24"/>
                <w:lang w:eastAsia="es-DO"/>
              </w:rPr>
              <w:t>9,815</w:t>
            </w:r>
          </w:p>
        </w:tc>
        <w:tc>
          <w:tcPr>
            <w:tcW w:w="1329" w:type="dxa"/>
            <w:tcBorders>
              <w:top w:val="single" w:sz="4" w:space="0" w:color="00B0F0"/>
              <w:left w:val="single" w:sz="4" w:space="0" w:color="00B0F0"/>
              <w:bottom w:val="single" w:sz="4" w:space="0" w:color="00B0F0"/>
              <w:right w:val="single" w:sz="4" w:space="0" w:color="00B0F0"/>
            </w:tcBorders>
            <w:vAlign w:val="center"/>
            <w:hideMark/>
          </w:tcPr>
          <w:p w14:paraId="7ADDDFBF" w14:textId="2DF8FD5D" w:rsidR="0084113E" w:rsidRPr="00122748" w:rsidRDefault="00A769FC" w:rsidP="00403263">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52</w:t>
            </w:r>
          </w:p>
        </w:tc>
      </w:tr>
    </w:tbl>
    <w:p w14:paraId="4A0A36C3" w14:textId="77777777" w:rsidR="00EE31FF" w:rsidRDefault="00EE31FF" w:rsidP="00EE31FF">
      <w:pPr>
        <w:spacing w:after="0"/>
        <w:jc w:val="both"/>
        <w:rPr>
          <w:rFonts w:eastAsia="Times New Roman"/>
        </w:rPr>
      </w:pPr>
    </w:p>
    <w:p w14:paraId="04E3B7F3" w14:textId="21DF59FA" w:rsidR="005F2CC1" w:rsidRDefault="0084113E" w:rsidP="00403263">
      <w:pPr>
        <w:jc w:val="both"/>
        <w:rPr>
          <w:rFonts w:eastAsia="Times New Roman"/>
        </w:rPr>
      </w:pPr>
      <w:r>
        <w:rPr>
          <w:rFonts w:eastAsia="Times New Roman"/>
        </w:rPr>
        <w:t>En relación a lo anterior</w:t>
      </w:r>
      <w:r w:rsidR="000677A0">
        <w:rPr>
          <w:rFonts w:eastAsia="Times New Roman"/>
        </w:rPr>
        <w:t xml:space="preserve"> </w:t>
      </w:r>
      <w:r w:rsidR="00716CB7">
        <w:rPr>
          <w:rFonts w:eastAsia="Times New Roman"/>
        </w:rPr>
        <w:t xml:space="preserve">83 </w:t>
      </w:r>
      <w:r w:rsidR="00716CB7" w:rsidRPr="00716CB7">
        <w:rPr>
          <w:rFonts w:eastAsia="Times New Roman"/>
        </w:rPr>
        <w:t xml:space="preserve">adolescentes y jóvenes </w:t>
      </w:r>
      <w:r w:rsidR="00716CB7">
        <w:rPr>
          <w:rFonts w:eastAsia="Times New Roman"/>
        </w:rPr>
        <w:t xml:space="preserve">se orientaron </w:t>
      </w:r>
      <w:r w:rsidR="00716CB7" w:rsidRPr="00716CB7">
        <w:rPr>
          <w:rFonts w:eastAsia="Times New Roman"/>
        </w:rPr>
        <w:t>en identidad de género, relaciones de poder en el noviazgo, prevención de droga, cultura de paz, resolución pacífica de conflicto y nueva masculinidad</w:t>
      </w:r>
      <w:r w:rsidR="00716CB7">
        <w:rPr>
          <w:rFonts w:eastAsia="Times New Roman"/>
        </w:rPr>
        <w:t xml:space="preserve">; 50 </w:t>
      </w:r>
      <w:r w:rsidR="00716CB7" w:rsidRPr="00716CB7">
        <w:rPr>
          <w:rFonts w:eastAsia="Times New Roman"/>
        </w:rPr>
        <w:t>jóvenes</w:t>
      </w:r>
      <w:r w:rsidR="00716CB7">
        <w:rPr>
          <w:rFonts w:eastAsia="Times New Roman"/>
        </w:rPr>
        <w:t xml:space="preserve"> fueron integrados</w:t>
      </w:r>
      <w:r w:rsidR="00716CB7" w:rsidRPr="00716CB7">
        <w:rPr>
          <w:rFonts w:eastAsia="Times New Roman"/>
        </w:rPr>
        <w:t xml:space="preserve"> a actividades de debate como herramienta educativa a tr</w:t>
      </w:r>
      <w:r w:rsidR="00716CB7">
        <w:rPr>
          <w:rFonts w:eastAsia="Times New Roman"/>
        </w:rPr>
        <w:t xml:space="preserve">avés de 10 distritos educativos; 132 jóvenes fueron integrados a curso de liderazgo juvenil; 52 </w:t>
      </w:r>
      <w:r w:rsidR="00716CB7" w:rsidRPr="00716CB7">
        <w:rPr>
          <w:rFonts w:eastAsia="Times New Roman"/>
        </w:rPr>
        <w:t>jóvenes</w:t>
      </w:r>
      <w:r w:rsidR="00716CB7">
        <w:rPr>
          <w:rFonts w:eastAsia="Times New Roman"/>
        </w:rPr>
        <w:t xml:space="preserve"> fueron integrados a cursos de oratoria y </w:t>
      </w:r>
      <w:r w:rsidR="007352D9">
        <w:rPr>
          <w:rFonts w:eastAsia="Times New Roman"/>
        </w:rPr>
        <w:t>10,530</w:t>
      </w:r>
      <w:r w:rsidR="00716CB7">
        <w:rPr>
          <w:rFonts w:eastAsia="Times New Roman"/>
        </w:rPr>
        <w:t xml:space="preserve"> fueron orientados en </w:t>
      </w:r>
      <w:r w:rsidR="00716CB7" w:rsidRPr="00716CB7">
        <w:rPr>
          <w:rFonts w:eastAsia="Times New Roman"/>
        </w:rPr>
        <w:t>temas de nueva masculinidad, valores, prevención de violencia y uso indebido de drogas a través de conciertos, talleres, orientaciones y otros</w:t>
      </w:r>
      <w:r w:rsidR="00716CB7">
        <w:rPr>
          <w:rFonts w:eastAsia="Times New Roman"/>
        </w:rPr>
        <w:t>.</w:t>
      </w:r>
      <w:r w:rsidR="005F2CC1">
        <w:rPr>
          <w:rFonts w:eastAsia="Times New Roman"/>
        </w:rPr>
        <w:t xml:space="preserve"> De esta población </w:t>
      </w:r>
      <w:r w:rsidR="007352D9">
        <w:rPr>
          <w:rFonts w:eastAsia="Times New Roman"/>
        </w:rPr>
        <w:t>el 51% de estos</w:t>
      </w:r>
      <w:r w:rsidR="005F2CC1">
        <w:rPr>
          <w:rFonts w:eastAsia="Times New Roman"/>
        </w:rPr>
        <w:t xml:space="preserve"> jóvenes son de sexo femenino.</w:t>
      </w:r>
    </w:p>
    <w:p w14:paraId="2F14A857" w14:textId="77777777" w:rsidR="009A45BD" w:rsidRDefault="0084113E" w:rsidP="00403263">
      <w:pPr>
        <w:jc w:val="both"/>
        <w:rPr>
          <w:rFonts w:eastAsia="Times New Roman"/>
        </w:rPr>
      </w:pPr>
      <w:r>
        <w:rPr>
          <w:rFonts w:eastAsia="Times New Roman"/>
        </w:rPr>
        <w:t xml:space="preserve">Estas acciones fueron desarrolladas en </w:t>
      </w:r>
      <w:r w:rsidR="009A45BD" w:rsidRPr="009A45BD">
        <w:rPr>
          <w:rFonts w:eastAsia="Times New Roman"/>
        </w:rPr>
        <w:t xml:space="preserve">Bahoruco, Barahona, Distrito Nacional, Duarte, El Seibo, Hato Mayor, Hermanas Mirabal, La Vega, </w:t>
      </w:r>
      <w:r w:rsidR="005F2CC1" w:rsidRPr="009A45BD">
        <w:rPr>
          <w:rFonts w:eastAsia="Times New Roman"/>
        </w:rPr>
        <w:t>María</w:t>
      </w:r>
      <w:r w:rsidR="009A45BD" w:rsidRPr="009A45BD">
        <w:rPr>
          <w:rFonts w:eastAsia="Times New Roman"/>
        </w:rPr>
        <w:t xml:space="preserve"> Trinidad </w:t>
      </w:r>
      <w:r w:rsidR="005F2CC1" w:rsidRPr="009A45BD">
        <w:rPr>
          <w:rFonts w:eastAsia="Times New Roman"/>
        </w:rPr>
        <w:t>Sánchez</w:t>
      </w:r>
      <w:r w:rsidR="009A45BD" w:rsidRPr="009A45BD">
        <w:rPr>
          <w:rFonts w:eastAsia="Times New Roman"/>
        </w:rPr>
        <w:t xml:space="preserve">, Monseñor Nouel, Monte Cristi, Puerto Plata, </w:t>
      </w:r>
      <w:r w:rsidR="005F2CC1" w:rsidRPr="009A45BD">
        <w:rPr>
          <w:rFonts w:eastAsia="Times New Roman"/>
        </w:rPr>
        <w:t>Samaná</w:t>
      </w:r>
      <w:r w:rsidR="009A45BD" w:rsidRPr="009A45BD">
        <w:rPr>
          <w:rFonts w:eastAsia="Times New Roman"/>
        </w:rPr>
        <w:t xml:space="preserve">, San </w:t>
      </w:r>
      <w:r w:rsidR="005F2CC1" w:rsidRPr="009A45BD">
        <w:rPr>
          <w:rFonts w:eastAsia="Times New Roman"/>
        </w:rPr>
        <w:t>Cristóbal</w:t>
      </w:r>
      <w:r w:rsidR="009A45BD" w:rsidRPr="009A45BD">
        <w:rPr>
          <w:rFonts w:eastAsia="Times New Roman"/>
        </w:rPr>
        <w:t xml:space="preserve">, San Juan, San Pedro De </w:t>
      </w:r>
      <w:r w:rsidR="005F2CC1" w:rsidRPr="009A45BD">
        <w:rPr>
          <w:rFonts w:eastAsia="Times New Roman"/>
        </w:rPr>
        <w:t>Macorís</w:t>
      </w:r>
      <w:r w:rsidR="009A45BD" w:rsidRPr="009A45BD">
        <w:rPr>
          <w:rFonts w:eastAsia="Times New Roman"/>
        </w:rPr>
        <w:t xml:space="preserve">, </w:t>
      </w:r>
      <w:r w:rsidR="005F2CC1" w:rsidRPr="009A45BD">
        <w:rPr>
          <w:rFonts w:eastAsia="Times New Roman"/>
        </w:rPr>
        <w:t>Sánchez</w:t>
      </w:r>
      <w:r w:rsidR="009A45BD" w:rsidRPr="009A45BD">
        <w:rPr>
          <w:rFonts w:eastAsia="Times New Roman"/>
        </w:rPr>
        <w:t xml:space="preserve"> </w:t>
      </w:r>
      <w:r w:rsidR="005F2CC1" w:rsidRPr="009A45BD">
        <w:rPr>
          <w:rFonts w:eastAsia="Times New Roman"/>
        </w:rPr>
        <w:t>Ramírez</w:t>
      </w:r>
      <w:r w:rsidR="009A45BD" w:rsidRPr="009A45BD">
        <w:rPr>
          <w:rFonts w:eastAsia="Times New Roman"/>
        </w:rPr>
        <w:t>, Santiago, Santo Domingo, Valverde</w:t>
      </w:r>
      <w:r w:rsidR="009A45BD">
        <w:rPr>
          <w:rFonts w:eastAsia="Times New Roman"/>
        </w:rPr>
        <w:t xml:space="preserve">. </w:t>
      </w:r>
    </w:p>
    <w:p w14:paraId="00517CF6" w14:textId="77777777" w:rsidR="002B3BA2" w:rsidRDefault="002B3BA2" w:rsidP="002037E1">
      <w:pPr>
        <w:spacing w:after="0"/>
        <w:rPr>
          <w:rFonts w:eastAsia="Times New Roman"/>
          <w:b/>
          <w:sz w:val="24"/>
          <w:szCs w:val="24"/>
        </w:rPr>
      </w:pPr>
    </w:p>
    <w:p w14:paraId="5133A3A9" w14:textId="77777777" w:rsidR="002B3BA2" w:rsidRDefault="002B3BA2" w:rsidP="002037E1">
      <w:pPr>
        <w:spacing w:after="0"/>
        <w:rPr>
          <w:rFonts w:eastAsia="Times New Roman"/>
          <w:b/>
          <w:sz w:val="24"/>
          <w:szCs w:val="24"/>
        </w:rPr>
      </w:pPr>
    </w:p>
    <w:p w14:paraId="57FC02AA" w14:textId="77777777" w:rsidR="0084113E" w:rsidRPr="002037E1" w:rsidRDefault="0084113E" w:rsidP="002037E1">
      <w:pPr>
        <w:spacing w:after="0"/>
        <w:rPr>
          <w:rFonts w:eastAsia="Times New Roman"/>
          <w:b/>
          <w:sz w:val="24"/>
          <w:szCs w:val="24"/>
        </w:rPr>
      </w:pPr>
      <w:r w:rsidRPr="002037E1">
        <w:rPr>
          <w:rFonts w:eastAsia="Times New Roman"/>
          <w:b/>
          <w:sz w:val="24"/>
          <w:szCs w:val="24"/>
        </w:rPr>
        <w:lastRenderedPageBreak/>
        <w:t xml:space="preserve">Indicador de Producto: </w:t>
      </w:r>
    </w:p>
    <w:p w14:paraId="79FF298B" w14:textId="4F243022" w:rsidR="0084113E" w:rsidRDefault="0084113E" w:rsidP="002037E1">
      <w:pPr>
        <w:spacing w:after="0"/>
        <w:rPr>
          <w:rFonts w:eastAsia="Times New Roman"/>
          <w:b/>
          <w:i/>
          <w:sz w:val="24"/>
          <w:szCs w:val="24"/>
        </w:rPr>
      </w:pPr>
      <w:r w:rsidRPr="002037E1">
        <w:rPr>
          <w:rFonts w:eastAsia="Times New Roman"/>
          <w:b/>
          <w:i/>
          <w:sz w:val="24"/>
          <w:szCs w:val="24"/>
        </w:rPr>
        <w:t>600,000 niños, niñas y jóvenes que participan de actividades recreativas y educativas para el desarrollo integral y reducción de vulnerabilidades.</w:t>
      </w:r>
    </w:p>
    <w:p w14:paraId="3A576C9B" w14:textId="77777777" w:rsidR="002037E1" w:rsidRPr="002037E1" w:rsidRDefault="002037E1" w:rsidP="002037E1">
      <w:pPr>
        <w:spacing w:after="0"/>
        <w:rPr>
          <w:rFonts w:eastAsia="Times New Roman"/>
          <w:b/>
          <w:i/>
          <w:sz w:val="24"/>
          <w:szCs w:val="24"/>
        </w:rPr>
      </w:pPr>
    </w:p>
    <w:tbl>
      <w:tblPr>
        <w:tblW w:w="887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52"/>
        <w:gridCol w:w="1592"/>
        <w:gridCol w:w="1334"/>
      </w:tblGrid>
      <w:tr w:rsidR="0084113E" w14:paraId="46472E22" w14:textId="77777777" w:rsidTr="0084113E">
        <w:trPr>
          <w:trHeight w:val="333"/>
        </w:trPr>
        <w:tc>
          <w:tcPr>
            <w:tcW w:w="5952" w:type="dxa"/>
            <w:tcBorders>
              <w:top w:val="single" w:sz="4" w:space="0" w:color="00B0F0"/>
              <w:left w:val="single" w:sz="4" w:space="0" w:color="00B0F0"/>
              <w:bottom w:val="single" w:sz="4" w:space="0" w:color="00B0F0"/>
              <w:right w:val="single" w:sz="4" w:space="0" w:color="00B0F0"/>
            </w:tcBorders>
            <w:shd w:val="clear" w:color="auto" w:fill="0F243E"/>
            <w:hideMark/>
          </w:tcPr>
          <w:p w14:paraId="4CE9A804"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2" w:type="dxa"/>
            <w:tcBorders>
              <w:top w:val="single" w:sz="4" w:space="0" w:color="00B0F0"/>
              <w:left w:val="single" w:sz="4" w:space="0" w:color="00B0F0"/>
              <w:bottom w:val="single" w:sz="4" w:space="0" w:color="00B0F0"/>
              <w:right w:val="single" w:sz="4" w:space="0" w:color="00B0F0"/>
            </w:tcBorders>
            <w:shd w:val="clear" w:color="auto" w:fill="0F243E"/>
            <w:hideMark/>
          </w:tcPr>
          <w:p w14:paraId="3ADF784C"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4" w:type="dxa"/>
            <w:tcBorders>
              <w:top w:val="single" w:sz="4" w:space="0" w:color="00B0F0"/>
              <w:left w:val="single" w:sz="4" w:space="0" w:color="00B0F0"/>
              <w:bottom w:val="single" w:sz="4" w:space="0" w:color="00B0F0"/>
              <w:right w:val="single" w:sz="4" w:space="0" w:color="00B0F0"/>
            </w:tcBorders>
            <w:shd w:val="clear" w:color="auto" w:fill="0F243E"/>
            <w:hideMark/>
          </w:tcPr>
          <w:p w14:paraId="2A16C318"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168BFC65" w14:textId="77777777" w:rsidTr="0084113E">
        <w:trPr>
          <w:trHeight w:val="713"/>
        </w:trPr>
        <w:tc>
          <w:tcPr>
            <w:tcW w:w="5952" w:type="dxa"/>
            <w:tcBorders>
              <w:top w:val="single" w:sz="4" w:space="0" w:color="00B0F0"/>
              <w:left w:val="single" w:sz="4" w:space="0" w:color="00B0F0"/>
              <w:bottom w:val="single" w:sz="4" w:space="0" w:color="00B0F0"/>
              <w:right w:val="single" w:sz="4" w:space="0" w:color="00B0F0"/>
            </w:tcBorders>
            <w:hideMark/>
          </w:tcPr>
          <w:p w14:paraId="33C1B3F5" w14:textId="77777777" w:rsidR="0084113E" w:rsidRDefault="00DB634F" w:rsidP="00122748">
            <w:pPr>
              <w:spacing w:after="0" w:line="240" w:lineRule="auto"/>
              <w:jc w:val="both"/>
              <w:rPr>
                <w:rFonts w:ascii="Calibri" w:eastAsia="MS Mincho" w:hAnsi="Calibri" w:cs="Times New Roman"/>
                <w:bCs/>
                <w:sz w:val="24"/>
                <w:szCs w:val="24"/>
                <w:lang w:eastAsia="es-DO"/>
              </w:rPr>
            </w:pPr>
            <w:r w:rsidRPr="00DB634F">
              <w:rPr>
                <w:rFonts w:ascii="Calibri" w:eastAsia="MS Mincho" w:hAnsi="Calibri" w:cs="Times New Roman"/>
                <w:bCs/>
                <w:szCs w:val="24"/>
                <w:lang w:eastAsia="es-DO"/>
              </w:rPr>
              <w:t>19,300</w:t>
            </w:r>
            <w:r>
              <w:rPr>
                <w:rFonts w:ascii="Calibri" w:eastAsia="MS Mincho" w:hAnsi="Calibri" w:cs="Times New Roman"/>
                <w:bCs/>
                <w:szCs w:val="24"/>
                <w:lang w:eastAsia="es-DO"/>
              </w:rPr>
              <w:t xml:space="preserve"> </w:t>
            </w:r>
            <w:r w:rsidR="0084113E">
              <w:rPr>
                <w:rFonts w:ascii="Calibri" w:eastAsia="MS Mincho" w:hAnsi="Calibri" w:cs="Times New Roman"/>
                <w:bCs/>
                <w:szCs w:val="24"/>
                <w:lang w:eastAsia="es-DO"/>
              </w:rPr>
              <w:t>Niños, niñas que participan en actividades recreativas y educativas (festivales de lectura, círculos de lectores, pintura en valores, artesanía, refuerzo escolar, etc.)</w:t>
            </w:r>
          </w:p>
        </w:tc>
        <w:tc>
          <w:tcPr>
            <w:tcW w:w="1592" w:type="dxa"/>
            <w:tcBorders>
              <w:top w:val="single" w:sz="4" w:space="0" w:color="00B0F0"/>
              <w:left w:val="single" w:sz="4" w:space="0" w:color="00B0F0"/>
              <w:bottom w:val="single" w:sz="4" w:space="0" w:color="00B0F0"/>
              <w:right w:val="single" w:sz="4" w:space="0" w:color="00B0F0"/>
            </w:tcBorders>
            <w:vAlign w:val="center"/>
            <w:hideMark/>
          </w:tcPr>
          <w:p w14:paraId="29217D2C" w14:textId="7566A084" w:rsidR="0084113E" w:rsidRPr="00122748" w:rsidRDefault="00722AAC" w:rsidP="00122748">
            <w:pPr>
              <w:spacing w:after="0" w:line="240" w:lineRule="auto"/>
              <w:jc w:val="center"/>
              <w:rPr>
                <w:rFonts w:ascii="Calibri" w:eastAsia="MS Mincho" w:hAnsi="Calibri" w:cs="Times New Roman"/>
                <w:sz w:val="24"/>
                <w:szCs w:val="24"/>
                <w:lang w:eastAsia="es-DO"/>
              </w:rPr>
            </w:pPr>
            <w:r w:rsidRPr="00722AAC">
              <w:rPr>
                <w:rFonts w:ascii="Calibri" w:eastAsia="MS Mincho" w:hAnsi="Calibri" w:cs="Times New Roman"/>
                <w:sz w:val="24"/>
                <w:szCs w:val="24"/>
                <w:lang w:eastAsia="es-DO"/>
              </w:rPr>
              <w:t>12,187</w:t>
            </w:r>
          </w:p>
        </w:tc>
        <w:tc>
          <w:tcPr>
            <w:tcW w:w="1334" w:type="dxa"/>
            <w:tcBorders>
              <w:top w:val="single" w:sz="4" w:space="0" w:color="00B0F0"/>
              <w:left w:val="single" w:sz="4" w:space="0" w:color="00B0F0"/>
              <w:bottom w:val="single" w:sz="4" w:space="0" w:color="00B0F0"/>
              <w:right w:val="single" w:sz="4" w:space="0" w:color="00B0F0"/>
            </w:tcBorders>
            <w:vAlign w:val="center"/>
            <w:hideMark/>
          </w:tcPr>
          <w:p w14:paraId="04CBB92F" w14:textId="5A7C6187" w:rsidR="0084113E" w:rsidRPr="00122748" w:rsidRDefault="00722AAC" w:rsidP="00122748">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63.15</w:t>
            </w:r>
          </w:p>
        </w:tc>
      </w:tr>
    </w:tbl>
    <w:p w14:paraId="135E6AA3" w14:textId="77777777" w:rsidR="0084113E" w:rsidRDefault="0084113E" w:rsidP="0084113E">
      <w:pPr>
        <w:tabs>
          <w:tab w:val="left" w:pos="3817"/>
        </w:tabs>
        <w:spacing w:after="0" w:line="240" w:lineRule="auto"/>
      </w:pPr>
    </w:p>
    <w:p w14:paraId="70B657CC" w14:textId="32AD4577" w:rsidR="00722AAC" w:rsidRDefault="00722AAC" w:rsidP="00FA5E23">
      <w:pPr>
        <w:tabs>
          <w:tab w:val="left" w:pos="3817"/>
        </w:tabs>
        <w:spacing w:after="0" w:line="240" w:lineRule="auto"/>
        <w:jc w:val="both"/>
      </w:pPr>
      <w:r>
        <w:t xml:space="preserve">Los niños y niñas vinculados en estas actividades residen en las comunidades: Bajos De Haina, Bani, Bonao, Cayetano Germosén, Jima Abajo, La Vega, Las Guáranas, Licey Al Medio, Mao, Moca, Nagua, Pedro Brand, Ramón Santana, Sabana de La Mar, Sabana Grande De Boya, Sabana Yegua, Salcedo, Samaná, San Cristóbal, San Francisco de Macorís, San Jose De Ocoa, San Pedro de Macorís, Santiago, Santo Domingo de Guzman, Santo Domingo Este, Santo Domingo Norte, Santo Domingo Oeste, Villa Altagracia y Yaguate. Del total de participantes </w:t>
      </w:r>
      <w:r w:rsidRPr="00722AAC">
        <w:t>5</w:t>
      </w:r>
      <w:r>
        <w:t>,</w:t>
      </w:r>
      <w:r w:rsidRPr="00722AAC">
        <w:t>955</w:t>
      </w:r>
      <w:r>
        <w:t xml:space="preserve"> son niñas.</w:t>
      </w:r>
    </w:p>
    <w:p w14:paraId="1E53328F" w14:textId="77777777" w:rsidR="00722AAC" w:rsidRDefault="00722AAC" w:rsidP="0084113E">
      <w:pPr>
        <w:tabs>
          <w:tab w:val="left" w:pos="3817"/>
        </w:tabs>
        <w:spacing w:after="0" w:line="240" w:lineRule="auto"/>
      </w:pPr>
    </w:p>
    <w:tbl>
      <w:tblPr>
        <w:tblW w:w="887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52"/>
        <w:gridCol w:w="1592"/>
        <w:gridCol w:w="1334"/>
      </w:tblGrid>
      <w:tr w:rsidR="0084113E" w14:paraId="39C0D193" w14:textId="77777777" w:rsidTr="0084113E">
        <w:trPr>
          <w:trHeight w:val="329"/>
        </w:trPr>
        <w:tc>
          <w:tcPr>
            <w:tcW w:w="5952" w:type="dxa"/>
            <w:tcBorders>
              <w:top w:val="single" w:sz="4" w:space="0" w:color="00B0F0"/>
              <w:left w:val="single" w:sz="4" w:space="0" w:color="00B0F0"/>
              <w:bottom w:val="single" w:sz="4" w:space="0" w:color="00B0F0"/>
              <w:right w:val="single" w:sz="4" w:space="0" w:color="00B0F0"/>
            </w:tcBorders>
            <w:shd w:val="clear" w:color="auto" w:fill="0F243E"/>
            <w:hideMark/>
          </w:tcPr>
          <w:p w14:paraId="282DAEAE"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2" w:type="dxa"/>
            <w:tcBorders>
              <w:top w:val="single" w:sz="4" w:space="0" w:color="00B0F0"/>
              <w:left w:val="single" w:sz="4" w:space="0" w:color="00B0F0"/>
              <w:bottom w:val="single" w:sz="4" w:space="0" w:color="00B0F0"/>
              <w:right w:val="single" w:sz="4" w:space="0" w:color="00B0F0"/>
            </w:tcBorders>
            <w:shd w:val="clear" w:color="auto" w:fill="0F243E"/>
            <w:hideMark/>
          </w:tcPr>
          <w:p w14:paraId="7B931D47"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4" w:type="dxa"/>
            <w:tcBorders>
              <w:top w:val="single" w:sz="4" w:space="0" w:color="00B0F0"/>
              <w:left w:val="single" w:sz="4" w:space="0" w:color="00B0F0"/>
              <w:bottom w:val="single" w:sz="4" w:space="0" w:color="00B0F0"/>
              <w:right w:val="single" w:sz="4" w:space="0" w:color="00B0F0"/>
            </w:tcBorders>
            <w:shd w:val="clear" w:color="auto" w:fill="0F243E"/>
            <w:hideMark/>
          </w:tcPr>
          <w:p w14:paraId="55D7255A"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5CD00FFD" w14:textId="77777777" w:rsidTr="00122748">
        <w:trPr>
          <w:trHeight w:val="445"/>
        </w:trPr>
        <w:tc>
          <w:tcPr>
            <w:tcW w:w="5952" w:type="dxa"/>
            <w:tcBorders>
              <w:top w:val="single" w:sz="4" w:space="0" w:color="00B0F0"/>
              <w:left w:val="single" w:sz="4" w:space="0" w:color="00B0F0"/>
              <w:bottom w:val="single" w:sz="4" w:space="0" w:color="00B0F0"/>
              <w:right w:val="single" w:sz="4" w:space="0" w:color="00B0F0"/>
            </w:tcBorders>
          </w:tcPr>
          <w:p w14:paraId="3534D31D" w14:textId="77777777" w:rsidR="0084113E" w:rsidRDefault="00F77DFA" w:rsidP="00122748">
            <w:pPr>
              <w:spacing w:after="0" w:line="240" w:lineRule="auto"/>
              <w:rPr>
                <w:rFonts w:ascii="Calibri" w:eastAsia="MS Mincho" w:hAnsi="Calibri" w:cs="Times New Roman"/>
                <w:bCs/>
                <w:sz w:val="24"/>
                <w:szCs w:val="24"/>
                <w:lang w:eastAsia="es-DO"/>
              </w:rPr>
            </w:pPr>
            <w:r w:rsidRPr="00F77DFA">
              <w:rPr>
                <w:rFonts w:ascii="Calibri" w:eastAsia="MS Mincho" w:hAnsi="Calibri" w:cs="Times New Roman"/>
                <w:bCs/>
                <w:szCs w:val="24"/>
                <w:lang w:eastAsia="es-DO"/>
              </w:rPr>
              <w:t>6,000</w:t>
            </w:r>
            <w:r>
              <w:rPr>
                <w:rFonts w:ascii="Calibri" w:eastAsia="MS Mincho" w:hAnsi="Calibri" w:cs="Times New Roman"/>
                <w:bCs/>
                <w:szCs w:val="24"/>
                <w:lang w:eastAsia="es-DO"/>
              </w:rPr>
              <w:t xml:space="preserve"> </w:t>
            </w:r>
            <w:r w:rsidR="0084113E">
              <w:rPr>
                <w:rFonts w:ascii="Calibri" w:eastAsia="MS Mincho" w:hAnsi="Calibri" w:cs="Times New Roman"/>
                <w:bCs/>
                <w:szCs w:val="24"/>
                <w:lang w:eastAsia="es-DO"/>
              </w:rPr>
              <w:t>NNA reciben refuerzo escolar en</w:t>
            </w:r>
            <w:r w:rsidR="00835D83">
              <w:rPr>
                <w:rFonts w:ascii="Calibri" w:eastAsia="MS Mincho" w:hAnsi="Calibri" w:cs="Times New Roman"/>
                <w:bCs/>
                <w:szCs w:val="24"/>
                <w:lang w:eastAsia="es-DO"/>
              </w:rPr>
              <w:t xml:space="preserve"> sala de tareas, Bibliobicis y B</w:t>
            </w:r>
            <w:r w:rsidR="0084113E">
              <w:rPr>
                <w:rFonts w:ascii="Calibri" w:eastAsia="MS Mincho" w:hAnsi="Calibri" w:cs="Times New Roman"/>
                <w:bCs/>
                <w:szCs w:val="24"/>
                <w:lang w:eastAsia="es-DO"/>
              </w:rPr>
              <w:t>iblioruedas.</w:t>
            </w:r>
          </w:p>
        </w:tc>
        <w:tc>
          <w:tcPr>
            <w:tcW w:w="1592" w:type="dxa"/>
            <w:tcBorders>
              <w:top w:val="single" w:sz="4" w:space="0" w:color="00B0F0"/>
              <w:left w:val="single" w:sz="4" w:space="0" w:color="00B0F0"/>
              <w:bottom w:val="single" w:sz="4" w:space="0" w:color="00B0F0"/>
              <w:right w:val="single" w:sz="4" w:space="0" w:color="00B0F0"/>
            </w:tcBorders>
            <w:vAlign w:val="center"/>
            <w:hideMark/>
          </w:tcPr>
          <w:p w14:paraId="4693C9CA" w14:textId="4B2C3A89" w:rsidR="0084113E" w:rsidRPr="00122748" w:rsidRDefault="00C767C0" w:rsidP="00122748">
            <w:pPr>
              <w:spacing w:after="0" w:line="240" w:lineRule="auto"/>
              <w:jc w:val="center"/>
              <w:rPr>
                <w:rFonts w:ascii="Calibri" w:eastAsia="MS Mincho" w:hAnsi="Calibri" w:cs="Times New Roman"/>
                <w:sz w:val="24"/>
                <w:szCs w:val="24"/>
                <w:lang w:eastAsia="es-DO"/>
              </w:rPr>
            </w:pPr>
            <w:r w:rsidRPr="00C767C0">
              <w:rPr>
                <w:rFonts w:ascii="Calibri" w:eastAsia="MS Mincho" w:hAnsi="Calibri" w:cs="Times New Roman"/>
                <w:sz w:val="24"/>
                <w:szCs w:val="24"/>
                <w:lang w:eastAsia="es-DO"/>
              </w:rPr>
              <w:t>4</w:t>
            </w:r>
            <w:r>
              <w:rPr>
                <w:rFonts w:ascii="Calibri" w:eastAsia="MS Mincho" w:hAnsi="Calibri" w:cs="Times New Roman"/>
                <w:sz w:val="24"/>
                <w:szCs w:val="24"/>
                <w:lang w:eastAsia="es-DO"/>
              </w:rPr>
              <w:t>,</w:t>
            </w:r>
            <w:r w:rsidRPr="00C767C0">
              <w:rPr>
                <w:rFonts w:ascii="Calibri" w:eastAsia="MS Mincho" w:hAnsi="Calibri" w:cs="Times New Roman"/>
                <w:sz w:val="24"/>
                <w:szCs w:val="24"/>
                <w:lang w:eastAsia="es-DO"/>
              </w:rPr>
              <w:t>163</w:t>
            </w:r>
          </w:p>
        </w:tc>
        <w:tc>
          <w:tcPr>
            <w:tcW w:w="1334" w:type="dxa"/>
            <w:tcBorders>
              <w:top w:val="single" w:sz="4" w:space="0" w:color="00B0F0"/>
              <w:left w:val="single" w:sz="4" w:space="0" w:color="00B0F0"/>
              <w:bottom w:val="single" w:sz="4" w:space="0" w:color="00B0F0"/>
              <w:right w:val="single" w:sz="4" w:space="0" w:color="00B0F0"/>
            </w:tcBorders>
            <w:vAlign w:val="center"/>
            <w:hideMark/>
          </w:tcPr>
          <w:p w14:paraId="2EB12473" w14:textId="4E14BFDE" w:rsidR="0084113E" w:rsidRPr="00122748" w:rsidRDefault="00492FB0" w:rsidP="00122748">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69.38</w:t>
            </w:r>
          </w:p>
        </w:tc>
      </w:tr>
    </w:tbl>
    <w:p w14:paraId="3502504D" w14:textId="77777777" w:rsidR="00122748" w:rsidRDefault="00122748" w:rsidP="00122748">
      <w:pPr>
        <w:spacing w:after="0"/>
      </w:pPr>
    </w:p>
    <w:p w14:paraId="34CF6953" w14:textId="0F1D7ECD" w:rsidR="0084113E" w:rsidRDefault="0084113E" w:rsidP="00FA5E23">
      <w:pPr>
        <w:spacing w:after="0"/>
        <w:jc w:val="both"/>
        <w:rPr>
          <w:szCs w:val="20"/>
        </w:rPr>
      </w:pPr>
      <w:r>
        <w:t xml:space="preserve">Estas acciones fueron desarrolladas en </w:t>
      </w:r>
      <w:r w:rsidR="00FA5E23" w:rsidRPr="00FA5E23">
        <w:t>Bajos De Haina, Bani, Bonao, Cayetano Germosén, Hato Mayor, Jima Abajo, La Vega, Las Guáranas, Nagua, Pedro Brand, Ramón Santana, Sabana Grande De Boya, Sabana Yegua, Salcedo, Samaná, San Cristóbal, Santiago, Santo Domingo De Guzman, Santo Domingo Este, Santo Domingo Norte, Santo Domingo Oeste y Yaguate</w:t>
      </w:r>
      <w:r w:rsidR="00FA5E23">
        <w:t xml:space="preserve"> </w:t>
      </w:r>
      <w:r>
        <w:t xml:space="preserve">con un total de </w:t>
      </w:r>
      <w:r w:rsidR="00FA5E23">
        <w:t>2,254</w:t>
      </w:r>
      <w:r>
        <w:t xml:space="preserve"> participantes de sexo femenino.</w:t>
      </w:r>
    </w:p>
    <w:p w14:paraId="14085658" w14:textId="77777777" w:rsidR="0084113E" w:rsidRDefault="0084113E" w:rsidP="0084113E">
      <w:pPr>
        <w:tabs>
          <w:tab w:val="left" w:pos="3817"/>
        </w:tabs>
        <w:spacing w:after="0"/>
      </w:pPr>
    </w:p>
    <w:tbl>
      <w:tblPr>
        <w:tblW w:w="892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86"/>
        <w:gridCol w:w="1600"/>
        <w:gridCol w:w="1341"/>
      </w:tblGrid>
      <w:tr w:rsidR="0084113E" w14:paraId="09EA55AB" w14:textId="77777777" w:rsidTr="00122748">
        <w:trPr>
          <w:trHeight w:val="165"/>
        </w:trPr>
        <w:tc>
          <w:tcPr>
            <w:tcW w:w="5986" w:type="dxa"/>
            <w:tcBorders>
              <w:top w:val="single" w:sz="4" w:space="0" w:color="00B0F0"/>
              <w:left w:val="single" w:sz="4" w:space="0" w:color="00B0F0"/>
              <w:bottom w:val="single" w:sz="4" w:space="0" w:color="00B0F0"/>
              <w:right w:val="single" w:sz="4" w:space="0" w:color="00B0F0"/>
            </w:tcBorders>
            <w:shd w:val="clear" w:color="auto" w:fill="0F243E"/>
            <w:hideMark/>
          </w:tcPr>
          <w:p w14:paraId="1EE5227F"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600" w:type="dxa"/>
            <w:tcBorders>
              <w:top w:val="single" w:sz="4" w:space="0" w:color="00B0F0"/>
              <w:left w:val="single" w:sz="4" w:space="0" w:color="00B0F0"/>
              <w:bottom w:val="single" w:sz="4" w:space="0" w:color="00B0F0"/>
              <w:right w:val="single" w:sz="4" w:space="0" w:color="00B0F0"/>
            </w:tcBorders>
            <w:shd w:val="clear" w:color="auto" w:fill="0F243E"/>
            <w:hideMark/>
          </w:tcPr>
          <w:p w14:paraId="57692246"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41" w:type="dxa"/>
            <w:tcBorders>
              <w:top w:val="single" w:sz="4" w:space="0" w:color="00B0F0"/>
              <w:left w:val="single" w:sz="4" w:space="0" w:color="00B0F0"/>
              <w:bottom w:val="single" w:sz="4" w:space="0" w:color="00B0F0"/>
              <w:right w:val="single" w:sz="4" w:space="0" w:color="00B0F0"/>
            </w:tcBorders>
            <w:shd w:val="clear" w:color="auto" w:fill="0F243E"/>
            <w:hideMark/>
          </w:tcPr>
          <w:p w14:paraId="7754C3D9"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3487EED4" w14:textId="77777777" w:rsidTr="00122748">
        <w:trPr>
          <w:trHeight w:val="358"/>
        </w:trPr>
        <w:tc>
          <w:tcPr>
            <w:tcW w:w="5986" w:type="dxa"/>
            <w:tcBorders>
              <w:top w:val="single" w:sz="4" w:space="0" w:color="00B0F0"/>
              <w:left w:val="single" w:sz="4" w:space="0" w:color="00B0F0"/>
              <w:bottom w:val="single" w:sz="4" w:space="0" w:color="00B0F0"/>
              <w:right w:val="single" w:sz="4" w:space="0" w:color="00B0F0"/>
            </w:tcBorders>
          </w:tcPr>
          <w:p w14:paraId="7DE54215" w14:textId="77777777" w:rsidR="0084113E" w:rsidRDefault="00521FC1" w:rsidP="00122748">
            <w:pPr>
              <w:spacing w:after="0" w:line="240" w:lineRule="auto"/>
              <w:rPr>
                <w:rFonts w:ascii="Calibri" w:eastAsia="MS Mincho" w:hAnsi="Calibri" w:cs="Times New Roman"/>
                <w:bCs/>
                <w:sz w:val="24"/>
                <w:szCs w:val="24"/>
                <w:lang w:eastAsia="es-DO"/>
              </w:rPr>
            </w:pPr>
            <w:r w:rsidRPr="00521FC1">
              <w:rPr>
                <w:rFonts w:ascii="Calibri" w:eastAsia="MS Mincho" w:hAnsi="Calibri" w:cs="Times New Roman"/>
                <w:bCs/>
                <w:szCs w:val="24"/>
                <w:lang w:eastAsia="es-DO"/>
              </w:rPr>
              <w:t>27,600</w:t>
            </w:r>
            <w:r w:rsidRPr="00521FC1">
              <w:rPr>
                <w:rFonts w:ascii="Calibri" w:eastAsia="MS Mincho" w:hAnsi="Calibri" w:cs="Times New Roman"/>
                <w:bCs/>
                <w:szCs w:val="24"/>
                <w:lang w:eastAsia="es-DO"/>
              </w:rPr>
              <w:tab/>
            </w:r>
            <w:r w:rsidR="0084113E">
              <w:rPr>
                <w:rFonts w:ascii="Calibri" w:eastAsia="MS Mincho" w:hAnsi="Calibri" w:cs="Times New Roman"/>
                <w:bCs/>
                <w:szCs w:val="24"/>
                <w:lang w:eastAsia="es-DO"/>
              </w:rPr>
              <w:t>Niños/as y jóvenes se benefician de las actividades recreativas y educativas de la BIJRD.</w:t>
            </w:r>
          </w:p>
        </w:tc>
        <w:tc>
          <w:tcPr>
            <w:tcW w:w="1600" w:type="dxa"/>
            <w:tcBorders>
              <w:top w:val="single" w:sz="4" w:space="0" w:color="00B0F0"/>
              <w:left w:val="single" w:sz="4" w:space="0" w:color="00B0F0"/>
              <w:bottom w:val="single" w:sz="4" w:space="0" w:color="00B0F0"/>
              <w:right w:val="single" w:sz="4" w:space="0" w:color="00B0F0"/>
            </w:tcBorders>
            <w:vAlign w:val="center"/>
            <w:hideMark/>
          </w:tcPr>
          <w:p w14:paraId="5F250BF9" w14:textId="6AAD64C2" w:rsidR="0084113E" w:rsidRPr="00835D83" w:rsidRDefault="005E047A" w:rsidP="00122748">
            <w:pPr>
              <w:spacing w:after="0" w:line="240" w:lineRule="auto"/>
              <w:jc w:val="center"/>
              <w:rPr>
                <w:rFonts w:ascii="Calibri" w:eastAsia="MS Mincho" w:hAnsi="Calibri" w:cs="Times New Roman"/>
                <w:sz w:val="24"/>
                <w:szCs w:val="24"/>
                <w:lang w:eastAsia="es-DO"/>
              </w:rPr>
            </w:pPr>
            <w:r w:rsidRPr="005E047A">
              <w:rPr>
                <w:rFonts w:ascii="Calibri" w:eastAsia="MS Mincho" w:hAnsi="Calibri" w:cs="Times New Roman"/>
                <w:sz w:val="24"/>
                <w:szCs w:val="24"/>
                <w:lang w:eastAsia="es-DO"/>
              </w:rPr>
              <w:t>18</w:t>
            </w:r>
            <w:r>
              <w:rPr>
                <w:rFonts w:ascii="Calibri" w:eastAsia="MS Mincho" w:hAnsi="Calibri" w:cs="Times New Roman"/>
                <w:sz w:val="24"/>
                <w:szCs w:val="24"/>
                <w:lang w:eastAsia="es-DO"/>
              </w:rPr>
              <w:t>,</w:t>
            </w:r>
            <w:r w:rsidRPr="005E047A">
              <w:rPr>
                <w:rFonts w:ascii="Calibri" w:eastAsia="MS Mincho" w:hAnsi="Calibri" w:cs="Times New Roman"/>
                <w:sz w:val="24"/>
                <w:szCs w:val="24"/>
                <w:lang w:eastAsia="es-DO"/>
              </w:rPr>
              <w:t>082</w:t>
            </w:r>
          </w:p>
        </w:tc>
        <w:tc>
          <w:tcPr>
            <w:tcW w:w="1341" w:type="dxa"/>
            <w:tcBorders>
              <w:top w:val="single" w:sz="4" w:space="0" w:color="00B0F0"/>
              <w:left w:val="single" w:sz="4" w:space="0" w:color="00B0F0"/>
              <w:bottom w:val="single" w:sz="4" w:space="0" w:color="00B0F0"/>
              <w:right w:val="single" w:sz="4" w:space="0" w:color="00B0F0"/>
            </w:tcBorders>
            <w:vAlign w:val="center"/>
            <w:hideMark/>
          </w:tcPr>
          <w:p w14:paraId="2B494279" w14:textId="475BC196" w:rsidR="0084113E" w:rsidRPr="00835D83" w:rsidRDefault="003F675C" w:rsidP="00122748">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65.5</w:t>
            </w:r>
          </w:p>
        </w:tc>
      </w:tr>
    </w:tbl>
    <w:p w14:paraId="5DE210CF" w14:textId="77777777" w:rsidR="00122748" w:rsidRDefault="00122748" w:rsidP="00122748">
      <w:pPr>
        <w:spacing w:after="0"/>
        <w:jc w:val="both"/>
      </w:pPr>
    </w:p>
    <w:p w14:paraId="44ABAE37" w14:textId="79AF3457" w:rsidR="0084113E" w:rsidRDefault="0084113E" w:rsidP="00521FC1">
      <w:pPr>
        <w:jc w:val="both"/>
      </w:pPr>
      <w:r w:rsidRPr="00F17864">
        <w:t xml:space="preserve">De estos </w:t>
      </w:r>
      <w:r w:rsidR="00F17864" w:rsidRPr="00F17864">
        <w:t xml:space="preserve">18,082 </w:t>
      </w:r>
      <w:r w:rsidR="008B5823" w:rsidRPr="00F17864">
        <w:t>estudiantes</w:t>
      </w:r>
      <w:r w:rsidR="00F17864" w:rsidRPr="00F17864">
        <w:t xml:space="preserve"> el 55% son de sexo femenino. Entre las principales actividades que  </w:t>
      </w:r>
      <w:r w:rsidR="008B5823" w:rsidRPr="00F17864">
        <w:t xml:space="preserve"> participaron</w:t>
      </w:r>
      <w:r w:rsidR="00F17864" w:rsidRPr="00F17864">
        <w:t xml:space="preserve"> están:</w:t>
      </w:r>
      <w:r w:rsidR="008B5823" w:rsidRPr="00F17864">
        <w:t xml:space="preserve"> </w:t>
      </w:r>
      <w:r w:rsidR="00F17864" w:rsidRPr="00F17864">
        <w:t xml:space="preserve">13,768 en </w:t>
      </w:r>
      <w:r w:rsidR="008B5823" w:rsidRPr="00F17864">
        <w:t xml:space="preserve">el uso de todas las salas de lectura, tecnológicas, auditorio La Trinitaria, Parque Greta y Aula Múltiple; </w:t>
      </w:r>
      <w:r w:rsidR="00F17864" w:rsidRPr="00F17864">
        <w:t>1,679</w:t>
      </w:r>
      <w:r w:rsidR="008B5823" w:rsidRPr="00F17864">
        <w:t xml:space="preserve"> realizaron visitas guiadas con estudiantes de escuelas y colegios para dar a conocer las ofertas de la BIJRD y </w:t>
      </w:r>
      <w:r w:rsidR="00F17864" w:rsidRPr="00F17864">
        <w:t xml:space="preserve">1,348 </w:t>
      </w:r>
      <w:r w:rsidR="008B5823" w:rsidRPr="00F17864">
        <w:t>participaron las siguientes actividades: concursos. Booktubers (concurso de lectura y material audiovisual)," Te regalo un sueño" (creación de cuentos infantiles), Olimpíadas de Lectura. Botellas Literarias. Batalla de los Cuentos (lectura de cuentos juveniles).</w:t>
      </w:r>
    </w:p>
    <w:p w14:paraId="0C37E7A4" w14:textId="77777777" w:rsidR="00A76615" w:rsidRDefault="00A76615" w:rsidP="00521FC1">
      <w:pPr>
        <w:jc w:val="both"/>
      </w:pPr>
    </w:p>
    <w:p w14:paraId="57BE326D" w14:textId="77777777" w:rsidR="00A76615" w:rsidRDefault="00A76615" w:rsidP="00521FC1">
      <w:pPr>
        <w:jc w:val="both"/>
        <w:rPr>
          <w:szCs w:val="20"/>
        </w:rPr>
      </w:pPr>
    </w:p>
    <w:p w14:paraId="094745BB" w14:textId="77777777" w:rsidR="0084113E" w:rsidRPr="002037E1" w:rsidRDefault="0084113E" w:rsidP="00122748">
      <w:pPr>
        <w:spacing w:after="0"/>
        <w:rPr>
          <w:rFonts w:eastAsia="Times New Roman"/>
          <w:b/>
          <w:sz w:val="24"/>
          <w:szCs w:val="24"/>
        </w:rPr>
      </w:pPr>
      <w:r w:rsidRPr="002037E1">
        <w:rPr>
          <w:rFonts w:eastAsia="Times New Roman"/>
          <w:b/>
          <w:sz w:val="24"/>
          <w:szCs w:val="24"/>
        </w:rPr>
        <w:lastRenderedPageBreak/>
        <w:t xml:space="preserve">Indicador de Producto: </w:t>
      </w:r>
    </w:p>
    <w:p w14:paraId="0E4AD0EE" w14:textId="77777777" w:rsidR="0084113E" w:rsidRPr="002037E1" w:rsidRDefault="0084113E" w:rsidP="0084113E">
      <w:pPr>
        <w:rPr>
          <w:rFonts w:eastAsia="Times New Roman"/>
          <w:b/>
          <w:i/>
          <w:sz w:val="24"/>
          <w:szCs w:val="24"/>
        </w:rPr>
      </w:pPr>
      <w:r w:rsidRPr="002037E1">
        <w:rPr>
          <w:rFonts w:eastAsia="Times New Roman"/>
          <w:b/>
          <w:i/>
          <w:sz w:val="24"/>
          <w:szCs w:val="24"/>
        </w:rPr>
        <w:t>30,000 miembros con discapacidad o envejecientes integrados en iniciativas educativas y/o de inclusión para fomentar su inclusión social.</w:t>
      </w:r>
    </w:p>
    <w:tbl>
      <w:tblPr>
        <w:tblW w:w="872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852"/>
        <w:gridCol w:w="1565"/>
        <w:gridCol w:w="1311"/>
      </w:tblGrid>
      <w:tr w:rsidR="0084113E" w14:paraId="7D1CFE85" w14:textId="77777777" w:rsidTr="0084113E">
        <w:trPr>
          <w:trHeight w:val="336"/>
          <w:tblHeader/>
        </w:trPr>
        <w:tc>
          <w:tcPr>
            <w:tcW w:w="5852" w:type="dxa"/>
            <w:tcBorders>
              <w:top w:val="single" w:sz="4" w:space="0" w:color="00B0F0"/>
              <w:left w:val="single" w:sz="4" w:space="0" w:color="00B0F0"/>
              <w:bottom w:val="single" w:sz="4" w:space="0" w:color="00B0F0"/>
              <w:right w:val="single" w:sz="4" w:space="0" w:color="00B0F0"/>
            </w:tcBorders>
            <w:shd w:val="clear" w:color="auto" w:fill="0F243E"/>
            <w:hideMark/>
          </w:tcPr>
          <w:p w14:paraId="673E0490" w14:textId="46EE517F"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r w:rsidR="002037E1">
              <w:rPr>
                <w:rStyle w:val="Refdenotaalpie"/>
                <w:rFonts w:ascii="Calibri" w:eastAsia="MS Mincho" w:hAnsi="Calibri" w:cs="Times New Roman"/>
                <w:b/>
                <w:bCs/>
                <w:sz w:val="24"/>
                <w:u w:val="single"/>
                <w:lang w:eastAsia="es-DO"/>
              </w:rPr>
              <w:footnoteReference w:id="2"/>
            </w:r>
          </w:p>
        </w:tc>
        <w:tc>
          <w:tcPr>
            <w:tcW w:w="1565" w:type="dxa"/>
            <w:tcBorders>
              <w:top w:val="single" w:sz="4" w:space="0" w:color="00B0F0"/>
              <w:left w:val="single" w:sz="4" w:space="0" w:color="00B0F0"/>
              <w:bottom w:val="single" w:sz="4" w:space="0" w:color="00B0F0"/>
              <w:right w:val="single" w:sz="4" w:space="0" w:color="00B0F0"/>
            </w:tcBorders>
            <w:shd w:val="clear" w:color="auto" w:fill="0F243E"/>
            <w:hideMark/>
          </w:tcPr>
          <w:p w14:paraId="5141FACD"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11" w:type="dxa"/>
            <w:tcBorders>
              <w:top w:val="single" w:sz="4" w:space="0" w:color="00B0F0"/>
              <w:left w:val="single" w:sz="4" w:space="0" w:color="00B0F0"/>
              <w:bottom w:val="single" w:sz="4" w:space="0" w:color="00B0F0"/>
              <w:right w:val="single" w:sz="4" w:space="0" w:color="00B0F0"/>
            </w:tcBorders>
            <w:shd w:val="clear" w:color="auto" w:fill="0F243E"/>
            <w:hideMark/>
          </w:tcPr>
          <w:p w14:paraId="6B3F794A"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335ABE10" w14:textId="77777777" w:rsidTr="0084113E">
        <w:trPr>
          <w:trHeight w:val="719"/>
        </w:trPr>
        <w:tc>
          <w:tcPr>
            <w:tcW w:w="5852" w:type="dxa"/>
            <w:tcBorders>
              <w:top w:val="single" w:sz="4" w:space="0" w:color="00B0F0"/>
              <w:left w:val="single" w:sz="4" w:space="0" w:color="00B0F0"/>
              <w:bottom w:val="single" w:sz="4" w:space="0" w:color="00B0F0"/>
              <w:right w:val="single" w:sz="4" w:space="0" w:color="00B0F0"/>
            </w:tcBorders>
            <w:hideMark/>
          </w:tcPr>
          <w:p w14:paraId="5C5D3138" w14:textId="77777777" w:rsidR="0084113E" w:rsidRDefault="001D3560" w:rsidP="00835D83">
            <w:pPr>
              <w:spacing w:after="0" w:line="240" w:lineRule="auto"/>
              <w:jc w:val="both"/>
              <w:rPr>
                <w:rFonts w:ascii="Calibri" w:eastAsia="MS Mincho" w:hAnsi="Calibri" w:cs="Times New Roman"/>
                <w:bCs/>
                <w:szCs w:val="24"/>
                <w:lang w:eastAsia="es-DO"/>
              </w:rPr>
            </w:pPr>
            <w:r w:rsidRPr="001D3560">
              <w:rPr>
                <w:rFonts w:ascii="Calibri" w:eastAsia="MS Mincho" w:hAnsi="Calibri" w:cs="Times New Roman"/>
                <w:bCs/>
                <w:szCs w:val="24"/>
                <w:lang w:eastAsia="es-DO"/>
              </w:rPr>
              <w:t>12</w:t>
            </w:r>
            <w:r>
              <w:rPr>
                <w:rFonts w:ascii="Calibri" w:eastAsia="MS Mincho" w:hAnsi="Calibri" w:cs="Times New Roman"/>
                <w:bCs/>
                <w:szCs w:val="24"/>
                <w:lang w:eastAsia="es-DO"/>
              </w:rPr>
              <w:t xml:space="preserve"> </w:t>
            </w:r>
            <w:r w:rsidR="0084113E">
              <w:rPr>
                <w:rFonts w:ascii="Calibri" w:eastAsia="MS Mincho" w:hAnsi="Calibri" w:cs="Times New Roman"/>
                <w:bCs/>
                <w:szCs w:val="24"/>
                <w:lang w:eastAsia="es-DO"/>
              </w:rPr>
              <w:t>Talleres realizados para envejecientes y/o personas con discapacidad en temas de reciclaje, cuidado personal, orientaciones sobre sus derechos, alimentación sana, huertos caseros, cine fórum, entre otros.</w:t>
            </w:r>
          </w:p>
          <w:p w14:paraId="7E3629C0" w14:textId="77777777" w:rsidR="00122748" w:rsidRDefault="00122748" w:rsidP="00835D83">
            <w:pPr>
              <w:spacing w:after="0" w:line="240" w:lineRule="auto"/>
              <w:jc w:val="both"/>
              <w:rPr>
                <w:rFonts w:ascii="Calibri" w:eastAsia="MS Mincho" w:hAnsi="Calibri" w:cs="Times New Roman"/>
                <w:bCs/>
                <w:sz w:val="24"/>
                <w:szCs w:val="24"/>
                <w:lang w:eastAsia="es-DO"/>
              </w:rPr>
            </w:pPr>
          </w:p>
        </w:tc>
        <w:tc>
          <w:tcPr>
            <w:tcW w:w="1565" w:type="dxa"/>
            <w:tcBorders>
              <w:top w:val="single" w:sz="4" w:space="0" w:color="00B0F0"/>
              <w:left w:val="single" w:sz="4" w:space="0" w:color="00B0F0"/>
              <w:bottom w:val="single" w:sz="4" w:space="0" w:color="00B0F0"/>
              <w:right w:val="single" w:sz="4" w:space="0" w:color="00B0F0"/>
            </w:tcBorders>
            <w:vAlign w:val="center"/>
            <w:hideMark/>
          </w:tcPr>
          <w:p w14:paraId="7EECA6FA" w14:textId="7D767F55" w:rsidR="0084113E" w:rsidRPr="00122748" w:rsidRDefault="00993AE7" w:rsidP="00122748">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10</w:t>
            </w:r>
          </w:p>
        </w:tc>
        <w:tc>
          <w:tcPr>
            <w:tcW w:w="1311" w:type="dxa"/>
            <w:tcBorders>
              <w:top w:val="single" w:sz="4" w:space="0" w:color="00B0F0"/>
              <w:left w:val="single" w:sz="4" w:space="0" w:color="00B0F0"/>
              <w:bottom w:val="single" w:sz="4" w:space="0" w:color="00B0F0"/>
              <w:right w:val="single" w:sz="4" w:space="0" w:color="00B0F0"/>
            </w:tcBorders>
            <w:vAlign w:val="center"/>
            <w:hideMark/>
          </w:tcPr>
          <w:p w14:paraId="57CECB51" w14:textId="233A30C5" w:rsidR="0084113E" w:rsidRPr="00122748" w:rsidRDefault="00993AE7" w:rsidP="00122748">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83.3</w:t>
            </w:r>
          </w:p>
        </w:tc>
      </w:tr>
      <w:tr w:rsidR="0084113E" w14:paraId="38BB8F12" w14:textId="77777777" w:rsidTr="0084113E">
        <w:trPr>
          <w:trHeight w:val="719"/>
        </w:trPr>
        <w:tc>
          <w:tcPr>
            <w:tcW w:w="5852" w:type="dxa"/>
            <w:tcBorders>
              <w:top w:val="single" w:sz="4" w:space="0" w:color="00B0F0"/>
              <w:left w:val="single" w:sz="4" w:space="0" w:color="00B0F0"/>
              <w:bottom w:val="single" w:sz="4" w:space="0" w:color="00B0F0"/>
              <w:right w:val="single" w:sz="4" w:space="0" w:color="00B0F0"/>
            </w:tcBorders>
          </w:tcPr>
          <w:p w14:paraId="3B3A4B46" w14:textId="77777777" w:rsidR="00122748" w:rsidRPr="00122748" w:rsidRDefault="001D3560" w:rsidP="00835D83">
            <w:pPr>
              <w:spacing w:after="0" w:line="240" w:lineRule="auto"/>
              <w:jc w:val="both"/>
              <w:rPr>
                <w:rFonts w:ascii="Calibri" w:eastAsia="MS Mincho" w:hAnsi="Calibri" w:cs="Times New Roman"/>
                <w:bCs/>
                <w:szCs w:val="24"/>
                <w:lang w:eastAsia="es-DO"/>
              </w:rPr>
            </w:pPr>
            <w:r>
              <w:rPr>
                <w:rFonts w:ascii="Calibri" w:eastAsia="MS Mincho" w:hAnsi="Calibri" w:cs="Times New Roman"/>
                <w:bCs/>
                <w:szCs w:val="24"/>
                <w:lang w:eastAsia="es-DO"/>
              </w:rPr>
              <w:t>9</w:t>
            </w:r>
            <w:r w:rsidR="0084113E">
              <w:rPr>
                <w:rFonts w:ascii="Calibri" w:eastAsia="MS Mincho" w:hAnsi="Calibri" w:cs="Times New Roman"/>
                <w:bCs/>
                <w:szCs w:val="24"/>
                <w:lang w:eastAsia="es-DO"/>
              </w:rPr>
              <w:t xml:space="preserve"> Talleres</w:t>
            </w:r>
            <w:r w:rsidR="0084113E">
              <w:t xml:space="preserve"> </w:t>
            </w:r>
            <w:r w:rsidR="0084113E">
              <w:rPr>
                <w:rFonts w:ascii="Calibri" w:eastAsia="MS Mincho" w:hAnsi="Calibri" w:cs="Times New Roman"/>
                <w:bCs/>
                <w:szCs w:val="24"/>
                <w:lang w:eastAsia="es-DO"/>
              </w:rPr>
              <w:t>realizados en las diferentes Direcciones Regionales con los encargados de capacitación para orientarlos sobre el trabajo con personas con discapacidad y/o envejecientes.</w:t>
            </w:r>
          </w:p>
        </w:tc>
        <w:tc>
          <w:tcPr>
            <w:tcW w:w="1565" w:type="dxa"/>
            <w:tcBorders>
              <w:top w:val="single" w:sz="4" w:space="0" w:color="00B0F0"/>
              <w:left w:val="single" w:sz="4" w:space="0" w:color="00B0F0"/>
              <w:bottom w:val="single" w:sz="4" w:space="0" w:color="00B0F0"/>
              <w:right w:val="single" w:sz="4" w:space="0" w:color="00B0F0"/>
            </w:tcBorders>
            <w:vAlign w:val="center"/>
            <w:hideMark/>
          </w:tcPr>
          <w:p w14:paraId="46667FA4" w14:textId="3061A9F9" w:rsidR="0084113E" w:rsidRPr="00122748" w:rsidRDefault="00993AE7" w:rsidP="00122748">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9</w:t>
            </w:r>
          </w:p>
        </w:tc>
        <w:tc>
          <w:tcPr>
            <w:tcW w:w="1311" w:type="dxa"/>
            <w:tcBorders>
              <w:top w:val="single" w:sz="4" w:space="0" w:color="00B0F0"/>
              <w:left w:val="single" w:sz="4" w:space="0" w:color="00B0F0"/>
              <w:bottom w:val="single" w:sz="4" w:space="0" w:color="00B0F0"/>
              <w:right w:val="single" w:sz="4" w:space="0" w:color="00B0F0"/>
            </w:tcBorders>
            <w:vAlign w:val="center"/>
            <w:hideMark/>
          </w:tcPr>
          <w:p w14:paraId="653B8DCB" w14:textId="18088654" w:rsidR="0084113E" w:rsidRPr="00122748" w:rsidRDefault="00993AE7" w:rsidP="00122748">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100</w:t>
            </w:r>
          </w:p>
        </w:tc>
      </w:tr>
    </w:tbl>
    <w:p w14:paraId="0E6C75B7" w14:textId="77777777" w:rsidR="00122748" w:rsidRDefault="00122748" w:rsidP="00122748">
      <w:pPr>
        <w:spacing w:after="0"/>
      </w:pPr>
    </w:p>
    <w:p w14:paraId="0291BD02" w14:textId="28716764" w:rsidR="00DB6031" w:rsidRDefault="00DB6031" w:rsidP="00DB6031">
      <w:pPr>
        <w:spacing w:after="0"/>
        <w:jc w:val="both"/>
      </w:pPr>
      <w:r>
        <w:t xml:space="preserve">Los talleres a los hogares sobre sensibilidad a personas envejecientes y con alguna discapacidad fueron impartidos en las comunidades: </w:t>
      </w:r>
      <w:r w:rsidRPr="00DB6031">
        <w:t>Boca Chica, Bonao, Higuey, Jarabacoa, Jima Abajo, La Vega, San Antonio de Guerra, Santo Domingo Este, Santo Domingo Norte</w:t>
      </w:r>
      <w:r>
        <w:t>.</w:t>
      </w:r>
    </w:p>
    <w:p w14:paraId="1FF2D124" w14:textId="77777777" w:rsidR="007A4673" w:rsidRDefault="007A4673" w:rsidP="00122748">
      <w:pPr>
        <w:spacing w:after="0"/>
        <w:rPr>
          <w:rFonts w:eastAsia="Times New Roman"/>
        </w:rPr>
      </w:pPr>
    </w:p>
    <w:p w14:paraId="414E1657" w14:textId="77777777" w:rsidR="0084113E" w:rsidRPr="002037E1" w:rsidRDefault="0084113E" w:rsidP="00122748">
      <w:pPr>
        <w:spacing w:after="0"/>
        <w:rPr>
          <w:rFonts w:eastAsia="Times New Roman"/>
          <w:b/>
          <w:sz w:val="24"/>
          <w:szCs w:val="24"/>
        </w:rPr>
      </w:pPr>
      <w:r w:rsidRPr="002037E1">
        <w:rPr>
          <w:rFonts w:eastAsia="Times New Roman"/>
          <w:b/>
          <w:sz w:val="24"/>
          <w:szCs w:val="24"/>
        </w:rPr>
        <w:t xml:space="preserve">Indicador de Producto: </w:t>
      </w:r>
    </w:p>
    <w:p w14:paraId="6BBBCD49" w14:textId="77777777" w:rsidR="0084113E" w:rsidRPr="002037E1" w:rsidRDefault="0084113E" w:rsidP="0084113E">
      <w:pPr>
        <w:rPr>
          <w:rFonts w:eastAsia="Times New Roman"/>
          <w:b/>
          <w:i/>
          <w:sz w:val="24"/>
          <w:szCs w:val="24"/>
        </w:rPr>
      </w:pPr>
      <w:r w:rsidRPr="002037E1">
        <w:rPr>
          <w:rFonts w:eastAsia="Times New Roman"/>
          <w:b/>
          <w:i/>
          <w:sz w:val="24"/>
          <w:szCs w:val="24"/>
        </w:rPr>
        <w:t>85 familias acogedoras de NNA huérfanos por feminicidios o violencia intrafamiliar acompañadas para su desarrollo integral y reducción de vulnerabilidades.</w:t>
      </w:r>
    </w:p>
    <w:tbl>
      <w:tblPr>
        <w:tblW w:w="8693"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829"/>
        <w:gridCol w:w="1559"/>
        <w:gridCol w:w="1305"/>
      </w:tblGrid>
      <w:tr w:rsidR="0084113E" w14:paraId="3AF05666" w14:textId="77777777" w:rsidTr="0084113E">
        <w:trPr>
          <w:trHeight w:val="357"/>
        </w:trPr>
        <w:tc>
          <w:tcPr>
            <w:tcW w:w="5829" w:type="dxa"/>
            <w:tcBorders>
              <w:top w:val="single" w:sz="4" w:space="0" w:color="00B0F0"/>
              <w:left w:val="single" w:sz="4" w:space="0" w:color="00B0F0"/>
              <w:bottom w:val="single" w:sz="4" w:space="0" w:color="00B0F0"/>
              <w:right w:val="single" w:sz="4" w:space="0" w:color="00B0F0"/>
            </w:tcBorders>
            <w:shd w:val="clear" w:color="auto" w:fill="0F243E"/>
            <w:hideMark/>
          </w:tcPr>
          <w:p w14:paraId="1EBF66E0"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59" w:type="dxa"/>
            <w:tcBorders>
              <w:top w:val="single" w:sz="4" w:space="0" w:color="00B0F0"/>
              <w:left w:val="single" w:sz="4" w:space="0" w:color="00B0F0"/>
              <w:bottom w:val="single" w:sz="4" w:space="0" w:color="00B0F0"/>
              <w:right w:val="single" w:sz="4" w:space="0" w:color="00B0F0"/>
            </w:tcBorders>
            <w:shd w:val="clear" w:color="auto" w:fill="0F243E"/>
            <w:hideMark/>
          </w:tcPr>
          <w:p w14:paraId="2FDA74DF"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05" w:type="dxa"/>
            <w:tcBorders>
              <w:top w:val="single" w:sz="4" w:space="0" w:color="00B0F0"/>
              <w:left w:val="single" w:sz="4" w:space="0" w:color="00B0F0"/>
              <w:bottom w:val="single" w:sz="4" w:space="0" w:color="00B0F0"/>
              <w:right w:val="single" w:sz="4" w:space="0" w:color="00B0F0"/>
            </w:tcBorders>
            <w:shd w:val="clear" w:color="auto" w:fill="0F243E"/>
            <w:hideMark/>
          </w:tcPr>
          <w:p w14:paraId="6AC24C27"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458505A9" w14:textId="77777777" w:rsidTr="0084113E">
        <w:trPr>
          <w:trHeight w:val="765"/>
        </w:trPr>
        <w:tc>
          <w:tcPr>
            <w:tcW w:w="5829" w:type="dxa"/>
            <w:tcBorders>
              <w:top w:val="single" w:sz="4" w:space="0" w:color="00B0F0"/>
              <w:left w:val="single" w:sz="4" w:space="0" w:color="00B0F0"/>
              <w:bottom w:val="single" w:sz="4" w:space="0" w:color="00B0F0"/>
              <w:right w:val="single" w:sz="4" w:space="0" w:color="00B0F0"/>
            </w:tcBorders>
            <w:hideMark/>
          </w:tcPr>
          <w:p w14:paraId="312F65EA" w14:textId="77777777" w:rsidR="0084113E" w:rsidRDefault="00326D3F" w:rsidP="00835D83">
            <w:pPr>
              <w:spacing w:after="0" w:line="240" w:lineRule="auto"/>
              <w:jc w:val="both"/>
              <w:rPr>
                <w:rFonts w:ascii="Calibri" w:eastAsia="MS Mincho" w:hAnsi="Calibri" w:cs="Times New Roman"/>
                <w:bCs/>
                <w:sz w:val="24"/>
                <w:szCs w:val="24"/>
                <w:lang w:eastAsia="es-DO"/>
              </w:rPr>
            </w:pPr>
            <w:r w:rsidRPr="00326D3F">
              <w:rPr>
                <w:rFonts w:ascii="Calibri" w:eastAsia="MS Mincho" w:hAnsi="Calibri" w:cs="Times New Roman"/>
                <w:bCs/>
                <w:szCs w:val="24"/>
                <w:lang w:eastAsia="es-DO"/>
              </w:rPr>
              <w:t>60</w:t>
            </w:r>
            <w:r>
              <w:rPr>
                <w:rFonts w:ascii="Calibri" w:eastAsia="MS Mincho" w:hAnsi="Calibri" w:cs="Times New Roman"/>
                <w:bCs/>
                <w:szCs w:val="24"/>
                <w:lang w:eastAsia="es-DO"/>
              </w:rPr>
              <w:t xml:space="preserve"> </w:t>
            </w:r>
            <w:r w:rsidR="0084113E">
              <w:rPr>
                <w:rFonts w:ascii="Calibri" w:eastAsia="MS Mincho" w:hAnsi="Calibri" w:cs="Times New Roman"/>
                <w:bCs/>
                <w:szCs w:val="24"/>
                <w:lang w:eastAsia="es-DO"/>
              </w:rPr>
              <w:t>Actividades de acompañamiento realizadas con 85 familias que acogen 180 NNA huérfanos por feminicidios o violencia intrafamiliar.</w:t>
            </w:r>
          </w:p>
        </w:tc>
        <w:tc>
          <w:tcPr>
            <w:tcW w:w="1559" w:type="dxa"/>
            <w:tcBorders>
              <w:top w:val="single" w:sz="4" w:space="0" w:color="00B0F0"/>
              <w:left w:val="single" w:sz="4" w:space="0" w:color="00B0F0"/>
              <w:bottom w:val="single" w:sz="4" w:space="0" w:color="00B0F0"/>
              <w:right w:val="single" w:sz="4" w:space="0" w:color="00B0F0"/>
            </w:tcBorders>
            <w:vAlign w:val="center"/>
            <w:hideMark/>
          </w:tcPr>
          <w:p w14:paraId="02659A34" w14:textId="4EEE98AB" w:rsidR="0084113E" w:rsidRPr="00835D83" w:rsidRDefault="00597FAE" w:rsidP="00835D83">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37</w:t>
            </w:r>
          </w:p>
        </w:tc>
        <w:tc>
          <w:tcPr>
            <w:tcW w:w="1305" w:type="dxa"/>
            <w:tcBorders>
              <w:top w:val="single" w:sz="4" w:space="0" w:color="00B0F0"/>
              <w:left w:val="single" w:sz="4" w:space="0" w:color="00B0F0"/>
              <w:bottom w:val="single" w:sz="4" w:space="0" w:color="00B0F0"/>
              <w:right w:val="single" w:sz="4" w:space="0" w:color="00B0F0"/>
            </w:tcBorders>
            <w:vAlign w:val="center"/>
            <w:hideMark/>
          </w:tcPr>
          <w:p w14:paraId="0ED9685A" w14:textId="1B3905A5" w:rsidR="0084113E" w:rsidRPr="00835D83" w:rsidRDefault="00597FAE" w:rsidP="00835D83">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61.7</w:t>
            </w:r>
          </w:p>
        </w:tc>
      </w:tr>
    </w:tbl>
    <w:p w14:paraId="1B370162" w14:textId="77777777" w:rsidR="00835D83" w:rsidRDefault="00835D83" w:rsidP="00122748">
      <w:pPr>
        <w:spacing w:after="0"/>
        <w:jc w:val="both"/>
        <w:rPr>
          <w:rFonts w:eastAsia="Times New Roman"/>
        </w:rPr>
      </w:pPr>
    </w:p>
    <w:p w14:paraId="4005D564" w14:textId="5198CB89" w:rsidR="0084113E" w:rsidRDefault="0084113E" w:rsidP="00773147">
      <w:pPr>
        <w:spacing w:after="0"/>
        <w:jc w:val="both"/>
        <w:rPr>
          <w:rFonts w:eastAsia="Times New Roman"/>
        </w:rPr>
      </w:pPr>
      <w:r>
        <w:rPr>
          <w:rFonts w:eastAsia="Times New Roman"/>
        </w:rPr>
        <w:t xml:space="preserve">Estos acompañamientos tuvieron  lugar con familias pertenecientes a las siguientes comunidades: </w:t>
      </w:r>
      <w:r w:rsidR="00773147" w:rsidRPr="00773147">
        <w:rPr>
          <w:rFonts w:eastAsia="Times New Roman"/>
        </w:rPr>
        <w:t>Bani, Bánica, Bonao, Comendador, Dajabón, El Seibo, Higuey, Los Alcarrizos, Monte Cristi, Piedra Blanca, Puñal, San Cristóbal, San Pedro de Macorís, Santiago, Santo Domingo de Guzman, Santo Domingo Este, Santo Domingo Norte</w:t>
      </w:r>
      <w:r w:rsidR="00773147">
        <w:rPr>
          <w:rFonts w:eastAsia="Times New Roman"/>
        </w:rPr>
        <w:t xml:space="preserve"> y</w:t>
      </w:r>
      <w:r w:rsidR="00773147" w:rsidRPr="00773147">
        <w:rPr>
          <w:rFonts w:eastAsia="Times New Roman"/>
        </w:rPr>
        <w:t xml:space="preserve"> Villa Tapia</w:t>
      </w:r>
      <w:r w:rsidR="00773147">
        <w:rPr>
          <w:rFonts w:eastAsia="Times New Roman"/>
        </w:rPr>
        <w:t>.</w:t>
      </w:r>
    </w:p>
    <w:p w14:paraId="6D2C251D" w14:textId="77777777" w:rsidR="00773147" w:rsidRDefault="00773147" w:rsidP="00773147">
      <w:pPr>
        <w:spacing w:after="0"/>
        <w:jc w:val="both"/>
        <w:rPr>
          <w:rFonts w:ascii="Calibri" w:eastAsia="Times New Roman" w:hAnsi="Calibri" w:cs="Times New Roman"/>
          <w:bCs/>
          <w:color w:val="000000" w:themeColor="text1"/>
          <w:kern w:val="36"/>
          <w:szCs w:val="28"/>
        </w:rPr>
      </w:pPr>
    </w:p>
    <w:p w14:paraId="6DC5264D" w14:textId="77777777" w:rsidR="00773147" w:rsidRDefault="00773147" w:rsidP="00122748">
      <w:pPr>
        <w:pStyle w:val="Ttulo2"/>
        <w:spacing w:before="0"/>
      </w:pPr>
      <w:bookmarkStart w:id="7" w:name="_Toc479352280"/>
    </w:p>
    <w:p w14:paraId="3F5B4884" w14:textId="77777777" w:rsidR="00773147" w:rsidRDefault="00773147" w:rsidP="00122748">
      <w:pPr>
        <w:pStyle w:val="Ttulo2"/>
        <w:spacing w:before="0"/>
      </w:pPr>
    </w:p>
    <w:p w14:paraId="07A2A21B" w14:textId="77777777" w:rsidR="00773147" w:rsidRDefault="00773147" w:rsidP="00122748">
      <w:pPr>
        <w:pStyle w:val="Ttulo2"/>
        <w:spacing w:before="0"/>
      </w:pPr>
    </w:p>
    <w:p w14:paraId="59C70338" w14:textId="77777777" w:rsidR="00773147" w:rsidRPr="00773147" w:rsidRDefault="00773147" w:rsidP="00773147"/>
    <w:p w14:paraId="05319252" w14:textId="77777777" w:rsidR="00773147" w:rsidRDefault="00773147" w:rsidP="00122748">
      <w:pPr>
        <w:pStyle w:val="Ttulo2"/>
        <w:spacing w:before="0"/>
      </w:pPr>
    </w:p>
    <w:p w14:paraId="3AD83B4A" w14:textId="77777777" w:rsidR="0084113E" w:rsidRDefault="0084113E" w:rsidP="00122748">
      <w:pPr>
        <w:pStyle w:val="Ttulo2"/>
        <w:spacing w:before="0"/>
        <w:rPr>
          <w:rFonts w:asciiTheme="minorHAnsi" w:eastAsia="Times New Roman" w:hAnsiTheme="minorHAnsi" w:cstheme="minorBidi"/>
          <w:bCs w:val="0"/>
          <w:color w:val="auto"/>
          <w:szCs w:val="22"/>
        </w:rPr>
      </w:pPr>
      <w:r>
        <w:t>HABITABILIDAD Y PROTECCIÓN DEL MEDIO AMBIENTE</w:t>
      </w:r>
      <w:bookmarkEnd w:id="7"/>
    </w:p>
    <w:p w14:paraId="1467572F" w14:textId="77777777" w:rsidR="00835D83" w:rsidRDefault="00835D83" w:rsidP="00835D83">
      <w:pPr>
        <w:spacing w:after="0"/>
        <w:rPr>
          <w:rFonts w:eastAsia="Times New Roman"/>
        </w:rPr>
      </w:pPr>
    </w:p>
    <w:p w14:paraId="5B885C9F" w14:textId="77777777" w:rsidR="0084113E" w:rsidRPr="002037E1" w:rsidRDefault="0084113E" w:rsidP="00835D83">
      <w:pPr>
        <w:spacing w:after="0"/>
        <w:rPr>
          <w:rFonts w:eastAsia="Times New Roman"/>
          <w:b/>
          <w:sz w:val="24"/>
          <w:szCs w:val="24"/>
        </w:rPr>
      </w:pPr>
      <w:r w:rsidRPr="002037E1">
        <w:rPr>
          <w:rFonts w:eastAsia="Times New Roman"/>
          <w:b/>
          <w:sz w:val="24"/>
          <w:szCs w:val="24"/>
        </w:rPr>
        <w:t xml:space="preserve">Indicador de Producto: </w:t>
      </w:r>
    </w:p>
    <w:p w14:paraId="19562298" w14:textId="77777777" w:rsidR="0084113E" w:rsidRPr="002037E1" w:rsidRDefault="0084113E" w:rsidP="0084113E">
      <w:pPr>
        <w:rPr>
          <w:rFonts w:eastAsia="Times New Roman"/>
          <w:b/>
          <w:i/>
          <w:sz w:val="24"/>
          <w:szCs w:val="24"/>
        </w:rPr>
      </w:pPr>
      <w:r w:rsidRPr="002037E1">
        <w:rPr>
          <w:rFonts w:eastAsia="Times New Roman"/>
          <w:b/>
          <w:i/>
          <w:sz w:val="24"/>
          <w:szCs w:val="24"/>
        </w:rPr>
        <w:t>22,000 Jóvenes integrados en iniciativas de protección del medio ambiente.</w:t>
      </w:r>
    </w:p>
    <w:tbl>
      <w:tblPr>
        <w:tblW w:w="8903"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70"/>
        <w:gridCol w:w="1596"/>
        <w:gridCol w:w="1337"/>
      </w:tblGrid>
      <w:tr w:rsidR="0084113E" w14:paraId="7F911FB3" w14:textId="77777777" w:rsidTr="00122748">
        <w:trPr>
          <w:trHeight w:val="253"/>
        </w:trPr>
        <w:tc>
          <w:tcPr>
            <w:tcW w:w="5970" w:type="dxa"/>
            <w:tcBorders>
              <w:top w:val="single" w:sz="4" w:space="0" w:color="00B0F0"/>
              <w:left w:val="single" w:sz="4" w:space="0" w:color="00B0F0"/>
              <w:bottom w:val="single" w:sz="4" w:space="0" w:color="00B0F0"/>
              <w:right w:val="single" w:sz="4" w:space="0" w:color="00B0F0"/>
            </w:tcBorders>
            <w:shd w:val="clear" w:color="auto" w:fill="0F243E"/>
            <w:hideMark/>
          </w:tcPr>
          <w:p w14:paraId="1879EB1A"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596" w:type="dxa"/>
            <w:tcBorders>
              <w:top w:val="single" w:sz="4" w:space="0" w:color="00B0F0"/>
              <w:left w:val="single" w:sz="4" w:space="0" w:color="00B0F0"/>
              <w:bottom w:val="single" w:sz="4" w:space="0" w:color="00B0F0"/>
              <w:right w:val="single" w:sz="4" w:space="0" w:color="00B0F0"/>
            </w:tcBorders>
            <w:shd w:val="clear" w:color="auto" w:fill="0F243E"/>
            <w:hideMark/>
          </w:tcPr>
          <w:p w14:paraId="183CFBAC"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37" w:type="dxa"/>
            <w:tcBorders>
              <w:top w:val="single" w:sz="4" w:space="0" w:color="00B0F0"/>
              <w:left w:val="single" w:sz="4" w:space="0" w:color="00B0F0"/>
              <w:bottom w:val="single" w:sz="4" w:space="0" w:color="00B0F0"/>
              <w:right w:val="single" w:sz="4" w:space="0" w:color="00B0F0"/>
            </w:tcBorders>
            <w:shd w:val="clear" w:color="auto" w:fill="0F243E"/>
            <w:hideMark/>
          </w:tcPr>
          <w:p w14:paraId="768FA3F0"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6C761FFA" w14:textId="77777777" w:rsidTr="00122748">
        <w:trPr>
          <w:trHeight w:val="356"/>
        </w:trPr>
        <w:tc>
          <w:tcPr>
            <w:tcW w:w="5970" w:type="dxa"/>
            <w:tcBorders>
              <w:top w:val="single" w:sz="4" w:space="0" w:color="00B0F0"/>
              <w:left w:val="single" w:sz="4" w:space="0" w:color="00B0F0"/>
              <w:bottom w:val="single" w:sz="4" w:space="0" w:color="00B0F0"/>
              <w:right w:val="single" w:sz="4" w:space="0" w:color="00B0F0"/>
            </w:tcBorders>
            <w:hideMark/>
          </w:tcPr>
          <w:p w14:paraId="7D7A1D6B" w14:textId="0779F36F" w:rsidR="0084113E" w:rsidRDefault="008F120D" w:rsidP="00122748">
            <w:pPr>
              <w:spacing w:after="0" w:line="240" w:lineRule="auto"/>
              <w:jc w:val="both"/>
              <w:rPr>
                <w:rFonts w:ascii="Calibri" w:eastAsia="MS Mincho" w:hAnsi="Calibri" w:cs="Times New Roman"/>
                <w:bCs/>
                <w:sz w:val="24"/>
                <w:szCs w:val="24"/>
                <w:lang w:eastAsia="es-DO"/>
              </w:rPr>
            </w:pPr>
            <w:r w:rsidRPr="008F120D">
              <w:rPr>
                <w:rFonts w:ascii="Calibri" w:eastAsia="MS Mincho" w:hAnsi="Calibri" w:cs="Times New Roman"/>
                <w:bCs/>
                <w:szCs w:val="24"/>
                <w:lang w:eastAsia="es-DO"/>
              </w:rPr>
              <w:t>7,300</w:t>
            </w:r>
            <w:r w:rsidR="0084113E">
              <w:rPr>
                <w:rFonts w:ascii="Calibri" w:eastAsia="MS Mincho" w:hAnsi="Calibri" w:cs="Times New Roman"/>
                <w:bCs/>
                <w:szCs w:val="24"/>
                <w:lang w:eastAsia="es-DO"/>
              </w:rPr>
              <w:t xml:space="preserve"> Jóvenes </w:t>
            </w:r>
            <w:r w:rsidR="002037E1">
              <w:rPr>
                <w:rStyle w:val="Refdenotaalpie"/>
                <w:rFonts w:ascii="Calibri" w:eastAsia="MS Mincho" w:hAnsi="Calibri" w:cs="Times New Roman"/>
                <w:bCs/>
                <w:szCs w:val="24"/>
                <w:lang w:eastAsia="es-DO"/>
              </w:rPr>
              <w:footnoteReference w:id="3"/>
            </w:r>
            <w:r w:rsidR="0084113E">
              <w:rPr>
                <w:rFonts w:ascii="Calibri" w:eastAsia="MS Mincho" w:hAnsi="Calibri" w:cs="Times New Roman"/>
                <w:bCs/>
                <w:szCs w:val="24"/>
                <w:lang w:eastAsia="es-DO"/>
              </w:rPr>
              <w:t>integrados en iniciativas de protección del medioambiente.</w:t>
            </w:r>
          </w:p>
        </w:tc>
        <w:tc>
          <w:tcPr>
            <w:tcW w:w="1596" w:type="dxa"/>
            <w:tcBorders>
              <w:top w:val="single" w:sz="4" w:space="0" w:color="00B0F0"/>
              <w:left w:val="single" w:sz="4" w:space="0" w:color="00B0F0"/>
              <w:bottom w:val="single" w:sz="4" w:space="0" w:color="00B0F0"/>
              <w:right w:val="single" w:sz="4" w:space="0" w:color="00B0F0"/>
            </w:tcBorders>
            <w:vAlign w:val="center"/>
            <w:hideMark/>
          </w:tcPr>
          <w:p w14:paraId="50C79AC4" w14:textId="77777777" w:rsidR="0084113E" w:rsidRPr="00835D83" w:rsidRDefault="008F120D" w:rsidP="00122748">
            <w:pPr>
              <w:spacing w:after="0" w:line="240" w:lineRule="auto"/>
              <w:jc w:val="center"/>
              <w:rPr>
                <w:rFonts w:ascii="Calibri" w:eastAsia="MS Mincho" w:hAnsi="Calibri" w:cs="Times New Roman"/>
                <w:sz w:val="24"/>
                <w:szCs w:val="24"/>
                <w:lang w:eastAsia="es-DO"/>
              </w:rPr>
            </w:pPr>
            <w:r w:rsidRPr="00835D83">
              <w:rPr>
                <w:rFonts w:ascii="Calibri" w:eastAsia="MS Mincho" w:hAnsi="Calibri" w:cs="Times New Roman"/>
                <w:sz w:val="24"/>
                <w:szCs w:val="24"/>
                <w:lang w:eastAsia="es-DO"/>
              </w:rPr>
              <w:t>7,475</w:t>
            </w:r>
          </w:p>
        </w:tc>
        <w:tc>
          <w:tcPr>
            <w:tcW w:w="1337" w:type="dxa"/>
            <w:tcBorders>
              <w:top w:val="single" w:sz="4" w:space="0" w:color="00B0F0"/>
              <w:left w:val="single" w:sz="4" w:space="0" w:color="00B0F0"/>
              <w:bottom w:val="single" w:sz="4" w:space="0" w:color="00B0F0"/>
              <w:right w:val="single" w:sz="4" w:space="0" w:color="00B0F0"/>
            </w:tcBorders>
            <w:vAlign w:val="center"/>
            <w:hideMark/>
          </w:tcPr>
          <w:p w14:paraId="148925A6" w14:textId="77777777" w:rsidR="0084113E" w:rsidRPr="00835D83" w:rsidRDefault="0084113E" w:rsidP="00122748">
            <w:pPr>
              <w:spacing w:before="200" w:line="240" w:lineRule="auto"/>
              <w:jc w:val="center"/>
              <w:rPr>
                <w:rFonts w:ascii="Calibri" w:eastAsia="MS Mincho" w:hAnsi="Calibri" w:cs="Times New Roman"/>
                <w:b/>
                <w:sz w:val="24"/>
                <w:szCs w:val="24"/>
                <w:lang w:eastAsia="es-DO"/>
              </w:rPr>
            </w:pPr>
            <w:r w:rsidRPr="00835D83">
              <w:rPr>
                <w:rFonts w:ascii="Calibri" w:eastAsia="MS Mincho" w:hAnsi="Calibri" w:cs="Times New Roman"/>
                <w:b/>
                <w:sz w:val="24"/>
                <w:szCs w:val="24"/>
                <w:lang w:eastAsia="es-DO"/>
              </w:rPr>
              <w:t>100</w:t>
            </w:r>
          </w:p>
        </w:tc>
      </w:tr>
    </w:tbl>
    <w:p w14:paraId="0AB5AF63" w14:textId="77777777" w:rsidR="00835D83" w:rsidRDefault="00835D83" w:rsidP="00835D83">
      <w:pPr>
        <w:spacing w:after="0"/>
        <w:jc w:val="both"/>
        <w:rPr>
          <w:rFonts w:eastAsia="Times New Roman"/>
        </w:rPr>
      </w:pPr>
    </w:p>
    <w:p w14:paraId="77161C4A" w14:textId="6A2ADCB2" w:rsidR="00835D83" w:rsidRDefault="009649C0" w:rsidP="00835D83">
      <w:pPr>
        <w:jc w:val="both"/>
        <w:rPr>
          <w:rFonts w:eastAsia="Times New Roman"/>
        </w:rPr>
      </w:pPr>
      <w:r>
        <w:rPr>
          <w:rFonts w:eastAsia="Times New Roman"/>
        </w:rPr>
        <w:t xml:space="preserve">Estas actividades fueron realizadas en las comunidades: </w:t>
      </w:r>
      <w:r w:rsidRPr="008F120D">
        <w:rPr>
          <w:rFonts w:eastAsia="Times New Roman"/>
        </w:rPr>
        <w:t>Arenoso, Azua, Bajos De Haina, Bani, Barahona, Boca Chica, Cabral, Cabrera, Com</w:t>
      </w:r>
      <w:r>
        <w:rPr>
          <w:rFonts w:eastAsia="Times New Roman"/>
        </w:rPr>
        <w:t xml:space="preserve">endador, Cotui, </w:t>
      </w:r>
      <w:r w:rsidR="00591B2E">
        <w:rPr>
          <w:rFonts w:eastAsia="Times New Roman"/>
        </w:rPr>
        <w:t>Dajabón</w:t>
      </w:r>
      <w:r>
        <w:rPr>
          <w:rFonts w:eastAsia="Times New Roman"/>
        </w:rPr>
        <w:t>, Duvergé</w:t>
      </w:r>
      <w:r w:rsidRPr="008F120D">
        <w:rPr>
          <w:rFonts w:eastAsia="Times New Roman"/>
        </w:rPr>
        <w:t xml:space="preserve">, El Cercado, El Seibo, Hato Mayor, Higuey, Jarabacoa, Las Yayas De Viajama, Los Alcarrizos, Mao, Moca, Nagua, Nizao, San Cristóbal, San Francisco De Macorís, San José De Ocoa, San Juan, San Pedro De Macorís, Sánchez, Santiago, Santo Domingo De Guzmán, Santo Domingo Este, Santo Domingo Norte, Villa Altagracia, </w:t>
      </w:r>
      <w:r>
        <w:rPr>
          <w:rFonts w:eastAsia="Times New Roman"/>
        </w:rPr>
        <w:t>Yamasá</w:t>
      </w:r>
      <w:r w:rsidR="00835D83">
        <w:rPr>
          <w:rFonts w:eastAsia="Times New Roman"/>
        </w:rPr>
        <w:t>.</w:t>
      </w:r>
    </w:p>
    <w:p w14:paraId="26482CFC" w14:textId="77777777" w:rsidR="0084113E" w:rsidRDefault="0084113E" w:rsidP="00835D83">
      <w:pPr>
        <w:jc w:val="both"/>
        <w:rPr>
          <w:rFonts w:eastAsia="Times New Roman"/>
        </w:rPr>
      </w:pPr>
      <w:r>
        <w:rPr>
          <w:rFonts w:eastAsia="Times New Roman"/>
        </w:rPr>
        <w:t xml:space="preserve">Indicador de Producto: </w:t>
      </w:r>
    </w:p>
    <w:p w14:paraId="39F27AD1" w14:textId="77777777" w:rsidR="0084113E" w:rsidRDefault="0084113E" w:rsidP="0084113E">
      <w:pPr>
        <w:rPr>
          <w:rFonts w:eastAsia="Times New Roman"/>
          <w:b/>
          <w:i/>
        </w:rPr>
      </w:pPr>
      <w:r>
        <w:rPr>
          <w:rFonts w:eastAsia="Times New Roman"/>
          <w:b/>
          <w:i/>
        </w:rPr>
        <w:t>67,000 miembros de familias integrados en iniciativas de protección del medio ambiente.</w:t>
      </w:r>
    </w:p>
    <w:tbl>
      <w:tblPr>
        <w:tblW w:w="899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031"/>
        <w:gridCol w:w="1613"/>
        <w:gridCol w:w="1351"/>
      </w:tblGrid>
      <w:tr w:rsidR="0084113E" w14:paraId="20A31EF9" w14:textId="77777777" w:rsidTr="0084113E">
        <w:trPr>
          <w:trHeight w:val="337"/>
        </w:trPr>
        <w:tc>
          <w:tcPr>
            <w:tcW w:w="6031" w:type="dxa"/>
            <w:tcBorders>
              <w:top w:val="single" w:sz="4" w:space="0" w:color="00B0F0"/>
              <w:left w:val="single" w:sz="4" w:space="0" w:color="00B0F0"/>
              <w:bottom w:val="single" w:sz="4" w:space="0" w:color="00B0F0"/>
              <w:right w:val="single" w:sz="4" w:space="0" w:color="00B0F0"/>
            </w:tcBorders>
            <w:shd w:val="clear" w:color="auto" w:fill="0F243E"/>
            <w:hideMark/>
          </w:tcPr>
          <w:p w14:paraId="265E7167"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613" w:type="dxa"/>
            <w:tcBorders>
              <w:top w:val="single" w:sz="4" w:space="0" w:color="00B0F0"/>
              <w:left w:val="single" w:sz="4" w:space="0" w:color="00B0F0"/>
              <w:bottom w:val="single" w:sz="4" w:space="0" w:color="00B0F0"/>
              <w:right w:val="single" w:sz="4" w:space="0" w:color="00B0F0"/>
            </w:tcBorders>
            <w:shd w:val="clear" w:color="auto" w:fill="0F243E"/>
            <w:hideMark/>
          </w:tcPr>
          <w:p w14:paraId="10314F38"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51" w:type="dxa"/>
            <w:tcBorders>
              <w:top w:val="single" w:sz="4" w:space="0" w:color="00B0F0"/>
              <w:left w:val="single" w:sz="4" w:space="0" w:color="00B0F0"/>
              <w:bottom w:val="single" w:sz="4" w:space="0" w:color="00B0F0"/>
              <w:right w:val="single" w:sz="4" w:space="0" w:color="00B0F0"/>
            </w:tcBorders>
            <w:shd w:val="clear" w:color="auto" w:fill="0F243E"/>
            <w:hideMark/>
          </w:tcPr>
          <w:p w14:paraId="4EB8BFCE"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0D65862D" w14:textId="77777777" w:rsidTr="0084113E">
        <w:trPr>
          <w:trHeight w:val="462"/>
        </w:trPr>
        <w:tc>
          <w:tcPr>
            <w:tcW w:w="6031" w:type="dxa"/>
            <w:tcBorders>
              <w:top w:val="single" w:sz="4" w:space="0" w:color="00B0F0"/>
              <w:left w:val="single" w:sz="4" w:space="0" w:color="00B0F0"/>
              <w:bottom w:val="single" w:sz="4" w:space="0" w:color="00B0F0"/>
              <w:right w:val="single" w:sz="4" w:space="0" w:color="00B0F0"/>
            </w:tcBorders>
            <w:hideMark/>
          </w:tcPr>
          <w:p w14:paraId="2CE807D5" w14:textId="77777777" w:rsidR="0084113E" w:rsidRDefault="003731C0" w:rsidP="00835D83">
            <w:pPr>
              <w:spacing w:after="0" w:line="240" w:lineRule="auto"/>
              <w:jc w:val="both"/>
              <w:rPr>
                <w:rFonts w:ascii="Calibri" w:eastAsia="MS Mincho" w:hAnsi="Calibri" w:cs="Times New Roman"/>
                <w:bCs/>
                <w:sz w:val="24"/>
                <w:szCs w:val="24"/>
                <w:lang w:eastAsia="es-DO"/>
              </w:rPr>
            </w:pPr>
            <w:r w:rsidRPr="003731C0">
              <w:rPr>
                <w:rFonts w:ascii="Calibri" w:eastAsia="MS Mincho" w:hAnsi="Calibri" w:cs="Times New Roman"/>
                <w:bCs/>
                <w:szCs w:val="24"/>
                <w:lang w:eastAsia="es-DO"/>
              </w:rPr>
              <w:t>23,461</w:t>
            </w:r>
            <w:r>
              <w:rPr>
                <w:rFonts w:ascii="Calibri" w:eastAsia="MS Mincho" w:hAnsi="Calibri" w:cs="Times New Roman"/>
                <w:bCs/>
                <w:szCs w:val="24"/>
                <w:lang w:eastAsia="es-DO"/>
              </w:rPr>
              <w:t xml:space="preserve"> </w:t>
            </w:r>
            <w:r w:rsidR="0084113E">
              <w:rPr>
                <w:rFonts w:ascii="Calibri" w:eastAsia="MS Mincho" w:hAnsi="Calibri" w:cs="Times New Roman"/>
                <w:bCs/>
                <w:szCs w:val="24"/>
                <w:lang w:eastAsia="es-DO"/>
              </w:rPr>
              <w:t>Familias integradas en iniciativas de protección del medioambiente.</w:t>
            </w:r>
          </w:p>
        </w:tc>
        <w:tc>
          <w:tcPr>
            <w:tcW w:w="1613" w:type="dxa"/>
            <w:tcBorders>
              <w:top w:val="single" w:sz="4" w:space="0" w:color="00B0F0"/>
              <w:left w:val="single" w:sz="4" w:space="0" w:color="00B0F0"/>
              <w:bottom w:val="single" w:sz="4" w:space="0" w:color="00B0F0"/>
              <w:right w:val="single" w:sz="4" w:space="0" w:color="00B0F0"/>
            </w:tcBorders>
            <w:vAlign w:val="center"/>
            <w:hideMark/>
          </w:tcPr>
          <w:p w14:paraId="5C8133E5" w14:textId="04502B4B" w:rsidR="0084113E" w:rsidRPr="00835D83" w:rsidRDefault="00773147" w:rsidP="00835D83">
            <w:pPr>
              <w:spacing w:after="0" w:line="240" w:lineRule="auto"/>
              <w:jc w:val="center"/>
              <w:rPr>
                <w:rFonts w:ascii="Calibri" w:eastAsia="MS Mincho" w:hAnsi="Calibri" w:cs="Times New Roman"/>
                <w:sz w:val="24"/>
                <w:szCs w:val="24"/>
                <w:lang w:eastAsia="es-DO"/>
              </w:rPr>
            </w:pPr>
            <w:r>
              <w:rPr>
                <w:rFonts w:ascii="Calibri" w:eastAsia="MS Mincho" w:hAnsi="Calibri" w:cs="Times New Roman"/>
                <w:sz w:val="24"/>
                <w:szCs w:val="24"/>
                <w:lang w:eastAsia="es-DO"/>
              </w:rPr>
              <w:t>10,080</w:t>
            </w:r>
          </w:p>
        </w:tc>
        <w:tc>
          <w:tcPr>
            <w:tcW w:w="1351" w:type="dxa"/>
            <w:tcBorders>
              <w:top w:val="single" w:sz="4" w:space="0" w:color="00B0F0"/>
              <w:left w:val="single" w:sz="4" w:space="0" w:color="00B0F0"/>
              <w:bottom w:val="single" w:sz="4" w:space="0" w:color="00B0F0"/>
              <w:right w:val="single" w:sz="4" w:space="0" w:color="00B0F0"/>
            </w:tcBorders>
            <w:vAlign w:val="center"/>
            <w:hideMark/>
          </w:tcPr>
          <w:p w14:paraId="63B0B6E6" w14:textId="261D758C" w:rsidR="0084113E" w:rsidRPr="00835D83" w:rsidRDefault="00773147" w:rsidP="00835D83">
            <w:pPr>
              <w:spacing w:after="0" w:line="240" w:lineRule="auto"/>
              <w:jc w:val="center"/>
              <w:rPr>
                <w:rFonts w:ascii="Calibri" w:eastAsia="MS Mincho" w:hAnsi="Calibri" w:cs="Times New Roman"/>
                <w:b/>
                <w:sz w:val="24"/>
                <w:szCs w:val="24"/>
                <w:lang w:eastAsia="es-DO"/>
              </w:rPr>
            </w:pPr>
            <w:r>
              <w:rPr>
                <w:rFonts w:ascii="Calibri" w:eastAsia="MS Mincho" w:hAnsi="Calibri" w:cs="Times New Roman"/>
                <w:b/>
                <w:sz w:val="24"/>
                <w:szCs w:val="24"/>
                <w:lang w:eastAsia="es-DO"/>
              </w:rPr>
              <w:t>4</w:t>
            </w:r>
            <w:r w:rsidR="003731C0" w:rsidRPr="00835D83">
              <w:rPr>
                <w:rFonts w:ascii="Calibri" w:eastAsia="MS Mincho" w:hAnsi="Calibri" w:cs="Times New Roman"/>
                <w:b/>
                <w:sz w:val="24"/>
                <w:szCs w:val="24"/>
                <w:lang w:eastAsia="es-DO"/>
              </w:rPr>
              <w:t>2</w:t>
            </w:r>
          </w:p>
        </w:tc>
      </w:tr>
    </w:tbl>
    <w:p w14:paraId="0AD9200D" w14:textId="77777777" w:rsidR="00835D83" w:rsidRDefault="00835D83" w:rsidP="00835D83">
      <w:pPr>
        <w:spacing w:after="0"/>
        <w:rPr>
          <w:rFonts w:eastAsia="Times New Roman"/>
        </w:rPr>
      </w:pPr>
    </w:p>
    <w:p w14:paraId="46AF52F0" w14:textId="67B84177" w:rsidR="0084113E" w:rsidRDefault="0084113E" w:rsidP="00835D83">
      <w:pPr>
        <w:spacing w:after="0"/>
        <w:jc w:val="both"/>
        <w:rPr>
          <w:rFonts w:eastAsia="Times New Roman"/>
        </w:rPr>
      </w:pPr>
      <w:r>
        <w:rPr>
          <w:rFonts w:eastAsia="Times New Roman"/>
        </w:rPr>
        <w:t xml:space="preserve">De dicho total, </w:t>
      </w:r>
      <w:r w:rsidR="00470A01">
        <w:rPr>
          <w:rFonts w:eastAsia="Times New Roman"/>
        </w:rPr>
        <w:t xml:space="preserve">10,080 </w:t>
      </w:r>
      <w:r w:rsidR="00A56041">
        <w:rPr>
          <w:rFonts w:eastAsia="Times New Roman"/>
        </w:rPr>
        <w:t xml:space="preserve"> </w:t>
      </w:r>
      <w:r>
        <w:rPr>
          <w:rFonts w:eastAsia="Times New Roman"/>
        </w:rPr>
        <w:t xml:space="preserve">familias han sido capacitadas en la iniciativa "Alfabetización Ecológica" para el manejo de la biodiversidad y cuidado del medio ambiente </w:t>
      </w:r>
      <w:r w:rsidR="00470A01">
        <w:rPr>
          <w:rFonts w:eastAsia="Times New Roman"/>
        </w:rPr>
        <w:t>4,924</w:t>
      </w:r>
      <w:r w:rsidR="00A56041">
        <w:rPr>
          <w:rFonts w:eastAsia="Times New Roman"/>
        </w:rPr>
        <w:t xml:space="preserve"> </w:t>
      </w:r>
      <w:r>
        <w:rPr>
          <w:rFonts w:eastAsia="Times New Roman"/>
        </w:rPr>
        <w:t xml:space="preserve">han sido capacitadas e involucradas en la siembra de </w:t>
      </w:r>
      <w:r w:rsidR="00A56041">
        <w:rPr>
          <w:rFonts w:eastAsia="Times New Roman"/>
        </w:rPr>
        <w:t>árboles</w:t>
      </w:r>
      <w:r w:rsidR="009D4935">
        <w:rPr>
          <w:rFonts w:eastAsia="Times New Roman"/>
        </w:rPr>
        <w:t xml:space="preserve">, estas familias residen en las comunidades: </w:t>
      </w:r>
      <w:r w:rsidR="009D4935" w:rsidRPr="009D4935">
        <w:rPr>
          <w:rFonts w:eastAsia="Times New Roman"/>
        </w:rPr>
        <w:t>Altamira, Bani, Barahona, Bonao, Castañuelas, Comendador, Dajabón, Duvergé, El Pino, Esperanza, Guayabal, Guayubín, Hato Mayor, Higuey, Hondo Valle, Jamao Al Norte, Jarabacoa, La Ciénaga, La Vega, Laguna Salada, Las Matas de Santa Cruz, Loma de Cabrera, Los Cacaos, Mao, Moca, Monte Cristi, Monte Plata, Nizao, Padre Las Casas, Partido, Pepillo Salcedo, Polo, Rancho Arriba, Rio San Juan, Sabana de La Mar, Sabana Grande de Boya, Sabana Grande de Palenque, Salcedo, San Cristóbal, San Francisco de Macorís, San Ignacio de Sabaneta, San Jose de Ocoa, San Juan, San Pedro de Macorís, Santiago, Tamayo, Vicente Noble, Villa Hermosa, Villa Vásquez</w:t>
      </w:r>
      <w:r w:rsidR="00A56041">
        <w:rPr>
          <w:rFonts w:eastAsia="Times New Roman"/>
        </w:rPr>
        <w:t>.</w:t>
      </w:r>
    </w:p>
    <w:p w14:paraId="4F0D8E37" w14:textId="77777777" w:rsidR="00A56041" w:rsidRDefault="00A56041" w:rsidP="00835D83">
      <w:pPr>
        <w:spacing w:after="0"/>
        <w:rPr>
          <w:rFonts w:eastAsia="Times New Roman"/>
          <w:szCs w:val="20"/>
        </w:rPr>
      </w:pPr>
    </w:p>
    <w:p w14:paraId="22B44DF2" w14:textId="77777777" w:rsidR="009D4935" w:rsidRDefault="009D4935" w:rsidP="00835D83">
      <w:pPr>
        <w:pStyle w:val="Ttulo2"/>
        <w:spacing w:before="0"/>
      </w:pPr>
      <w:bookmarkStart w:id="8" w:name="_Toc479352281"/>
    </w:p>
    <w:p w14:paraId="7A1EFCF9" w14:textId="77777777" w:rsidR="009D4935" w:rsidRDefault="009D4935" w:rsidP="00835D83">
      <w:pPr>
        <w:pStyle w:val="Ttulo2"/>
        <w:spacing w:before="0"/>
      </w:pPr>
    </w:p>
    <w:p w14:paraId="5615A354" w14:textId="44B50154" w:rsidR="0084113E" w:rsidRDefault="00835D83" w:rsidP="00835D83">
      <w:pPr>
        <w:pStyle w:val="Ttulo2"/>
        <w:spacing w:before="0"/>
      </w:pPr>
      <w:r>
        <w:t>ACCESO A LAS TIC</w:t>
      </w:r>
      <w:r w:rsidR="0084113E">
        <w:t>s</w:t>
      </w:r>
      <w:bookmarkEnd w:id="8"/>
    </w:p>
    <w:p w14:paraId="1727B512" w14:textId="77777777" w:rsidR="00835D83" w:rsidRPr="00835D83" w:rsidRDefault="00835D83" w:rsidP="00835D83">
      <w:pPr>
        <w:spacing w:after="0"/>
      </w:pPr>
    </w:p>
    <w:p w14:paraId="695A2810" w14:textId="77777777" w:rsidR="0084113E" w:rsidRPr="002573A5" w:rsidRDefault="0084113E" w:rsidP="00835D83">
      <w:pPr>
        <w:spacing w:after="0"/>
        <w:rPr>
          <w:rFonts w:eastAsia="Times New Roman"/>
          <w:b/>
          <w:sz w:val="24"/>
          <w:szCs w:val="24"/>
        </w:rPr>
      </w:pPr>
      <w:r w:rsidRPr="002573A5">
        <w:rPr>
          <w:rFonts w:eastAsia="Times New Roman"/>
          <w:b/>
          <w:sz w:val="24"/>
          <w:szCs w:val="24"/>
        </w:rPr>
        <w:t xml:space="preserve">Indicador de Producto: </w:t>
      </w:r>
    </w:p>
    <w:p w14:paraId="42BFD451" w14:textId="77777777" w:rsidR="0084113E" w:rsidRPr="002573A5" w:rsidRDefault="0084113E" w:rsidP="00835D83">
      <w:pPr>
        <w:spacing w:after="0"/>
        <w:rPr>
          <w:rFonts w:eastAsia="Times New Roman"/>
          <w:b/>
          <w:i/>
          <w:sz w:val="24"/>
          <w:szCs w:val="24"/>
        </w:rPr>
      </w:pPr>
      <w:r w:rsidRPr="002573A5">
        <w:rPr>
          <w:rFonts w:eastAsia="Times New Roman"/>
          <w:b/>
          <w:i/>
          <w:sz w:val="24"/>
          <w:szCs w:val="24"/>
        </w:rPr>
        <w:t>80,500 miembros de familias vinculados a las ofertas formativas de los Centros Tecnológicos Comunitarios.</w:t>
      </w:r>
    </w:p>
    <w:p w14:paraId="5440ED7C" w14:textId="77777777" w:rsidR="0084113E" w:rsidRDefault="0084113E" w:rsidP="0084113E">
      <w:pPr>
        <w:spacing w:after="0" w:line="240" w:lineRule="auto"/>
        <w:outlineLvl w:val="0"/>
        <w:rPr>
          <w:rFonts w:ascii="Calibri" w:eastAsia="Times New Roman" w:hAnsi="Calibri" w:cs="Times New Roman"/>
          <w:b/>
          <w:bCs/>
          <w:i/>
          <w:color w:val="000000" w:themeColor="text1"/>
          <w:kern w:val="36"/>
          <w:sz w:val="28"/>
          <w:szCs w:val="28"/>
        </w:rPr>
      </w:pPr>
    </w:p>
    <w:tbl>
      <w:tblPr>
        <w:tblW w:w="8961"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008"/>
        <w:gridCol w:w="1607"/>
        <w:gridCol w:w="1346"/>
      </w:tblGrid>
      <w:tr w:rsidR="0084113E" w14:paraId="658A99CC" w14:textId="77777777" w:rsidTr="0084113E">
        <w:trPr>
          <w:trHeight w:val="324"/>
        </w:trPr>
        <w:tc>
          <w:tcPr>
            <w:tcW w:w="6008" w:type="dxa"/>
            <w:tcBorders>
              <w:top w:val="single" w:sz="4" w:space="0" w:color="00B0F0"/>
              <w:left w:val="single" w:sz="4" w:space="0" w:color="00B0F0"/>
              <w:bottom w:val="single" w:sz="4" w:space="0" w:color="00B0F0"/>
              <w:right w:val="single" w:sz="4" w:space="0" w:color="00B0F0"/>
            </w:tcBorders>
            <w:shd w:val="clear" w:color="auto" w:fill="0F243E"/>
            <w:hideMark/>
          </w:tcPr>
          <w:p w14:paraId="59E38184"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META</w:t>
            </w:r>
          </w:p>
        </w:tc>
        <w:tc>
          <w:tcPr>
            <w:tcW w:w="1607" w:type="dxa"/>
            <w:tcBorders>
              <w:top w:val="single" w:sz="4" w:space="0" w:color="00B0F0"/>
              <w:left w:val="single" w:sz="4" w:space="0" w:color="00B0F0"/>
              <w:bottom w:val="single" w:sz="4" w:space="0" w:color="00B0F0"/>
              <w:right w:val="single" w:sz="4" w:space="0" w:color="00B0F0"/>
            </w:tcBorders>
            <w:shd w:val="clear" w:color="auto" w:fill="0F243E"/>
            <w:hideMark/>
          </w:tcPr>
          <w:p w14:paraId="07EC8C22"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RESULTADOS</w:t>
            </w:r>
          </w:p>
        </w:tc>
        <w:tc>
          <w:tcPr>
            <w:tcW w:w="1346" w:type="dxa"/>
            <w:tcBorders>
              <w:top w:val="single" w:sz="4" w:space="0" w:color="00B0F0"/>
              <w:left w:val="single" w:sz="4" w:space="0" w:color="00B0F0"/>
              <w:bottom w:val="single" w:sz="4" w:space="0" w:color="00B0F0"/>
              <w:right w:val="single" w:sz="4" w:space="0" w:color="00B0F0"/>
            </w:tcBorders>
            <w:shd w:val="clear" w:color="auto" w:fill="0F243E"/>
            <w:hideMark/>
          </w:tcPr>
          <w:p w14:paraId="18C8AC67" w14:textId="77777777" w:rsidR="0084113E" w:rsidRDefault="0084113E">
            <w:pPr>
              <w:spacing w:before="200" w:after="0" w:line="240" w:lineRule="auto"/>
              <w:jc w:val="center"/>
              <w:rPr>
                <w:rFonts w:ascii="Calibri" w:eastAsia="MS Mincho" w:hAnsi="Calibri" w:cs="Times New Roman"/>
                <w:b/>
                <w:bCs/>
                <w:sz w:val="24"/>
                <w:u w:val="single"/>
                <w:lang w:eastAsia="es-DO"/>
              </w:rPr>
            </w:pPr>
            <w:r>
              <w:rPr>
                <w:rFonts w:ascii="Calibri" w:eastAsia="MS Mincho" w:hAnsi="Calibri" w:cs="Times New Roman"/>
                <w:b/>
                <w:bCs/>
                <w:u w:val="single"/>
                <w:lang w:eastAsia="es-DO"/>
              </w:rPr>
              <w:t xml:space="preserve">% </w:t>
            </w:r>
          </w:p>
        </w:tc>
      </w:tr>
      <w:tr w:rsidR="0084113E" w14:paraId="50D4F590" w14:textId="77777777" w:rsidTr="0084113E">
        <w:trPr>
          <w:trHeight w:val="693"/>
        </w:trPr>
        <w:tc>
          <w:tcPr>
            <w:tcW w:w="6008" w:type="dxa"/>
            <w:tcBorders>
              <w:top w:val="single" w:sz="4" w:space="0" w:color="00B0F0"/>
              <w:left w:val="single" w:sz="4" w:space="0" w:color="00B0F0"/>
              <w:bottom w:val="single" w:sz="4" w:space="0" w:color="00B0F0"/>
              <w:right w:val="single" w:sz="4" w:space="0" w:color="00B0F0"/>
            </w:tcBorders>
            <w:hideMark/>
          </w:tcPr>
          <w:p w14:paraId="113B11A9" w14:textId="016D04C0" w:rsidR="0084113E" w:rsidRDefault="009F2FB0" w:rsidP="009316B6">
            <w:pPr>
              <w:spacing w:before="200" w:after="0" w:line="240" w:lineRule="auto"/>
              <w:jc w:val="both"/>
              <w:rPr>
                <w:rFonts w:ascii="Calibri" w:eastAsia="MS Mincho" w:hAnsi="Calibri" w:cs="Times New Roman"/>
                <w:bCs/>
                <w:sz w:val="24"/>
                <w:szCs w:val="24"/>
                <w:lang w:eastAsia="es-DO"/>
              </w:rPr>
            </w:pPr>
            <w:r w:rsidRPr="009F2FB0">
              <w:rPr>
                <w:rFonts w:ascii="Calibri" w:eastAsia="MS Mincho" w:hAnsi="Calibri" w:cs="Times New Roman"/>
                <w:bCs/>
                <w:szCs w:val="24"/>
                <w:lang w:eastAsia="es-DO"/>
              </w:rPr>
              <w:t>1</w:t>
            </w:r>
            <w:r w:rsidR="009316B6">
              <w:rPr>
                <w:rFonts w:ascii="Calibri" w:eastAsia="MS Mincho" w:hAnsi="Calibri" w:cs="Times New Roman"/>
                <w:bCs/>
                <w:szCs w:val="24"/>
                <w:lang w:eastAsia="es-DO"/>
              </w:rPr>
              <w:t>0</w:t>
            </w:r>
            <w:r w:rsidRPr="009F2FB0">
              <w:rPr>
                <w:rFonts w:ascii="Calibri" w:eastAsia="MS Mincho" w:hAnsi="Calibri" w:cs="Times New Roman"/>
                <w:bCs/>
                <w:szCs w:val="24"/>
                <w:lang w:eastAsia="es-DO"/>
              </w:rPr>
              <w:t>,</w:t>
            </w:r>
            <w:r w:rsidR="009316B6">
              <w:rPr>
                <w:rFonts w:ascii="Calibri" w:eastAsia="MS Mincho" w:hAnsi="Calibri" w:cs="Times New Roman"/>
                <w:bCs/>
                <w:szCs w:val="24"/>
                <w:lang w:eastAsia="es-DO"/>
              </w:rPr>
              <w:t>000</w:t>
            </w:r>
            <w:r>
              <w:rPr>
                <w:rFonts w:ascii="Calibri" w:eastAsia="MS Mincho" w:hAnsi="Calibri" w:cs="Times New Roman"/>
                <w:bCs/>
                <w:szCs w:val="24"/>
                <w:lang w:eastAsia="es-DO"/>
              </w:rPr>
              <w:t xml:space="preserve"> </w:t>
            </w:r>
            <w:r w:rsidR="0084113E">
              <w:rPr>
                <w:rFonts w:ascii="Calibri" w:eastAsia="MS Mincho" w:hAnsi="Calibri" w:cs="Times New Roman"/>
                <w:bCs/>
                <w:szCs w:val="24"/>
                <w:lang w:eastAsia="es-DO"/>
              </w:rPr>
              <w:t>Miembros de familias integrados a las iniciativas y ofertas formativas de los Centros Tecnológicos Comunitarios (CTC).</w:t>
            </w:r>
          </w:p>
        </w:tc>
        <w:tc>
          <w:tcPr>
            <w:tcW w:w="1607" w:type="dxa"/>
            <w:tcBorders>
              <w:top w:val="single" w:sz="4" w:space="0" w:color="00B0F0"/>
              <w:left w:val="single" w:sz="4" w:space="0" w:color="00B0F0"/>
              <w:bottom w:val="single" w:sz="4" w:space="0" w:color="00B0F0"/>
              <w:right w:val="single" w:sz="4" w:space="0" w:color="00B0F0"/>
            </w:tcBorders>
            <w:vAlign w:val="center"/>
            <w:hideMark/>
          </w:tcPr>
          <w:p w14:paraId="22213F1D" w14:textId="48CFF382" w:rsidR="0084113E" w:rsidRDefault="009316B6">
            <w:pPr>
              <w:spacing w:before="200" w:after="0" w:line="240" w:lineRule="auto"/>
              <w:jc w:val="center"/>
              <w:rPr>
                <w:rFonts w:ascii="Calibri" w:eastAsia="MS Mincho" w:hAnsi="Calibri" w:cs="Times New Roman"/>
                <w:sz w:val="28"/>
                <w:szCs w:val="24"/>
                <w:lang w:eastAsia="es-DO"/>
              </w:rPr>
            </w:pPr>
            <w:r>
              <w:rPr>
                <w:rFonts w:ascii="Calibri" w:eastAsia="MS Mincho" w:hAnsi="Calibri" w:cs="Times New Roman"/>
                <w:sz w:val="28"/>
                <w:szCs w:val="24"/>
                <w:lang w:eastAsia="es-DO"/>
              </w:rPr>
              <w:t>8,007</w:t>
            </w:r>
          </w:p>
        </w:tc>
        <w:tc>
          <w:tcPr>
            <w:tcW w:w="1346" w:type="dxa"/>
            <w:tcBorders>
              <w:top w:val="single" w:sz="4" w:space="0" w:color="00B0F0"/>
              <w:left w:val="single" w:sz="4" w:space="0" w:color="00B0F0"/>
              <w:bottom w:val="single" w:sz="4" w:space="0" w:color="00B0F0"/>
              <w:right w:val="single" w:sz="4" w:space="0" w:color="00B0F0"/>
            </w:tcBorders>
            <w:vAlign w:val="center"/>
            <w:hideMark/>
          </w:tcPr>
          <w:p w14:paraId="707EF048" w14:textId="7F966C91" w:rsidR="0084113E" w:rsidRDefault="009316B6">
            <w:pPr>
              <w:spacing w:before="200" w:after="0" w:line="240" w:lineRule="auto"/>
              <w:jc w:val="center"/>
              <w:rPr>
                <w:rFonts w:ascii="Calibri" w:eastAsia="MS Mincho" w:hAnsi="Calibri" w:cs="Times New Roman"/>
                <w:b/>
                <w:sz w:val="28"/>
                <w:szCs w:val="24"/>
                <w:lang w:eastAsia="es-DO"/>
              </w:rPr>
            </w:pPr>
            <w:r>
              <w:rPr>
                <w:rFonts w:ascii="Calibri" w:eastAsia="MS Mincho" w:hAnsi="Calibri" w:cs="Times New Roman"/>
                <w:b/>
                <w:sz w:val="28"/>
                <w:szCs w:val="24"/>
                <w:lang w:eastAsia="es-DO"/>
              </w:rPr>
              <w:t>80</w:t>
            </w:r>
          </w:p>
        </w:tc>
      </w:tr>
    </w:tbl>
    <w:p w14:paraId="14DD7573" w14:textId="77777777" w:rsidR="00835D83" w:rsidRDefault="00835D83" w:rsidP="00835D83">
      <w:pPr>
        <w:spacing w:after="0"/>
        <w:jc w:val="both"/>
        <w:rPr>
          <w:rFonts w:eastAsia="Times New Roman"/>
        </w:rPr>
      </w:pPr>
    </w:p>
    <w:p w14:paraId="0EEF71FB" w14:textId="1CC15056" w:rsidR="0084113E" w:rsidRDefault="0084113E" w:rsidP="00C96087">
      <w:pPr>
        <w:jc w:val="both"/>
        <w:rPr>
          <w:rFonts w:eastAsia="Times New Roman"/>
          <w:sz w:val="24"/>
          <w:szCs w:val="20"/>
        </w:rPr>
      </w:pPr>
      <w:r>
        <w:rPr>
          <w:rFonts w:eastAsia="Times New Roman"/>
        </w:rPr>
        <w:t xml:space="preserve">Estos miembros pertenecen a las comunidades de </w:t>
      </w:r>
      <w:r w:rsidR="009316B6" w:rsidRPr="009316B6">
        <w:rPr>
          <w:rFonts w:eastAsia="Times New Roman"/>
        </w:rPr>
        <w:t>Azua, Bajos de Haina, Bani, Bánica, Barahona, Boca Chica, Bohechio, Castañuelas, Castillo, Cayetano Germosén, Comendador, Cristóbal, Dajabón, Duvergé, El Cercado, El Factor, El Llano, El Seibo, Esperanza, Galván, Gaspar Hernandez, Guayabal, Guaymate, Hato Mayor, Hondo Valle, Jamao Al Norte, Jánico, Juan Santiago, La Ciénaga, La Descubierta, La Vega, Las Matas de Farfán, Las Yayas de Viajama, Licey Al Medio, Los Alcarrizos, Mao, Miches, Moca, Monción, Monte Cristi, Monte Plata, Neiba, Oviedo, Padre Las Casas, Partido, Pedernales, Pedro Santana, Peralta, Peralvillo, Polo, Ramón Santana, Rancho Arriba, Restauración, Sabana de La Mar, Sabana Grande de Boya, Sabana Iglesia, Sabana Yegua, Salcedo, Samaná, San Antonio de Guerra, San Gregorio de Nigua, San Juan, Santiago, Santo Domingo de Guzman, Santo Domingo Norte, Santo Domingo Oeste, Tamayo, Vallejuelo, Villa Altagracia, Villa Jaragua, Villa Los Almacigos, Villa Riva y Yamasá</w:t>
      </w:r>
      <w:r>
        <w:rPr>
          <w:rFonts w:eastAsia="Times New Roman"/>
        </w:rPr>
        <w:t xml:space="preserve">. De los vinculados a acciones en </w:t>
      </w:r>
      <w:r w:rsidR="009649C0">
        <w:rPr>
          <w:rFonts w:eastAsia="Times New Roman"/>
        </w:rPr>
        <w:t>TIC's</w:t>
      </w:r>
      <w:r>
        <w:rPr>
          <w:rFonts w:eastAsia="Times New Roman"/>
        </w:rPr>
        <w:t xml:space="preserve"> </w:t>
      </w:r>
      <w:r w:rsidR="008C3C3A">
        <w:rPr>
          <w:rFonts w:eastAsia="Times New Roman"/>
        </w:rPr>
        <w:t>4,351</w:t>
      </w:r>
      <w:r>
        <w:rPr>
          <w:rFonts w:eastAsia="Times New Roman"/>
        </w:rPr>
        <w:t xml:space="preserve"> son mujeres. </w:t>
      </w:r>
    </w:p>
    <w:p w14:paraId="12F45C50" w14:textId="77777777" w:rsidR="00EA1B56" w:rsidRPr="0084113E" w:rsidRDefault="00EA1B56" w:rsidP="00A80F72">
      <w:pPr>
        <w:tabs>
          <w:tab w:val="left" w:pos="3817"/>
        </w:tabs>
      </w:pPr>
    </w:p>
    <w:p w14:paraId="43863065" w14:textId="77777777" w:rsidR="00A80F72" w:rsidRDefault="00A80F72" w:rsidP="00A80F72">
      <w:pPr>
        <w:tabs>
          <w:tab w:val="left" w:pos="3817"/>
        </w:tabs>
        <w:rPr>
          <w:lang w:val="es-ES"/>
        </w:rPr>
      </w:pPr>
    </w:p>
    <w:p w14:paraId="0DFB6989" w14:textId="77777777" w:rsidR="00D46BAF" w:rsidRDefault="00D46BAF" w:rsidP="00A80F72">
      <w:pPr>
        <w:tabs>
          <w:tab w:val="left" w:pos="3817"/>
        </w:tabs>
        <w:rPr>
          <w:lang w:val="es-ES"/>
        </w:rPr>
      </w:pPr>
    </w:p>
    <w:p w14:paraId="010C7441" w14:textId="77777777" w:rsidR="00900FC3" w:rsidRDefault="00900FC3">
      <w:pPr>
        <w:rPr>
          <w:rFonts w:ascii="Calibri" w:eastAsia="Times New Roman" w:hAnsi="Calibri" w:cs="Times New Roman"/>
          <w:b/>
          <w:bCs/>
          <w:color w:val="808080" w:themeColor="background1" w:themeShade="80"/>
          <w:kern w:val="36"/>
          <w:sz w:val="28"/>
          <w:szCs w:val="28"/>
          <w:lang w:val="es-ES"/>
        </w:rPr>
      </w:pPr>
      <w:r>
        <w:rPr>
          <w:rFonts w:ascii="Calibri" w:eastAsia="Times New Roman" w:hAnsi="Calibri" w:cs="Times New Roman"/>
          <w:b/>
          <w:bCs/>
          <w:color w:val="808080" w:themeColor="background1" w:themeShade="80"/>
          <w:kern w:val="36"/>
          <w:sz w:val="28"/>
          <w:szCs w:val="28"/>
          <w:lang w:val="es-ES"/>
        </w:rPr>
        <w:br w:type="page"/>
      </w:r>
    </w:p>
    <w:p w14:paraId="55D4A007" w14:textId="1B9C5E75" w:rsidR="00D46BAF" w:rsidRPr="00C05784" w:rsidRDefault="00D46BAF" w:rsidP="00D46BAF">
      <w:pPr>
        <w:spacing w:before="100" w:beforeAutospacing="1" w:after="100" w:afterAutospacing="1"/>
        <w:outlineLvl w:val="0"/>
        <w:rPr>
          <w:rFonts w:ascii="Calibri" w:eastAsia="Times New Roman" w:hAnsi="Calibri" w:cs="Times New Roman"/>
          <w:b/>
          <w:bCs/>
          <w:kern w:val="36"/>
          <w:sz w:val="28"/>
          <w:szCs w:val="28"/>
          <w:lang w:val="es-ES"/>
        </w:rPr>
      </w:pPr>
      <w:r w:rsidRPr="00C05784">
        <w:rPr>
          <w:rFonts w:ascii="Calibri" w:eastAsia="Times New Roman" w:hAnsi="Calibri" w:cs="Times New Roman"/>
          <w:b/>
          <w:bCs/>
          <w:kern w:val="36"/>
          <w:sz w:val="28"/>
          <w:szCs w:val="28"/>
          <w:lang w:val="es-ES"/>
        </w:rPr>
        <w:lastRenderedPageBreak/>
        <w:t xml:space="preserve">CONSOLIDADO DE ACTIVIDADES REALIZADAS EN EL MES DE </w:t>
      </w:r>
      <w:r w:rsidR="00497BF8" w:rsidRPr="00C05784">
        <w:rPr>
          <w:rFonts w:ascii="Calibri" w:eastAsia="Times New Roman" w:hAnsi="Calibri" w:cs="Times New Roman"/>
          <w:b/>
          <w:bCs/>
          <w:kern w:val="36"/>
          <w:sz w:val="28"/>
          <w:szCs w:val="28"/>
          <w:lang w:val="es-ES"/>
        </w:rPr>
        <w:t>MAYO</w:t>
      </w:r>
      <w:r w:rsidRPr="00C05784">
        <w:rPr>
          <w:rFonts w:ascii="Calibri" w:eastAsia="Times New Roman" w:hAnsi="Calibri" w:cs="Times New Roman"/>
          <w:b/>
          <w:bCs/>
          <w:kern w:val="36"/>
          <w:sz w:val="28"/>
          <w:szCs w:val="28"/>
          <w:lang w:val="es-ES"/>
        </w:rPr>
        <w:t xml:space="preserve"> 2017 </w:t>
      </w:r>
    </w:p>
    <w:p w14:paraId="590C1225" w14:textId="77777777" w:rsidR="00A25AB9" w:rsidRDefault="00A25AB9" w:rsidP="00A25AB9">
      <w:pPr>
        <w:spacing w:after="0" w:line="240" w:lineRule="auto"/>
        <w:jc w:val="center"/>
        <w:outlineLvl w:val="0"/>
        <w:rPr>
          <w:rFonts w:cs="Calibri"/>
          <w:sz w:val="24"/>
          <w:szCs w:val="24"/>
        </w:rPr>
      </w:pPr>
    </w:p>
    <w:p w14:paraId="76D4733B" w14:textId="77777777" w:rsidR="00E60176" w:rsidRPr="00DC6782" w:rsidRDefault="00E60176" w:rsidP="00E60176">
      <w:pPr>
        <w:pBdr>
          <w:bottom w:val="single" w:sz="4" w:space="0" w:color="auto"/>
        </w:pBdr>
        <w:shd w:val="clear" w:color="auto" w:fill="D9D9D9" w:themeFill="background1" w:themeFillShade="D9"/>
        <w:spacing w:after="0" w:line="240" w:lineRule="auto"/>
        <w:jc w:val="both"/>
        <w:rPr>
          <w:rFonts w:cs="Arial"/>
          <w:b/>
          <w:lang w:val="es-ES_tradnl"/>
        </w:rPr>
      </w:pPr>
      <w:r w:rsidRPr="00DC6782">
        <w:rPr>
          <w:rFonts w:cs="Arial"/>
          <w:b/>
          <w:lang w:val="es-ES_tradnl"/>
        </w:rPr>
        <w:t>Dirección General</w:t>
      </w:r>
    </w:p>
    <w:p w14:paraId="4F5598A4" w14:textId="77777777" w:rsidR="00E60176" w:rsidRDefault="00E60176" w:rsidP="00E60176">
      <w:pPr>
        <w:spacing w:after="0"/>
        <w:jc w:val="both"/>
      </w:pPr>
    </w:p>
    <w:p w14:paraId="21CDAF4F" w14:textId="77777777" w:rsidR="00E60176" w:rsidRPr="00C05784" w:rsidRDefault="00E60176" w:rsidP="00C05784">
      <w:pPr>
        <w:pStyle w:val="Prrafodelista"/>
        <w:numPr>
          <w:ilvl w:val="0"/>
          <w:numId w:val="25"/>
        </w:numPr>
        <w:tabs>
          <w:tab w:val="left" w:pos="284"/>
        </w:tabs>
        <w:spacing w:after="0"/>
        <w:jc w:val="both"/>
        <w:rPr>
          <w:rFonts w:eastAsia="Times New Roman"/>
        </w:rPr>
      </w:pPr>
      <w:r w:rsidRPr="00C05784">
        <w:rPr>
          <w:rFonts w:eastAsia="Times New Roman"/>
        </w:rPr>
        <w:t xml:space="preserve">Organización de Misa para conmemorar el cumpleaños de la Excelentísima Señora Vicepresidenta de la República con 1000 familias Prosoli en Parroquia Santo Cura de Ars. </w:t>
      </w:r>
    </w:p>
    <w:p w14:paraId="1258043E" w14:textId="77777777" w:rsidR="00C05784" w:rsidRDefault="00C05784" w:rsidP="00C05784">
      <w:pPr>
        <w:tabs>
          <w:tab w:val="left" w:pos="284"/>
        </w:tabs>
        <w:spacing w:after="0"/>
        <w:jc w:val="both"/>
        <w:rPr>
          <w:rFonts w:eastAsia="Times New Roman"/>
        </w:rPr>
      </w:pPr>
    </w:p>
    <w:p w14:paraId="118F0675" w14:textId="77777777" w:rsidR="00E60176" w:rsidRPr="00C05784" w:rsidRDefault="00E60176" w:rsidP="00C05784">
      <w:pPr>
        <w:pStyle w:val="Prrafodelista"/>
        <w:numPr>
          <w:ilvl w:val="0"/>
          <w:numId w:val="25"/>
        </w:numPr>
        <w:tabs>
          <w:tab w:val="left" w:pos="284"/>
        </w:tabs>
        <w:spacing w:after="0"/>
        <w:jc w:val="both"/>
        <w:rPr>
          <w:rFonts w:eastAsia="Times New Roman"/>
        </w:rPr>
      </w:pPr>
      <w:r w:rsidRPr="00C05784">
        <w:rPr>
          <w:rFonts w:eastAsia="Times New Roman"/>
        </w:rPr>
        <w:t xml:space="preserve">Cada lunes de cada semana se realizaron reuniones semanales con los equipos Directivos de Prosoli y la Dirección técnica. </w:t>
      </w:r>
    </w:p>
    <w:p w14:paraId="36F76988" w14:textId="77777777" w:rsidR="00E60176" w:rsidRPr="00C05784" w:rsidRDefault="00E60176" w:rsidP="00C05784">
      <w:pPr>
        <w:pStyle w:val="Prrafodelista"/>
        <w:tabs>
          <w:tab w:val="left" w:pos="284"/>
        </w:tabs>
        <w:spacing w:after="0"/>
        <w:ind w:left="644"/>
        <w:jc w:val="both"/>
        <w:rPr>
          <w:rFonts w:eastAsia="Times New Roman"/>
        </w:rPr>
      </w:pPr>
    </w:p>
    <w:p w14:paraId="4C9854A2" w14:textId="77777777" w:rsidR="00E60176" w:rsidRPr="00C05784" w:rsidRDefault="00E60176" w:rsidP="00C05784">
      <w:pPr>
        <w:pStyle w:val="Prrafodelista"/>
        <w:numPr>
          <w:ilvl w:val="0"/>
          <w:numId w:val="25"/>
        </w:numPr>
        <w:tabs>
          <w:tab w:val="left" w:pos="284"/>
        </w:tabs>
        <w:spacing w:after="0"/>
        <w:jc w:val="both"/>
        <w:rPr>
          <w:rFonts w:eastAsia="Times New Roman"/>
        </w:rPr>
      </w:pPr>
      <w:r w:rsidRPr="00C05784">
        <w:rPr>
          <w:rFonts w:eastAsia="Times New Roman"/>
        </w:rPr>
        <w:t>Reunión con William Vigil, representante del PMA para ver avances de acciones en conjunto con la distribución de Chispitas y Progresina, también para revisar avances de la elaboración de la hoja de ruta para el Objetivo de Desarrollo Sostenible número 2.</w:t>
      </w:r>
    </w:p>
    <w:p w14:paraId="0AF3969C" w14:textId="77777777" w:rsidR="00E60176" w:rsidRPr="00C05784" w:rsidRDefault="00E60176" w:rsidP="00C05784">
      <w:pPr>
        <w:pStyle w:val="Prrafodelista"/>
        <w:tabs>
          <w:tab w:val="left" w:pos="284"/>
        </w:tabs>
        <w:spacing w:after="0"/>
        <w:ind w:left="644"/>
        <w:jc w:val="both"/>
        <w:rPr>
          <w:rFonts w:eastAsia="Times New Roman"/>
        </w:rPr>
      </w:pPr>
    </w:p>
    <w:p w14:paraId="3DE58449" w14:textId="77777777" w:rsidR="00E60176" w:rsidRPr="00C05784" w:rsidRDefault="00E60176" w:rsidP="00C05784">
      <w:pPr>
        <w:pStyle w:val="Prrafodelista"/>
        <w:numPr>
          <w:ilvl w:val="0"/>
          <w:numId w:val="25"/>
        </w:numPr>
        <w:tabs>
          <w:tab w:val="left" w:pos="284"/>
        </w:tabs>
        <w:spacing w:after="0"/>
        <w:jc w:val="both"/>
        <w:rPr>
          <w:rFonts w:eastAsia="Times New Roman"/>
        </w:rPr>
      </w:pPr>
      <w:r w:rsidRPr="00C05784">
        <w:rPr>
          <w:rFonts w:eastAsia="Times New Roman"/>
        </w:rPr>
        <w:t xml:space="preserve">Organización de la apertura del segundo grupo de 20 estudiantes de Derecho y Ciencias Políticas de la UASD en pasantía  profesional en PROSOLI. </w:t>
      </w:r>
    </w:p>
    <w:p w14:paraId="2910C567" w14:textId="77777777" w:rsidR="00E60176" w:rsidRPr="00C05784" w:rsidRDefault="00E60176" w:rsidP="00C05784">
      <w:pPr>
        <w:pStyle w:val="Prrafodelista"/>
        <w:tabs>
          <w:tab w:val="left" w:pos="284"/>
        </w:tabs>
        <w:spacing w:after="0"/>
        <w:ind w:left="644"/>
        <w:jc w:val="both"/>
        <w:rPr>
          <w:rFonts w:eastAsia="Times New Roman"/>
        </w:rPr>
      </w:pPr>
    </w:p>
    <w:p w14:paraId="0371D4F1" w14:textId="77777777" w:rsidR="00E60176" w:rsidRPr="00C05784" w:rsidRDefault="00E60176" w:rsidP="00C05784">
      <w:pPr>
        <w:pStyle w:val="Prrafodelista"/>
        <w:numPr>
          <w:ilvl w:val="0"/>
          <w:numId w:val="25"/>
        </w:numPr>
        <w:tabs>
          <w:tab w:val="left" w:pos="284"/>
        </w:tabs>
        <w:spacing w:after="0"/>
        <w:jc w:val="both"/>
        <w:rPr>
          <w:rFonts w:eastAsia="Times New Roman"/>
        </w:rPr>
      </w:pPr>
      <w:r w:rsidRPr="00C05784">
        <w:rPr>
          <w:rFonts w:eastAsia="Times New Roman"/>
        </w:rPr>
        <w:t>Reunión con Cesar Curiel para  la participación de la Vicepresidencia de la República en la caminata Un Paso por Mi Familia 2017.</w:t>
      </w:r>
    </w:p>
    <w:p w14:paraId="4102D0D5" w14:textId="77777777" w:rsidR="00E60176" w:rsidRPr="00C05784" w:rsidRDefault="00E60176" w:rsidP="00C05784">
      <w:pPr>
        <w:pStyle w:val="Prrafodelista"/>
        <w:tabs>
          <w:tab w:val="left" w:pos="284"/>
        </w:tabs>
        <w:spacing w:after="0"/>
        <w:ind w:left="644"/>
        <w:jc w:val="both"/>
        <w:rPr>
          <w:rFonts w:eastAsia="Times New Roman"/>
        </w:rPr>
      </w:pPr>
    </w:p>
    <w:p w14:paraId="24124676" w14:textId="77777777" w:rsidR="00E60176" w:rsidRPr="00C05784" w:rsidRDefault="00E60176" w:rsidP="00C05784">
      <w:pPr>
        <w:pStyle w:val="Prrafodelista"/>
        <w:numPr>
          <w:ilvl w:val="0"/>
          <w:numId w:val="25"/>
        </w:numPr>
        <w:tabs>
          <w:tab w:val="left" w:pos="284"/>
        </w:tabs>
        <w:spacing w:after="0"/>
        <w:jc w:val="both"/>
        <w:rPr>
          <w:rFonts w:eastAsia="Times New Roman"/>
        </w:rPr>
      </w:pPr>
      <w:r w:rsidRPr="00C05784">
        <w:rPr>
          <w:rFonts w:eastAsia="Times New Roman"/>
        </w:rPr>
        <w:t>Reunión con Leonor Cruz de CRS para evaluar visita de delegación dominicana a México, donde se presentó los avances de la implementación de la Guía No Estás Sola con Mujeres Prosoli.</w:t>
      </w:r>
    </w:p>
    <w:p w14:paraId="6C25D07E" w14:textId="77777777" w:rsidR="00E60176" w:rsidRPr="00C05784" w:rsidRDefault="00E60176" w:rsidP="00C05784">
      <w:pPr>
        <w:pStyle w:val="Prrafodelista"/>
        <w:tabs>
          <w:tab w:val="left" w:pos="284"/>
        </w:tabs>
        <w:spacing w:after="0"/>
        <w:ind w:left="644"/>
        <w:jc w:val="both"/>
        <w:rPr>
          <w:rFonts w:eastAsia="Times New Roman"/>
        </w:rPr>
      </w:pPr>
    </w:p>
    <w:p w14:paraId="01BC5163" w14:textId="77777777" w:rsidR="00E60176" w:rsidRPr="00C05784" w:rsidRDefault="00E60176" w:rsidP="00C05784">
      <w:pPr>
        <w:pStyle w:val="Prrafodelista"/>
        <w:numPr>
          <w:ilvl w:val="0"/>
          <w:numId w:val="25"/>
        </w:numPr>
        <w:tabs>
          <w:tab w:val="left" w:pos="284"/>
        </w:tabs>
        <w:spacing w:after="0"/>
        <w:jc w:val="both"/>
        <w:rPr>
          <w:rFonts w:eastAsia="Times New Roman"/>
        </w:rPr>
      </w:pPr>
      <w:r w:rsidRPr="00C05784">
        <w:rPr>
          <w:rFonts w:eastAsia="Times New Roman"/>
        </w:rPr>
        <w:t>Reunión con Henry Blanco, Director de Ciencias Políticas de la UASD para conocer propuesta de diplomado de Liderazgo para jóvenes  y ver la posibilidad de implementación con Jóvenes Prosoli.</w:t>
      </w:r>
    </w:p>
    <w:p w14:paraId="308AEDC0" w14:textId="77777777" w:rsidR="00E60176" w:rsidRPr="00C05784" w:rsidRDefault="00E60176" w:rsidP="00C05784">
      <w:pPr>
        <w:pStyle w:val="Prrafodelista"/>
        <w:tabs>
          <w:tab w:val="left" w:pos="284"/>
        </w:tabs>
        <w:spacing w:after="0"/>
        <w:ind w:left="644"/>
        <w:jc w:val="both"/>
        <w:rPr>
          <w:rFonts w:eastAsia="Times New Roman"/>
        </w:rPr>
      </w:pPr>
    </w:p>
    <w:p w14:paraId="5CCFADBA" w14:textId="77777777" w:rsidR="00E60176" w:rsidRPr="00C05784" w:rsidRDefault="00E60176" w:rsidP="00C05784">
      <w:pPr>
        <w:pStyle w:val="Prrafodelista"/>
        <w:numPr>
          <w:ilvl w:val="0"/>
          <w:numId w:val="25"/>
        </w:numPr>
        <w:tabs>
          <w:tab w:val="left" w:pos="284"/>
        </w:tabs>
        <w:spacing w:after="0"/>
        <w:jc w:val="both"/>
        <w:rPr>
          <w:rFonts w:eastAsia="Times New Roman"/>
        </w:rPr>
      </w:pPr>
      <w:r w:rsidRPr="00C05784">
        <w:rPr>
          <w:rFonts w:eastAsia="Times New Roman"/>
        </w:rPr>
        <w:t>Videoconferencia Ciudad Mujer para conocer status y pendientes de protocolos  que están siendo terminados por Dinys Luciano y PLENUS. También el plan para la revisión y desarrollo de la Matriz de Costos,  logística para  la consultoría de estrategia territorial y definición de fechas para la misión de cierre del diseño técnico.</w:t>
      </w:r>
    </w:p>
    <w:p w14:paraId="26489449" w14:textId="77777777" w:rsidR="00E60176" w:rsidRPr="00C05784" w:rsidRDefault="00E60176" w:rsidP="00C05784">
      <w:pPr>
        <w:pStyle w:val="Prrafodelista"/>
        <w:tabs>
          <w:tab w:val="left" w:pos="284"/>
        </w:tabs>
        <w:spacing w:after="0"/>
        <w:ind w:left="644"/>
        <w:jc w:val="both"/>
        <w:rPr>
          <w:rFonts w:eastAsia="Times New Roman"/>
        </w:rPr>
      </w:pPr>
    </w:p>
    <w:p w14:paraId="496D7495" w14:textId="77777777" w:rsidR="00E60176" w:rsidRPr="00C05784" w:rsidRDefault="00E60176" w:rsidP="00C05784">
      <w:pPr>
        <w:pStyle w:val="Prrafodelista"/>
        <w:numPr>
          <w:ilvl w:val="0"/>
          <w:numId w:val="25"/>
        </w:numPr>
        <w:tabs>
          <w:tab w:val="left" w:pos="284"/>
        </w:tabs>
        <w:spacing w:after="0"/>
        <w:jc w:val="both"/>
        <w:rPr>
          <w:rFonts w:eastAsia="Times New Roman"/>
        </w:rPr>
      </w:pPr>
      <w:r w:rsidRPr="00C05784">
        <w:rPr>
          <w:rFonts w:eastAsia="Times New Roman"/>
        </w:rPr>
        <w:t>Presentación de Prosoli sobre venta y explotación sexual de Niños, Niñas y Adolescentes a representante de la ONU.</w:t>
      </w:r>
    </w:p>
    <w:p w14:paraId="071E5D96" w14:textId="77777777" w:rsidR="00E60176" w:rsidRPr="00C05784" w:rsidRDefault="00E60176" w:rsidP="00C05784">
      <w:pPr>
        <w:pStyle w:val="Prrafodelista"/>
        <w:tabs>
          <w:tab w:val="left" w:pos="284"/>
        </w:tabs>
        <w:spacing w:after="0"/>
        <w:ind w:left="644"/>
        <w:jc w:val="both"/>
        <w:rPr>
          <w:rFonts w:eastAsia="Times New Roman"/>
        </w:rPr>
      </w:pPr>
    </w:p>
    <w:p w14:paraId="32F8F4B9" w14:textId="77777777" w:rsidR="00E60176" w:rsidRPr="00C05784" w:rsidRDefault="00E60176" w:rsidP="00C05784">
      <w:pPr>
        <w:pStyle w:val="Prrafodelista"/>
        <w:numPr>
          <w:ilvl w:val="0"/>
          <w:numId w:val="25"/>
        </w:numPr>
        <w:tabs>
          <w:tab w:val="left" w:pos="284"/>
        </w:tabs>
        <w:spacing w:after="0"/>
        <w:jc w:val="both"/>
        <w:rPr>
          <w:rFonts w:eastAsia="Times New Roman"/>
        </w:rPr>
      </w:pPr>
      <w:r w:rsidRPr="00C05784">
        <w:rPr>
          <w:rFonts w:eastAsia="Times New Roman"/>
        </w:rPr>
        <w:t xml:space="preserve">Presentación de Progresando con Solidaridad en el Panel: Experiencias exitosas sobre empoderamiento económico de las mujeres en RD. Coordinado con el Ministerio de la Mujer en el Hotel Sheraton. </w:t>
      </w:r>
    </w:p>
    <w:p w14:paraId="13D11DA6" w14:textId="77777777" w:rsidR="00E60176" w:rsidRPr="00C05784" w:rsidRDefault="00E60176" w:rsidP="00C05784">
      <w:pPr>
        <w:pStyle w:val="Prrafodelista"/>
        <w:tabs>
          <w:tab w:val="left" w:pos="284"/>
        </w:tabs>
        <w:spacing w:after="0"/>
        <w:ind w:left="644"/>
        <w:jc w:val="both"/>
        <w:rPr>
          <w:rFonts w:eastAsia="Times New Roman"/>
        </w:rPr>
      </w:pPr>
    </w:p>
    <w:p w14:paraId="586B24DF" w14:textId="77777777" w:rsidR="00E60176" w:rsidRPr="00C05784" w:rsidRDefault="00E60176" w:rsidP="00C05784">
      <w:pPr>
        <w:pStyle w:val="Prrafodelista"/>
        <w:numPr>
          <w:ilvl w:val="0"/>
          <w:numId w:val="25"/>
        </w:numPr>
        <w:tabs>
          <w:tab w:val="left" w:pos="284"/>
        </w:tabs>
        <w:spacing w:after="0"/>
        <w:jc w:val="both"/>
        <w:rPr>
          <w:rFonts w:eastAsia="Times New Roman"/>
        </w:rPr>
      </w:pPr>
      <w:r w:rsidRPr="00C05784">
        <w:rPr>
          <w:rFonts w:eastAsia="Times New Roman"/>
        </w:rPr>
        <w:lastRenderedPageBreak/>
        <w:t>Evaluación y selección de  Madres de Valor de las instituciones aliadas a Progresando con Solidaridad a ser reconocidas por la Excelentísima Señora Vicepresidenta de la República</w:t>
      </w:r>
      <w:r w:rsidRPr="00C05784" w:rsidDel="005C66ED">
        <w:rPr>
          <w:rFonts w:eastAsia="Times New Roman"/>
        </w:rPr>
        <w:t xml:space="preserve"> </w:t>
      </w:r>
      <w:r w:rsidRPr="00C05784">
        <w:rPr>
          <w:rFonts w:eastAsia="Times New Roman"/>
        </w:rPr>
        <w:t>por el día de las Madres.</w:t>
      </w:r>
    </w:p>
    <w:p w14:paraId="2172685D" w14:textId="77777777" w:rsidR="00E60176" w:rsidRPr="001B3036" w:rsidRDefault="00E60176" w:rsidP="00E60176">
      <w:pPr>
        <w:tabs>
          <w:tab w:val="left" w:pos="284"/>
        </w:tabs>
        <w:spacing w:after="0"/>
        <w:ind w:left="284"/>
        <w:jc w:val="both"/>
      </w:pPr>
    </w:p>
    <w:p w14:paraId="3D1A7A19" w14:textId="77777777" w:rsidR="00E60176" w:rsidRPr="00C05784" w:rsidRDefault="00E60176" w:rsidP="00C05784">
      <w:pPr>
        <w:pStyle w:val="Prrafodelista"/>
        <w:numPr>
          <w:ilvl w:val="0"/>
          <w:numId w:val="25"/>
        </w:numPr>
        <w:tabs>
          <w:tab w:val="left" w:pos="284"/>
        </w:tabs>
        <w:spacing w:after="0"/>
        <w:jc w:val="both"/>
        <w:rPr>
          <w:rFonts w:eastAsia="Times New Roman"/>
        </w:rPr>
      </w:pPr>
      <w:r w:rsidRPr="00C05784">
        <w:rPr>
          <w:rFonts w:eastAsia="Times New Roman"/>
        </w:rPr>
        <w:t xml:space="preserve">Coordinación y participación en actividad celebración Día de las Madres en el Club de los Billeteros, este evento fue encabezado por la Excelentísima Señora Vicepresidenta. </w:t>
      </w:r>
    </w:p>
    <w:p w14:paraId="3BCAE168" w14:textId="77777777" w:rsidR="00E60176" w:rsidRPr="001B3036" w:rsidRDefault="00E60176" w:rsidP="00E60176">
      <w:pPr>
        <w:tabs>
          <w:tab w:val="left" w:pos="284"/>
        </w:tabs>
        <w:spacing w:after="0"/>
        <w:ind w:left="284"/>
        <w:jc w:val="both"/>
      </w:pPr>
    </w:p>
    <w:p w14:paraId="713621D4" w14:textId="77777777" w:rsidR="00E60176" w:rsidRPr="00C05784" w:rsidRDefault="00E60176" w:rsidP="00C05784">
      <w:pPr>
        <w:pStyle w:val="Prrafodelista"/>
        <w:numPr>
          <w:ilvl w:val="0"/>
          <w:numId w:val="25"/>
        </w:numPr>
        <w:tabs>
          <w:tab w:val="left" w:pos="284"/>
        </w:tabs>
        <w:spacing w:after="0"/>
        <w:jc w:val="both"/>
        <w:rPr>
          <w:rFonts w:eastAsia="Times New Roman"/>
        </w:rPr>
      </w:pPr>
      <w:r w:rsidRPr="00C05784">
        <w:rPr>
          <w:rFonts w:eastAsia="Times New Roman"/>
        </w:rPr>
        <w:t>Participación en Premiación Madre de Valor 2017, acto que cada año la Excelentísima Señora Vicepresidenta de la República</w:t>
      </w:r>
      <w:r w:rsidRPr="00C05784" w:rsidDel="005C66ED">
        <w:rPr>
          <w:rFonts w:eastAsia="Times New Roman"/>
        </w:rPr>
        <w:t xml:space="preserve"> </w:t>
      </w:r>
      <w:r w:rsidRPr="00C05784">
        <w:rPr>
          <w:rFonts w:eastAsia="Times New Roman"/>
        </w:rPr>
        <w:t>realiza para las Madres meritorias de Prosoli.</w:t>
      </w:r>
    </w:p>
    <w:p w14:paraId="44BCB40E" w14:textId="77777777" w:rsidR="00E60176" w:rsidRPr="001B3036" w:rsidRDefault="00E60176" w:rsidP="00E60176">
      <w:pPr>
        <w:tabs>
          <w:tab w:val="left" w:pos="284"/>
        </w:tabs>
        <w:spacing w:after="0"/>
        <w:ind w:left="284"/>
        <w:jc w:val="both"/>
      </w:pPr>
    </w:p>
    <w:p w14:paraId="16546876" w14:textId="77777777" w:rsidR="00E60176" w:rsidRPr="00C05784" w:rsidRDefault="00E60176" w:rsidP="00C05784">
      <w:pPr>
        <w:pStyle w:val="Prrafodelista"/>
        <w:numPr>
          <w:ilvl w:val="0"/>
          <w:numId w:val="25"/>
        </w:numPr>
        <w:tabs>
          <w:tab w:val="left" w:pos="284"/>
        </w:tabs>
        <w:spacing w:after="0"/>
        <w:jc w:val="both"/>
        <w:rPr>
          <w:rFonts w:eastAsia="Times New Roman"/>
        </w:rPr>
      </w:pPr>
      <w:r w:rsidRPr="00C05784">
        <w:rPr>
          <w:rFonts w:eastAsia="Times New Roman"/>
        </w:rPr>
        <w:t xml:space="preserve">Reunión en el marco de la misión del Oxford Policy Management y de la Oficina Regional para América Latina y el Caribe del Programa Mundial de Alimentos. Con el objetivo de realizar un levantamiento de información sobre Protección Social Reactiva a Emergencias en la República Dominicana en la que Prosoli es un actor clave y de alto interés para el estudio. </w:t>
      </w:r>
    </w:p>
    <w:p w14:paraId="3F383582" w14:textId="77777777" w:rsidR="00E60176" w:rsidRPr="001B3036" w:rsidRDefault="00E60176" w:rsidP="00E60176">
      <w:pPr>
        <w:tabs>
          <w:tab w:val="left" w:pos="284"/>
        </w:tabs>
        <w:spacing w:after="0"/>
        <w:ind w:left="284"/>
        <w:jc w:val="both"/>
      </w:pPr>
    </w:p>
    <w:p w14:paraId="6A69905E" w14:textId="77777777" w:rsidR="00E60176" w:rsidRPr="00C05784" w:rsidRDefault="00E60176" w:rsidP="00C05784">
      <w:pPr>
        <w:pStyle w:val="Prrafodelista"/>
        <w:numPr>
          <w:ilvl w:val="0"/>
          <w:numId w:val="25"/>
        </w:numPr>
        <w:tabs>
          <w:tab w:val="left" w:pos="284"/>
        </w:tabs>
        <w:spacing w:after="0"/>
        <w:jc w:val="both"/>
        <w:rPr>
          <w:rFonts w:eastAsia="Times New Roman"/>
        </w:rPr>
      </w:pPr>
      <w:r w:rsidRPr="00C05784">
        <w:rPr>
          <w:rFonts w:eastAsia="Times New Roman"/>
        </w:rPr>
        <w:t>Reunión con Catholic Relief Service y  la Red Global de Religiones a Favor de la Niñez (GNRS) para presentar PROSOLI y conocer sobre el material del taller “Aprendiendo a Vivir Juntos” a ser usado en el campamento de verano con NNA de las familias Prosoli.</w:t>
      </w:r>
    </w:p>
    <w:p w14:paraId="6ED465AD" w14:textId="77777777" w:rsidR="00E60176" w:rsidRPr="001B3036" w:rsidRDefault="00E60176" w:rsidP="00E60176">
      <w:pPr>
        <w:tabs>
          <w:tab w:val="left" w:pos="284"/>
        </w:tabs>
        <w:spacing w:after="0"/>
        <w:ind w:left="284"/>
        <w:jc w:val="both"/>
      </w:pPr>
    </w:p>
    <w:p w14:paraId="654D7D87" w14:textId="77777777" w:rsidR="00E60176" w:rsidRPr="00C05784" w:rsidRDefault="00E60176" w:rsidP="00C05784">
      <w:pPr>
        <w:pStyle w:val="Prrafodelista"/>
        <w:numPr>
          <w:ilvl w:val="0"/>
          <w:numId w:val="25"/>
        </w:numPr>
        <w:tabs>
          <w:tab w:val="left" w:pos="284"/>
        </w:tabs>
        <w:spacing w:after="0"/>
        <w:jc w:val="both"/>
        <w:rPr>
          <w:rFonts w:eastAsia="Times New Roman"/>
        </w:rPr>
      </w:pPr>
      <w:r w:rsidRPr="00C05784">
        <w:rPr>
          <w:rFonts w:eastAsia="Times New Roman"/>
        </w:rPr>
        <w:t>Reunión con la representante del BID en el país para tratar temas de apoyo y asistencia técnica del BID.</w:t>
      </w:r>
    </w:p>
    <w:p w14:paraId="68D5A298" w14:textId="77777777" w:rsidR="00E60176" w:rsidRPr="001B3036" w:rsidRDefault="00E60176" w:rsidP="00E60176">
      <w:pPr>
        <w:tabs>
          <w:tab w:val="left" w:pos="284"/>
        </w:tabs>
        <w:spacing w:after="0"/>
        <w:ind w:left="284"/>
        <w:jc w:val="both"/>
      </w:pPr>
    </w:p>
    <w:p w14:paraId="66CB9967" w14:textId="77777777" w:rsidR="00E60176" w:rsidRPr="00C05784" w:rsidRDefault="00E60176" w:rsidP="00C05784">
      <w:pPr>
        <w:pStyle w:val="Prrafodelista"/>
        <w:numPr>
          <w:ilvl w:val="0"/>
          <w:numId w:val="25"/>
        </w:numPr>
        <w:tabs>
          <w:tab w:val="left" w:pos="284"/>
        </w:tabs>
        <w:spacing w:after="0"/>
        <w:jc w:val="both"/>
        <w:rPr>
          <w:rFonts w:eastAsia="Times New Roman"/>
        </w:rPr>
      </w:pPr>
      <w:r w:rsidRPr="00C05784">
        <w:rPr>
          <w:rFonts w:eastAsia="Times New Roman"/>
        </w:rPr>
        <w:t>Participación en conferencia que ofreció la Vicepresidenta Margarita Cedeño “El progreso multidimensional y el enfoque integral hacia los Objetivos de Desarrollo Sostenible: el modelo dominicano” en el Foro de Alto Nivel «Pobreza multidimensional y Objetivos de Desarrollo Sostenible: herramientas para la acción regional» en Costa Rica.</w:t>
      </w:r>
    </w:p>
    <w:p w14:paraId="2BC8EBBF" w14:textId="77777777" w:rsidR="00E60176" w:rsidRPr="001B3036" w:rsidRDefault="00E60176" w:rsidP="00E60176">
      <w:pPr>
        <w:tabs>
          <w:tab w:val="left" w:pos="284"/>
        </w:tabs>
        <w:spacing w:after="0"/>
        <w:ind w:left="284"/>
        <w:jc w:val="both"/>
      </w:pPr>
    </w:p>
    <w:p w14:paraId="5608C45E" w14:textId="77777777" w:rsidR="00E60176" w:rsidRPr="00C05784" w:rsidRDefault="00E60176" w:rsidP="00C05784">
      <w:pPr>
        <w:pStyle w:val="Prrafodelista"/>
        <w:numPr>
          <w:ilvl w:val="0"/>
          <w:numId w:val="25"/>
        </w:numPr>
        <w:tabs>
          <w:tab w:val="left" w:pos="284"/>
        </w:tabs>
        <w:spacing w:after="0"/>
        <w:jc w:val="both"/>
        <w:rPr>
          <w:rFonts w:eastAsia="Times New Roman"/>
        </w:rPr>
      </w:pPr>
      <w:r w:rsidRPr="00C05784">
        <w:rPr>
          <w:rFonts w:eastAsia="Times New Roman"/>
        </w:rPr>
        <w:t>En Costa Rica participación como Directora Técnica interina del Gabinete de Políticas Sociales en la reunión ordinaria del Consejo de la Integración Social Centroamericana (CIS). En esta reunión se aprobó el plan de acción del acuerdo regional para la implementación de los Objetivos de Desarrollo Sostenible, el reglamento del CIS y la SISCA y otros temas de interés para la región.</w:t>
      </w:r>
    </w:p>
    <w:p w14:paraId="29623D04" w14:textId="77777777" w:rsidR="00E60176" w:rsidRPr="001B3036" w:rsidRDefault="00E60176" w:rsidP="00E60176">
      <w:pPr>
        <w:tabs>
          <w:tab w:val="left" w:pos="284"/>
        </w:tabs>
        <w:spacing w:after="0"/>
        <w:ind w:left="284"/>
        <w:jc w:val="both"/>
      </w:pPr>
    </w:p>
    <w:p w14:paraId="38CB8763" w14:textId="77777777" w:rsidR="00E60176" w:rsidRPr="00C05784" w:rsidRDefault="00E60176" w:rsidP="00C05784">
      <w:pPr>
        <w:pStyle w:val="Prrafodelista"/>
        <w:numPr>
          <w:ilvl w:val="0"/>
          <w:numId w:val="25"/>
        </w:numPr>
        <w:tabs>
          <w:tab w:val="left" w:pos="284"/>
        </w:tabs>
        <w:spacing w:after="0"/>
        <w:jc w:val="both"/>
        <w:rPr>
          <w:rFonts w:eastAsia="Times New Roman"/>
        </w:rPr>
      </w:pPr>
      <w:r w:rsidRPr="00C05784">
        <w:rPr>
          <w:rFonts w:eastAsia="Times New Roman"/>
        </w:rPr>
        <w:t xml:space="preserve">Organización e inducción en Pasantía para el Desarrollo a estudiantes de Ciencias Políticas y Derecho de la UASD en Prosoli. Durante dos días estudiantes de Ciencias Políticas y Derecho de la UASD conocieron misión, visión y funcionamiento de las instituciones que conforman la Vicepresidencia de la República. Con esta primera inducción se da inicio a su pasantía para el desarrollo de 6 meses en Progresando con Solidaridad. Los estudiantes también visitaron y conocieron sobre PROSOLI, la Dirección Técnica, SIUBEN, ADESS, CTC y la Biblioteca Infantil y Juvenil RD. A su vez, visitaron un Centro de Capacitación y </w:t>
      </w:r>
      <w:r w:rsidRPr="00C05784">
        <w:rPr>
          <w:rFonts w:eastAsia="Times New Roman"/>
        </w:rPr>
        <w:lastRenderedPageBreak/>
        <w:t>Producción Prosoli, un Centro Tecnológico Comunitario y  un comercio de la Red de Abastecimiento Social en Boca Chica. Durante la jornada conversaron con miembros de familias Prosoli y con el personal operativo para conocer sus testimonios de progreso.</w:t>
      </w:r>
    </w:p>
    <w:p w14:paraId="7315BEFF" w14:textId="77777777" w:rsidR="00E60176" w:rsidRPr="001B3036" w:rsidRDefault="00E60176" w:rsidP="00E60176">
      <w:pPr>
        <w:tabs>
          <w:tab w:val="left" w:pos="284"/>
        </w:tabs>
        <w:spacing w:after="0"/>
        <w:ind w:left="284"/>
        <w:jc w:val="both"/>
      </w:pPr>
    </w:p>
    <w:p w14:paraId="244D3B44" w14:textId="77777777" w:rsidR="00E60176" w:rsidRPr="00C05784" w:rsidRDefault="00E60176" w:rsidP="00C05784">
      <w:pPr>
        <w:pStyle w:val="Prrafodelista"/>
        <w:numPr>
          <w:ilvl w:val="0"/>
          <w:numId w:val="25"/>
        </w:numPr>
        <w:tabs>
          <w:tab w:val="left" w:pos="284"/>
        </w:tabs>
        <w:spacing w:after="0"/>
        <w:jc w:val="both"/>
        <w:rPr>
          <w:rFonts w:eastAsia="Times New Roman"/>
        </w:rPr>
      </w:pPr>
      <w:r w:rsidRPr="00C05784">
        <w:rPr>
          <w:rFonts w:eastAsia="Times New Roman"/>
        </w:rPr>
        <w:t>Coordinación con el Programa Mundial de Alimentos (PMA) y la Organización de las Naciones Unidas para la Alimentación y la Agricultura (FAO), de la Primera Consulta Participativa del proceso de revisión estratégica y definición de la Hoja de Ruta dirigida a erradicar el hambre al año 2030. Participaron los responsables en el país del PMA y la FAO, William Vigil y Carmelo Gallardo, respectivamente; además de instancias del Estado, sector privado, académico, miembros de la sociedad civil y otros organismos internacionales comprometidos con la iniciativa.</w:t>
      </w:r>
    </w:p>
    <w:p w14:paraId="41E7787E" w14:textId="77777777" w:rsidR="00E60176" w:rsidRDefault="00E60176" w:rsidP="00E60176">
      <w:pPr>
        <w:spacing w:after="0"/>
        <w:rPr>
          <w:lang w:val="es-ES"/>
        </w:rPr>
      </w:pPr>
    </w:p>
    <w:p w14:paraId="68065CFA" w14:textId="77777777" w:rsidR="00E60176" w:rsidRPr="001B3036" w:rsidRDefault="00E60176" w:rsidP="00E60176">
      <w:pPr>
        <w:spacing w:after="0"/>
        <w:rPr>
          <w:lang w:val="es-ES"/>
        </w:rPr>
      </w:pPr>
    </w:p>
    <w:p w14:paraId="5729CF8A" w14:textId="77777777" w:rsidR="00E60176" w:rsidRPr="00457CF0" w:rsidRDefault="00E60176" w:rsidP="00E60176">
      <w:pPr>
        <w:spacing w:after="0" w:line="240" w:lineRule="auto"/>
        <w:jc w:val="center"/>
        <w:rPr>
          <w:b/>
          <w:color w:val="00B0F0"/>
          <w:sz w:val="24"/>
          <w:szCs w:val="24"/>
        </w:rPr>
      </w:pPr>
      <w:r w:rsidRPr="00457CF0">
        <w:rPr>
          <w:b/>
          <w:color w:val="00B0F0"/>
          <w:sz w:val="24"/>
          <w:szCs w:val="24"/>
        </w:rPr>
        <w:t>Listado de Correspondencias Firmadas por la Dirección General</w:t>
      </w:r>
    </w:p>
    <w:p w14:paraId="7A0BD079" w14:textId="77777777" w:rsidR="00E60176" w:rsidRPr="00457CF0" w:rsidRDefault="00E60176" w:rsidP="00E60176">
      <w:pPr>
        <w:spacing w:after="0"/>
        <w:jc w:val="both"/>
        <w:rPr>
          <w:sz w:val="6"/>
          <w:highlight w:val="yellow"/>
        </w:rPr>
      </w:pPr>
    </w:p>
    <w:tbl>
      <w:tblPr>
        <w:tblW w:w="5006" w:type="pct"/>
        <w:tblInd w:w="-5" w:type="dxa"/>
        <w:tblCellMar>
          <w:left w:w="70" w:type="dxa"/>
          <w:right w:w="70" w:type="dxa"/>
        </w:tblCellMar>
        <w:tblLook w:val="04A0" w:firstRow="1" w:lastRow="0" w:firstColumn="1" w:lastColumn="0" w:noHBand="0" w:noVBand="1"/>
      </w:tblPr>
      <w:tblGrid>
        <w:gridCol w:w="3684"/>
        <w:gridCol w:w="4192"/>
        <w:gridCol w:w="1113"/>
      </w:tblGrid>
      <w:tr w:rsidR="00E60176" w:rsidRPr="00457CF0" w14:paraId="0C59FFC7" w14:textId="77777777" w:rsidTr="00C05784">
        <w:trPr>
          <w:trHeight w:val="308"/>
          <w:tblHeader/>
        </w:trPr>
        <w:tc>
          <w:tcPr>
            <w:tcW w:w="2049" w:type="pct"/>
            <w:tcBorders>
              <w:top w:val="single" w:sz="4" w:space="0" w:color="auto"/>
              <w:left w:val="single" w:sz="4" w:space="0" w:color="auto"/>
              <w:bottom w:val="single" w:sz="4" w:space="0" w:color="auto"/>
              <w:right w:val="single" w:sz="4" w:space="0" w:color="auto"/>
            </w:tcBorders>
            <w:shd w:val="clear" w:color="auto" w:fill="31849B"/>
            <w:vAlign w:val="center"/>
            <w:hideMark/>
          </w:tcPr>
          <w:p w14:paraId="3249AF03" w14:textId="77777777" w:rsidR="00E60176" w:rsidRPr="00457CF0" w:rsidRDefault="00E60176" w:rsidP="00C05784">
            <w:pPr>
              <w:spacing w:after="0" w:line="240" w:lineRule="auto"/>
              <w:jc w:val="center"/>
              <w:rPr>
                <w:b/>
                <w:bCs/>
                <w:color w:val="FFFFFF"/>
                <w:lang w:eastAsia="es-ES"/>
              </w:rPr>
            </w:pPr>
            <w:r w:rsidRPr="00457CF0">
              <w:rPr>
                <w:b/>
                <w:bCs/>
                <w:color w:val="FFFFFF"/>
                <w:lang w:eastAsia="es-ES"/>
              </w:rPr>
              <w:t>NOMBRE</w:t>
            </w:r>
          </w:p>
        </w:tc>
        <w:tc>
          <w:tcPr>
            <w:tcW w:w="2332" w:type="pct"/>
            <w:tcBorders>
              <w:top w:val="single" w:sz="4" w:space="0" w:color="auto"/>
              <w:left w:val="single" w:sz="4" w:space="0" w:color="auto"/>
              <w:bottom w:val="single" w:sz="4" w:space="0" w:color="auto"/>
              <w:right w:val="single" w:sz="4" w:space="0" w:color="auto"/>
            </w:tcBorders>
            <w:shd w:val="clear" w:color="auto" w:fill="31849B"/>
            <w:noWrap/>
            <w:vAlign w:val="center"/>
            <w:hideMark/>
          </w:tcPr>
          <w:p w14:paraId="4FCBE613" w14:textId="77777777" w:rsidR="00E60176" w:rsidRPr="00457CF0" w:rsidRDefault="00E60176" w:rsidP="00C05784">
            <w:pPr>
              <w:spacing w:after="0" w:line="240" w:lineRule="auto"/>
              <w:jc w:val="center"/>
              <w:rPr>
                <w:b/>
                <w:bCs/>
                <w:color w:val="FFFFFF"/>
                <w:lang w:eastAsia="es-ES"/>
              </w:rPr>
            </w:pPr>
            <w:r w:rsidRPr="00457CF0">
              <w:rPr>
                <w:b/>
                <w:bCs/>
                <w:color w:val="FFFFFF"/>
                <w:lang w:eastAsia="es-ES"/>
              </w:rPr>
              <w:t>DIRECCION/ÁREA/PROYECTO </w:t>
            </w:r>
          </w:p>
        </w:tc>
        <w:tc>
          <w:tcPr>
            <w:tcW w:w="619" w:type="pct"/>
            <w:tcBorders>
              <w:top w:val="single" w:sz="4" w:space="0" w:color="auto"/>
              <w:left w:val="single" w:sz="4" w:space="0" w:color="auto"/>
              <w:bottom w:val="single" w:sz="4" w:space="0" w:color="auto"/>
              <w:right w:val="single" w:sz="4" w:space="0" w:color="auto"/>
            </w:tcBorders>
            <w:shd w:val="clear" w:color="auto" w:fill="31849B"/>
            <w:noWrap/>
            <w:vAlign w:val="center"/>
            <w:hideMark/>
          </w:tcPr>
          <w:p w14:paraId="5C463487" w14:textId="77777777" w:rsidR="00E60176" w:rsidRPr="00457CF0" w:rsidRDefault="00E60176" w:rsidP="00C05784">
            <w:pPr>
              <w:spacing w:after="0" w:line="240" w:lineRule="auto"/>
              <w:jc w:val="center"/>
              <w:rPr>
                <w:b/>
                <w:bCs/>
                <w:color w:val="FFFFFF"/>
                <w:lang w:eastAsia="es-ES"/>
              </w:rPr>
            </w:pPr>
            <w:r w:rsidRPr="00457CF0">
              <w:rPr>
                <w:b/>
                <w:bCs/>
                <w:color w:val="FFFFFF"/>
                <w:lang w:eastAsia="es-ES"/>
              </w:rPr>
              <w:t>TOTAL</w:t>
            </w:r>
          </w:p>
        </w:tc>
      </w:tr>
      <w:tr w:rsidR="00EB1568" w:rsidRPr="00457CF0" w14:paraId="39093AC8" w14:textId="77777777" w:rsidTr="007008F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FAC0D7D" w14:textId="77777777" w:rsidR="00EB1568" w:rsidRPr="00457CF0" w:rsidRDefault="00EB1568" w:rsidP="007008F9">
            <w:pPr>
              <w:spacing w:after="0" w:line="240" w:lineRule="auto"/>
              <w:rPr>
                <w:color w:val="000000"/>
                <w:lang w:eastAsia="es-ES"/>
              </w:rPr>
            </w:pPr>
            <w:r w:rsidRPr="00457CF0">
              <w:rPr>
                <w:color w:val="000000"/>
                <w:lang w:eastAsia="es-ES"/>
              </w:rPr>
              <w:t>Dirección General</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E5299" w14:textId="77777777" w:rsidR="00EB1568" w:rsidRPr="00457CF0" w:rsidRDefault="00EB1568" w:rsidP="007008F9">
            <w:pPr>
              <w:spacing w:after="0" w:line="240" w:lineRule="auto"/>
              <w:rPr>
                <w:color w:val="000000"/>
                <w:lang w:eastAsia="es-ES"/>
              </w:rPr>
            </w:pPr>
            <w:r w:rsidRPr="00457CF0">
              <w:rPr>
                <w:color w:val="000000"/>
                <w:lang w:eastAsia="es-ES"/>
              </w:rPr>
              <w:t>Externas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3776B" w14:textId="77777777" w:rsidR="00EB1568" w:rsidRPr="00522CA3" w:rsidRDefault="00EB1568" w:rsidP="007008F9">
            <w:pPr>
              <w:spacing w:after="0" w:line="240" w:lineRule="auto"/>
              <w:jc w:val="center"/>
              <w:rPr>
                <w:color w:val="000000"/>
                <w:highlight w:val="yellow"/>
                <w:lang w:eastAsia="es-ES"/>
              </w:rPr>
            </w:pPr>
            <w:r w:rsidRPr="00522CA3">
              <w:rPr>
                <w:color w:val="000000"/>
                <w:lang w:eastAsia="es-ES"/>
              </w:rPr>
              <w:t>16</w:t>
            </w:r>
          </w:p>
        </w:tc>
      </w:tr>
      <w:tr w:rsidR="00EB1568" w:rsidRPr="00457CF0" w14:paraId="0C8C85A9" w14:textId="77777777" w:rsidTr="007008F9">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220EEB0" w14:textId="77777777" w:rsidR="00EB1568" w:rsidRPr="00457CF0" w:rsidRDefault="00EB1568" w:rsidP="007008F9">
            <w:pPr>
              <w:spacing w:after="0" w:line="240" w:lineRule="auto"/>
              <w:rPr>
                <w:color w:val="000000"/>
                <w:lang w:eastAsia="es-ES"/>
              </w:rPr>
            </w:pPr>
            <w:r w:rsidRPr="00457CF0">
              <w:rPr>
                <w:color w:val="000000"/>
                <w:lang w:eastAsia="es-ES"/>
              </w:rPr>
              <w:t>Dirección General</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19C39" w14:textId="77777777" w:rsidR="00EB1568" w:rsidRPr="00457CF0" w:rsidRDefault="00EB1568" w:rsidP="007008F9">
            <w:pPr>
              <w:spacing w:after="0" w:line="240" w:lineRule="auto"/>
              <w:rPr>
                <w:color w:val="000000"/>
                <w:lang w:eastAsia="es-ES"/>
              </w:rPr>
            </w:pPr>
            <w:r w:rsidRPr="00457CF0">
              <w:rPr>
                <w:color w:val="000000"/>
                <w:lang w:eastAsia="es-ES"/>
              </w:rPr>
              <w:t>Internas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82F8B9" w14:textId="77777777" w:rsidR="00EB1568" w:rsidRPr="00457CF0" w:rsidRDefault="00EB1568" w:rsidP="007008F9">
            <w:pPr>
              <w:spacing w:after="0" w:line="240" w:lineRule="auto"/>
              <w:jc w:val="center"/>
              <w:rPr>
                <w:color w:val="000000"/>
                <w:lang w:eastAsia="es-ES"/>
              </w:rPr>
            </w:pPr>
            <w:r>
              <w:rPr>
                <w:color w:val="000000"/>
                <w:lang w:eastAsia="es-ES"/>
              </w:rPr>
              <w:t>5</w:t>
            </w:r>
          </w:p>
        </w:tc>
      </w:tr>
      <w:tr w:rsidR="00E60176" w:rsidRPr="00457CF0" w14:paraId="07FBB307"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3B63BDF" w14:textId="77777777" w:rsidR="00E60176" w:rsidRPr="00457CF0" w:rsidRDefault="00E60176" w:rsidP="00C05784">
            <w:pPr>
              <w:spacing w:after="0" w:line="240" w:lineRule="auto"/>
              <w:rPr>
                <w:color w:val="000000"/>
                <w:lang w:eastAsia="es-ES"/>
              </w:rPr>
            </w:pPr>
            <w:r w:rsidRPr="00457CF0">
              <w:rPr>
                <w:color w:val="000000"/>
                <w:lang w:eastAsia="es-ES"/>
              </w:rPr>
              <w:t>Claudina Valdez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3DE43" w14:textId="77777777" w:rsidR="00E60176" w:rsidRPr="00457CF0" w:rsidRDefault="00E60176" w:rsidP="00C05784">
            <w:pPr>
              <w:spacing w:after="0" w:line="240" w:lineRule="auto"/>
              <w:rPr>
                <w:color w:val="000000"/>
                <w:lang w:eastAsia="es-ES"/>
              </w:rPr>
            </w:pPr>
            <w:r w:rsidRPr="00457CF0">
              <w:rPr>
                <w:color w:val="000000"/>
                <w:lang w:eastAsia="es-ES"/>
              </w:rPr>
              <w:t>Capacitación</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27ABE" w14:textId="77777777" w:rsidR="00E60176" w:rsidRPr="00457CF0" w:rsidRDefault="00E60176" w:rsidP="00C05784">
            <w:pPr>
              <w:spacing w:after="0" w:line="240" w:lineRule="auto"/>
              <w:jc w:val="center"/>
              <w:rPr>
                <w:color w:val="000000"/>
                <w:lang w:eastAsia="es-ES"/>
              </w:rPr>
            </w:pPr>
            <w:r>
              <w:rPr>
                <w:color w:val="000000"/>
                <w:lang w:eastAsia="es-ES"/>
              </w:rPr>
              <w:t>7</w:t>
            </w:r>
          </w:p>
        </w:tc>
      </w:tr>
      <w:tr w:rsidR="00E60176" w:rsidRPr="00457CF0" w14:paraId="6A7FB51B"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7660270" w14:textId="77777777" w:rsidR="00E60176" w:rsidRPr="00457CF0" w:rsidRDefault="00E60176" w:rsidP="00C05784">
            <w:pPr>
              <w:spacing w:after="0" w:line="240" w:lineRule="auto"/>
              <w:rPr>
                <w:color w:val="000000"/>
                <w:lang w:eastAsia="es-ES"/>
              </w:rPr>
            </w:pPr>
            <w:r w:rsidRPr="00457CF0">
              <w:rPr>
                <w:color w:val="000000"/>
                <w:lang w:eastAsia="es-ES"/>
              </w:rPr>
              <w:t>Dirección Técnica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866A4" w14:textId="77777777" w:rsidR="00E60176" w:rsidRPr="00457CF0" w:rsidRDefault="00E60176" w:rsidP="00C05784">
            <w:pPr>
              <w:spacing w:after="0" w:line="240" w:lineRule="auto"/>
              <w:rPr>
                <w:color w:val="000000"/>
                <w:lang w:eastAsia="es-ES"/>
              </w:rPr>
            </w:pP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68741" w14:textId="77777777" w:rsidR="00E60176" w:rsidRPr="00457CF0" w:rsidRDefault="00E60176" w:rsidP="00C05784">
            <w:pPr>
              <w:spacing w:after="0" w:line="240" w:lineRule="auto"/>
              <w:jc w:val="center"/>
              <w:rPr>
                <w:color w:val="000000"/>
                <w:lang w:eastAsia="es-ES"/>
              </w:rPr>
            </w:pPr>
            <w:r>
              <w:rPr>
                <w:color w:val="000000"/>
                <w:lang w:eastAsia="es-ES"/>
              </w:rPr>
              <w:t>85</w:t>
            </w:r>
          </w:p>
        </w:tc>
      </w:tr>
      <w:tr w:rsidR="00E60176" w:rsidRPr="00457CF0" w14:paraId="47D61648"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053CD9C" w14:textId="718A344E" w:rsidR="00E60176" w:rsidRPr="00457CF0" w:rsidRDefault="00E60176" w:rsidP="00E60176">
            <w:pPr>
              <w:spacing w:after="0" w:line="240" w:lineRule="auto"/>
              <w:rPr>
                <w:color w:val="000000"/>
                <w:lang w:eastAsia="es-ES"/>
              </w:rPr>
            </w:pPr>
            <w:r>
              <w:rPr>
                <w:color w:val="000000"/>
                <w:lang w:eastAsia="es-ES"/>
              </w:rPr>
              <w:t>Claudio Doñé</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3BCBA" w14:textId="77777777" w:rsidR="00E60176" w:rsidRPr="00457CF0" w:rsidRDefault="00E60176" w:rsidP="00C05784">
            <w:pPr>
              <w:spacing w:after="0" w:line="240" w:lineRule="auto"/>
              <w:rPr>
                <w:color w:val="000000"/>
                <w:lang w:eastAsia="es-ES"/>
              </w:rPr>
            </w:pPr>
            <w:r>
              <w:rPr>
                <w:color w:val="000000"/>
                <w:lang w:eastAsia="es-ES"/>
              </w:rPr>
              <w:t>CTC</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C0A5B" w14:textId="77777777" w:rsidR="00E60176" w:rsidRPr="00457CF0" w:rsidRDefault="00E60176" w:rsidP="00C05784">
            <w:pPr>
              <w:spacing w:after="0" w:line="240" w:lineRule="auto"/>
              <w:jc w:val="center"/>
              <w:rPr>
                <w:color w:val="000000"/>
                <w:lang w:eastAsia="es-ES"/>
              </w:rPr>
            </w:pPr>
            <w:r>
              <w:rPr>
                <w:color w:val="000000"/>
                <w:lang w:eastAsia="es-ES"/>
              </w:rPr>
              <w:t>3</w:t>
            </w:r>
          </w:p>
        </w:tc>
      </w:tr>
      <w:tr w:rsidR="00E60176" w:rsidRPr="00457CF0" w14:paraId="52115309"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B219E19" w14:textId="77777777" w:rsidR="00E60176" w:rsidRPr="00457CF0" w:rsidRDefault="00E60176" w:rsidP="00C05784">
            <w:pPr>
              <w:spacing w:after="0" w:line="240" w:lineRule="auto"/>
              <w:rPr>
                <w:color w:val="000000"/>
                <w:lang w:eastAsia="es-ES"/>
              </w:rPr>
            </w:pPr>
            <w:r w:rsidRPr="00457CF0">
              <w:rPr>
                <w:color w:val="000000"/>
                <w:lang w:eastAsia="es-ES"/>
              </w:rPr>
              <w:t>Directores Regionales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B0C08" w14:textId="77777777" w:rsidR="00E60176" w:rsidRPr="00457CF0" w:rsidRDefault="00E60176" w:rsidP="00C05784">
            <w:pPr>
              <w:spacing w:after="0" w:line="240" w:lineRule="auto"/>
              <w:rPr>
                <w:color w:val="000000"/>
                <w:lang w:eastAsia="es-ES"/>
              </w:rPr>
            </w:pP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97EC6" w14:textId="77777777" w:rsidR="00E60176" w:rsidRPr="00457CF0" w:rsidRDefault="00E60176" w:rsidP="00C05784">
            <w:pPr>
              <w:spacing w:after="0" w:line="240" w:lineRule="auto"/>
              <w:jc w:val="center"/>
              <w:rPr>
                <w:color w:val="000000"/>
                <w:lang w:eastAsia="es-ES"/>
              </w:rPr>
            </w:pPr>
            <w:r>
              <w:rPr>
                <w:color w:val="000000"/>
                <w:lang w:eastAsia="es-ES"/>
              </w:rPr>
              <w:t>56</w:t>
            </w:r>
          </w:p>
        </w:tc>
      </w:tr>
      <w:tr w:rsidR="00E60176" w:rsidRPr="00457CF0" w14:paraId="6C010852"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DAB69B1" w14:textId="77777777" w:rsidR="00E60176" w:rsidRPr="00457CF0" w:rsidRDefault="00E60176" w:rsidP="00C05784">
            <w:pPr>
              <w:spacing w:after="0" w:line="240" w:lineRule="auto"/>
              <w:rPr>
                <w:color w:val="000000"/>
                <w:lang w:eastAsia="es-ES"/>
              </w:rPr>
            </w:pPr>
            <w:r w:rsidRPr="00457CF0">
              <w:rPr>
                <w:color w:val="000000"/>
                <w:lang w:eastAsia="es-ES"/>
              </w:rPr>
              <w:t>Dulce Elvira De Los Santos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29AF2" w14:textId="77777777" w:rsidR="00E60176" w:rsidRPr="00457CF0" w:rsidRDefault="00E60176" w:rsidP="00C05784">
            <w:pPr>
              <w:spacing w:after="0" w:line="240" w:lineRule="auto"/>
              <w:rPr>
                <w:color w:val="000000"/>
                <w:lang w:eastAsia="es-ES"/>
              </w:rPr>
            </w:pPr>
            <w:r w:rsidRPr="00457CF0">
              <w:rPr>
                <w:color w:val="000000"/>
                <w:lang w:eastAsia="es-ES"/>
              </w:rPr>
              <w:t>BIJRD</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F021D" w14:textId="77777777" w:rsidR="00E60176" w:rsidRPr="00457CF0" w:rsidRDefault="00E60176" w:rsidP="00C05784">
            <w:pPr>
              <w:spacing w:after="0" w:line="240" w:lineRule="auto"/>
              <w:jc w:val="center"/>
              <w:rPr>
                <w:color w:val="000000"/>
                <w:lang w:eastAsia="es-ES"/>
              </w:rPr>
            </w:pPr>
            <w:r>
              <w:rPr>
                <w:color w:val="000000"/>
                <w:lang w:eastAsia="es-ES"/>
              </w:rPr>
              <w:t>11</w:t>
            </w:r>
          </w:p>
        </w:tc>
      </w:tr>
      <w:tr w:rsidR="00E60176" w:rsidRPr="00457CF0" w14:paraId="7ED2FF77"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EA9204E" w14:textId="01610FD1" w:rsidR="00E60176" w:rsidRPr="00457CF0" w:rsidRDefault="00E60176" w:rsidP="00C05784">
            <w:pPr>
              <w:spacing w:after="0" w:line="240" w:lineRule="auto"/>
              <w:rPr>
                <w:color w:val="000000"/>
                <w:lang w:eastAsia="es-ES"/>
              </w:rPr>
            </w:pPr>
            <w:r>
              <w:rPr>
                <w:color w:val="000000"/>
                <w:lang w:eastAsia="es-ES"/>
              </w:rPr>
              <w:t>Soraya Ovalles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94D8B" w14:textId="77777777" w:rsidR="00E60176" w:rsidRPr="00457CF0" w:rsidRDefault="00E60176" w:rsidP="00C05784">
            <w:pPr>
              <w:spacing w:after="0" w:line="240" w:lineRule="auto"/>
              <w:rPr>
                <w:color w:val="000000"/>
                <w:lang w:eastAsia="es-ES"/>
              </w:rPr>
            </w:pPr>
            <w:r w:rsidRPr="00457CF0">
              <w:rPr>
                <w:color w:val="000000"/>
                <w:lang w:eastAsia="es-ES"/>
              </w:rPr>
              <w:t>Recursos Humanos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30950D" w14:textId="77777777" w:rsidR="00E60176" w:rsidRPr="00457CF0" w:rsidRDefault="00E60176" w:rsidP="00C05784">
            <w:pPr>
              <w:spacing w:after="0" w:line="240" w:lineRule="auto"/>
              <w:jc w:val="center"/>
              <w:rPr>
                <w:color w:val="000000"/>
                <w:lang w:eastAsia="es-ES"/>
              </w:rPr>
            </w:pPr>
            <w:r>
              <w:rPr>
                <w:color w:val="000000"/>
                <w:lang w:eastAsia="es-ES"/>
              </w:rPr>
              <w:t>27</w:t>
            </w:r>
          </w:p>
        </w:tc>
      </w:tr>
      <w:tr w:rsidR="00E60176" w:rsidRPr="00457CF0" w14:paraId="208F8C37"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F9F8012" w14:textId="77777777" w:rsidR="00E60176" w:rsidRPr="00457CF0" w:rsidRDefault="00E60176" w:rsidP="00C05784">
            <w:pPr>
              <w:spacing w:after="0" w:line="240" w:lineRule="auto"/>
              <w:rPr>
                <w:color w:val="000000"/>
                <w:lang w:eastAsia="es-ES"/>
              </w:rPr>
            </w:pPr>
            <w:r w:rsidRPr="00457CF0">
              <w:rPr>
                <w:color w:val="000000"/>
                <w:lang w:eastAsia="es-ES"/>
              </w:rPr>
              <w:t>Evangelista Cornelio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013EE2" w14:textId="77777777" w:rsidR="00E60176" w:rsidRPr="00457CF0" w:rsidRDefault="00E60176" w:rsidP="00C05784">
            <w:pPr>
              <w:spacing w:after="0" w:line="240" w:lineRule="auto"/>
              <w:rPr>
                <w:color w:val="000000"/>
                <w:lang w:eastAsia="es-ES"/>
              </w:rPr>
            </w:pPr>
            <w:r w:rsidRPr="00457CF0">
              <w:rPr>
                <w:color w:val="000000"/>
                <w:lang w:eastAsia="es-ES"/>
              </w:rPr>
              <w:t>Vinculación</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61FD2" w14:textId="77777777" w:rsidR="00E60176" w:rsidRPr="00457CF0" w:rsidRDefault="00E60176" w:rsidP="00C05784">
            <w:pPr>
              <w:spacing w:after="0" w:line="240" w:lineRule="auto"/>
              <w:jc w:val="center"/>
              <w:rPr>
                <w:color w:val="000000"/>
                <w:lang w:eastAsia="es-ES"/>
              </w:rPr>
            </w:pPr>
            <w:r>
              <w:rPr>
                <w:color w:val="000000"/>
                <w:lang w:eastAsia="es-ES"/>
              </w:rPr>
              <w:t>3</w:t>
            </w:r>
          </w:p>
        </w:tc>
      </w:tr>
      <w:tr w:rsidR="00E60176" w:rsidRPr="00457CF0" w14:paraId="326938BB"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E02D40D" w14:textId="77777777" w:rsidR="00E60176" w:rsidRPr="00457CF0" w:rsidRDefault="00E60176" w:rsidP="00C05784">
            <w:pPr>
              <w:spacing w:after="0" w:line="240" w:lineRule="auto"/>
              <w:rPr>
                <w:color w:val="000000"/>
                <w:lang w:eastAsia="es-ES"/>
              </w:rPr>
            </w:pPr>
            <w:r w:rsidRPr="00457CF0">
              <w:rPr>
                <w:color w:val="000000"/>
                <w:lang w:eastAsia="es-ES"/>
              </w:rPr>
              <w:t>Ezequiel Volquez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DC7CC" w14:textId="77777777" w:rsidR="00E60176" w:rsidRPr="00457CF0" w:rsidRDefault="00E60176" w:rsidP="00C05784">
            <w:pPr>
              <w:spacing w:after="0" w:line="240" w:lineRule="auto"/>
              <w:rPr>
                <w:color w:val="000000"/>
                <w:lang w:eastAsia="es-ES"/>
              </w:rPr>
            </w:pPr>
            <w:r w:rsidRPr="00457CF0">
              <w:rPr>
                <w:color w:val="000000"/>
                <w:lang w:eastAsia="es-ES"/>
              </w:rPr>
              <w:t>Planificación</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6A51E" w14:textId="77777777" w:rsidR="00E60176" w:rsidRPr="00457CF0" w:rsidRDefault="00E60176" w:rsidP="00C05784">
            <w:pPr>
              <w:spacing w:after="0" w:line="240" w:lineRule="auto"/>
              <w:jc w:val="center"/>
              <w:rPr>
                <w:color w:val="000000"/>
                <w:lang w:eastAsia="es-ES"/>
              </w:rPr>
            </w:pPr>
            <w:r>
              <w:rPr>
                <w:color w:val="000000"/>
                <w:lang w:eastAsia="es-ES"/>
              </w:rPr>
              <w:t>27</w:t>
            </w:r>
          </w:p>
        </w:tc>
      </w:tr>
      <w:tr w:rsidR="00E60176" w:rsidRPr="00457CF0" w14:paraId="1275943D"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9B226B1" w14:textId="77777777" w:rsidR="00E60176" w:rsidRPr="00457CF0" w:rsidRDefault="00E60176" w:rsidP="00C05784">
            <w:pPr>
              <w:spacing w:after="0" w:line="240" w:lineRule="auto"/>
              <w:rPr>
                <w:color w:val="000000"/>
                <w:lang w:eastAsia="es-ES"/>
              </w:rPr>
            </w:pPr>
            <w:r w:rsidRPr="00457CF0">
              <w:rPr>
                <w:color w:val="000000"/>
                <w:lang w:eastAsia="es-ES"/>
              </w:rPr>
              <w:t>Andrés  Mejía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31617" w14:textId="77777777" w:rsidR="00E60176" w:rsidRPr="00457CF0" w:rsidRDefault="00E60176" w:rsidP="00C05784">
            <w:pPr>
              <w:spacing w:after="0" w:line="240" w:lineRule="auto"/>
              <w:rPr>
                <w:color w:val="000000"/>
                <w:lang w:eastAsia="es-ES"/>
              </w:rPr>
            </w:pPr>
            <w:r w:rsidRPr="00457CF0">
              <w:rPr>
                <w:color w:val="000000"/>
                <w:lang w:eastAsia="es-ES"/>
              </w:rPr>
              <w:t>Jóvenes Lideres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33643" w14:textId="77777777" w:rsidR="00E60176" w:rsidRPr="00457CF0" w:rsidRDefault="00E60176" w:rsidP="00C05784">
            <w:pPr>
              <w:spacing w:after="0" w:line="240" w:lineRule="auto"/>
              <w:jc w:val="center"/>
              <w:rPr>
                <w:color w:val="000000"/>
                <w:lang w:eastAsia="es-ES"/>
              </w:rPr>
            </w:pPr>
            <w:r>
              <w:rPr>
                <w:color w:val="000000"/>
                <w:lang w:eastAsia="es-ES"/>
              </w:rPr>
              <w:t>11</w:t>
            </w:r>
          </w:p>
        </w:tc>
      </w:tr>
      <w:tr w:rsidR="00E60176" w:rsidRPr="00457CF0" w14:paraId="63CED841"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3C4B137" w14:textId="77777777" w:rsidR="00E60176" w:rsidRPr="00457CF0" w:rsidRDefault="00E60176" w:rsidP="00C05784">
            <w:pPr>
              <w:spacing w:after="0" w:line="240" w:lineRule="auto"/>
              <w:rPr>
                <w:color w:val="000000"/>
                <w:lang w:eastAsia="es-ES"/>
              </w:rPr>
            </w:pPr>
            <w:r>
              <w:rPr>
                <w:color w:val="000000"/>
                <w:lang w:eastAsia="es-ES"/>
              </w:rPr>
              <w:t>Maria Lorena Morales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CF68A3" w14:textId="77777777" w:rsidR="00E60176" w:rsidRPr="00457CF0" w:rsidRDefault="00E60176" w:rsidP="00C05784">
            <w:pPr>
              <w:spacing w:after="0" w:line="240" w:lineRule="auto"/>
              <w:rPr>
                <w:color w:val="000000"/>
                <w:lang w:eastAsia="es-ES"/>
              </w:rPr>
            </w:pP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E375E" w14:textId="77777777" w:rsidR="00E60176" w:rsidRPr="00457CF0" w:rsidRDefault="00E60176" w:rsidP="00C05784">
            <w:pPr>
              <w:spacing w:after="0" w:line="240" w:lineRule="auto"/>
              <w:jc w:val="center"/>
              <w:rPr>
                <w:color w:val="000000"/>
                <w:lang w:eastAsia="es-ES"/>
              </w:rPr>
            </w:pPr>
            <w:r>
              <w:rPr>
                <w:color w:val="000000"/>
                <w:lang w:eastAsia="es-ES"/>
              </w:rPr>
              <w:t>6</w:t>
            </w:r>
          </w:p>
        </w:tc>
      </w:tr>
      <w:tr w:rsidR="00E60176" w:rsidRPr="00457CF0" w14:paraId="79DB9FFF"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14B1DEB" w14:textId="77777777" w:rsidR="00E60176" w:rsidRPr="00457CF0" w:rsidRDefault="00E60176" w:rsidP="00C05784">
            <w:pPr>
              <w:spacing w:after="0" w:line="240" w:lineRule="auto"/>
              <w:rPr>
                <w:color w:val="000000"/>
                <w:lang w:eastAsia="es-ES"/>
              </w:rPr>
            </w:pPr>
            <w:r w:rsidRPr="00457CF0">
              <w:rPr>
                <w:color w:val="000000"/>
                <w:lang w:eastAsia="es-ES"/>
              </w:rPr>
              <w:t>Gregorio Martes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76DDB" w14:textId="77777777" w:rsidR="00E60176" w:rsidRPr="00457CF0" w:rsidRDefault="00E60176" w:rsidP="00C05784">
            <w:pPr>
              <w:spacing w:after="0" w:line="240" w:lineRule="auto"/>
              <w:rPr>
                <w:color w:val="000000"/>
                <w:lang w:eastAsia="es-ES"/>
              </w:rPr>
            </w:pPr>
            <w:r w:rsidRPr="00457CF0">
              <w:rPr>
                <w:color w:val="000000"/>
                <w:lang w:eastAsia="es-ES"/>
              </w:rPr>
              <w:t>Familias En Paz</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E27DA" w14:textId="77777777" w:rsidR="00E60176" w:rsidRPr="00457CF0" w:rsidRDefault="00E60176" w:rsidP="00C05784">
            <w:pPr>
              <w:spacing w:after="0" w:line="240" w:lineRule="auto"/>
              <w:jc w:val="center"/>
              <w:rPr>
                <w:color w:val="000000"/>
                <w:lang w:eastAsia="es-ES"/>
              </w:rPr>
            </w:pPr>
            <w:r>
              <w:rPr>
                <w:color w:val="000000"/>
                <w:lang w:eastAsia="es-ES"/>
              </w:rPr>
              <w:t>4</w:t>
            </w:r>
          </w:p>
        </w:tc>
      </w:tr>
      <w:tr w:rsidR="00E60176" w:rsidRPr="00457CF0" w14:paraId="53B17BF3"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995F69D" w14:textId="77777777" w:rsidR="00E60176" w:rsidRPr="00457CF0" w:rsidRDefault="00E60176" w:rsidP="00C05784">
            <w:pPr>
              <w:spacing w:after="0" w:line="240" w:lineRule="auto"/>
              <w:rPr>
                <w:color w:val="000000"/>
                <w:lang w:eastAsia="es-ES"/>
              </w:rPr>
            </w:pPr>
            <w:r w:rsidRPr="00457CF0">
              <w:rPr>
                <w:color w:val="000000"/>
                <w:lang w:eastAsia="es-ES"/>
              </w:rPr>
              <w:t>Héctor Medina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2E458" w14:textId="77777777" w:rsidR="00E60176" w:rsidRPr="00457CF0" w:rsidRDefault="00E60176" w:rsidP="00C05784">
            <w:pPr>
              <w:spacing w:after="0" w:line="240" w:lineRule="auto"/>
              <w:rPr>
                <w:color w:val="000000"/>
                <w:lang w:eastAsia="es-ES"/>
              </w:rPr>
            </w:pPr>
            <w:r w:rsidRPr="00457CF0">
              <w:rPr>
                <w:color w:val="000000"/>
                <w:lang w:eastAsia="es-ES"/>
              </w:rPr>
              <w:t xml:space="preserve">Subdirección General </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EA876" w14:textId="77777777" w:rsidR="00E60176" w:rsidRPr="00457CF0" w:rsidRDefault="00E60176" w:rsidP="00C05784">
            <w:pPr>
              <w:spacing w:after="0" w:line="240" w:lineRule="auto"/>
              <w:jc w:val="center"/>
              <w:rPr>
                <w:color w:val="000000"/>
                <w:lang w:eastAsia="es-ES"/>
              </w:rPr>
            </w:pPr>
            <w:r>
              <w:rPr>
                <w:color w:val="000000"/>
                <w:lang w:eastAsia="es-ES"/>
              </w:rPr>
              <w:t>15</w:t>
            </w:r>
          </w:p>
        </w:tc>
      </w:tr>
      <w:tr w:rsidR="00E60176" w:rsidRPr="00457CF0" w14:paraId="229B3C42"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AED053F" w14:textId="77777777" w:rsidR="00E60176" w:rsidRPr="00457CF0" w:rsidRDefault="00E60176" w:rsidP="00C05784">
            <w:pPr>
              <w:spacing w:after="0" w:line="240" w:lineRule="auto"/>
              <w:rPr>
                <w:color w:val="000000"/>
                <w:lang w:eastAsia="es-ES"/>
              </w:rPr>
            </w:pPr>
            <w:r w:rsidRPr="00457CF0">
              <w:rPr>
                <w:color w:val="000000"/>
                <w:lang w:eastAsia="es-ES"/>
              </w:rPr>
              <w:t>Hector Lopez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F3846" w14:textId="77777777" w:rsidR="00E60176" w:rsidRPr="00457CF0" w:rsidRDefault="00E60176" w:rsidP="00C05784">
            <w:pPr>
              <w:spacing w:after="0" w:line="240" w:lineRule="auto"/>
              <w:rPr>
                <w:color w:val="000000"/>
                <w:lang w:eastAsia="es-ES"/>
              </w:rPr>
            </w:pPr>
            <w:r w:rsidRPr="00457CF0">
              <w:rPr>
                <w:color w:val="000000"/>
                <w:lang w:eastAsia="es-ES"/>
              </w:rPr>
              <w:t>Unidad Ejecutora</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EAEF8" w14:textId="77777777" w:rsidR="00E60176" w:rsidRPr="00457CF0" w:rsidRDefault="00E60176" w:rsidP="00C05784">
            <w:pPr>
              <w:spacing w:after="0" w:line="240" w:lineRule="auto"/>
              <w:jc w:val="center"/>
              <w:rPr>
                <w:color w:val="000000"/>
                <w:lang w:eastAsia="es-ES"/>
              </w:rPr>
            </w:pPr>
            <w:r>
              <w:rPr>
                <w:color w:val="000000"/>
                <w:lang w:eastAsia="es-ES"/>
              </w:rPr>
              <w:t>7</w:t>
            </w:r>
          </w:p>
        </w:tc>
      </w:tr>
      <w:tr w:rsidR="00E60176" w:rsidRPr="00457CF0" w14:paraId="4037D842"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863737D" w14:textId="77777777" w:rsidR="00E60176" w:rsidRPr="00457CF0" w:rsidRDefault="00E60176" w:rsidP="00C05784">
            <w:pPr>
              <w:spacing w:after="0" w:line="240" w:lineRule="auto"/>
              <w:rPr>
                <w:color w:val="000000"/>
                <w:lang w:eastAsia="es-ES"/>
              </w:rPr>
            </w:pPr>
            <w:r w:rsidRPr="00457CF0">
              <w:rPr>
                <w:color w:val="000000"/>
                <w:lang w:eastAsia="es-ES"/>
              </w:rPr>
              <w:t>Jean Carlos Jiménez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24F23" w14:textId="77777777" w:rsidR="00E60176" w:rsidRPr="00457CF0" w:rsidRDefault="00E60176" w:rsidP="00C05784">
            <w:pPr>
              <w:spacing w:after="0" w:line="240" w:lineRule="auto"/>
              <w:rPr>
                <w:color w:val="000000"/>
                <w:lang w:eastAsia="es-ES"/>
              </w:rPr>
            </w:pPr>
            <w:r w:rsidRPr="00457CF0">
              <w:rPr>
                <w:color w:val="000000"/>
                <w:lang w:eastAsia="es-ES"/>
              </w:rPr>
              <w:t>Tecnología</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2CB8E" w14:textId="77777777" w:rsidR="00E60176" w:rsidRPr="00457CF0" w:rsidRDefault="00E60176" w:rsidP="00C05784">
            <w:pPr>
              <w:spacing w:after="0" w:line="240" w:lineRule="auto"/>
              <w:jc w:val="center"/>
              <w:rPr>
                <w:color w:val="000000"/>
                <w:lang w:eastAsia="es-ES"/>
              </w:rPr>
            </w:pPr>
            <w:r>
              <w:rPr>
                <w:color w:val="000000"/>
                <w:lang w:eastAsia="es-ES"/>
              </w:rPr>
              <w:t>18</w:t>
            </w:r>
          </w:p>
        </w:tc>
      </w:tr>
      <w:tr w:rsidR="00E60176" w:rsidRPr="00457CF0" w14:paraId="32E2AF77"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970355E" w14:textId="77777777" w:rsidR="00E60176" w:rsidRPr="00457CF0" w:rsidRDefault="00E60176" w:rsidP="00C05784">
            <w:pPr>
              <w:spacing w:after="0" w:line="240" w:lineRule="auto"/>
              <w:rPr>
                <w:color w:val="000000"/>
                <w:lang w:eastAsia="es-ES"/>
              </w:rPr>
            </w:pPr>
            <w:r w:rsidRPr="00457CF0">
              <w:rPr>
                <w:color w:val="000000"/>
                <w:lang w:eastAsia="es-ES"/>
              </w:rPr>
              <w:t>Juana Ángela García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C2560" w14:textId="77777777" w:rsidR="00E60176" w:rsidRPr="00457CF0" w:rsidRDefault="00E60176" w:rsidP="00C05784">
            <w:pPr>
              <w:spacing w:after="0" w:line="240" w:lineRule="auto"/>
              <w:rPr>
                <w:color w:val="000000"/>
                <w:lang w:eastAsia="es-ES"/>
              </w:rPr>
            </w:pPr>
            <w:r w:rsidRPr="00457CF0">
              <w:rPr>
                <w:color w:val="000000"/>
                <w:lang w:eastAsia="es-ES"/>
              </w:rPr>
              <w:t>Enc. Acomp. Socio Familiar</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29FA0" w14:textId="77777777" w:rsidR="00E60176" w:rsidRPr="00457CF0" w:rsidRDefault="00E60176" w:rsidP="00C05784">
            <w:pPr>
              <w:spacing w:after="0" w:line="240" w:lineRule="auto"/>
              <w:jc w:val="center"/>
              <w:rPr>
                <w:color w:val="000000"/>
                <w:lang w:eastAsia="es-ES"/>
              </w:rPr>
            </w:pPr>
            <w:r>
              <w:rPr>
                <w:color w:val="000000"/>
                <w:lang w:eastAsia="es-ES"/>
              </w:rPr>
              <w:t>2</w:t>
            </w:r>
          </w:p>
        </w:tc>
      </w:tr>
      <w:tr w:rsidR="00E60176" w:rsidRPr="00457CF0" w14:paraId="4FE20903"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D72491D" w14:textId="77777777" w:rsidR="00E60176" w:rsidRPr="00457CF0" w:rsidRDefault="00E60176" w:rsidP="00C05784">
            <w:pPr>
              <w:spacing w:after="0" w:line="240" w:lineRule="auto"/>
              <w:rPr>
                <w:color w:val="000000"/>
                <w:lang w:eastAsia="es-ES"/>
              </w:rPr>
            </w:pPr>
            <w:r w:rsidRPr="00457CF0">
              <w:rPr>
                <w:color w:val="000000"/>
                <w:lang w:eastAsia="es-ES"/>
              </w:rPr>
              <w:t>Johanna Tarrazo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BB20D" w14:textId="77777777" w:rsidR="00E60176" w:rsidRPr="00457CF0" w:rsidRDefault="00E60176" w:rsidP="00C05784">
            <w:pPr>
              <w:spacing w:after="0" w:line="240" w:lineRule="auto"/>
              <w:rPr>
                <w:color w:val="000000"/>
                <w:lang w:eastAsia="es-ES"/>
              </w:rPr>
            </w:pPr>
            <w:r w:rsidRPr="00457CF0">
              <w:rPr>
                <w:color w:val="000000"/>
                <w:lang w:eastAsia="es-ES"/>
              </w:rPr>
              <w:t>Comunicaciones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A98BB" w14:textId="77777777" w:rsidR="00E60176" w:rsidRPr="00457CF0" w:rsidRDefault="00E60176" w:rsidP="00C05784">
            <w:pPr>
              <w:spacing w:after="0" w:line="240" w:lineRule="auto"/>
              <w:jc w:val="center"/>
              <w:rPr>
                <w:color w:val="000000"/>
                <w:lang w:eastAsia="es-ES"/>
              </w:rPr>
            </w:pPr>
            <w:r>
              <w:rPr>
                <w:color w:val="000000"/>
                <w:lang w:eastAsia="es-ES"/>
              </w:rPr>
              <w:t>1</w:t>
            </w:r>
          </w:p>
        </w:tc>
      </w:tr>
      <w:tr w:rsidR="00E60176" w:rsidRPr="00457CF0" w14:paraId="2174A5A8"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D809215" w14:textId="77777777" w:rsidR="00E60176" w:rsidRPr="00457CF0" w:rsidRDefault="00E60176" w:rsidP="00C05784">
            <w:pPr>
              <w:spacing w:after="0" w:line="240" w:lineRule="auto"/>
              <w:rPr>
                <w:color w:val="000000"/>
                <w:lang w:eastAsia="es-ES"/>
              </w:rPr>
            </w:pPr>
            <w:r w:rsidRPr="00457CF0">
              <w:rPr>
                <w:color w:val="000000"/>
                <w:lang w:eastAsia="es-ES"/>
              </w:rPr>
              <w:t>Jose Guzmán</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0E8E0" w14:textId="77777777" w:rsidR="00E60176" w:rsidRPr="00457CF0" w:rsidRDefault="00E60176" w:rsidP="00C05784">
            <w:pPr>
              <w:spacing w:after="0" w:line="240" w:lineRule="auto"/>
              <w:rPr>
                <w:color w:val="000000"/>
                <w:lang w:eastAsia="es-ES"/>
              </w:rPr>
            </w:pPr>
            <w:r w:rsidRPr="00457CF0">
              <w:rPr>
                <w:color w:val="000000"/>
                <w:lang w:eastAsia="es-ES"/>
              </w:rPr>
              <w:t>VIH SIDA</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A2AA85" w14:textId="77777777" w:rsidR="00E60176" w:rsidRPr="00457CF0" w:rsidRDefault="00E60176" w:rsidP="00C05784">
            <w:pPr>
              <w:spacing w:after="0" w:line="240" w:lineRule="auto"/>
              <w:jc w:val="center"/>
              <w:rPr>
                <w:color w:val="000000"/>
                <w:lang w:eastAsia="es-ES"/>
              </w:rPr>
            </w:pPr>
            <w:r>
              <w:rPr>
                <w:color w:val="000000"/>
                <w:lang w:eastAsia="es-ES"/>
              </w:rPr>
              <w:t>2</w:t>
            </w:r>
          </w:p>
        </w:tc>
      </w:tr>
      <w:tr w:rsidR="00E60176" w:rsidRPr="00457CF0" w14:paraId="6DA3F1C6"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303E2BE" w14:textId="77777777" w:rsidR="00E60176" w:rsidRPr="00457CF0" w:rsidRDefault="00E60176" w:rsidP="00C05784">
            <w:pPr>
              <w:spacing w:after="0" w:line="240" w:lineRule="auto"/>
              <w:rPr>
                <w:color w:val="000000"/>
                <w:lang w:eastAsia="es-ES"/>
              </w:rPr>
            </w:pPr>
            <w:r w:rsidRPr="00457CF0">
              <w:rPr>
                <w:color w:val="000000"/>
                <w:lang w:eastAsia="es-ES"/>
              </w:rPr>
              <w:t>Larissa Castillo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E5C28" w14:textId="77777777" w:rsidR="00E60176" w:rsidRPr="00457CF0" w:rsidRDefault="00E60176" w:rsidP="00C05784">
            <w:pPr>
              <w:spacing w:after="0" w:line="240" w:lineRule="auto"/>
              <w:rPr>
                <w:color w:val="000000"/>
                <w:lang w:eastAsia="es-ES"/>
              </w:rPr>
            </w:pPr>
            <w:r w:rsidRPr="00457CF0">
              <w:rPr>
                <w:color w:val="000000"/>
                <w:lang w:eastAsia="es-ES"/>
              </w:rPr>
              <w:t>Legal</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228CD" w14:textId="77777777" w:rsidR="00E60176" w:rsidRPr="00457CF0" w:rsidRDefault="00E60176" w:rsidP="00C05784">
            <w:pPr>
              <w:spacing w:after="0" w:line="240" w:lineRule="auto"/>
              <w:jc w:val="center"/>
              <w:rPr>
                <w:color w:val="000000"/>
                <w:lang w:eastAsia="es-ES"/>
              </w:rPr>
            </w:pPr>
            <w:r>
              <w:rPr>
                <w:color w:val="000000"/>
                <w:lang w:eastAsia="es-ES"/>
              </w:rPr>
              <w:t>60</w:t>
            </w:r>
          </w:p>
        </w:tc>
      </w:tr>
      <w:tr w:rsidR="00E60176" w:rsidRPr="00457CF0" w14:paraId="586DD3D1"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57F26B4" w14:textId="77777777" w:rsidR="00E60176" w:rsidRPr="00457CF0" w:rsidRDefault="00E60176" w:rsidP="00C05784">
            <w:pPr>
              <w:spacing w:after="0" w:line="240" w:lineRule="auto"/>
              <w:rPr>
                <w:color w:val="000000"/>
                <w:lang w:eastAsia="es-ES"/>
              </w:rPr>
            </w:pPr>
            <w:r w:rsidRPr="00457CF0">
              <w:rPr>
                <w:color w:val="000000"/>
                <w:lang w:eastAsia="es-ES"/>
              </w:rPr>
              <w:t>Marta Rosso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C95D7" w14:textId="77777777" w:rsidR="00E60176" w:rsidRPr="00457CF0" w:rsidRDefault="00E60176" w:rsidP="00C05784">
            <w:pPr>
              <w:spacing w:after="0" w:line="240" w:lineRule="auto"/>
              <w:rPr>
                <w:color w:val="000000"/>
                <w:lang w:eastAsia="es-ES"/>
              </w:rPr>
            </w:pPr>
            <w:r w:rsidRPr="00457CF0">
              <w:rPr>
                <w:color w:val="000000"/>
                <w:lang w:eastAsia="es-ES"/>
              </w:rPr>
              <w:t>Inclusión</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D39C4" w14:textId="77777777" w:rsidR="00E60176" w:rsidRPr="00457CF0" w:rsidRDefault="00E60176" w:rsidP="00C05784">
            <w:pPr>
              <w:spacing w:after="0" w:line="240" w:lineRule="auto"/>
              <w:jc w:val="center"/>
              <w:rPr>
                <w:color w:val="000000"/>
                <w:lang w:eastAsia="es-ES"/>
              </w:rPr>
            </w:pPr>
            <w:r>
              <w:rPr>
                <w:color w:val="000000"/>
                <w:lang w:eastAsia="es-ES"/>
              </w:rPr>
              <w:t>2</w:t>
            </w:r>
          </w:p>
        </w:tc>
      </w:tr>
      <w:tr w:rsidR="00E60176" w:rsidRPr="00457CF0" w14:paraId="4BD39F88"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863DAF0" w14:textId="77777777" w:rsidR="00E60176" w:rsidRPr="00457CF0" w:rsidRDefault="00E60176" w:rsidP="00C05784">
            <w:pPr>
              <w:spacing w:after="0" w:line="240" w:lineRule="auto"/>
              <w:rPr>
                <w:color w:val="000000"/>
                <w:lang w:eastAsia="es-ES"/>
              </w:rPr>
            </w:pPr>
            <w:r w:rsidRPr="00457CF0">
              <w:rPr>
                <w:color w:val="000000"/>
                <w:lang w:eastAsia="es-ES"/>
              </w:rPr>
              <w:t xml:space="preserve">Maritza Toribio </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2CCC6" w14:textId="77777777" w:rsidR="00E60176" w:rsidRPr="00457CF0" w:rsidRDefault="00E60176" w:rsidP="00C05784">
            <w:pPr>
              <w:spacing w:after="0" w:line="240" w:lineRule="auto"/>
              <w:rPr>
                <w:color w:val="000000"/>
                <w:lang w:eastAsia="es-ES"/>
              </w:rPr>
            </w:pPr>
            <w:r w:rsidRPr="00457CF0">
              <w:rPr>
                <w:color w:val="000000"/>
                <w:lang w:eastAsia="es-ES"/>
              </w:rPr>
              <w:t>Finanzas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6D2D9" w14:textId="77777777" w:rsidR="00E60176" w:rsidRPr="00457CF0" w:rsidRDefault="00E60176" w:rsidP="00C05784">
            <w:pPr>
              <w:spacing w:after="0" w:line="240" w:lineRule="auto"/>
              <w:jc w:val="center"/>
              <w:rPr>
                <w:color w:val="000000"/>
                <w:lang w:eastAsia="es-ES"/>
              </w:rPr>
            </w:pPr>
            <w:r>
              <w:rPr>
                <w:color w:val="000000"/>
                <w:lang w:eastAsia="es-ES"/>
              </w:rPr>
              <w:t>8</w:t>
            </w:r>
          </w:p>
        </w:tc>
      </w:tr>
      <w:tr w:rsidR="00E60176" w:rsidRPr="00457CF0" w14:paraId="13D7941B"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09BEFF0" w14:textId="77777777" w:rsidR="00E60176" w:rsidRPr="00457CF0" w:rsidRDefault="00E60176" w:rsidP="00C05784">
            <w:pPr>
              <w:spacing w:after="0" w:line="240" w:lineRule="auto"/>
              <w:rPr>
                <w:color w:val="000000"/>
                <w:lang w:eastAsia="es-ES"/>
              </w:rPr>
            </w:pPr>
            <w:r w:rsidRPr="00457CF0">
              <w:rPr>
                <w:color w:val="000000"/>
                <w:lang w:eastAsia="es-ES"/>
              </w:rPr>
              <w:t>Mercedes Jerez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08142" w14:textId="77777777" w:rsidR="00E60176" w:rsidRPr="00457CF0" w:rsidRDefault="00E60176" w:rsidP="00C05784">
            <w:pPr>
              <w:spacing w:after="0" w:line="240" w:lineRule="auto"/>
              <w:rPr>
                <w:color w:val="000000"/>
                <w:lang w:eastAsia="es-ES"/>
              </w:rPr>
            </w:pPr>
            <w:r w:rsidRPr="00457CF0">
              <w:rPr>
                <w:color w:val="000000"/>
                <w:lang w:eastAsia="es-ES"/>
              </w:rPr>
              <w:t>Prevención Salud</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BAE39" w14:textId="77777777" w:rsidR="00E60176" w:rsidRPr="00457CF0" w:rsidRDefault="00E60176" w:rsidP="00C05784">
            <w:pPr>
              <w:spacing w:after="0" w:line="240" w:lineRule="auto"/>
              <w:jc w:val="center"/>
              <w:rPr>
                <w:color w:val="000000"/>
                <w:lang w:eastAsia="es-ES"/>
              </w:rPr>
            </w:pPr>
            <w:r>
              <w:rPr>
                <w:color w:val="000000"/>
                <w:lang w:eastAsia="es-ES"/>
              </w:rPr>
              <w:t>4</w:t>
            </w:r>
          </w:p>
        </w:tc>
      </w:tr>
      <w:tr w:rsidR="00E60176" w:rsidRPr="00457CF0" w14:paraId="0FFF7544"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05989A7" w14:textId="77777777" w:rsidR="00E60176" w:rsidRPr="00457CF0" w:rsidRDefault="00E60176" w:rsidP="00C05784">
            <w:pPr>
              <w:spacing w:after="0" w:line="240" w:lineRule="auto"/>
              <w:rPr>
                <w:color w:val="000000"/>
                <w:lang w:eastAsia="es-ES"/>
              </w:rPr>
            </w:pPr>
            <w:r w:rsidRPr="00457CF0">
              <w:rPr>
                <w:color w:val="000000"/>
                <w:lang w:eastAsia="es-ES"/>
              </w:rPr>
              <w:t>Nieves Pequero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2AE34" w14:textId="77777777" w:rsidR="00E60176" w:rsidRPr="00457CF0" w:rsidRDefault="00E60176" w:rsidP="00C05784">
            <w:pPr>
              <w:spacing w:after="0" w:line="240" w:lineRule="auto"/>
              <w:rPr>
                <w:color w:val="000000"/>
                <w:lang w:eastAsia="es-ES"/>
              </w:rPr>
            </w:pPr>
            <w:r w:rsidRPr="00457CF0">
              <w:rPr>
                <w:color w:val="000000"/>
                <w:lang w:eastAsia="es-ES"/>
              </w:rPr>
              <w:t>Internacional</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1AEE5" w14:textId="77777777" w:rsidR="00E60176" w:rsidRPr="00457CF0" w:rsidRDefault="00E60176" w:rsidP="00C05784">
            <w:pPr>
              <w:spacing w:after="0" w:line="240" w:lineRule="auto"/>
              <w:jc w:val="center"/>
              <w:rPr>
                <w:color w:val="000000"/>
                <w:lang w:eastAsia="es-ES"/>
              </w:rPr>
            </w:pPr>
            <w:r>
              <w:rPr>
                <w:color w:val="000000"/>
                <w:lang w:eastAsia="es-ES"/>
              </w:rPr>
              <w:t>1</w:t>
            </w:r>
          </w:p>
        </w:tc>
      </w:tr>
      <w:tr w:rsidR="00E60176" w:rsidRPr="00457CF0" w14:paraId="55CC340F"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6425EBC" w14:textId="77777777" w:rsidR="00E60176" w:rsidRPr="00457CF0" w:rsidRDefault="00E60176" w:rsidP="00C05784">
            <w:pPr>
              <w:spacing w:after="0" w:line="240" w:lineRule="auto"/>
              <w:rPr>
                <w:color w:val="000000"/>
                <w:lang w:eastAsia="es-ES"/>
              </w:rPr>
            </w:pPr>
            <w:r w:rsidRPr="00457CF0">
              <w:rPr>
                <w:color w:val="000000"/>
                <w:lang w:eastAsia="es-ES"/>
              </w:rPr>
              <w:t>Pedro Ángeles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93281" w14:textId="77777777" w:rsidR="00E60176" w:rsidRPr="00457CF0" w:rsidRDefault="00E60176" w:rsidP="00C05784">
            <w:pPr>
              <w:spacing w:after="0" w:line="240" w:lineRule="auto"/>
              <w:rPr>
                <w:color w:val="000000"/>
                <w:lang w:eastAsia="es-ES"/>
              </w:rPr>
            </w:pPr>
            <w:r w:rsidRPr="00457CF0">
              <w:rPr>
                <w:color w:val="000000"/>
                <w:lang w:eastAsia="es-ES"/>
              </w:rPr>
              <w:t>Agricultura Familiar</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36164" w14:textId="77777777" w:rsidR="00E60176" w:rsidRPr="00457CF0" w:rsidRDefault="00E60176" w:rsidP="00C05784">
            <w:pPr>
              <w:spacing w:after="0" w:line="240" w:lineRule="auto"/>
              <w:jc w:val="center"/>
              <w:rPr>
                <w:color w:val="000000"/>
                <w:lang w:eastAsia="es-ES"/>
              </w:rPr>
            </w:pPr>
            <w:r>
              <w:rPr>
                <w:color w:val="000000"/>
                <w:lang w:eastAsia="es-ES"/>
              </w:rPr>
              <w:t>3</w:t>
            </w:r>
          </w:p>
        </w:tc>
      </w:tr>
      <w:tr w:rsidR="00E60176" w:rsidRPr="00457CF0" w14:paraId="285794CB"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5F61186" w14:textId="77777777" w:rsidR="00E60176" w:rsidRPr="00457CF0" w:rsidRDefault="00E60176" w:rsidP="00C05784">
            <w:pPr>
              <w:spacing w:after="0" w:line="240" w:lineRule="auto"/>
              <w:rPr>
                <w:color w:val="000000"/>
                <w:lang w:eastAsia="es-ES"/>
              </w:rPr>
            </w:pPr>
            <w:r w:rsidRPr="00457CF0">
              <w:rPr>
                <w:color w:val="000000"/>
                <w:lang w:eastAsia="es-ES"/>
              </w:rPr>
              <w:lastRenderedPageBreak/>
              <w:t>Dirección de Operaciones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AEEA4" w14:textId="77777777" w:rsidR="00E60176" w:rsidRPr="00457CF0" w:rsidRDefault="00E60176" w:rsidP="00C05784">
            <w:pPr>
              <w:spacing w:after="0" w:line="240" w:lineRule="auto"/>
              <w:rPr>
                <w:color w:val="000000"/>
                <w:lang w:eastAsia="es-ES"/>
              </w:rPr>
            </w:pPr>
            <w:r w:rsidRPr="00457CF0">
              <w:rPr>
                <w:color w:val="000000"/>
                <w:lang w:eastAsia="es-ES"/>
              </w:rPr>
              <w:t>Operaciones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1BC74" w14:textId="77777777" w:rsidR="00E60176" w:rsidRPr="00457CF0" w:rsidRDefault="00E60176" w:rsidP="00C05784">
            <w:pPr>
              <w:spacing w:after="0" w:line="240" w:lineRule="auto"/>
              <w:jc w:val="center"/>
              <w:rPr>
                <w:color w:val="000000"/>
                <w:lang w:eastAsia="es-ES"/>
              </w:rPr>
            </w:pPr>
            <w:r>
              <w:rPr>
                <w:color w:val="000000"/>
                <w:lang w:eastAsia="es-ES"/>
              </w:rPr>
              <w:t>27</w:t>
            </w:r>
          </w:p>
        </w:tc>
      </w:tr>
      <w:tr w:rsidR="00E60176" w:rsidRPr="00457CF0" w14:paraId="39D02BB7"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2F403BE" w14:textId="77777777" w:rsidR="00E60176" w:rsidRPr="00457CF0" w:rsidRDefault="00E60176" w:rsidP="00C05784">
            <w:pPr>
              <w:spacing w:after="0" w:line="240" w:lineRule="auto"/>
              <w:rPr>
                <w:color w:val="000000"/>
                <w:lang w:eastAsia="es-ES"/>
              </w:rPr>
            </w:pPr>
            <w:r w:rsidRPr="00457CF0">
              <w:rPr>
                <w:color w:val="000000"/>
                <w:lang w:eastAsia="es-ES"/>
              </w:rPr>
              <w:t>Vivian Vicioso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05B41" w14:textId="77777777" w:rsidR="00E60176" w:rsidRPr="00457CF0" w:rsidRDefault="00E60176" w:rsidP="00C05784">
            <w:pPr>
              <w:spacing w:after="0" w:line="240" w:lineRule="auto"/>
              <w:rPr>
                <w:color w:val="000000"/>
                <w:lang w:eastAsia="es-ES"/>
              </w:rPr>
            </w:pPr>
            <w:r w:rsidRPr="00457CF0">
              <w:rPr>
                <w:color w:val="000000"/>
                <w:lang w:eastAsia="es-ES"/>
              </w:rPr>
              <w:t>Dirección Administrativa</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98E2E" w14:textId="77777777" w:rsidR="00E60176" w:rsidRPr="00457CF0" w:rsidRDefault="00E60176" w:rsidP="00C05784">
            <w:pPr>
              <w:spacing w:after="0" w:line="240" w:lineRule="auto"/>
              <w:jc w:val="center"/>
              <w:rPr>
                <w:color w:val="000000"/>
                <w:lang w:eastAsia="es-ES"/>
              </w:rPr>
            </w:pPr>
            <w:r>
              <w:rPr>
                <w:color w:val="000000"/>
                <w:lang w:eastAsia="es-ES"/>
              </w:rPr>
              <w:t>9</w:t>
            </w:r>
          </w:p>
        </w:tc>
      </w:tr>
      <w:tr w:rsidR="00E60176" w:rsidRPr="00457CF0" w14:paraId="1923A7B7" w14:textId="77777777" w:rsidTr="00C05784">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229DD62" w14:textId="77777777" w:rsidR="00E60176" w:rsidRPr="00457CF0" w:rsidRDefault="00E60176" w:rsidP="00C05784">
            <w:pPr>
              <w:spacing w:after="0" w:line="240" w:lineRule="auto"/>
              <w:rPr>
                <w:b/>
                <w:bCs/>
                <w:color w:val="000000"/>
                <w:lang w:eastAsia="es-ES"/>
              </w:rPr>
            </w:pPr>
            <w:r w:rsidRPr="00457CF0">
              <w:rPr>
                <w:b/>
                <w:bCs/>
                <w:color w:val="000000"/>
                <w:lang w:eastAsia="es-ES"/>
              </w:rPr>
              <w:t xml:space="preserve">TOTAL </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E9A2C" w14:textId="77777777" w:rsidR="00E60176" w:rsidRPr="00457CF0" w:rsidRDefault="00E60176" w:rsidP="00C05784">
            <w:pPr>
              <w:spacing w:after="0" w:line="240" w:lineRule="auto"/>
              <w:rPr>
                <w:color w:val="000000"/>
                <w:lang w:eastAsia="es-ES"/>
              </w:rPr>
            </w:pPr>
            <w:r w:rsidRPr="00457CF0">
              <w:rPr>
                <w:color w:val="000000"/>
                <w:lang w:eastAsia="es-ES"/>
              </w:rPr>
              <w:t> </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D4BDA" w14:textId="77777777" w:rsidR="00E60176" w:rsidRPr="00457CF0" w:rsidRDefault="00E60176" w:rsidP="00C05784">
            <w:pPr>
              <w:spacing w:after="0" w:line="240" w:lineRule="auto"/>
              <w:jc w:val="center"/>
              <w:rPr>
                <w:b/>
                <w:color w:val="000000"/>
                <w:lang w:eastAsia="es-ES"/>
              </w:rPr>
            </w:pPr>
            <w:r>
              <w:rPr>
                <w:b/>
                <w:color w:val="000000"/>
                <w:lang w:eastAsia="es-ES"/>
              </w:rPr>
              <w:t>420</w:t>
            </w:r>
          </w:p>
        </w:tc>
      </w:tr>
    </w:tbl>
    <w:p w14:paraId="07E5CFD5" w14:textId="77777777" w:rsidR="00E60176" w:rsidRDefault="00E60176" w:rsidP="00E60176">
      <w:pPr>
        <w:pStyle w:val="Prrafodelista"/>
        <w:ind w:left="360"/>
        <w:jc w:val="both"/>
        <w:rPr>
          <w:rFonts w:cs="Arial"/>
          <w:highlight w:val="yellow"/>
          <w:lang w:val="es-ES_tradnl"/>
        </w:rPr>
      </w:pPr>
    </w:p>
    <w:p w14:paraId="67CF8B8F" w14:textId="77777777" w:rsidR="00E60176" w:rsidRDefault="00E60176" w:rsidP="00E60176">
      <w:pPr>
        <w:pStyle w:val="Prrafodelista"/>
        <w:spacing w:line="240" w:lineRule="auto"/>
        <w:ind w:left="360"/>
        <w:jc w:val="both"/>
        <w:rPr>
          <w:rFonts w:cs="Arial"/>
          <w:highlight w:val="yellow"/>
          <w:lang w:val="es-ES_tradnl"/>
        </w:rPr>
      </w:pPr>
    </w:p>
    <w:p w14:paraId="2029DA24" w14:textId="77777777" w:rsidR="00E60176" w:rsidRDefault="00E60176" w:rsidP="00E60176">
      <w:pPr>
        <w:pBdr>
          <w:bottom w:val="single" w:sz="4" w:space="0" w:color="auto"/>
        </w:pBdr>
        <w:shd w:val="clear" w:color="auto" w:fill="D9D9D9" w:themeFill="background1" w:themeFillShade="D9"/>
        <w:spacing w:after="0" w:line="240" w:lineRule="auto"/>
        <w:jc w:val="both"/>
        <w:rPr>
          <w:rFonts w:cs="Arial"/>
          <w:b/>
          <w:lang w:val="es-ES_tradnl"/>
        </w:rPr>
      </w:pPr>
      <w:r w:rsidRPr="00685DFD">
        <w:rPr>
          <w:rFonts w:cs="Arial"/>
          <w:b/>
          <w:lang w:val="es-ES_tradnl"/>
        </w:rPr>
        <w:t>Dirección de Planificación</w:t>
      </w:r>
    </w:p>
    <w:p w14:paraId="00A25BA4" w14:textId="77777777" w:rsidR="00E60176" w:rsidRDefault="00E60176" w:rsidP="00E60176">
      <w:pPr>
        <w:pStyle w:val="Prrafodelista"/>
        <w:spacing w:line="240" w:lineRule="auto"/>
        <w:ind w:left="360"/>
        <w:jc w:val="both"/>
        <w:rPr>
          <w:rFonts w:cs="Arial"/>
          <w:highlight w:val="yellow"/>
        </w:rPr>
      </w:pPr>
    </w:p>
    <w:p w14:paraId="6FA25DC5" w14:textId="77777777" w:rsidR="00E60176" w:rsidRDefault="00E60176" w:rsidP="00E30BE7">
      <w:pPr>
        <w:pStyle w:val="Prrafodelista"/>
        <w:numPr>
          <w:ilvl w:val="0"/>
          <w:numId w:val="1"/>
        </w:numPr>
        <w:spacing w:after="0" w:line="240" w:lineRule="auto"/>
        <w:jc w:val="both"/>
        <w:rPr>
          <w:rFonts w:cs="Arial"/>
        </w:rPr>
      </w:pPr>
      <w:r w:rsidRPr="00925A92">
        <w:rPr>
          <w:rFonts w:cs="Arial"/>
        </w:rPr>
        <w:t>Revisión e incorporación de correcciones a TDR de Capacitación sobre PU, junto al Sr.  Gavino Severino de la Unidad Técnica de Proyectos.</w:t>
      </w:r>
    </w:p>
    <w:p w14:paraId="42F43B70" w14:textId="77777777" w:rsidR="00E60176" w:rsidRDefault="00E60176" w:rsidP="003248A5">
      <w:pPr>
        <w:pStyle w:val="Prrafodelista"/>
        <w:spacing w:after="0"/>
        <w:ind w:left="360"/>
        <w:jc w:val="both"/>
        <w:rPr>
          <w:rFonts w:cs="Arial"/>
        </w:rPr>
      </w:pPr>
    </w:p>
    <w:p w14:paraId="2E991A12" w14:textId="77777777" w:rsidR="00E60176" w:rsidRDefault="00E60176" w:rsidP="00E30BE7">
      <w:pPr>
        <w:pStyle w:val="Prrafodelista"/>
        <w:numPr>
          <w:ilvl w:val="0"/>
          <w:numId w:val="1"/>
        </w:numPr>
        <w:spacing w:after="0" w:line="240" w:lineRule="auto"/>
        <w:jc w:val="both"/>
        <w:rPr>
          <w:rFonts w:cs="Arial"/>
        </w:rPr>
      </w:pPr>
      <w:r w:rsidRPr="00553D83">
        <w:rPr>
          <w:rFonts w:cs="Arial"/>
        </w:rPr>
        <w:t>Fueron remitidas informaciones requeridas por el consultor peruano Luis Soltau en relación a la nómina de transferencias para el periodo 2012-2016, desglosadas por miembros y provincias.</w:t>
      </w:r>
    </w:p>
    <w:p w14:paraId="4289EAF9" w14:textId="77777777" w:rsidR="00E60176" w:rsidRPr="001B3036" w:rsidRDefault="00E60176" w:rsidP="003248A5">
      <w:pPr>
        <w:pStyle w:val="Prrafodelista"/>
        <w:spacing w:after="0"/>
        <w:rPr>
          <w:rFonts w:cs="Arial"/>
        </w:rPr>
      </w:pPr>
    </w:p>
    <w:p w14:paraId="40082268" w14:textId="77777777" w:rsidR="00E60176" w:rsidRDefault="00E60176" w:rsidP="00E30BE7">
      <w:pPr>
        <w:pStyle w:val="Prrafodelista"/>
        <w:numPr>
          <w:ilvl w:val="0"/>
          <w:numId w:val="1"/>
        </w:numPr>
        <w:spacing w:after="0" w:line="240" w:lineRule="auto"/>
        <w:jc w:val="both"/>
        <w:rPr>
          <w:rFonts w:cs="Arial"/>
        </w:rPr>
      </w:pPr>
      <w:r w:rsidRPr="00553D83">
        <w:rPr>
          <w:rFonts w:cs="Arial"/>
        </w:rPr>
        <w:t>Consolidado el calendario de actividades de todas las direcciones, áreas y proyectos del Programa correspondientes al mes de mayo.</w:t>
      </w:r>
    </w:p>
    <w:p w14:paraId="131CC25B" w14:textId="77777777" w:rsidR="00E60176" w:rsidRPr="001B3036" w:rsidRDefault="00E60176" w:rsidP="00E60176">
      <w:pPr>
        <w:pStyle w:val="Prrafodelista"/>
        <w:rPr>
          <w:rFonts w:cs="Arial"/>
        </w:rPr>
      </w:pPr>
    </w:p>
    <w:p w14:paraId="5158D6FA" w14:textId="77777777" w:rsidR="00E60176" w:rsidRDefault="00E60176" w:rsidP="00E30BE7">
      <w:pPr>
        <w:pStyle w:val="Prrafodelista"/>
        <w:numPr>
          <w:ilvl w:val="0"/>
          <w:numId w:val="1"/>
        </w:numPr>
        <w:spacing w:after="0" w:line="240" w:lineRule="auto"/>
        <w:jc w:val="both"/>
        <w:rPr>
          <w:rFonts w:cs="Arial"/>
        </w:rPr>
      </w:pPr>
      <w:r w:rsidRPr="00553D83">
        <w:rPr>
          <w:rFonts w:cs="Arial"/>
        </w:rPr>
        <w:t xml:space="preserve">Ayuda memoria de la </w:t>
      </w:r>
      <w:r>
        <w:rPr>
          <w:rFonts w:cs="Arial"/>
        </w:rPr>
        <w:t>cuarta</w:t>
      </w:r>
      <w:r w:rsidRPr="00553D83">
        <w:rPr>
          <w:rFonts w:cs="Arial"/>
        </w:rPr>
        <w:t xml:space="preserve"> reunión del grupo de investigación en relación a la revisión estratégica para la hoja de ruta del ODS2.</w:t>
      </w:r>
    </w:p>
    <w:p w14:paraId="583C1E51" w14:textId="77777777" w:rsidR="00E60176" w:rsidRPr="001B3036" w:rsidRDefault="00E60176" w:rsidP="00E60176">
      <w:pPr>
        <w:pStyle w:val="Prrafodelista"/>
        <w:rPr>
          <w:rFonts w:cs="Arial"/>
        </w:rPr>
      </w:pPr>
    </w:p>
    <w:p w14:paraId="1564000A" w14:textId="77777777" w:rsidR="00E60176" w:rsidRDefault="00E60176" w:rsidP="00E30BE7">
      <w:pPr>
        <w:pStyle w:val="Prrafodelista"/>
        <w:numPr>
          <w:ilvl w:val="0"/>
          <w:numId w:val="1"/>
        </w:numPr>
        <w:spacing w:after="0" w:line="240" w:lineRule="auto"/>
        <w:jc w:val="both"/>
        <w:rPr>
          <w:rFonts w:cs="Arial"/>
        </w:rPr>
      </w:pPr>
      <w:r w:rsidRPr="00553D83">
        <w:rPr>
          <w:rFonts w:cs="Arial"/>
        </w:rPr>
        <w:t xml:space="preserve">Participación y relatoría de la </w:t>
      </w:r>
      <w:r>
        <w:rPr>
          <w:rFonts w:cs="Arial"/>
        </w:rPr>
        <w:t>primera</w:t>
      </w:r>
      <w:r w:rsidRPr="00553D83">
        <w:rPr>
          <w:rFonts w:cs="Arial"/>
        </w:rPr>
        <w:t xml:space="preserve"> Consulta Participativa para la revisión estratégica para la hoja de ruta del ODS2.</w:t>
      </w:r>
    </w:p>
    <w:p w14:paraId="386247B7" w14:textId="77777777" w:rsidR="00E60176" w:rsidRPr="001B3036" w:rsidRDefault="00E60176" w:rsidP="00E60176">
      <w:pPr>
        <w:pStyle w:val="Prrafodelista"/>
        <w:rPr>
          <w:rFonts w:cs="Arial"/>
        </w:rPr>
      </w:pPr>
    </w:p>
    <w:p w14:paraId="2D660748" w14:textId="77777777" w:rsidR="00E60176" w:rsidRDefault="00E60176" w:rsidP="00E30BE7">
      <w:pPr>
        <w:pStyle w:val="Prrafodelista"/>
        <w:numPr>
          <w:ilvl w:val="0"/>
          <w:numId w:val="1"/>
        </w:numPr>
        <w:spacing w:after="0" w:line="240" w:lineRule="auto"/>
        <w:jc w:val="both"/>
        <w:rPr>
          <w:rFonts w:cs="Arial"/>
        </w:rPr>
      </w:pPr>
      <w:r w:rsidRPr="00DB691A">
        <w:rPr>
          <w:rFonts w:cs="Arial"/>
        </w:rPr>
        <w:t>Con el objetivo de poder determinar la calidad y consistencia de la información suministrada por el personal de campo, en el levantamiento de la asistencia escolar correspondiente al proceso de verificación de corresponsabilidad (Enero - Febrero 2017). Se seleccionó una muestra de 715 miembros, lo cual arrojo un Índice Regional Verificación Educación (IRVE) de 97.4%. El IRVE está compuesto de forma ponderada por los resultados de verificación (Enero - Febrero 2017) con 99.6%, por la consistencia que incluye el llenado con un 93.8% y la digitación con 98.1%.</w:t>
      </w:r>
    </w:p>
    <w:p w14:paraId="3E3219CA" w14:textId="77777777" w:rsidR="00E60176" w:rsidRPr="001B3036" w:rsidRDefault="00E60176" w:rsidP="00E60176">
      <w:pPr>
        <w:pStyle w:val="Prrafodelista"/>
        <w:rPr>
          <w:rFonts w:cs="Arial"/>
        </w:rPr>
      </w:pPr>
    </w:p>
    <w:p w14:paraId="5B57A708" w14:textId="3F661355" w:rsidR="00E60176" w:rsidRDefault="00E60176" w:rsidP="00E30BE7">
      <w:pPr>
        <w:pStyle w:val="Prrafodelista"/>
        <w:numPr>
          <w:ilvl w:val="0"/>
          <w:numId w:val="1"/>
        </w:numPr>
        <w:spacing w:after="0" w:line="240" w:lineRule="auto"/>
        <w:jc w:val="both"/>
        <w:rPr>
          <w:rFonts w:cs="Arial"/>
        </w:rPr>
      </w:pPr>
      <w:r w:rsidRPr="003248A5">
        <w:rPr>
          <w:rFonts w:cs="Arial"/>
        </w:rPr>
        <w:t xml:space="preserve">Participación en el taller sobre la Evaluación de Seguridad Alimentaria en Casos de Emergencias (ESAE -  72 horas). La implementación del taller tuvo como objetivo valorar el impacto de un shock en la Seguridad Alimentaria de los hogares y comunidades ubicados en el área afectada por una emergencia, que ocasiona a su paso daños humanos, materiales, económicos y ambientales generalizados, que amenazan las vidas humanas y medios de vida y dependiendo del nivel de la emergencia puede sobrepasar las capacidades de respuesta de las comunidades afectadas y/o el gobierno. </w:t>
      </w:r>
    </w:p>
    <w:p w14:paraId="0F347568" w14:textId="77777777" w:rsidR="003248A5" w:rsidRPr="003248A5" w:rsidRDefault="003248A5" w:rsidP="003248A5">
      <w:pPr>
        <w:pStyle w:val="Prrafodelista"/>
        <w:rPr>
          <w:rFonts w:cs="Arial"/>
        </w:rPr>
      </w:pPr>
    </w:p>
    <w:p w14:paraId="4CAFB532" w14:textId="77777777" w:rsidR="00E60176" w:rsidRDefault="00E60176" w:rsidP="00E30BE7">
      <w:pPr>
        <w:pStyle w:val="Prrafodelista"/>
        <w:numPr>
          <w:ilvl w:val="0"/>
          <w:numId w:val="1"/>
        </w:numPr>
        <w:spacing w:after="0" w:line="240" w:lineRule="auto"/>
        <w:jc w:val="both"/>
        <w:rPr>
          <w:rFonts w:cs="Arial"/>
        </w:rPr>
      </w:pPr>
      <w:r w:rsidRPr="00D16732">
        <w:rPr>
          <w:rFonts w:cs="Arial"/>
        </w:rPr>
        <w:t>Con el objetivo de poder evaluar lo servicios ofrecidos por los puntos solidarios a nivel nacional, se realizó un entrenamiento con un personal entrevistador externo los cuales fueron calificados para realizar el estudio, de esta forma se inició el proceso de recolección de información de unas 930 entrevistas distribuidas en unos 62 puntos solidarios a nivel nacional.</w:t>
      </w:r>
    </w:p>
    <w:p w14:paraId="0BC73076" w14:textId="77777777" w:rsidR="00E60176" w:rsidRPr="001B3036" w:rsidRDefault="00E60176" w:rsidP="00E60176">
      <w:pPr>
        <w:pStyle w:val="Prrafodelista"/>
        <w:rPr>
          <w:rFonts w:cs="Arial"/>
        </w:rPr>
      </w:pPr>
    </w:p>
    <w:p w14:paraId="739AC48E" w14:textId="77777777" w:rsidR="00E60176" w:rsidRDefault="00E60176" w:rsidP="00E30BE7">
      <w:pPr>
        <w:pStyle w:val="Prrafodelista"/>
        <w:numPr>
          <w:ilvl w:val="0"/>
          <w:numId w:val="1"/>
        </w:numPr>
        <w:spacing w:after="0" w:line="240" w:lineRule="auto"/>
        <w:jc w:val="both"/>
        <w:rPr>
          <w:rFonts w:cs="Arial"/>
        </w:rPr>
      </w:pPr>
      <w:r w:rsidRPr="00D16732">
        <w:rPr>
          <w:rFonts w:cs="Arial"/>
        </w:rPr>
        <w:lastRenderedPageBreak/>
        <w:t>Se estuvo revisando el manual operativo de Progresando Unidos, específicamente la parte de verificación de corresponsabilidades esto en conjunto con la Dirección de Operaciones.</w:t>
      </w:r>
    </w:p>
    <w:p w14:paraId="13736371" w14:textId="77777777" w:rsidR="00E60176" w:rsidRPr="001B3036" w:rsidRDefault="00E60176" w:rsidP="00E60176">
      <w:pPr>
        <w:pStyle w:val="Prrafodelista"/>
        <w:rPr>
          <w:rFonts w:cs="Arial"/>
        </w:rPr>
      </w:pPr>
    </w:p>
    <w:p w14:paraId="4CBA9016" w14:textId="77777777" w:rsidR="00E60176" w:rsidRDefault="00E60176" w:rsidP="00E30BE7">
      <w:pPr>
        <w:pStyle w:val="Prrafodelista"/>
        <w:numPr>
          <w:ilvl w:val="0"/>
          <w:numId w:val="1"/>
        </w:numPr>
        <w:spacing w:after="0" w:line="240" w:lineRule="auto"/>
        <w:jc w:val="both"/>
        <w:rPr>
          <w:rFonts w:cs="Arial"/>
        </w:rPr>
      </w:pPr>
      <w:r w:rsidRPr="00D16732">
        <w:rPr>
          <w:rFonts w:cs="Arial"/>
        </w:rPr>
        <w:t>Revisión del cubo de datos de Prosoli, en cual se revisaron que los datos arrojados correspondan a la realidad.</w:t>
      </w:r>
    </w:p>
    <w:p w14:paraId="2C367203" w14:textId="77777777" w:rsidR="00E60176" w:rsidRPr="001B3036" w:rsidRDefault="00E60176" w:rsidP="00E60176">
      <w:pPr>
        <w:pStyle w:val="Prrafodelista"/>
        <w:rPr>
          <w:rFonts w:cs="Arial"/>
        </w:rPr>
      </w:pPr>
    </w:p>
    <w:p w14:paraId="3FC0A4A6" w14:textId="77777777" w:rsidR="00E60176" w:rsidRDefault="00E60176" w:rsidP="00E30BE7">
      <w:pPr>
        <w:pStyle w:val="Prrafodelista"/>
        <w:numPr>
          <w:ilvl w:val="0"/>
          <w:numId w:val="1"/>
        </w:numPr>
        <w:spacing w:after="0" w:line="240" w:lineRule="auto"/>
        <w:jc w:val="both"/>
        <w:rPr>
          <w:rFonts w:cs="Arial"/>
        </w:rPr>
      </w:pPr>
      <w:r w:rsidRPr="00D16732">
        <w:rPr>
          <w:rFonts w:cs="Arial"/>
        </w:rPr>
        <w:t>Remisión de datos para investigación de JPAL sobre miembros de Santo Domingo en edad comprendida entre 3 y 6 años.</w:t>
      </w:r>
    </w:p>
    <w:p w14:paraId="5C7939B0" w14:textId="77777777" w:rsidR="00E60176" w:rsidRPr="001B3036" w:rsidRDefault="00E60176" w:rsidP="00E60176">
      <w:pPr>
        <w:pStyle w:val="Prrafodelista"/>
        <w:rPr>
          <w:rFonts w:cs="Arial"/>
        </w:rPr>
      </w:pPr>
    </w:p>
    <w:p w14:paraId="31A6F66C" w14:textId="77777777" w:rsidR="00E60176" w:rsidRDefault="00E60176" w:rsidP="00E30BE7">
      <w:pPr>
        <w:pStyle w:val="Prrafodelista"/>
        <w:numPr>
          <w:ilvl w:val="0"/>
          <w:numId w:val="1"/>
        </w:numPr>
        <w:spacing w:after="0" w:line="240" w:lineRule="auto"/>
        <w:jc w:val="both"/>
        <w:rPr>
          <w:rFonts w:cs="Arial"/>
        </w:rPr>
      </w:pPr>
      <w:r w:rsidRPr="00D16732">
        <w:rPr>
          <w:rFonts w:cs="Arial"/>
        </w:rPr>
        <w:t>Selección de muestra de capacitación a la Dirección de Operaciones.</w:t>
      </w:r>
    </w:p>
    <w:p w14:paraId="6D484CC5" w14:textId="77777777" w:rsidR="00E60176" w:rsidRPr="001B3036" w:rsidRDefault="00E60176" w:rsidP="00E60176">
      <w:pPr>
        <w:pStyle w:val="Prrafodelista"/>
        <w:rPr>
          <w:rFonts w:cs="Arial"/>
        </w:rPr>
      </w:pPr>
    </w:p>
    <w:p w14:paraId="09B622F9" w14:textId="77777777" w:rsidR="00E60176" w:rsidRDefault="00E60176" w:rsidP="00E30BE7">
      <w:pPr>
        <w:pStyle w:val="Prrafodelista"/>
        <w:numPr>
          <w:ilvl w:val="0"/>
          <w:numId w:val="1"/>
        </w:numPr>
        <w:spacing w:after="0" w:line="240" w:lineRule="auto"/>
        <w:jc w:val="both"/>
        <w:rPr>
          <w:rFonts w:cs="Arial"/>
        </w:rPr>
      </w:pPr>
      <w:r w:rsidRPr="00553D83">
        <w:rPr>
          <w:rFonts w:cs="Arial"/>
        </w:rPr>
        <w:t>Se impartieron los talleres para el llenado de las matrices de costos correspondientes a los módulos MEPES y MAE del primer centro Ciudad Mujer.</w:t>
      </w:r>
    </w:p>
    <w:p w14:paraId="2B68523F" w14:textId="77777777" w:rsidR="00E60176" w:rsidRPr="001B3036" w:rsidRDefault="00E60176" w:rsidP="00E60176">
      <w:pPr>
        <w:pStyle w:val="Prrafodelista"/>
        <w:rPr>
          <w:rFonts w:cs="Arial"/>
        </w:rPr>
      </w:pPr>
    </w:p>
    <w:p w14:paraId="5C27FFAB" w14:textId="77777777" w:rsidR="00E60176" w:rsidRDefault="00E60176" w:rsidP="00E30BE7">
      <w:pPr>
        <w:pStyle w:val="Prrafodelista"/>
        <w:numPr>
          <w:ilvl w:val="0"/>
          <w:numId w:val="1"/>
        </w:numPr>
        <w:spacing w:after="0" w:line="240" w:lineRule="auto"/>
        <w:jc w:val="both"/>
        <w:rPr>
          <w:rFonts w:cs="Arial"/>
        </w:rPr>
      </w:pPr>
      <w:r>
        <w:rPr>
          <w:rFonts w:cs="Arial"/>
        </w:rPr>
        <w:t>Fueron presentados a los Directores y Encargados los resultados de la evaluación a los medios de verificación del primer trimestre del año 2017, con el objetivo de elaborar planes de mejora para las debilidades detectadas.</w:t>
      </w:r>
    </w:p>
    <w:p w14:paraId="05883996" w14:textId="77777777" w:rsidR="00E60176" w:rsidRPr="001B3036" w:rsidRDefault="00E60176" w:rsidP="00E60176">
      <w:pPr>
        <w:pStyle w:val="Prrafodelista"/>
        <w:rPr>
          <w:rFonts w:cs="Arial"/>
        </w:rPr>
      </w:pPr>
    </w:p>
    <w:p w14:paraId="5615E9A3" w14:textId="77777777" w:rsidR="00E60176" w:rsidRDefault="00E60176" w:rsidP="00E30BE7">
      <w:pPr>
        <w:pStyle w:val="Prrafodelista"/>
        <w:numPr>
          <w:ilvl w:val="0"/>
          <w:numId w:val="1"/>
        </w:numPr>
        <w:spacing w:after="0" w:line="240" w:lineRule="auto"/>
        <w:jc w:val="both"/>
        <w:rPr>
          <w:rFonts w:cs="Arial"/>
        </w:rPr>
      </w:pPr>
      <w:r>
        <w:rPr>
          <w:rFonts w:cs="Arial"/>
        </w:rPr>
        <w:t>Fue elaborada la presentación y se asistió como soporte de la Directora General al foro de Mujeres Emprendedoras coordinado por el Ministerio de la Mujer en el Hotel Crown Plaza.</w:t>
      </w:r>
    </w:p>
    <w:p w14:paraId="21B0EA42" w14:textId="77777777" w:rsidR="00E60176" w:rsidRPr="001B3036" w:rsidRDefault="00E60176" w:rsidP="00E60176">
      <w:pPr>
        <w:pStyle w:val="Prrafodelista"/>
        <w:rPr>
          <w:rFonts w:cs="Arial"/>
        </w:rPr>
      </w:pPr>
    </w:p>
    <w:p w14:paraId="1B17A9DD" w14:textId="77777777" w:rsidR="00E60176" w:rsidRDefault="00E60176" w:rsidP="00E30BE7">
      <w:pPr>
        <w:pStyle w:val="Prrafodelista"/>
        <w:numPr>
          <w:ilvl w:val="0"/>
          <w:numId w:val="1"/>
        </w:numPr>
        <w:spacing w:after="0" w:line="240" w:lineRule="auto"/>
        <w:jc w:val="both"/>
        <w:rPr>
          <w:rFonts w:cs="Arial"/>
        </w:rPr>
      </w:pPr>
      <w:r>
        <w:rPr>
          <w:rFonts w:cs="Arial"/>
        </w:rPr>
        <w:t>Se remitió al Ministerio de Salud Publica información requerida sobre las intervenciones de salud del Programa Progresando con Solidaridad.</w:t>
      </w:r>
    </w:p>
    <w:p w14:paraId="75DC4C7D" w14:textId="77777777" w:rsidR="00E60176" w:rsidRPr="001B3036" w:rsidRDefault="00E60176" w:rsidP="00E60176">
      <w:pPr>
        <w:pStyle w:val="Prrafodelista"/>
        <w:rPr>
          <w:rFonts w:cs="Arial"/>
        </w:rPr>
      </w:pPr>
    </w:p>
    <w:p w14:paraId="1F6F4302" w14:textId="77777777" w:rsidR="00E60176" w:rsidRDefault="00E60176" w:rsidP="00E30BE7">
      <w:pPr>
        <w:pStyle w:val="Prrafodelista"/>
        <w:numPr>
          <w:ilvl w:val="0"/>
          <w:numId w:val="1"/>
        </w:numPr>
        <w:spacing w:after="0" w:line="240" w:lineRule="auto"/>
        <w:jc w:val="both"/>
        <w:rPr>
          <w:rFonts w:cs="Arial"/>
        </w:rPr>
      </w:pPr>
      <w:r>
        <w:rPr>
          <w:rFonts w:cs="Arial"/>
        </w:rPr>
        <w:t>Fue elaborado y remitido el informe de ejecución correspondiente al mes de abril, para el seguimiento y elaboración de planes acción para cumplir con los objetivos del trimestre.</w:t>
      </w:r>
    </w:p>
    <w:p w14:paraId="0A6A7746" w14:textId="77777777" w:rsidR="00E60176" w:rsidRPr="001B3036" w:rsidRDefault="00E60176" w:rsidP="00E60176">
      <w:pPr>
        <w:pStyle w:val="Prrafodelista"/>
        <w:rPr>
          <w:rFonts w:cs="Arial"/>
        </w:rPr>
      </w:pPr>
    </w:p>
    <w:p w14:paraId="316E8036" w14:textId="77777777" w:rsidR="00E60176" w:rsidRDefault="00E60176" w:rsidP="00E30BE7">
      <w:pPr>
        <w:pStyle w:val="Prrafodelista"/>
        <w:numPr>
          <w:ilvl w:val="0"/>
          <w:numId w:val="1"/>
        </w:numPr>
        <w:spacing w:after="0" w:line="240" w:lineRule="auto"/>
        <w:jc w:val="both"/>
        <w:rPr>
          <w:rFonts w:cs="Arial"/>
        </w:rPr>
      </w:pPr>
      <w:r>
        <w:rPr>
          <w:rFonts w:cs="Arial"/>
        </w:rPr>
        <w:t>Fue completada y remitida la matriz de Líneas Estrategias de Acción, remitida por el Ministerio de Relaciones Exteriores para incorporar las ofertas y necesidades de cooperación en las dimensiones de empleo y protección social.</w:t>
      </w:r>
    </w:p>
    <w:p w14:paraId="773971E7" w14:textId="77777777" w:rsidR="00E60176" w:rsidRPr="001B3036" w:rsidRDefault="00E60176" w:rsidP="00E60176">
      <w:pPr>
        <w:pStyle w:val="Prrafodelista"/>
        <w:rPr>
          <w:rFonts w:cs="Arial"/>
        </w:rPr>
      </w:pPr>
    </w:p>
    <w:p w14:paraId="71D3A666" w14:textId="77777777" w:rsidR="00E60176" w:rsidRDefault="00E60176" w:rsidP="00E30BE7">
      <w:pPr>
        <w:pStyle w:val="Prrafodelista"/>
        <w:numPr>
          <w:ilvl w:val="0"/>
          <w:numId w:val="1"/>
        </w:numPr>
        <w:spacing w:after="0" w:line="240" w:lineRule="auto"/>
        <w:jc w:val="both"/>
        <w:rPr>
          <w:rFonts w:cs="Arial"/>
        </w:rPr>
      </w:pPr>
      <w:r w:rsidRPr="004E02C9">
        <w:rPr>
          <w:rFonts w:cs="Arial"/>
        </w:rPr>
        <w:t>Fue remitido al Programa de las Naciones Unidas (PNUD) el informe de seguimiento</w:t>
      </w:r>
      <w:r>
        <w:rPr>
          <w:rFonts w:cs="Arial"/>
        </w:rPr>
        <w:t xml:space="preserve"> y ejecución correspondiente al primer trimestre</w:t>
      </w:r>
      <w:r w:rsidRPr="004E02C9">
        <w:rPr>
          <w:rFonts w:cs="Arial"/>
        </w:rPr>
        <w:t xml:space="preserve"> del Proyecto: Mejora de la capacidad institucional de Progresando con Solidaridad, para impulsar el desarrollo humano, económico y social de las familias que viven en condición de pobreza en la República Dominicana</w:t>
      </w:r>
      <w:r>
        <w:rPr>
          <w:rFonts w:cs="Arial"/>
        </w:rPr>
        <w:t>.</w:t>
      </w:r>
    </w:p>
    <w:p w14:paraId="5FA37E14" w14:textId="77777777" w:rsidR="00E60176" w:rsidRPr="001B3036" w:rsidRDefault="00E60176" w:rsidP="00E60176">
      <w:pPr>
        <w:pStyle w:val="Prrafodelista"/>
        <w:rPr>
          <w:rFonts w:cs="Arial"/>
        </w:rPr>
      </w:pPr>
    </w:p>
    <w:p w14:paraId="1E28BC2E" w14:textId="77777777" w:rsidR="00E60176" w:rsidRDefault="00E60176" w:rsidP="00E30BE7">
      <w:pPr>
        <w:pStyle w:val="Prrafodelista"/>
        <w:numPr>
          <w:ilvl w:val="0"/>
          <w:numId w:val="1"/>
        </w:numPr>
        <w:spacing w:after="0" w:line="240" w:lineRule="auto"/>
        <w:jc w:val="both"/>
        <w:rPr>
          <w:rFonts w:cs="Arial"/>
        </w:rPr>
      </w:pPr>
      <w:r>
        <w:rPr>
          <w:rFonts w:cs="Arial"/>
        </w:rPr>
        <w:t>Se continuó con la elaboración y consolidación de los informes semanales correspondientes al mes de mayo.</w:t>
      </w:r>
    </w:p>
    <w:p w14:paraId="1BC7EE4E" w14:textId="77777777" w:rsidR="00E60176" w:rsidRPr="001B3036" w:rsidRDefault="00E60176" w:rsidP="00E60176">
      <w:pPr>
        <w:pStyle w:val="Prrafodelista"/>
        <w:rPr>
          <w:rFonts w:cs="Arial"/>
        </w:rPr>
      </w:pPr>
    </w:p>
    <w:p w14:paraId="600DE5A6" w14:textId="77777777" w:rsidR="00E60176" w:rsidRDefault="00E60176" w:rsidP="00E30BE7">
      <w:pPr>
        <w:pStyle w:val="Prrafodelista"/>
        <w:numPr>
          <w:ilvl w:val="0"/>
          <w:numId w:val="1"/>
        </w:numPr>
        <w:spacing w:after="0" w:line="240" w:lineRule="auto"/>
        <w:jc w:val="both"/>
        <w:rPr>
          <w:rFonts w:cs="Arial"/>
        </w:rPr>
      </w:pPr>
      <w:r w:rsidRPr="00553D83">
        <w:rPr>
          <w:rFonts w:cs="Arial"/>
        </w:rPr>
        <w:t>Capacitación al personal de Salud Ocupacional para digitación de resultados en el módulo de Planificación en el SIPS V2.</w:t>
      </w:r>
    </w:p>
    <w:p w14:paraId="102FFDCE" w14:textId="77777777" w:rsidR="00E60176" w:rsidRPr="001B3036" w:rsidRDefault="00E60176" w:rsidP="00E60176">
      <w:pPr>
        <w:pStyle w:val="Prrafodelista"/>
        <w:rPr>
          <w:rFonts w:cs="Arial"/>
        </w:rPr>
      </w:pPr>
    </w:p>
    <w:p w14:paraId="1C287BEA" w14:textId="77777777" w:rsidR="00E60176" w:rsidRPr="00925A92" w:rsidRDefault="00E60176" w:rsidP="00E30BE7">
      <w:pPr>
        <w:pStyle w:val="Prrafodelista"/>
        <w:numPr>
          <w:ilvl w:val="0"/>
          <w:numId w:val="1"/>
        </w:numPr>
        <w:spacing w:after="0" w:line="240" w:lineRule="auto"/>
        <w:jc w:val="both"/>
        <w:rPr>
          <w:rFonts w:cs="Arial"/>
        </w:rPr>
      </w:pPr>
      <w:r w:rsidRPr="00553D83">
        <w:rPr>
          <w:rFonts w:cs="Arial"/>
        </w:rPr>
        <w:t>Participación en el curso internacional “Instrumentos de Protección Social a lo largo del ciclo de vida” en la sede de la CEPAL, Santiago de Chile.</w:t>
      </w:r>
    </w:p>
    <w:p w14:paraId="58267CB3" w14:textId="77777777" w:rsidR="00E60176" w:rsidRPr="00925A92" w:rsidRDefault="00E60176" w:rsidP="00E60176">
      <w:pPr>
        <w:pStyle w:val="Prrafodelista"/>
        <w:spacing w:after="0" w:line="240" w:lineRule="auto"/>
        <w:ind w:left="360"/>
        <w:jc w:val="both"/>
        <w:rPr>
          <w:rFonts w:cs="Arial"/>
        </w:rPr>
      </w:pPr>
    </w:p>
    <w:p w14:paraId="578ABDCF" w14:textId="77777777" w:rsidR="00E60176" w:rsidRPr="00925A92" w:rsidRDefault="00E60176" w:rsidP="00E30BE7">
      <w:pPr>
        <w:pStyle w:val="Prrafodelista"/>
        <w:numPr>
          <w:ilvl w:val="0"/>
          <w:numId w:val="1"/>
        </w:numPr>
        <w:spacing w:after="0" w:line="240" w:lineRule="auto"/>
        <w:jc w:val="both"/>
        <w:rPr>
          <w:rFonts w:cs="Arial"/>
        </w:rPr>
      </w:pPr>
      <w:r w:rsidRPr="00925A92">
        <w:rPr>
          <w:rFonts w:cs="Arial"/>
        </w:rPr>
        <w:lastRenderedPageBreak/>
        <w:t xml:space="preserve">Participar en reunión con representantes del Centro </w:t>
      </w:r>
      <w:r>
        <w:rPr>
          <w:rFonts w:cs="Arial"/>
        </w:rPr>
        <w:t>G</w:t>
      </w:r>
      <w:r w:rsidRPr="00925A92">
        <w:rPr>
          <w:rFonts w:cs="Arial"/>
        </w:rPr>
        <w:t xml:space="preserve">erencial  Meta, para coordinar </w:t>
      </w:r>
      <w:r>
        <w:rPr>
          <w:rFonts w:cs="Arial"/>
        </w:rPr>
        <w:t>la ejecución</w:t>
      </w:r>
      <w:r w:rsidRPr="00925A92">
        <w:rPr>
          <w:rFonts w:cs="Arial"/>
        </w:rPr>
        <w:t xml:space="preserve"> </w:t>
      </w:r>
      <w:r>
        <w:rPr>
          <w:rFonts w:cs="Arial"/>
        </w:rPr>
        <w:t xml:space="preserve">del </w:t>
      </w:r>
      <w:r w:rsidRPr="00925A92">
        <w:rPr>
          <w:rFonts w:cs="Arial"/>
        </w:rPr>
        <w:t xml:space="preserve">curso </w:t>
      </w:r>
      <w:r>
        <w:rPr>
          <w:rFonts w:cs="Arial"/>
        </w:rPr>
        <w:t>“</w:t>
      </w:r>
      <w:r w:rsidRPr="001B3036">
        <w:rPr>
          <w:rFonts w:cs="Arial"/>
          <w:i/>
        </w:rPr>
        <w:t>Desarrollo Organizacional</w:t>
      </w:r>
      <w:r>
        <w:rPr>
          <w:rFonts w:cs="Arial"/>
        </w:rPr>
        <w:t>”</w:t>
      </w:r>
      <w:r w:rsidRPr="00925A92">
        <w:rPr>
          <w:rFonts w:cs="Arial"/>
        </w:rPr>
        <w:t xml:space="preserve">, dirigido al personal de la Dirección de </w:t>
      </w:r>
      <w:r>
        <w:rPr>
          <w:rFonts w:cs="Arial"/>
        </w:rPr>
        <w:t>P</w:t>
      </w:r>
      <w:r w:rsidRPr="00925A92">
        <w:rPr>
          <w:rFonts w:cs="Arial"/>
        </w:rPr>
        <w:t>lanificación</w:t>
      </w:r>
      <w:r>
        <w:rPr>
          <w:rFonts w:cs="Arial"/>
        </w:rPr>
        <w:t>.</w:t>
      </w:r>
    </w:p>
    <w:p w14:paraId="00A0A5CA" w14:textId="77777777" w:rsidR="00E60176" w:rsidRPr="00925A92" w:rsidRDefault="00E60176" w:rsidP="00E60176">
      <w:pPr>
        <w:pStyle w:val="Prrafodelista"/>
        <w:spacing w:after="0" w:line="240" w:lineRule="auto"/>
        <w:ind w:left="360"/>
        <w:jc w:val="both"/>
        <w:rPr>
          <w:rFonts w:cs="Arial"/>
        </w:rPr>
      </w:pPr>
    </w:p>
    <w:p w14:paraId="2E04E5F7" w14:textId="77777777" w:rsidR="00E60176" w:rsidRPr="00925A92" w:rsidRDefault="00E60176" w:rsidP="00E30BE7">
      <w:pPr>
        <w:pStyle w:val="Prrafodelista"/>
        <w:numPr>
          <w:ilvl w:val="0"/>
          <w:numId w:val="1"/>
        </w:numPr>
        <w:spacing w:after="0" w:line="240" w:lineRule="auto"/>
        <w:jc w:val="both"/>
        <w:rPr>
          <w:rFonts w:cs="Arial"/>
        </w:rPr>
      </w:pPr>
      <w:r w:rsidRPr="00925A92">
        <w:rPr>
          <w:rFonts w:cs="Arial"/>
        </w:rPr>
        <w:t xml:space="preserve">Corrección  y actualización TDR Servicios consultoría individual para la evaluación e  implementación del Plan Nacional de </w:t>
      </w:r>
      <w:r>
        <w:rPr>
          <w:rFonts w:cs="Arial"/>
        </w:rPr>
        <w:t>P</w:t>
      </w:r>
      <w:r w:rsidRPr="00925A92">
        <w:rPr>
          <w:rFonts w:cs="Arial"/>
        </w:rPr>
        <w:t xml:space="preserve">revención del </w:t>
      </w:r>
      <w:r>
        <w:rPr>
          <w:rFonts w:cs="Arial"/>
        </w:rPr>
        <w:t>E</w:t>
      </w:r>
      <w:r w:rsidRPr="00925A92">
        <w:rPr>
          <w:rFonts w:cs="Arial"/>
        </w:rPr>
        <w:t xml:space="preserve">mbarazo en </w:t>
      </w:r>
      <w:r>
        <w:rPr>
          <w:rFonts w:cs="Arial"/>
        </w:rPr>
        <w:t>A</w:t>
      </w:r>
      <w:r w:rsidRPr="00925A92">
        <w:rPr>
          <w:rFonts w:cs="Arial"/>
        </w:rPr>
        <w:t>dolescentes.</w:t>
      </w:r>
    </w:p>
    <w:p w14:paraId="0CF6F553" w14:textId="77777777" w:rsidR="00E60176" w:rsidRPr="00925A92" w:rsidRDefault="00E60176" w:rsidP="00E60176">
      <w:pPr>
        <w:pStyle w:val="Prrafodelista"/>
        <w:spacing w:after="0" w:line="240" w:lineRule="auto"/>
        <w:ind w:left="360"/>
        <w:jc w:val="both"/>
      </w:pPr>
    </w:p>
    <w:p w14:paraId="792E1FCB" w14:textId="77777777" w:rsidR="00E60176" w:rsidRPr="00925A92" w:rsidRDefault="00E60176" w:rsidP="00E30BE7">
      <w:pPr>
        <w:pStyle w:val="Prrafodelista"/>
        <w:numPr>
          <w:ilvl w:val="0"/>
          <w:numId w:val="1"/>
        </w:numPr>
        <w:spacing w:after="0" w:line="240" w:lineRule="auto"/>
        <w:jc w:val="both"/>
        <w:rPr>
          <w:rFonts w:cs="Arial"/>
        </w:rPr>
      </w:pPr>
      <w:r w:rsidRPr="00925A92">
        <w:rPr>
          <w:rFonts w:cs="Arial"/>
        </w:rPr>
        <w:t xml:space="preserve">Participación en reunión con </w:t>
      </w:r>
      <w:r>
        <w:rPr>
          <w:rFonts w:cs="Arial"/>
        </w:rPr>
        <w:t>e</w:t>
      </w:r>
      <w:r w:rsidRPr="00925A92">
        <w:rPr>
          <w:rFonts w:cs="Arial"/>
        </w:rPr>
        <w:t>ncargado de nóminas del Prosoli para recabar información del Proyecto Ciudad Mujer.</w:t>
      </w:r>
    </w:p>
    <w:p w14:paraId="79869E80" w14:textId="77777777" w:rsidR="00E60176" w:rsidRPr="00925A92" w:rsidRDefault="00E60176" w:rsidP="00E60176">
      <w:pPr>
        <w:pStyle w:val="Prrafodelista"/>
        <w:spacing w:after="0" w:line="240" w:lineRule="auto"/>
        <w:jc w:val="both"/>
        <w:rPr>
          <w:rFonts w:cs="Arial"/>
        </w:rPr>
      </w:pPr>
    </w:p>
    <w:p w14:paraId="3C7B7E60" w14:textId="77777777" w:rsidR="00E60176" w:rsidRPr="00925A92" w:rsidRDefault="00E60176" w:rsidP="00E30BE7">
      <w:pPr>
        <w:pStyle w:val="Prrafodelista"/>
        <w:numPr>
          <w:ilvl w:val="0"/>
          <w:numId w:val="1"/>
        </w:numPr>
        <w:spacing w:after="0" w:line="240" w:lineRule="auto"/>
        <w:jc w:val="both"/>
        <w:rPr>
          <w:rFonts w:cs="Arial"/>
        </w:rPr>
      </w:pPr>
      <w:r w:rsidRPr="00925A92">
        <w:rPr>
          <w:rFonts w:cs="Arial"/>
        </w:rPr>
        <w:t xml:space="preserve">Se inició </w:t>
      </w:r>
      <w:r>
        <w:rPr>
          <w:rFonts w:cs="Arial"/>
        </w:rPr>
        <w:t>el proceso de</w:t>
      </w:r>
      <w:r w:rsidRPr="00925A92">
        <w:rPr>
          <w:rFonts w:cs="Arial"/>
        </w:rPr>
        <w:t xml:space="preserve"> evaluación </w:t>
      </w:r>
      <w:r>
        <w:rPr>
          <w:rFonts w:cs="Arial"/>
        </w:rPr>
        <w:t xml:space="preserve">para la </w:t>
      </w:r>
      <w:r w:rsidRPr="00925A92">
        <w:rPr>
          <w:rFonts w:cs="Arial"/>
        </w:rPr>
        <w:t>consultoría individual</w:t>
      </w:r>
      <w:r>
        <w:rPr>
          <w:rFonts w:cs="Arial"/>
        </w:rPr>
        <w:t xml:space="preserve"> de</w:t>
      </w:r>
      <w:r w:rsidRPr="00925A92">
        <w:rPr>
          <w:rFonts w:cs="Arial"/>
        </w:rPr>
        <w:t xml:space="preserve"> Apoyo Técnico y Operativo a la implementación de los Reportes Comunitarios en el Prosoli.</w:t>
      </w:r>
    </w:p>
    <w:p w14:paraId="68ABF5AD" w14:textId="77777777" w:rsidR="00E60176" w:rsidRPr="00925A92" w:rsidRDefault="00E60176" w:rsidP="00E60176">
      <w:pPr>
        <w:pStyle w:val="Prrafodelista"/>
        <w:spacing w:after="0" w:line="240" w:lineRule="auto"/>
        <w:ind w:left="360"/>
        <w:jc w:val="both"/>
        <w:rPr>
          <w:rFonts w:cs="Arial"/>
        </w:rPr>
      </w:pPr>
    </w:p>
    <w:p w14:paraId="27FCCEA8" w14:textId="77777777" w:rsidR="00E60176" w:rsidRPr="00654568" w:rsidRDefault="00E60176" w:rsidP="00E30BE7">
      <w:pPr>
        <w:pStyle w:val="Prrafodelista"/>
        <w:numPr>
          <w:ilvl w:val="0"/>
          <w:numId w:val="1"/>
        </w:numPr>
        <w:spacing w:after="0" w:line="240" w:lineRule="auto"/>
        <w:jc w:val="both"/>
        <w:rPr>
          <w:rFonts w:cs="Arial"/>
        </w:rPr>
      </w:pPr>
      <w:r w:rsidRPr="00654568">
        <w:rPr>
          <w:rFonts w:cs="Arial"/>
        </w:rPr>
        <w:t>Se evalu</w:t>
      </w:r>
      <w:r>
        <w:rPr>
          <w:rFonts w:cs="Arial"/>
        </w:rPr>
        <w:t xml:space="preserve">aron los candidatos para la consultoría </w:t>
      </w:r>
      <w:r w:rsidRPr="00654568">
        <w:rPr>
          <w:rFonts w:cs="Arial"/>
        </w:rPr>
        <w:t xml:space="preserve">individual </w:t>
      </w:r>
      <w:r>
        <w:rPr>
          <w:rFonts w:cs="Arial"/>
        </w:rPr>
        <w:t>de</w:t>
      </w:r>
      <w:r w:rsidRPr="00654568">
        <w:rPr>
          <w:rFonts w:cs="Arial"/>
        </w:rPr>
        <w:t xml:space="preserve"> Apoyo Técnico y Operativo a la implementación de los Reportes Comunitarios del Prosoli en las regiones de El Valle, Noroeste  Norcentral, Este y Valdesia</w:t>
      </w:r>
      <w:r>
        <w:rPr>
          <w:rFonts w:cs="Arial"/>
        </w:rPr>
        <w:t>.</w:t>
      </w:r>
    </w:p>
    <w:p w14:paraId="2890D095" w14:textId="77777777" w:rsidR="00E60176" w:rsidRPr="00925A92" w:rsidRDefault="00E60176" w:rsidP="00E60176">
      <w:pPr>
        <w:pStyle w:val="Prrafodelista"/>
        <w:spacing w:after="0" w:line="240" w:lineRule="auto"/>
        <w:ind w:left="360"/>
        <w:jc w:val="both"/>
        <w:rPr>
          <w:rFonts w:cs="Arial"/>
        </w:rPr>
      </w:pPr>
    </w:p>
    <w:p w14:paraId="569EBDE4" w14:textId="77777777" w:rsidR="00E60176" w:rsidRPr="00925A92" w:rsidRDefault="00E60176" w:rsidP="00E30BE7">
      <w:pPr>
        <w:pStyle w:val="Prrafodelista"/>
        <w:numPr>
          <w:ilvl w:val="0"/>
          <w:numId w:val="1"/>
        </w:numPr>
        <w:spacing w:after="0" w:line="240" w:lineRule="auto"/>
        <w:jc w:val="both"/>
      </w:pPr>
      <w:r w:rsidRPr="00925A92">
        <w:t>Seguimiento a compromisos del proyecto Ciudad Mujer, rela</w:t>
      </w:r>
      <w:r>
        <w:t>cionado</w:t>
      </w:r>
      <w:r w:rsidRPr="00925A92">
        <w:t xml:space="preserve"> a costos de los módulos ya definidos.</w:t>
      </w:r>
    </w:p>
    <w:p w14:paraId="22E7C4E6" w14:textId="77777777" w:rsidR="00E60176" w:rsidRPr="00925A92" w:rsidRDefault="00E60176" w:rsidP="00E60176">
      <w:pPr>
        <w:pStyle w:val="Prrafodelista"/>
        <w:spacing w:after="0" w:line="240" w:lineRule="auto"/>
        <w:jc w:val="both"/>
      </w:pPr>
    </w:p>
    <w:p w14:paraId="307962B4" w14:textId="77777777" w:rsidR="00E60176" w:rsidRPr="00925A92" w:rsidRDefault="00E60176" w:rsidP="00E30BE7">
      <w:pPr>
        <w:pStyle w:val="Prrafodelista"/>
        <w:numPr>
          <w:ilvl w:val="0"/>
          <w:numId w:val="1"/>
        </w:numPr>
        <w:spacing w:after="0" w:line="240" w:lineRule="auto"/>
        <w:jc w:val="both"/>
      </w:pPr>
      <w:r w:rsidRPr="00925A92">
        <w:t>Se sostuvo reunión vía Skype con Eli Landa, consultora del BID para el Proyecto Ciudad Mujer.</w:t>
      </w:r>
    </w:p>
    <w:p w14:paraId="3BCC613E" w14:textId="77777777" w:rsidR="00E60176" w:rsidRPr="00925A92" w:rsidRDefault="00E60176" w:rsidP="00E60176">
      <w:pPr>
        <w:spacing w:after="0" w:line="240" w:lineRule="auto"/>
        <w:jc w:val="both"/>
      </w:pPr>
    </w:p>
    <w:p w14:paraId="2ABB56CD" w14:textId="77777777" w:rsidR="00E60176" w:rsidRPr="00925A92" w:rsidRDefault="00E60176" w:rsidP="00E30BE7">
      <w:pPr>
        <w:pStyle w:val="Prrafodelista"/>
        <w:numPr>
          <w:ilvl w:val="0"/>
          <w:numId w:val="1"/>
        </w:numPr>
        <w:spacing w:after="0" w:line="240" w:lineRule="auto"/>
        <w:jc w:val="both"/>
      </w:pPr>
      <w:r w:rsidRPr="00925A92">
        <w:t>Reunión con representantes de instituciones participantes en Proyecto Ciudad Mujer, para presentar avances</w:t>
      </w:r>
      <w:r>
        <w:t xml:space="preserve"> sobre el </w:t>
      </w:r>
      <w:r w:rsidRPr="00925A92">
        <w:t>costo</w:t>
      </w:r>
      <w:r>
        <w:t xml:space="preserve"> de los</w:t>
      </w:r>
      <w:r w:rsidRPr="00925A92">
        <w:t xml:space="preserve"> módulos.</w:t>
      </w:r>
    </w:p>
    <w:p w14:paraId="6FFDB0B0" w14:textId="77777777" w:rsidR="00E60176" w:rsidRPr="00925A92" w:rsidRDefault="00E60176" w:rsidP="00E60176">
      <w:pPr>
        <w:pStyle w:val="Prrafodelista"/>
        <w:spacing w:after="0" w:line="240" w:lineRule="auto"/>
        <w:ind w:left="360"/>
        <w:jc w:val="both"/>
      </w:pPr>
    </w:p>
    <w:p w14:paraId="7270554F" w14:textId="0239011C" w:rsidR="00E60176" w:rsidRPr="00925A92" w:rsidRDefault="003248A5" w:rsidP="00E30BE7">
      <w:pPr>
        <w:pStyle w:val="Prrafodelista"/>
        <w:numPr>
          <w:ilvl w:val="0"/>
          <w:numId w:val="1"/>
        </w:numPr>
        <w:spacing w:after="0" w:line="240" w:lineRule="auto"/>
        <w:jc w:val="both"/>
      </w:pPr>
      <w:r w:rsidRPr="00925A92">
        <w:t>Coordina</w:t>
      </w:r>
      <w:r>
        <w:t xml:space="preserve">ción </w:t>
      </w:r>
      <w:r w:rsidR="00E60176" w:rsidRPr="00925A92">
        <w:t xml:space="preserve">y </w:t>
      </w:r>
      <w:r>
        <w:t xml:space="preserve">participación </w:t>
      </w:r>
      <w:r w:rsidR="00E60176" w:rsidRPr="00925A92">
        <w:t>en reuniones celebradas los días 23 y 24 de mayo, con el consultor internacional Rogelio Gomez Hermosillo, quien elabora el manual de Progresando Unidos.</w:t>
      </w:r>
    </w:p>
    <w:p w14:paraId="5A859DD3" w14:textId="77777777" w:rsidR="00E60176" w:rsidRPr="00925A92" w:rsidRDefault="00E60176" w:rsidP="00E60176">
      <w:pPr>
        <w:pStyle w:val="Prrafodelista"/>
        <w:spacing w:after="0" w:line="240" w:lineRule="auto"/>
        <w:jc w:val="both"/>
      </w:pPr>
    </w:p>
    <w:p w14:paraId="530497AB" w14:textId="77777777" w:rsidR="00E60176" w:rsidRPr="00925A92" w:rsidRDefault="00E60176" w:rsidP="00E30BE7">
      <w:pPr>
        <w:pStyle w:val="Prrafodelista"/>
        <w:numPr>
          <w:ilvl w:val="0"/>
          <w:numId w:val="1"/>
        </w:numPr>
        <w:spacing w:after="0" w:line="240" w:lineRule="auto"/>
        <w:jc w:val="both"/>
      </w:pPr>
      <w:r w:rsidRPr="00925A92">
        <w:t xml:space="preserve">Preparación de información a requerimiento de la </w:t>
      </w:r>
      <w:r w:rsidRPr="00925A92">
        <w:rPr>
          <w:rFonts w:cs="Arial"/>
        </w:rPr>
        <w:t>Unidad Técnica de Proyectos</w:t>
      </w:r>
      <w:r w:rsidRPr="00925A92">
        <w:t>, sobre planificación de actividades a realizar en junio que involucre erogación de fondos, a fin de hacer apropiamiento de recursos en Crédito Público.</w:t>
      </w:r>
    </w:p>
    <w:p w14:paraId="723B6A29" w14:textId="77777777" w:rsidR="00E60176" w:rsidRPr="00925A92" w:rsidRDefault="00E60176" w:rsidP="00E60176">
      <w:pPr>
        <w:spacing w:after="0" w:line="240" w:lineRule="auto"/>
        <w:jc w:val="both"/>
      </w:pPr>
    </w:p>
    <w:p w14:paraId="6C64AE70" w14:textId="77777777" w:rsidR="00E60176" w:rsidRPr="00925A92" w:rsidRDefault="00E60176" w:rsidP="00E30BE7">
      <w:pPr>
        <w:pStyle w:val="Prrafodelista"/>
        <w:numPr>
          <w:ilvl w:val="0"/>
          <w:numId w:val="1"/>
        </w:numPr>
        <w:spacing w:after="0" w:line="240" w:lineRule="auto"/>
        <w:jc w:val="both"/>
      </w:pPr>
      <w:r w:rsidRPr="00925A92">
        <w:t xml:space="preserve">Reunión </w:t>
      </w:r>
      <w:r>
        <w:t>con</w:t>
      </w:r>
      <w:r w:rsidRPr="00925A92">
        <w:t xml:space="preserve"> Unidad de Planificación y Seguimiento de la </w:t>
      </w:r>
      <w:r w:rsidRPr="00925A92">
        <w:rPr>
          <w:rFonts w:cs="Arial"/>
        </w:rPr>
        <w:t>Unidad Técnica de Proyectos,</w:t>
      </w:r>
      <w:r w:rsidRPr="00925A92">
        <w:t xml:space="preserve"> para revisar inconsistencia en indicadores de seguimiento al proyecto Progresando Unidos.</w:t>
      </w:r>
    </w:p>
    <w:p w14:paraId="6D84EF27" w14:textId="77777777" w:rsidR="00E60176" w:rsidRPr="00925A92" w:rsidRDefault="00E60176" w:rsidP="00E60176">
      <w:pPr>
        <w:pStyle w:val="Prrafodelista"/>
        <w:spacing w:after="0" w:line="240" w:lineRule="auto"/>
        <w:ind w:left="360"/>
        <w:jc w:val="both"/>
      </w:pPr>
    </w:p>
    <w:p w14:paraId="1FD79DBC" w14:textId="77777777" w:rsidR="00E60176" w:rsidRPr="00925A92" w:rsidRDefault="00E60176" w:rsidP="00E30BE7">
      <w:pPr>
        <w:pStyle w:val="Prrafodelista"/>
        <w:numPr>
          <w:ilvl w:val="0"/>
          <w:numId w:val="1"/>
        </w:numPr>
        <w:spacing w:after="0" w:line="240" w:lineRule="auto"/>
        <w:jc w:val="both"/>
      </w:pPr>
      <w:r w:rsidRPr="00925A92">
        <w:t xml:space="preserve">Revisión de informe final de consultoría y  redacción del manual de funcionamiento de Comités </w:t>
      </w:r>
      <w:r>
        <w:t>M</w:t>
      </w:r>
      <w:r w:rsidRPr="00925A92">
        <w:t>unicipales de PU, previo a su trámite para cierre de la consultoría.</w:t>
      </w:r>
    </w:p>
    <w:p w14:paraId="2DCB04CC" w14:textId="77777777" w:rsidR="00E60176" w:rsidRPr="00925A92" w:rsidRDefault="00E60176" w:rsidP="00E60176">
      <w:pPr>
        <w:pStyle w:val="Prrafodelista"/>
        <w:spacing w:after="0" w:line="240" w:lineRule="auto"/>
        <w:jc w:val="both"/>
      </w:pPr>
    </w:p>
    <w:p w14:paraId="6083D53B" w14:textId="77777777" w:rsidR="00E60176" w:rsidRPr="00925A92" w:rsidRDefault="00E60176" w:rsidP="00E30BE7">
      <w:pPr>
        <w:pStyle w:val="Prrafodelista"/>
        <w:numPr>
          <w:ilvl w:val="0"/>
          <w:numId w:val="1"/>
        </w:numPr>
        <w:spacing w:after="0" w:line="240" w:lineRule="auto"/>
        <w:jc w:val="both"/>
      </w:pPr>
      <w:r w:rsidRPr="00925A92">
        <w:t>Preparación de contenido de la  presentación sobre avances de Progresando Unidos que se le hará a la Misión del Banco Mundial</w:t>
      </w:r>
      <w:r>
        <w:t>, que estará visitando el país del 16 al 23 de junio.</w:t>
      </w:r>
    </w:p>
    <w:p w14:paraId="3C983171" w14:textId="77777777" w:rsidR="00E60176" w:rsidRPr="00925A92" w:rsidRDefault="00E60176" w:rsidP="00E60176">
      <w:pPr>
        <w:pStyle w:val="Prrafodelista"/>
        <w:spacing w:line="240" w:lineRule="auto"/>
        <w:jc w:val="both"/>
      </w:pPr>
    </w:p>
    <w:p w14:paraId="35ADA34E" w14:textId="77777777" w:rsidR="00E60176" w:rsidRPr="00925A92" w:rsidRDefault="00E60176" w:rsidP="00E30BE7">
      <w:pPr>
        <w:pStyle w:val="Prrafodelista"/>
        <w:numPr>
          <w:ilvl w:val="0"/>
          <w:numId w:val="1"/>
        </w:numPr>
        <w:spacing w:after="0" w:line="240" w:lineRule="auto"/>
        <w:jc w:val="both"/>
      </w:pPr>
      <w:r w:rsidRPr="00925A92">
        <w:t xml:space="preserve">Diagramación de Manual del Proyecto de Microcréditos en colaboración con el GCPS para </w:t>
      </w:r>
      <w:r>
        <w:t>redacción</w:t>
      </w:r>
      <w:r w:rsidRPr="00925A92">
        <w:t xml:space="preserve"> de un manual que continúa</w:t>
      </w:r>
      <w:r>
        <w:t xml:space="preserve"> la</w:t>
      </w:r>
      <w:r w:rsidRPr="00925A92">
        <w:t xml:space="preserve"> fase de desarrollo.</w:t>
      </w:r>
    </w:p>
    <w:p w14:paraId="615EA659" w14:textId="77777777" w:rsidR="00E60176" w:rsidRPr="00925A92" w:rsidRDefault="00E60176" w:rsidP="00E60176">
      <w:pPr>
        <w:pStyle w:val="Prrafodelista"/>
        <w:spacing w:line="240" w:lineRule="auto"/>
        <w:jc w:val="both"/>
      </w:pPr>
    </w:p>
    <w:p w14:paraId="07209B52" w14:textId="77777777" w:rsidR="00E60176" w:rsidRDefault="00E60176" w:rsidP="00E30BE7">
      <w:pPr>
        <w:pStyle w:val="Prrafodelista"/>
        <w:numPr>
          <w:ilvl w:val="0"/>
          <w:numId w:val="1"/>
        </w:numPr>
        <w:spacing w:after="0" w:line="240" w:lineRule="auto"/>
        <w:jc w:val="both"/>
      </w:pPr>
      <w:r w:rsidRPr="00925A92">
        <w:t>Diseño y Diagramación de Carta Compromiso al Ciudadano.</w:t>
      </w:r>
    </w:p>
    <w:p w14:paraId="08F35D5A" w14:textId="77777777" w:rsidR="00E60176" w:rsidRPr="001B3036" w:rsidRDefault="00E60176" w:rsidP="00E60176">
      <w:pPr>
        <w:pStyle w:val="Prrafodelista"/>
      </w:pPr>
    </w:p>
    <w:p w14:paraId="56306063" w14:textId="77777777" w:rsidR="00E60176" w:rsidRPr="00457CF0" w:rsidRDefault="00E60176" w:rsidP="00E60176">
      <w:pPr>
        <w:pBdr>
          <w:bottom w:val="single" w:sz="4" w:space="0" w:color="auto"/>
        </w:pBdr>
        <w:shd w:val="clear" w:color="auto" w:fill="D9D9D9" w:themeFill="background1" w:themeFillShade="D9"/>
        <w:spacing w:after="0" w:line="240" w:lineRule="auto"/>
        <w:jc w:val="both"/>
        <w:rPr>
          <w:b/>
        </w:rPr>
      </w:pPr>
      <w:r w:rsidRPr="00457CF0">
        <w:rPr>
          <w:rStyle w:val="ListLabel1"/>
        </w:rPr>
        <w:lastRenderedPageBreak/>
        <w:t>Dirección Financiera</w:t>
      </w:r>
    </w:p>
    <w:p w14:paraId="18EE9833" w14:textId="77777777" w:rsidR="00E60176" w:rsidRPr="00457CF0" w:rsidRDefault="00E60176" w:rsidP="00E60176">
      <w:pPr>
        <w:spacing w:after="0" w:line="240" w:lineRule="auto"/>
        <w:jc w:val="both"/>
        <w:rPr>
          <w:rFonts w:cs="Arial"/>
          <w:highlight w:val="yellow"/>
        </w:rPr>
      </w:pPr>
    </w:p>
    <w:p w14:paraId="14519507" w14:textId="77777777" w:rsidR="00E60176" w:rsidRPr="00792E14" w:rsidRDefault="00E60176" w:rsidP="00E30BE7">
      <w:pPr>
        <w:pStyle w:val="Prrafodelista"/>
        <w:numPr>
          <w:ilvl w:val="0"/>
          <w:numId w:val="1"/>
        </w:numPr>
        <w:spacing w:line="240" w:lineRule="auto"/>
        <w:jc w:val="both"/>
        <w:rPr>
          <w:rFonts w:cs="Arial"/>
        </w:rPr>
      </w:pPr>
      <w:r w:rsidRPr="00792E14">
        <w:rPr>
          <w:rFonts w:cs="Arial"/>
        </w:rPr>
        <w:t xml:space="preserve">Con la finalidad de instruir a los CTC sobre el correcto uso del sistema AFM y el registro de las transacciones contables, se continuó dando seguimiento a los mismos. </w:t>
      </w:r>
    </w:p>
    <w:p w14:paraId="18CEDF5F" w14:textId="77777777" w:rsidR="00E60176" w:rsidRPr="00457CF0" w:rsidRDefault="00E60176" w:rsidP="00E60176">
      <w:pPr>
        <w:pStyle w:val="Prrafodelista"/>
        <w:spacing w:after="0" w:line="240" w:lineRule="auto"/>
        <w:ind w:left="360"/>
        <w:jc w:val="both"/>
        <w:rPr>
          <w:rFonts w:cs="Arial"/>
          <w:highlight w:val="yellow"/>
        </w:rPr>
      </w:pPr>
    </w:p>
    <w:p w14:paraId="535C1155" w14:textId="1C163A81" w:rsidR="00E60176" w:rsidRDefault="00E60176" w:rsidP="00E30BE7">
      <w:pPr>
        <w:pStyle w:val="Prrafodelista"/>
        <w:numPr>
          <w:ilvl w:val="0"/>
          <w:numId w:val="2"/>
        </w:numPr>
        <w:spacing w:after="0" w:line="240" w:lineRule="auto"/>
        <w:jc w:val="both"/>
        <w:rPr>
          <w:rFonts w:cs="Arial"/>
        </w:rPr>
      </w:pPr>
      <w:r w:rsidRPr="00792E14">
        <w:rPr>
          <w:rFonts w:cs="Arial"/>
        </w:rPr>
        <w:t xml:space="preserve">Con el objetivo de asegurar que las ejecutorias del programa cumplan con las exigencias de la Contraloría y los procedimientos establecidos, se continuó dando seguimiento a la Asesora NIC para la implementación de la </w:t>
      </w:r>
      <w:r w:rsidR="00535E47">
        <w:rPr>
          <w:rFonts w:cs="Arial"/>
        </w:rPr>
        <w:t>segunda</w:t>
      </w:r>
      <w:r w:rsidRPr="00792E14">
        <w:rPr>
          <w:rFonts w:cs="Arial"/>
        </w:rPr>
        <w:t xml:space="preserve"> etapa del mismo.</w:t>
      </w:r>
    </w:p>
    <w:p w14:paraId="0E11D135" w14:textId="77777777" w:rsidR="00E60176" w:rsidRDefault="00E60176" w:rsidP="00E60176">
      <w:pPr>
        <w:pStyle w:val="Prrafodelista"/>
        <w:spacing w:after="0" w:line="240" w:lineRule="auto"/>
        <w:ind w:left="360"/>
        <w:jc w:val="both"/>
        <w:rPr>
          <w:rFonts w:cs="Arial"/>
        </w:rPr>
      </w:pPr>
    </w:p>
    <w:p w14:paraId="5C93A43C" w14:textId="77777777" w:rsidR="00E60176" w:rsidRPr="00792E14" w:rsidRDefault="00E60176" w:rsidP="00E30BE7">
      <w:pPr>
        <w:pStyle w:val="Prrafodelista"/>
        <w:numPr>
          <w:ilvl w:val="0"/>
          <w:numId w:val="2"/>
        </w:numPr>
        <w:spacing w:after="0" w:line="240" w:lineRule="auto"/>
        <w:jc w:val="both"/>
        <w:rPr>
          <w:rFonts w:cs="Arial"/>
        </w:rPr>
      </w:pPr>
      <w:r>
        <w:rPr>
          <w:rFonts w:cs="Arial"/>
        </w:rPr>
        <w:t xml:space="preserve">Con el propósito de cumplir con el contrato y </w:t>
      </w:r>
      <w:r w:rsidRPr="0050568B">
        <w:rPr>
          <w:rFonts w:cs="Arial"/>
        </w:rPr>
        <w:t>continuar con desarrollo de nuevos proyectos, se participó en reunión con el Sr. Ernesto Prieto, representante de los Fondos de la Agencia de Cooperación.</w:t>
      </w:r>
    </w:p>
    <w:p w14:paraId="271084AA" w14:textId="77777777" w:rsidR="00E60176" w:rsidRPr="00457CF0" w:rsidRDefault="00E60176" w:rsidP="00E60176">
      <w:pPr>
        <w:pStyle w:val="Prrafodelista"/>
        <w:spacing w:after="0" w:line="240" w:lineRule="auto"/>
        <w:ind w:left="360"/>
        <w:jc w:val="both"/>
        <w:rPr>
          <w:rFonts w:cs="Arial"/>
          <w:highlight w:val="yellow"/>
        </w:rPr>
      </w:pPr>
    </w:p>
    <w:p w14:paraId="3FBE32B1" w14:textId="77777777" w:rsidR="00E60176" w:rsidRDefault="00E60176" w:rsidP="00E30BE7">
      <w:pPr>
        <w:pStyle w:val="Prrafodelista"/>
        <w:numPr>
          <w:ilvl w:val="0"/>
          <w:numId w:val="2"/>
        </w:numPr>
        <w:spacing w:after="0" w:line="240" w:lineRule="auto"/>
        <w:jc w:val="both"/>
        <w:rPr>
          <w:rFonts w:cs="Arial"/>
        </w:rPr>
      </w:pPr>
      <w:r w:rsidRPr="009C3F4A">
        <w:rPr>
          <w:rFonts w:cs="Arial"/>
        </w:rPr>
        <w:t>Con la finalidad de entregar los cheques a la mayor brevedad posible y asegurar que se paguen las obligaciones a tiempo y además que los cheques no expiren en manos del Programa, se realizó la entrega de 69 cheques y 4 depósitos a los  proveedores del programa.</w:t>
      </w:r>
    </w:p>
    <w:p w14:paraId="7EAB8E55" w14:textId="77777777" w:rsidR="00E60176" w:rsidRPr="00A36D31" w:rsidRDefault="00E60176" w:rsidP="00E60176">
      <w:pPr>
        <w:spacing w:after="0" w:line="240" w:lineRule="auto"/>
        <w:jc w:val="both"/>
        <w:rPr>
          <w:color w:val="000000"/>
          <w:highlight w:val="yellow"/>
          <w:lang w:val="es-ES" w:eastAsia="es-ES"/>
        </w:rPr>
      </w:pPr>
    </w:p>
    <w:p w14:paraId="16805183" w14:textId="77777777" w:rsidR="00E60176" w:rsidRDefault="00E60176" w:rsidP="00E30BE7">
      <w:pPr>
        <w:pStyle w:val="Prrafodelista"/>
        <w:numPr>
          <w:ilvl w:val="0"/>
          <w:numId w:val="2"/>
        </w:numPr>
        <w:spacing w:after="0" w:line="240" w:lineRule="auto"/>
        <w:jc w:val="both"/>
        <w:rPr>
          <w:rFonts w:cs="Arial"/>
        </w:rPr>
      </w:pPr>
      <w:r w:rsidRPr="0013307A">
        <w:rPr>
          <w:rFonts w:cs="Arial"/>
        </w:rPr>
        <w:t xml:space="preserve">Con el propósito de tener mayor orden en el manejo de solicitudes y fluidez en el proceso de pago, se continuó coordinando cambios en los tiempos </w:t>
      </w:r>
      <w:r>
        <w:rPr>
          <w:rFonts w:cs="Arial"/>
        </w:rPr>
        <w:t xml:space="preserve">de </w:t>
      </w:r>
      <w:r w:rsidRPr="0013307A">
        <w:rPr>
          <w:rFonts w:cs="Arial"/>
        </w:rPr>
        <w:t>entrega de facturas de proveedores con la Dirección Administrativa, y el Departamento de Compras y Contrataciones.</w:t>
      </w:r>
    </w:p>
    <w:p w14:paraId="53C3C104" w14:textId="77777777" w:rsidR="00E60176" w:rsidRPr="008F785C" w:rsidRDefault="00E60176" w:rsidP="00E60176">
      <w:pPr>
        <w:pStyle w:val="Prrafodelista"/>
        <w:spacing w:line="240" w:lineRule="auto"/>
        <w:rPr>
          <w:rFonts w:cs="Arial"/>
        </w:rPr>
      </w:pPr>
    </w:p>
    <w:p w14:paraId="17D099A9" w14:textId="77777777" w:rsidR="00E60176" w:rsidRPr="00654568" w:rsidRDefault="00E60176" w:rsidP="00E30BE7">
      <w:pPr>
        <w:pStyle w:val="Prrafodelista"/>
        <w:numPr>
          <w:ilvl w:val="0"/>
          <w:numId w:val="2"/>
        </w:numPr>
        <w:spacing w:after="0" w:line="240" w:lineRule="auto"/>
        <w:jc w:val="both"/>
        <w:rPr>
          <w:rFonts w:cs="Arial"/>
        </w:rPr>
      </w:pPr>
      <w:r w:rsidRPr="008F785C">
        <w:rPr>
          <w:rFonts w:cs="Arial"/>
        </w:rPr>
        <w:t>Con la finalidad de cumplir con lo establecido en la Ley 10-07</w:t>
      </w:r>
      <w:r>
        <w:rPr>
          <w:rFonts w:cs="Arial"/>
        </w:rPr>
        <w:t xml:space="preserve"> de la</w:t>
      </w:r>
      <w:r w:rsidRPr="008F785C">
        <w:rPr>
          <w:rFonts w:cs="Arial"/>
        </w:rPr>
        <w:t xml:space="preserve"> Contraloría General y la 126-01 de Contabilidad Gubernamental, se inició el proceso arqueos </w:t>
      </w:r>
      <w:r>
        <w:rPr>
          <w:rFonts w:cs="Arial"/>
        </w:rPr>
        <w:t>c</w:t>
      </w:r>
      <w:r w:rsidRPr="008F785C">
        <w:rPr>
          <w:rFonts w:cs="Arial"/>
        </w:rPr>
        <w:t xml:space="preserve">ajas </w:t>
      </w:r>
      <w:r>
        <w:rPr>
          <w:rFonts w:cs="Arial"/>
        </w:rPr>
        <w:t>c</w:t>
      </w:r>
      <w:r w:rsidRPr="008F785C">
        <w:rPr>
          <w:rFonts w:cs="Arial"/>
        </w:rPr>
        <w:t xml:space="preserve">hicas de </w:t>
      </w:r>
      <w:r w:rsidRPr="00654568">
        <w:rPr>
          <w:rFonts w:cs="Arial"/>
        </w:rPr>
        <w:t>regionales y provinciales y a todas las existentes en el Programa.</w:t>
      </w:r>
    </w:p>
    <w:p w14:paraId="38A3AEC1" w14:textId="77777777" w:rsidR="00E60176" w:rsidRPr="00654568" w:rsidRDefault="00E60176" w:rsidP="00E60176">
      <w:pPr>
        <w:pStyle w:val="Prrafodelista"/>
        <w:rPr>
          <w:rFonts w:cs="Arial"/>
        </w:rPr>
      </w:pPr>
    </w:p>
    <w:p w14:paraId="7A73EB17" w14:textId="77777777" w:rsidR="00E60176" w:rsidRPr="00654568" w:rsidRDefault="00E60176" w:rsidP="00E30BE7">
      <w:pPr>
        <w:pStyle w:val="Prrafodelista"/>
        <w:numPr>
          <w:ilvl w:val="0"/>
          <w:numId w:val="2"/>
        </w:numPr>
        <w:spacing w:after="0" w:line="240" w:lineRule="auto"/>
        <w:jc w:val="both"/>
        <w:rPr>
          <w:rFonts w:cs="Arial"/>
        </w:rPr>
      </w:pPr>
      <w:r w:rsidRPr="00654568">
        <w:rPr>
          <w:rFonts w:cs="Arial"/>
        </w:rPr>
        <w:t>Con la intención de cumplir con una estrategia trazada en beneficio de la Mujer Dominicana, se participó en el Comité de Compras y Contrataciones en reunión sobre Ciudad Mujer.</w:t>
      </w:r>
    </w:p>
    <w:p w14:paraId="4C0ECE69" w14:textId="77777777" w:rsidR="00E60176" w:rsidRPr="00654568" w:rsidRDefault="00E60176" w:rsidP="00E60176">
      <w:pPr>
        <w:pStyle w:val="Prrafodelista"/>
        <w:spacing w:after="0" w:line="240" w:lineRule="auto"/>
        <w:ind w:left="360"/>
        <w:jc w:val="both"/>
        <w:rPr>
          <w:rFonts w:cs="Arial"/>
        </w:rPr>
      </w:pPr>
    </w:p>
    <w:p w14:paraId="6F117220" w14:textId="77777777" w:rsidR="00E60176" w:rsidRPr="00654568" w:rsidRDefault="00E60176" w:rsidP="00E30BE7">
      <w:pPr>
        <w:pStyle w:val="Prrafodelista"/>
        <w:numPr>
          <w:ilvl w:val="0"/>
          <w:numId w:val="2"/>
        </w:numPr>
        <w:jc w:val="both"/>
        <w:rPr>
          <w:rFonts w:cs="Arial"/>
        </w:rPr>
      </w:pPr>
      <w:r w:rsidRPr="00654568">
        <w:rPr>
          <w:rFonts w:cs="Arial"/>
        </w:rPr>
        <w:t>Con el propósito de capacitar a los colaboradores de la Dirección Financiera sobre la Igualdad de Género, se participó en reunión sobre Política Transversal de Género.</w:t>
      </w:r>
    </w:p>
    <w:p w14:paraId="0B54299E" w14:textId="77777777" w:rsidR="00E60176" w:rsidRPr="00654568" w:rsidRDefault="00E60176" w:rsidP="00E60176">
      <w:pPr>
        <w:pStyle w:val="Prrafodelista"/>
        <w:rPr>
          <w:rFonts w:cs="Arial"/>
        </w:rPr>
      </w:pPr>
    </w:p>
    <w:p w14:paraId="36CD4CC5" w14:textId="77777777" w:rsidR="00E60176" w:rsidRPr="00654568" w:rsidRDefault="00E60176" w:rsidP="00E30BE7">
      <w:pPr>
        <w:pStyle w:val="Prrafodelista"/>
        <w:numPr>
          <w:ilvl w:val="0"/>
          <w:numId w:val="2"/>
        </w:numPr>
        <w:spacing w:after="0" w:line="240" w:lineRule="auto"/>
        <w:jc w:val="both"/>
        <w:rPr>
          <w:rFonts w:cs="Arial"/>
        </w:rPr>
      </w:pPr>
      <w:r w:rsidRPr="00654568">
        <w:rPr>
          <w:rFonts w:cs="Arial"/>
        </w:rPr>
        <w:t>Con el objetivo de cumplir oportunamente con el requerimiento del Departamento de Calidad, fue preparado el informe de Indicadores de Calidad.</w:t>
      </w:r>
    </w:p>
    <w:p w14:paraId="7D06E825" w14:textId="77777777" w:rsidR="00E60176" w:rsidRPr="001B3036" w:rsidRDefault="00E60176" w:rsidP="00E60176">
      <w:pPr>
        <w:spacing w:after="0" w:line="240" w:lineRule="auto"/>
        <w:jc w:val="both"/>
        <w:rPr>
          <w:rFonts w:cs="Arial"/>
        </w:rPr>
      </w:pPr>
    </w:p>
    <w:p w14:paraId="0D04D7B1" w14:textId="77777777" w:rsidR="00E60176" w:rsidRPr="00654568" w:rsidRDefault="00E60176" w:rsidP="00E30BE7">
      <w:pPr>
        <w:pStyle w:val="Prrafodelista"/>
        <w:numPr>
          <w:ilvl w:val="0"/>
          <w:numId w:val="2"/>
        </w:numPr>
        <w:spacing w:after="0" w:line="240" w:lineRule="auto"/>
        <w:jc w:val="both"/>
        <w:rPr>
          <w:rFonts w:cs="Arial"/>
        </w:rPr>
      </w:pPr>
      <w:r w:rsidRPr="00654568">
        <w:rPr>
          <w:rFonts w:cs="Arial"/>
        </w:rPr>
        <w:t>Con la finalidad de mantener unificación de criterios y agilizar procesos, se continuó dando seguimiento a Manos Dominicanas y a los CTC.</w:t>
      </w:r>
    </w:p>
    <w:p w14:paraId="0DD36BB5" w14:textId="77777777" w:rsidR="00E60176" w:rsidRPr="001B3036" w:rsidRDefault="00E60176" w:rsidP="00E60176">
      <w:pPr>
        <w:pStyle w:val="Prrafodelista"/>
        <w:spacing w:after="0" w:line="240" w:lineRule="auto"/>
        <w:jc w:val="both"/>
        <w:rPr>
          <w:rFonts w:cs="Arial"/>
        </w:rPr>
      </w:pPr>
    </w:p>
    <w:p w14:paraId="02D7C065" w14:textId="77777777" w:rsidR="00E60176" w:rsidRPr="00654568" w:rsidRDefault="00E60176" w:rsidP="00E30BE7">
      <w:pPr>
        <w:pStyle w:val="Prrafodelista"/>
        <w:numPr>
          <w:ilvl w:val="0"/>
          <w:numId w:val="2"/>
        </w:numPr>
        <w:spacing w:after="0" w:line="240" w:lineRule="auto"/>
        <w:jc w:val="both"/>
        <w:rPr>
          <w:rFonts w:cs="Arial"/>
        </w:rPr>
      </w:pPr>
      <w:r w:rsidRPr="00654568">
        <w:rPr>
          <w:rFonts w:cs="Arial"/>
        </w:rPr>
        <w:t>Con la intención de mantener actualizados nuestros registros contables, cumplir con el Donante y con la  Contabilidad Gubernamental, se continuó conciliando en la UEPEX los pagos realizados por la Agencia Andaluza de Cooperación Internacional a Progresando con Solidaridad.</w:t>
      </w:r>
    </w:p>
    <w:p w14:paraId="29FC9AAA" w14:textId="77777777" w:rsidR="00E60176" w:rsidRPr="00654568" w:rsidRDefault="00E60176" w:rsidP="00E60176">
      <w:pPr>
        <w:pStyle w:val="Prrafodelista"/>
        <w:spacing w:line="240" w:lineRule="auto"/>
        <w:rPr>
          <w:rFonts w:cs="Arial"/>
        </w:rPr>
      </w:pPr>
    </w:p>
    <w:p w14:paraId="5AC63989" w14:textId="77777777" w:rsidR="00E60176" w:rsidRPr="00654568" w:rsidRDefault="00E60176" w:rsidP="00E30BE7">
      <w:pPr>
        <w:pStyle w:val="Prrafodelista"/>
        <w:numPr>
          <w:ilvl w:val="0"/>
          <w:numId w:val="2"/>
        </w:numPr>
        <w:spacing w:after="0" w:line="240" w:lineRule="auto"/>
        <w:jc w:val="both"/>
        <w:rPr>
          <w:rFonts w:cs="Arial"/>
        </w:rPr>
      </w:pPr>
      <w:r w:rsidRPr="00654568">
        <w:rPr>
          <w:rFonts w:cs="Arial"/>
        </w:rPr>
        <w:t>Con la misión de cumplir con el pago oportuno del Grupo Goris por su 7ma cubicación por la construcción del CCPP de Neiba, fue enviada la documentación de la Agencia Andaluza de Cooperación Internacional.</w:t>
      </w:r>
    </w:p>
    <w:p w14:paraId="019A1C15" w14:textId="77777777" w:rsidR="00E60176" w:rsidRPr="0050568B" w:rsidRDefault="00E60176" w:rsidP="00E60176">
      <w:pPr>
        <w:pStyle w:val="Prrafodelista"/>
        <w:rPr>
          <w:rFonts w:cs="Arial"/>
        </w:rPr>
      </w:pPr>
    </w:p>
    <w:p w14:paraId="103406E8" w14:textId="77777777" w:rsidR="00E60176" w:rsidRDefault="00E60176" w:rsidP="00E30BE7">
      <w:pPr>
        <w:pStyle w:val="Prrafodelista"/>
        <w:numPr>
          <w:ilvl w:val="0"/>
          <w:numId w:val="2"/>
        </w:numPr>
        <w:spacing w:after="0" w:line="240" w:lineRule="auto"/>
        <w:jc w:val="both"/>
        <w:rPr>
          <w:rFonts w:cs="Arial"/>
        </w:rPr>
      </w:pPr>
      <w:r>
        <w:rPr>
          <w:rFonts w:cs="Arial"/>
        </w:rPr>
        <w:lastRenderedPageBreak/>
        <w:t xml:space="preserve">Con la finalidad de </w:t>
      </w:r>
      <w:r w:rsidRPr="0050568B">
        <w:rPr>
          <w:rFonts w:cs="Arial"/>
        </w:rPr>
        <w:t>demostrar que todos los pagos realizados por los fondos de Taiwán cumplían con lo establecido en el contrato de las construcciones de los centros, se continuó con el proceso de la auditoria de los fondos Taiwán por el Ministerio de Planificación y Desarrollo.</w:t>
      </w:r>
    </w:p>
    <w:p w14:paraId="36F9AB61" w14:textId="77777777" w:rsidR="00E60176" w:rsidRPr="00843346" w:rsidRDefault="00E60176" w:rsidP="00E60176">
      <w:pPr>
        <w:pStyle w:val="Prrafodelista"/>
        <w:spacing w:line="240" w:lineRule="auto"/>
        <w:rPr>
          <w:rFonts w:cs="Arial"/>
        </w:rPr>
      </w:pPr>
    </w:p>
    <w:p w14:paraId="233076F4" w14:textId="77777777" w:rsidR="00E60176" w:rsidRDefault="00E60176" w:rsidP="00E30BE7">
      <w:pPr>
        <w:pStyle w:val="Prrafodelista"/>
        <w:numPr>
          <w:ilvl w:val="0"/>
          <w:numId w:val="2"/>
        </w:numPr>
        <w:spacing w:after="0" w:line="240" w:lineRule="auto"/>
        <w:jc w:val="both"/>
        <w:rPr>
          <w:rFonts w:cs="Arial"/>
        </w:rPr>
      </w:pPr>
      <w:r>
        <w:rPr>
          <w:rFonts w:cs="Arial"/>
        </w:rPr>
        <w:t xml:space="preserve">Con el propósito de </w:t>
      </w:r>
      <w:r w:rsidRPr="00843346">
        <w:rPr>
          <w:rFonts w:cs="Arial"/>
        </w:rPr>
        <w:t>demostrar que todos los pagos realizados por los fondos de Taiwán cumplían con lo establecido en el contrato de las construcciones de los centros, se continuó con el proceso de la auditoria de los fondos Taiwán por el Ministerio de Planificación y Desarrollo.</w:t>
      </w:r>
    </w:p>
    <w:p w14:paraId="15502E2F" w14:textId="77777777" w:rsidR="00E60176" w:rsidRPr="00F801DA" w:rsidRDefault="00E60176" w:rsidP="00E60176">
      <w:pPr>
        <w:pStyle w:val="Prrafodelista"/>
        <w:rPr>
          <w:rFonts w:cs="Arial"/>
        </w:rPr>
      </w:pPr>
    </w:p>
    <w:p w14:paraId="400875C0" w14:textId="77777777" w:rsidR="00E60176" w:rsidRPr="00F801DA" w:rsidRDefault="00E60176" w:rsidP="00E30BE7">
      <w:pPr>
        <w:pStyle w:val="Prrafodelista"/>
        <w:numPr>
          <w:ilvl w:val="0"/>
          <w:numId w:val="2"/>
        </w:numPr>
        <w:jc w:val="both"/>
        <w:rPr>
          <w:rFonts w:ascii="Arial" w:hAnsi="Arial" w:cs="Arial"/>
        </w:rPr>
      </w:pPr>
      <w:r w:rsidRPr="00F801DA">
        <w:rPr>
          <w:rFonts w:cs="Arial"/>
        </w:rPr>
        <w:t>Con el objetivo de asegurar el suministro de combustible de forma oportuna a los usuarios, se dio seguimiento a la misión y entrega de visas flotillas solicitadas para colaboradores del Programa</w:t>
      </w:r>
      <w:r w:rsidRPr="00F801DA">
        <w:rPr>
          <w:rFonts w:ascii="Arial" w:hAnsi="Arial" w:cs="Arial"/>
        </w:rPr>
        <w:t>.</w:t>
      </w:r>
    </w:p>
    <w:p w14:paraId="1F9A14D4" w14:textId="77777777" w:rsidR="00E60176" w:rsidRPr="00F801DA" w:rsidRDefault="00E60176" w:rsidP="00E60176">
      <w:pPr>
        <w:pStyle w:val="Prrafodelista"/>
        <w:spacing w:after="0" w:line="240" w:lineRule="auto"/>
        <w:ind w:left="360"/>
        <w:jc w:val="both"/>
        <w:rPr>
          <w:rFonts w:cs="Arial"/>
        </w:rPr>
      </w:pPr>
    </w:p>
    <w:p w14:paraId="751DC6D4" w14:textId="77777777" w:rsidR="00E60176" w:rsidRDefault="00E60176" w:rsidP="00E30BE7">
      <w:pPr>
        <w:pStyle w:val="Prrafodelista"/>
        <w:numPr>
          <w:ilvl w:val="0"/>
          <w:numId w:val="2"/>
        </w:numPr>
        <w:spacing w:after="0" w:line="240" w:lineRule="auto"/>
        <w:jc w:val="both"/>
        <w:rPr>
          <w:rFonts w:cs="Arial"/>
        </w:rPr>
      </w:pPr>
      <w:r>
        <w:rPr>
          <w:rFonts w:cs="Arial"/>
        </w:rPr>
        <w:t>Con miras a c</w:t>
      </w:r>
      <w:r w:rsidRPr="00843346">
        <w:rPr>
          <w:rFonts w:cs="Arial"/>
        </w:rPr>
        <w:t xml:space="preserve">apacitar a la ciudadanía </w:t>
      </w:r>
      <w:r>
        <w:rPr>
          <w:rFonts w:cs="Arial"/>
        </w:rPr>
        <w:t xml:space="preserve">a que puedan </w:t>
      </w:r>
      <w:r w:rsidRPr="00843346">
        <w:rPr>
          <w:rFonts w:cs="Arial"/>
        </w:rPr>
        <w:t>obtener una mejor calidad de vida,</w:t>
      </w:r>
      <w:r>
        <w:rPr>
          <w:rFonts w:cs="Arial"/>
        </w:rPr>
        <w:t xml:space="preserve"> se tramitaron los pagos con fondos </w:t>
      </w:r>
      <w:r w:rsidRPr="00843346">
        <w:rPr>
          <w:rFonts w:cs="Arial"/>
        </w:rPr>
        <w:t>al PNUD para capacitación institucional sobre desarrollo humano, económico y social de familias en situaciones de pobreza</w:t>
      </w:r>
      <w:r>
        <w:rPr>
          <w:rFonts w:cs="Arial"/>
        </w:rPr>
        <w:t>.</w:t>
      </w:r>
    </w:p>
    <w:p w14:paraId="1261AD9A" w14:textId="77777777" w:rsidR="00E60176" w:rsidRPr="00843346" w:rsidRDefault="00E60176" w:rsidP="00E60176">
      <w:pPr>
        <w:pStyle w:val="Prrafodelista"/>
        <w:rPr>
          <w:rFonts w:cs="Arial"/>
        </w:rPr>
      </w:pPr>
    </w:p>
    <w:p w14:paraId="484DA6B7" w14:textId="77777777" w:rsidR="00E60176" w:rsidRDefault="00E60176" w:rsidP="00E30BE7">
      <w:pPr>
        <w:pStyle w:val="Prrafodelista"/>
        <w:numPr>
          <w:ilvl w:val="0"/>
          <w:numId w:val="2"/>
        </w:numPr>
        <w:spacing w:after="0" w:line="240" w:lineRule="auto"/>
        <w:jc w:val="both"/>
        <w:rPr>
          <w:rFonts w:cs="Arial"/>
        </w:rPr>
      </w:pPr>
      <w:r w:rsidRPr="00843346">
        <w:rPr>
          <w:rFonts w:cs="Arial"/>
        </w:rPr>
        <w:t xml:space="preserve">Con el objetivo de elaborar informes financieros de cara a la toma </w:t>
      </w:r>
      <w:r>
        <w:rPr>
          <w:rFonts w:cs="Arial"/>
        </w:rPr>
        <w:t>de</w:t>
      </w:r>
      <w:r w:rsidRPr="00843346">
        <w:rPr>
          <w:rFonts w:cs="Arial"/>
        </w:rPr>
        <w:t xml:space="preserve"> mejores decisión por el Comité de Compras y Contrataciones, se inició la evaluación de los oferentes de la Licitación Prosoli-CP-003-2017.</w:t>
      </w:r>
    </w:p>
    <w:p w14:paraId="6601960A" w14:textId="77777777" w:rsidR="00E60176" w:rsidRPr="000C02F1" w:rsidRDefault="00E60176" w:rsidP="00E60176">
      <w:pPr>
        <w:pStyle w:val="Prrafodelista"/>
        <w:rPr>
          <w:rFonts w:cs="Arial"/>
        </w:rPr>
      </w:pPr>
    </w:p>
    <w:p w14:paraId="65E5FC7C" w14:textId="77777777" w:rsidR="00E60176" w:rsidRPr="00F81F6B" w:rsidRDefault="00E60176" w:rsidP="00E30BE7">
      <w:pPr>
        <w:pStyle w:val="Prrafodelista"/>
        <w:numPr>
          <w:ilvl w:val="0"/>
          <w:numId w:val="2"/>
        </w:numPr>
        <w:spacing w:after="0" w:line="240" w:lineRule="auto"/>
        <w:jc w:val="both"/>
        <w:rPr>
          <w:rFonts w:cs="Arial"/>
        </w:rPr>
      </w:pPr>
      <w:r>
        <w:rPr>
          <w:rFonts w:cs="Arial"/>
        </w:rPr>
        <w:t xml:space="preserve">Con miras a cumplir con la Ley </w:t>
      </w:r>
      <w:r w:rsidRPr="003B03C7">
        <w:rPr>
          <w:rFonts w:cs="Arial"/>
        </w:rPr>
        <w:t xml:space="preserve">200-04 de Libre Acceso a la Información, fue preparado el  informe de ejecución de pagos de los fondos de Taiwán de los años 2014 y 2015. </w:t>
      </w:r>
    </w:p>
    <w:p w14:paraId="43140EBE" w14:textId="77777777" w:rsidR="00E60176" w:rsidRPr="00843346" w:rsidRDefault="00E60176" w:rsidP="00E60176">
      <w:pPr>
        <w:spacing w:after="0" w:line="240" w:lineRule="auto"/>
        <w:jc w:val="both"/>
        <w:rPr>
          <w:rFonts w:cs="Arial"/>
        </w:rPr>
      </w:pPr>
    </w:p>
    <w:p w14:paraId="738665DD" w14:textId="77777777" w:rsidR="00E60176" w:rsidRPr="00457CF0" w:rsidRDefault="00E60176" w:rsidP="00E60176">
      <w:pPr>
        <w:pStyle w:val="Prrafodelista"/>
        <w:spacing w:line="240" w:lineRule="auto"/>
        <w:jc w:val="both"/>
        <w:rPr>
          <w:rFonts w:cs="Arial"/>
          <w:highlight w:val="yellow"/>
        </w:rPr>
      </w:pPr>
    </w:p>
    <w:p w14:paraId="05FEBD22" w14:textId="77777777" w:rsidR="00E60176" w:rsidRPr="00F81F6B" w:rsidRDefault="00E60176" w:rsidP="00E30BE7">
      <w:pPr>
        <w:pStyle w:val="Prrafodelista"/>
        <w:numPr>
          <w:ilvl w:val="0"/>
          <w:numId w:val="2"/>
        </w:numPr>
        <w:spacing w:line="240" w:lineRule="auto"/>
        <w:jc w:val="both"/>
        <w:rPr>
          <w:rFonts w:cs="Arial"/>
        </w:rPr>
      </w:pPr>
      <w:r w:rsidRPr="00F81F6B">
        <w:rPr>
          <w:rFonts w:cs="Arial"/>
        </w:rPr>
        <w:t>Con el objetivo de adiestrar al personal en Excel, ajustándonos a lo propuesto en el POA de la Dirección Financiera, se asistió al curso de capacitación en Excel del personal del Departamento Financiero.</w:t>
      </w:r>
    </w:p>
    <w:p w14:paraId="18AA7FC5" w14:textId="77777777" w:rsidR="00E60176" w:rsidRPr="00457CF0" w:rsidRDefault="00E60176" w:rsidP="00E60176">
      <w:pPr>
        <w:pStyle w:val="Prrafodelista"/>
        <w:spacing w:line="240" w:lineRule="auto"/>
        <w:jc w:val="both"/>
        <w:rPr>
          <w:rFonts w:cs="Arial"/>
          <w:highlight w:val="yellow"/>
        </w:rPr>
      </w:pPr>
    </w:p>
    <w:p w14:paraId="5FF467CE" w14:textId="77777777" w:rsidR="00E60176" w:rsidRPr="009E219C" w:rsidRDefault="00E60176" w:rsidP="00E30BE7">
      <w:pPr>
        <w:pStyle w:val="Prrafodelista"/>
        <w:numPr>
          <w:ilvl w:val="0"/>
          <w:numId w:val="2"/>
        </w:numPr>
        <w:spacing w:after="0" w:line="240" w:lineRule="auto"/>
        <w:jc w:val="both"/>
        <w:rPr>
          <w:rFonts w:cs="Arial"/>
        </w:rPr>
      </w:pPr>
      <w:r w:rsidRPr="009E219C">
        <w:rPr>
          <w:rFonts w:cs="Arial"/>
        </w:rPr>
        <w:t>Con la finalidad de garantizar que cada miembro participante pueda realizar sus declaraciones al fisco correctamente, fue realizada la revisión y análisis</w:t>
      </w:r>
      <w:r w:rsidRPr="009E219C">
        <w:rPr>
          <w:rFonts w:cs="Arial"/>
          <w:b/>
        </w:rPr>
        <w:t xml:space="preserve"> </w:t>
      </w:r>
      <w:r w:rsidRPr="009E219C">
        <w:rPr>
          <w:rFonts w:cs="Arial"/>
        </w:rPr>
        <w:t>de las siguientes actividades:</w:t>
      </w:r>
    </w:p>
    <w:p w14:paraId="3E3F2F5D" w14:textId="77777777" w:rsidR="00E60176" w:rsidRPr="009E219C" w:rsidRDefault="00E60176" w:rsidP="00E60176">
      <w:pPr>
        <w:pStyle w:val="Prrafodelista"/>
        <w:rPr>
          <w:rFonts w:cs="Arial"/>
          <w:highlight w:val="yellow"/>
        </w:rPr>
      </w:pPr>
    </w:p>
    <w:p w14:paraId="1908E159" w14:textId="77777777" w:rsidR="00E60176" w:rsidRPr="009E219C" w:rsidRDefault="00E60176" w:rsidP="00E30BE7">
      <w:pPr>
        <w:pStyle w:val="Prrafodelista"/>
        <w:numPr>
          <w:ilvl w:val="0"/>
          <w:numId w:val="20"/>
        </w:numPr>
        <w:spacing w:after="160" w:line="240" w:lineRule="auto"/>
        <w:jc w:val="both"/>
        <w:rPr>
          <w:rFonts w:cs="Arial"/>
          <w:b/>
        </w:rPr>
      </w:pPr>
      <w:r>
        <w:rPr>
          <w:rFonts w:cs="Arial"/>
        </w:rPr>
        <w:t>190</w:t>
      </w:r>
      <w:r w:rsidRPr="009E219C">
        <w:rPr>
          <w:rFonts w:cs="Arial"/>
        </w:rPr>
        <w:t xml:space="preserve"> Solicitudes de cheques tramitadas.</w:t>
      </w:r>
    </w:p>
    <w:p w14:paraId="04B9CFA7" w14:textId="77777777" w:rsidR="00E60176" w:rsidRPr="009E219C" w:rsidRDefault="00E60176" w:rsidP="00E30BE7">
      <w:pPr>
        <w:pStyle w:val="Prrafodelista"/>
        <w:numPr>
          <w:ilvl w:val="0"/>
          <w:numId w:val="20"/>
        </w:numPr>
        <w:spacing w:after="160" w:line="240" w:lineRule="auto"/>
        <w:jc w:val="both"/>
        <w:rPr>
          <w:rFonts w:cs="Arial"/>
        </w:rPr>
      </w:pPr>
      <w:r>
        <w:rPr>
          <w:rFonts w:cs="Arial"/>
        </w:rPr>
        <w:t>278</w:t>
      </w:r>
      <w:r w:rsidRPr="009E219C">
        <w:rPr>
          <w:rFonts w:cs="Arial"/>
        </w:rPr>
        <w:t xml:space="preserve"> Solicitudes diversas  recibidas para revisión.</w:t>
      </w:r>
    </w:p>
    <w:p w14:paraId="675FF59C" w14:textId="77777777" w:rsidR="00E60176" w:rsidRPr="009E219C" w:rsidRDefault="00E60176" w:rsidP="00E30BE7">
      <w:pPr>
        <w:pStyle w:val="Prrafodelista"/>
        <w:numPr>
          <w:ilvl w:val="0"/>
          <w:numId w:val="20"/>
        </w:numPr>
        <w:spacing w:after="160" w:line="240" w:lineRule="auto"/>
        <w:jc w:val="both"/>
        <w:rPr>
          <w:rFonts w:cs="Arial"/>
        </w:rPr>
      </w:pPr>
      <w:r>
        <w:rPr>
          <w:rFonts w:cs="Arial"/>
        </w:rPr>
        <w:t>218</w:t>
      </w:r>
      <w:r w:rsidRPr="009E219C">
        <w:rPr>
          <w:rFonts w:cs="Arial"/>
        </w:rPr>
        <w:t xml:space="preserve"> Órdenes de </w:t>
      </w:r>
      <w:r>
        <w:rPr>
          <w:rFonts w:cs="Arial"/>
        </w:rPr>
        <w:t>c</w:t>
      </w:r>
      <w:r w:rsidRPr="009E219C">
        <w:rPr>
          <w:rFonts w:cs="Arial"/>
        </w:rPr>
        <w:t>ompra recibidas y codificadas (tramitadas).</w:t>
      </w:r>
    </w:p>
    <w:p w14:paraId="675E477F" w14:textId="77777777" w:rsidR="00E60176" w:rsidRPr="009E219C" w:rsidRDefault="00E60176" w:rsidP="00E30BE7">
      <w:pPr>
        <w:pStyle w:val="Prrafodelista"/>
        <w:numPr>
          <w:ilvl w:val="0"/>
          <w:numId w:val="20"/>
        </w:numPr>
        <w:spacing w:after="160" w:line="240" w:lineRule="auto"/>
        <w:jc w:val="both"/>
        <w:rPr>
          <w:rFonts w:cs="Arial"/>
        </w:rPr>
      </w:pPr>
      <w:r>
        <w:rPr>
          <w:rFonts w:cs="Arial"/>
        </w:rPr>
        <w:t>60</w:t>
      </w:r>
      <w:r w:rsidRPr="009E219C">
        <w:rPr>
          <w:rFonts w:cs="Arial"/>
        </w:rPr>
        <w:t xml:space="preserve"> Devoluciones por cálculos incorrectos, y otras inconsistencias de viáticos y otros.</w:t>
      </w:r>
    </w:p>
    <w:p w14:paraId="26E9CD92" w14:textId="77777777" w:rsidR="00E60176" w:rsidRPr="009E219C" w:rsidRDefault="00E60176" w:rsidP="00E30BE7">
      <w:pPr>
        <w:pStyle w:val="Prrafodelista"/>
        <w:numPr>
          <w:ilvl w:val="0"/>
          <w:numId w:val="20"/>
        </w:numPr>
        <w:spacing w:after="160" w:line="240" w:lineRule="auto"/>
        <w:jc w:val="both"/>
        <w:rPr>
          <w:rFonts w:cs="Arial"/>
        </w:rPr>
      </w:pPr>
      <w:r>
        <w:rPr>
          <w:rFonts w:cs="Arial"/>
        </w:rPr>
        <w:t>16</w:t>
      </w:r>
      <w:r w:rsidRPr="009E219C">
        <w:rPr>
          <w:rFonts w:cs="Arial"/>
        </w:rPr>
        <w:t>.44 % de devoluciones  54/100</w:t>
      </w:r>
      <w:r>
        <w:rPr>
          <w:rFonts w:cs="Arial"/>
        </w:rPr>
        <w:t>.</w:t>
      </w:r>
    </w:p>
    <w:p w14:paraId="72802C3C" w14:textId="77777777" w:rsidR="00E60176" w:rsidRPr="009E219C" w:rsidRDefault="00E60176" w:rsidP="00E30BE7">
      <w:pPr>
        <w:pStyle w:val="Prrafodelista"/>
        <w:numPr>
          <w:ilvl w:val="0"/>
          <w:numId w:val="20"/>
        </w:numPr>
        <w:spacing w:after="160" w:line="240" w:lineRule="auto"/>
        <w:jc w:val="both"/>
        <w:rPr>
          <w:rFonts w:cs="Arial"/>
        </w:rPr>
      </w:pPr>
      <w:r>
        <w:rPr>
          <w:rFonts w:cs="Arial"/>
        </w:rPr>
        <w:t>133</w:t>
      </w:r>
      <w:r w:rsidRPr="009E219C">
        <w:rPr>
          <w:rFonts w:cs="Arial"/>
        </w:rPr>
        <w:t xml:space="preserve"> Presupuestos, nóminas de enlaces, supervisores y facilitadores y otros. </w:t>
      </w:r>
    </w:p>
    <w:p w14:paraId="3A2DDD9A" w14:textId="77777777" w:rsidR="00E60176" w:rsidRPr="009E219C" w:rsidRDefault="00E60176" w:rsidP="00E30BE7">
      <w:pPr>
        <w:pStyle w:val="Prrafodelista"/>
        <w:numPr>
          <w:ilvl w:val="0"/>
          <w:numId w:val="20"/>
        </w:numPr>
        <w:spacing w:after="160" w:line="240" w:lineRule="auto"/>
        <w:jc w:val="both"/>
        <w:rPr>
          <w:rFonts w:cs="Arial"/>
        </w:rPr>
      </w:pPr>
      <w:r w:rsidRPr="009E219C">
        <w:rPr>
          <w:rFonts w:cs="Arial"/>
        </w:rPr>
        <w:t>109 Tramitación de documentos para solicitudes de cheques.</w:t>
      </w:r>
    </w:p>
    <w:p w14:paraId="0C9B34B1" w14:textId="77777777" w:rsidR="00E60176" w:rsidRDefault="00E60176" w:rsidP="00E30BE7">
      <w:pPr>
        <w:pStyle w:val="Prrafodelista"/>
        <w:numPr>
          <w:ilvl w:val="0"/>
          <w:numId w:val="20"/>
        </w:numPr>
        <w:spacing w:after="160" w:line="240" w:lineRule="auto"/>
        <w:jc w:val="both"/>
        <w:rPr>
          <w:rFonts w:cs="Arial"/>
        </w:rPr>
      </w:pPr>
      <w:r>
        <w:rPr>
          <w:rFonts w:cs="Arial"/>
        </w:rPr>
        <w:t>200</w:t>
      </w:r>
      <w:r w:rsidRPr="009E219C">
        <w:rPr>
          <w:rFonts w:cs="Arial"/>
        </w:rPr>
        <w:t xml:space="preserve"> Solicitudes de </w:t>
      </w:r>
      <w:r>
        <w:rPr>
          <w:rFonts w:cs="Arial"/>
        </w:rPr>
        <w:t>c</w:t>
      </w:r>
      <w:r w:rsidRPr="009E219C">
        <w:rPr>
          <w:rFonts w:cs="Arial"/>
        </w:rPr>
        <w:t>heques tramitadas para impresión de cheques.</w:t>
      </w:r>
    </w:p>
    <w:p w14:paraId="39411250" w14:textId="77777777" w:rsidR="00E60176" w:rsidRPr="00A97092" w:rsidRDefault="00E60176" w:rsidP="00E60176">
      <w:pPr>
        <w:spacing w:after="0" w:line="240" w:lineRule="auto"/>
        <w:jc w:val="both"/>
        <w:rPr>
          <w:rFonts w:cs="Arial"/>
          <w:highlight w:val="yellow"/>
        </w:rPr>
      </w:pPr>
    </w:p>
    <w:p w14:paraId="106860C1" w14:textId="77777777" w:rsidR="00E60176" w:rsidRPr="00F801DA" w:rsidRDefault="00E60176" w:rsidP="00E30BE7">
      <w:pPr>
        <w:pStyle w:val="Prrafodelista"/>
        <w:numPr>
          <w:ilvl w:val="0"/>
          <w:numId w:val="21"/>
        </w:numPr>
        <w:spacing w:after="0" w:line="240" w:lineRule="auto"/>
        <w:jc w:val="both"/>
        <w:rPr>
          <w:color w:val="000000"/>
          <w:lang w:val="es-ES" w:eastAsia="es-ES"/>
        </w:rPr>
      </w:pPr>
      <w:r w:rsidRPr="00F801DA">
        <w:rPr>
          <w:rFonts w:cs="Arial"/>
        </w:rPr>
        <w:t>Con miras a que los miembros de familias participantes dispongan de efectivo en el acto, antes de irse fuera de la ciudad a actividades de campo, se realizaron pag</w:t>
      </w:r>
      <w:r>
        <w:rPr>
          <w:rFonts w:cs="Arial"/>
        </w:rPr>
        <w:t>os</w:t>
      </w:r>
      <w:r w:rsidRPr="00F801DA">
        <w:rPr>
          <w:rFonts w:cs="Arial"/>
        </w:rPr>
        <w:t xml:space="preserve"> del Fondo </w:t>
      </w:r>
      <w:r>
        <w:rPr>
          <w:rFonts w:cs="Arial"/>
        </w:rPr>
        <w:t>E</w:t>
      </w:r>
      <w:r w:rsidRPr="00F801DA">
        <w:rPr>
          <w:rFonts w:cs="Arial"/>
        </w:rPr>
        <w:t>special  de Viáticos Choferes y Técnicos de Servicios Generales  según sus requerimientos por un valor de ascendente a  RD</w:t>
      </w:r>
      <w:r w:rsidRPr="00F801DA">
        <w:rPr>
          <w:color w:val="000000"/>
          <w:lang w:val="es-ES" w:eastAsia="es-ES"/>
        </w:rPr>
        <w:t xml:space="preserve"> 453,462.00 </w:t>
      </w:r>
    </w:p>
    <w:p w14:paraId="0F548FDA" w14:textId="77777777" w:rsidR="00E60176" w:rsidRPr="00F801DA" w:rsidRDefault="00E60176" w:rsidP="00E60176">
      <w:pPr>
        <w:spacing w:after="0" w:line="240" w:lineRule="auto"/>
        <w:jc w:val="both"/>
        <w:rPr>
          <w:rFonts w:cs="Arial"/>
          <w:lang w:val="es-ES"/>
        </w:rPr>
      </w:pPr>
    </w:p>
    <w:p w14:paraId="3A1F5977" w14:textId="77777777" w:rsidR="00E60176" w:rsidRDefault="00E60176" w:rsidP="00E30BE7">
      <w:pPr>
        <w:pStyle w:val="Prrafodelista"/>
        <w:numPr>
          <w:ilvl w:val="0"/>
          <w:numId w:val="2"/>
        </w:numPr>
        <w:spacing w:after="0" w:line="240" w:lineRule="auto"/>
        <w:jc w:val="both"/>
        <w:rPr>
          <w:rFonts w:cs="Arial"/>
        </w:rPr>
      </w:pPr>
      <w:r w:rsidRPr="004B1E95">
        <w:rPr>
          <w:rFonts w:cs="Arial"/>
        </w:rPr>
        <w:t>Con la finalidad de cumplir con los procedimientos establecidos y mantener actualizados los registros de pagos con cheques</w:t>
      </w:r>
      <w:r>
        <w:rPr>
          <w:rFonts w:cs="Arial"/>
        </w:rPr>
        <w:t xml:space="preserve"> (</w:t>
      </w:r>
      <w:r w:rsidRPr="004B1E95">
        <w:rPr>
          <w:rFonts w:cs="Arial"/>
        </w:rPr>
        <w:t>45</w:t>
      </w:r>
      <w:r>
        <w:rPr>
          <w:rFonts w:cs="Arial"/>
        </w:rPr>
        <w:t>)</w:t>
      </w:r>
      <w:r w:rsidRPr="004B1E95">
        <w:rPr>
          <w:rFonts w:cs="Arial"/>
        </w:rPr>
        <w:t xml:space="preserve">, fueron liquidados </w:t>
      </w:r>
      <w:r>
        <w:rPr>
          <w:rFonts w:cs="Arial"/>
        </w:rPr>
        <w:t>y</w:t>
      </w:r>
      <w:r w:rsidRPr="004B1E95">
        <w:rPr>
          <w:rFonts w:cs="Arial"/>
        </w:rPr>
        <w:t xml:space="preserve"> registrados en el sistema AFM por un valor de ascendente a  RD</w:t>
      </w:r>
      <w:r>
        <w:rPr>
          <w:rFonts w:cs="Arial"/>
        </w:rPr>
        <w:t xml:space="preserve"> </w:t>
      </w:r>
      <w:r w:rsidRPr="004B1E95">
        <w:rPr>
          <w:rFonts w:cs="Arial"/>
        </w:rPr>
        <w:t>$2,</w:t>
      </w:r>
      <w:r>
        <w:rPr>
          <w:rFonts w:cs="Arial"/>
        </w:rPr>
        <w:t xml:space="preserve"> </w:t>
      </w:r>
      <w:r w:rsidRPr="004B1E95">
        <w:rPr>
          <w:rFonts w:cs="Arial"/>
        </w:rPr>
        <w:t>051,691.61</w:t>
      </w:r>
      <w:r>
        <w:rPr>
          <w:rFonts w:cs="Arial"/>
        </w:rPr>
        <w:t>.</w:t>
      </w:r>
    </w:p>
    <w:p w14:paraId="5FB7F7B4" w14:textId="77777777" w:rsidR="00E60176" w:rsidRPr="009C3F4A" w:rsidRDefault="00E60176" w:rsidP="00E60176">
      <w:pPr>
        <w:pStyle w:val="Prrafodelista"/>
        <w:rPr>
          <w:rFonts w:cs="Arial"/>
        </w:rPr>
      </w:pPr>
    </w:p>
    <w:p w14:paraId="2FA6AD8D" w14:textId="77777777" w:rsidR="00E60176" w:rsidRDefault="00E60176" w:rsidP="00E30BE7">
      <w:pPr>
        <w:pStyle w:val="Prrafodelista"/>
        <w:numPr>
          <w:ilvl w:val="0"/>
          <w:numId w:val="2"/>
        </w:numPr>
        <w:spacing w:line="240" w:lineRule="auto"/>
        <w:jc w:val="both"/>
        <w:rPr>
          <w:rFonts w:cs="Arial"/>
        </w:rPr>
      </w:pPr>
      <w:r>
        <w:rPr>
          <w:rFonts w:cs="Arial"/>
        </w:rPr>
        <w:t xml:space="preserve">Con el propósito de </w:t>
      </w:r>
      <w:r w:rsidRPr="009C3F4A">
        <w:rPr>
          <w:rFonts w:cs="Arial"/>
        </w:rPr>
        <w:t>cumplir con los compromisos de pago de cada beneficiario, fueron emitidos 52 Cheques  por un valor acescente a RD$ 5, 854,505.03 correspondientes a pagos a Proveedores y Presupuestos Sujetos a Liquidación.</w:t>
      </w:r>
    </w:p>
    <w:p w14:paraId="285CC90D" w14:textId="77777777" w:rsidR="00E60176" w:rsidRPr="009C3F4A" w:rsidRDefault="00E60176" w:rsidP="00E60176">
      <w:pPr>
        <w:pStyle w:val="Prrafodelista"/>
        <w:rPr>
          <w:rFonts w:cs="Arial"/>
        </w:rPr>
      </w:pPr>
    </w:p>
    <w:p w14:paraId="0A99AE80" w14:textId="77777777" w:rsidR="00E60176" w:rsidRDefault="00E60176" w:rsidP="00E30BE7">
      <w:pPr>
        <w:pStyle w:val="Prrafodelista"/>
        <w:numPr>
          <w:ilvl w:val="0"/>
          <w:numId w:val="2"/>
        </w:numPr>
        <w:spacing w:after="0" w:line="240" w:lineRule="auto"/>
        <w:jc w:val="both"/>
        <w:rPr>
          <w:rFonts w:cs="Arial"/>
        </w:rPr>
      </w:pPr>
      <w:r w:rsidRPr="009C3F4A">
        <w:rPr>
          <w:rFonts w:cs="Arial"/>
        </w:rPr>
        <w:t>Con el objetivo de cumplir con los compromisos de pago a los Proveedores de Servicios Básicos, Colaboradores y con la gestión presupuestaria para el debido manejo, fueron revisados y validos en el área de tesorería 22  solicitudes de transferencias por un monto ascendente a RD $4,134,536.00</w:t>
      </w:r>
      <w:r>
        <w:rPr>
          <w:rFonts w:cs="Arial"/>
        </w:rPr>
        <w:t>.</w:t>
      </w:r>
    </w:p>
    <w:p w14:paraId="44C80F82" w14:textId="77777777" w:rsidR="00E60176" w:rsidRPr="009E6442" w:rsidRDefault="00E60176" w:rsidP="00E60176">
      <w:pPr>
        <w:spacing w:after="0" w:line="240" w:lineRule="auto"/>
        <w:jc w:val="both"/>
        <w:rPr>
          <w:rFonts w:ascii="Arial" w:hAnsi="Arial" w:cs="Arial"/>
        </w:rPr>
      </w:pPr>
    </w:p>
    <w:p w14:paraId="4A07D21B" w14:textId="77777777" w:rsidR="00E60176" w:rsidRDefault="00E60176" w:rsidP="00E30BE7">
      <w:pPr>
        <w:pStyle w:val="Prrafodelista"/>
        <w:numPr>
          <w:ilvl w:val="0"/>
          <w:numId w:val="2"/>
        </w:numPr>
        <w:spacing w:after="0" w:line="240" w:lineRule="auto"/>
        <w:jc w:val="both"/>
        <w:rPr>
          <w:rFonts w:cs="Arial"/>
        </w:rPr>
      </w:pPr>
      <w:r w:rsidRPr="009E6442">
        <w:rPr>
          <w:rFonts w:cs="Arial"/>
        </w:rPr>
        <w:t>Con la finalidad de que los beneficiarios</w:t>
      </w:r>
      <w:r>
        <w:rPr>
          <w:rFonts w:cs="Arial"/>
        </w:rPr>
        <w:t>(as)</w:t>
      </w:r>
      <w:r w:rsidRPr="009E6442">
        <w:rPr>
          <w:rFonts w:cs="Arial"/>
        </w:rPr>
        <w:t xml:space="preserve"> dispongan de efectivo en el acto, antes de irse fuera de la ciudad a actividades de campo, se ejecutaron pagos del Fondo </w:t>
      </w:r>
      <w:r>
        <w:rPr>
          <w:rFonts w:cs="Arial"/>
        </w:rPr>
        <w:t>E</w:t>
      </w:r>
      <w:r w:rsidRPr="009E6442">
        <w:rPr>
          <w:rFonts w:cs="Arial"/>
        </w:rPr>
        <w:t xml:space="preserve">special de Viáticos de los Departamentos de Comunicaciones Operativas, Estratégicas, Eventos y Protocolo y el Gabinete Digital según sus requerimientos </w:t>
      </w:r>
      <w:r>
        <w:rPr>
          <w:rFonts w:cs="Arial"/>
        </w:rPr>
        <w:t>a</w:t>
      </w:r>
      <w:r w:rsidRPr="009E6442">
        <w:rPr>
          <w:rFonts w:cs="Arial"/>
        </w:rPr>
        <w:t xml:space="preserve"> un valor de ascendente a RD$ 89,800.00 </w:t>
      </w:r>
    </w:p>
    <w:p w14:paraId="29143485" w14:textId="77777777" w:rsidR="00E60176" w:rsidRPr="00A00D01" w:rsidRDefault="00E60176" w:rsidP="00E60176">
      <w:pPr>
        <w:pStyle w:val="Prrafodelista"/>
        <w:rPr>
          <w:rFonts w:cs="Arial"/>
        </w:rPr>
      </w:pPr>
    </w:p>
    <w:p w14:paraId="072F9C93" w14:textId="77777777" w:rsidR="00E60176" w:rsidRPr="00EA4825" w:rsidRDefault="00E60176" w:rsidP="00E30BE7">
      <w:pPr>
        <w:pStyle w:val="Prrafodelista"/>
        <w:numPr>
          <w:ilvl w:val="0"/>
          <w:numId w:val="2"/>
        </w:numPr>
        <w:spacing w:after="0" w:line="240" w:lineRule="auto"/>
        <w:jc w:val="both"/>
        <w:rPr>
          <w:rFonts w:cs="Arial"/>
        </w:rPr>
      </w:pPr>
      <w:r w:rsidRPr="00EA4825">
        <w:rPr>
          <w:rFonts w:cs="Arial"/>
        </w:rPr>
        <w:t xml:space="preserve">Con miras a la solicitud realizada de los recursos necesarios para cumplir con el rendimiento de la ejecución del gasto y la Ley 10-07, se ejecutaron pagos por libramientos por mostos ascendentes a RD $5, 311,048.23, </w:t>
      </w:r>
      <w:r>
        <w:rPr>
          <w:rFonts w:cs="Arial"/>
        </w:rPr>
        <w:t>c</w:t>
      </w:r>
      <w:r w:rsidRPr="00EA4825">
        <w:rPr>
          <w:rFonts w:cs="Arial"/>
        </w:rPr>
        <w:t xml:space="preserve">ompromiso por RD$ 5, 333,333.00 y </w:t>
      </w:r>
      <w:r>
        <w:rPr>
          <w:rFonts w:cs="Arial"/>
        </w:rPr>
        <w:t>p</w:t>
      </w:r>
      <w:r w:rsidRPr="00EA4825">
        <w:rPr>
          <w:rFonts w:cs="Arial"/>
        </w:rPr>
        <w:t>revisión por RD$ 5, 553,922.86.</w:t>
      </w:r>
    </w:p>
    <w:p w14:paraId="4896671A" w14:textId="77777777" w:rsidR="00E60176" w:rsidRPr="00457CF0" w:rsidRDefault="00E60176" w:rsidP="00E60176">
      <w:pPr>
        <w:pStyle w:val="Prrafodelista"/>
        <w:spacing w:after="0" w:line="240" w:lineRule="auto"/>
        <w:rPr>
          <w:highlight w:val="yellow"/>
        </w:rPr>
      </w:pPr>
    </w:p>
    <w:p w14:paraId="4CFE3706" w14:textId="77777777" w:rsidR="00E60176" w:rsidRPr="00457CF0" w:rsidRDefault="00E60176" w:rsidP="00E60176">
      <w:pPr>
        <w:pBdr>
          <w:bottom w:val="single" w:sz="4" w:space="1" w:color="auto"/>
        </w:pBdr>
        <w:shd w:val="clear" w:color="auto" w:fill="D9D9D9" w:themeFill="background1" w:themeFillShade="D9"/>
        <w:spacing w:after="0" w:line="240" w:lineRule="auto"/>
        <w:jc w:val="both"/>
      </w:pPr>
      <w:r w:rsidRPr="00457CF0">
        <w:rPr>
          <w:b/>
        </w:rPr>
        <w:t>Capacitación y Desarrollo</w:t>
      </w:r>
    </w:p>
    <w:p w14:paraId="4F91AE35" w14:textId="77777777" w:rsidR="00E60176" w:rsidRPr="001B3036" w:rsidRDefault="00E60176" w:rsidP="00E60176">
      <w:pPr>
        <w:pStyle w:val="Prrafodelista"/>
        <w:spacing w:after="0" w:line="240" w:lineRule="auto"/>
        <w:ind w:left="360"/>
        <w:jc w:val="both"/>
        <w:rPr>
          <w:rFonts w:cs="Arial"/>
        </w:rPr>
      </w:pPr>
    </w:p>
    <w:p w14:paraId="22D4F69B" w14:textId="77777777" w:rsidR="00E60176" w:rsidRDefault="00E60176" w:rsidP="00E30BE7">
      <w:pPr>
        <w:pStyle w:val="Prrafodelista"/>
        <w:numPr>
          <w:ilvl w:val="0"/>
          <w:numId w:val="19"/>
        </w:numPr>
        <w:spacing w:after="0" w:line="240" w:lineRule="auto"/>
        <w:jc w:val="both"/>
        <w:rPr>
          <w:rFonts w:cs="Arial"/>
        </w:rPr>
      </w:pPr>
      <w:r w:rsidRPr="001B3036">
        <w:rPr>
          <w:rFonts w:cs="Arial"/>
        </w:rPr>
        <w:t xml:space="preserve">Con la finalidad de contabilidad </w:t>
      </w:r>
      <w:r w:rsidRPr="00FB2514">
        <w:rPr>
          <w:rFonts w:cs="Arial"/>
        </w:rPr>
        <w:t>y</w:t>
      </w:r>
      <w:r w:rsidRPr="001B3036">
        <w:rPr>
          <w:rFonts w:cs="Arial"/>
        </w:rPr>
        <w:t xml:space="preserve"> seguimiento a las metas de capacitación, se realizó la supervisión de acciones formativas en las áreas de: Auxiliar de Contabilidad</w:t>
      </w:r>
      <w:r w:rsidRPr="00FB2514">
        <w:rPr>
          <w:rFonts w:cs="Arial"/>
        </w:rPr>
        <w:t>, Elaboración de Productos Lácteos, Bordados en Cinta</w:t>
      </w:r>
      <w:r>
        <w:rPr>
          <w:rFonts w:cs="Arial"/>
        </w:rPr>
        <w:t>,</w:t>
      </w:r>
      <w:r w:rsidRPr="00FB2514">
        <w:rPr>
          <w:rFonts w:cs="Arial"/>
        </w:rPr>
        <w:t xml:space="preserve"> Decoración de Bizcocho, </w:t>
      </w:r>
      <w:r w:rsidRPr="001B3036">
        <w:rPr>
          <w:rFonts w:cs="Arial"/>
        </w:rPr>
        <w:t xml:space="preserve">y Tapicería en las comunidades </w:t>
      </w:r>
      <w:r>
        <w:rPr>
          <w:rFonts w:cs="Arial"/>
        </w:rPr>
        <w:t>de</w:t>
      </w:r>
      <w:r w:rsidRPr="00654568">
        <w:rPr>
          <w:rFonts w:cs="Arial"/>
        </w:rPr>
        <w:t>: Santa</w:t>
      </w:r>
      <w:r w:rsidRPr="001B3036">
        <w:rPr>
          <w:rFonts w:cs="Arial"/>
        </w:rPr>
        <w:t xml:space="preserve"> Fe de San Pedro de Macorís</w:t>
      </w:r>
      <w:r w:rsidRPr="00654568">
        <w:rPr>
          <w:rFonts w:cs="Arial"/>
        </w:rPr>
        <w:t xml:space="preserve">, </w:t>
      </w:r>
      <w:r w:rsidRPr="001B3036">
        <w:rPr>
          <w:rFonts w:cs="Arial"/>
        </w:rPr>
        <w:t>Hato Mayor</w:t>
      </w:r>
      <w:r w:rsidRPr="00654568">
        <w:rPr>
          <w:rFonts w:cs="Arial"/>
        </w:rPr>
        <w:t xml:space="preserve">, Centro Comunal (Moca), Manoguayabo </w:t>
      </w:r>
      <w:r w:rsidRPr="001B3036">
        <w:rPr>
          <w:rFonts w:cs="Arial"/>
        </w:rPr>
        <w:t>(</w:t>
      </w:r>
      <w:r w:rsidRPr="00654568">
        <w:rPr>
          <w:rFonts w:cs="Arial"/>
        </w:rPr>
        <w:t>Herrera</w:t>
      </w:r>
      <w:r w:rsidRPr="001B3036">
        <w:rPr>
          <w:rFonts w:cs="Arial"/>
        </w:rPr>
        <w:t>)</w:t>
      </w:r>
      <w:r w:rsidRPr="00654568">
        <w:rPr>
          <w:rFonts w:cs="Arial"/>
        </w:rPr>
        <w:t>, Cristo Rey y Villa Juana.</w:t>
      </w:r>
    </w:p>
    <w:p w14:paraId="5F05597F" w14:textId="77777777" w:rsidR="00E60176" w:rsidRPr="00FB2514" w:rsidRDefault="00E60176" w:rsidP="00E60176">
      <w:pPr>
        <w:pStyle w:val="Prrafodelista"/>
        <w:spacing w:after="0" w:line="240" w:lineRule="auto"/>
        <w:ind w:left="360"/>
        <w:jc w:val="both"/>
        <w:rPr>
          <w:rFonts w:cs="Arial"/>
        </w:rPr>
      </w:pPr>
    </w:p>
    <w:p w14:paraId="6B473806" w14:textId="77777777" w:rsidR="00E60176" w:rsidRDefault="00E60176" w:rsidP="00E30BE7">
      <w:pPr>
        <w:pStyle w:val="Prrafodelista"/>
        <w:numPr>
          <w:ilvl w:val="0"/>
          <w:numId w:val="19"/>
        </w:numPr>
        <w:spacing w:after="0" w:line="240" w:lineRule="auto"/>
        <w:jc w:val="both"/>
        <w:rPr>
          <w:rFonts w:cs="Arial"/>
        </w:rPr>
      </w:pPr>
      <w:r w:rsidRPr="007C6899">
        <w:rPr>
          <w:rFonts w:cs="Arial"/>
        </w:rPr>
        <w:t>Con miras a llevar a cabo levantamiento de centros y revisión de expedientes para seguimiento a procedimientos, fueron visitados los CCPPS de las comunidades de Los Mina, Villa Duarte Santo Domingo Este.</w:t>
      </w:r>
    </w:p>
    <w:p w14:paraId="263D24AF" w14:textId="77777777" w:rsidR="00E60176" w:rsidRPr="00FB2514" w:rsidRDefault="00E60176" w:rsidP="00E60176">
      <w:pPr>
        <w:pStyle w:val="Prrafodelista"/>
        <w:rPr>
          <w:rFonts w:cs="Arial"/>
        </w:rPr>
      </w:pPr>
    </w:p>
    <w:p w14:paraId="12B513A3" w14:textId="77777777" w:rsidR="00E60176" w:rsidRDefault="00E60176" w:rsidP="00E30BE7">
      <w:pPr>
        <w:pStyle w:val="Prrafodelista"/>
        <w:numPr>
          <w:ilvl w:val="0"/>
          <w:numId w:val="19"/>
        </w:numPr>
        <w:spacing w:after="0" w:line="240" w:lineRule="auto"/>
        <w:jc w:val="both"/>
        <w:rPr>
          <w:rFonts w:cs="Arial"/>
        </w:rPr>
      </w:pPr>
      <w:r>
        <w:rPr>
          <w:rFonts w:cs="Arial"/>
        </w:rPr>
        <w:t xml:space="preserve">Con el propósito de dar seguimiento a las metas del Proyecto </w:t>
      </w:r>
      <w:r w:rsidRPr="00EB4B8B">
        <w:rPr>
          <w:rFonts w:cs="Arial"/>
        </w:rPr>
        <w:t>VIH/SIDA, se realizó la coordinación de jornadas de pruebas, validación de visita</w:t>
      </w:r>
      <w:r>
        <w:rPr>
          <w:rFonts w:cs="Arial"/>
        </w:rPr>
        <w:t xml:space="preserve">s, charlas, y reclutamiento </w:t>
      </w:r>
      <w:r w:rsidRPr="00EB4B8B">
        <w:rPr>
          <w:rFonts w:cs="Arial"/>
        </w:rPr>
        <w:t xml:space="preserve"> </w:t>
      </w:r>
      <w:r>
        <w:rPr>
          <w:rFonts w:cs="Arial"/>
        </w:rPr>
        <w:t xml:space="preserve">para </w:t>
      </w:r>
      <w:r w:rsidRPr="00EB4B8B">
        <w:rPr>
          <w:rFonts w:cs="Arial"/>
        </w:rPr>
        <w:t>redes</w:t>
      </w:r>
      <w:r>
        <w:rPr>
          <w:rFonts w:cs="Arial"/>
        </w:rPr>
        <w:t xml:space="preserve"> de apoyo y </w:t>
      </w:r>
      <w:r w:rsidRPr="00EB4B8B">
        <w:rPr>
          <w:rFonts w:cs="Arial"/>
        </w:rPr>
        <w:t>entrega de reactivos en las comunidades de Verón Higüey y San Pedro Macorís.</w:t>
      </w:r>
    </w:p>
    <w:p w14:paraId="47BF0152" w14:textId="77777777" w:rsidR="00E60176" w:rsidRPr="00FA654E" w:rsidRDefault="00E60176" w:rsidP="00E60176">
      <w:pPr>
        <w:pStyle w:val="Prrafodelista"/>
        <w:rPr>
          <w:rFonts w:cs="Arial"/>
        </w:rPr>
      </w:pPr>
    </w:p>
    <w:p w14:paraId="05A28DF8" w14:textId="77777777" w:rsidR="00E60176" w:rsidRDefault="00E60176" w:rsidP="00E30BE7">
      <w:pPr>
        <w:pStyle w:val="Prrafodelista"/>
        <w:numPr>
          <w:ilvl w:val="0"/>
          <w:numId w:val="19"/>
        </w:numPr>
        <w:spacing w:after="0" w:line="240" w:lineRule="auto"/>
        <w:jc w:val="both"/>
        <w:rPr>
          <w:rFonts w:cs="Arial"/>
        </w:rPr>
      </w:pPr>
      <w:r>
        <w:rPr>
          <w:rFonts w:cs="Arial"/>
        </w:rPr>
        <w:t xml:space="preserve">Con la misión de dar seguimiento </w:t>
      </w:r>
      <w:r w:rsidRPr="00FA654E">
        <w:rPr>
          <w:rFonts w:cs="Arial"/>
        </w:rPr>
        <w:t xml:space="preserve">al desarrollo de los cursos impartidos por la Dirección de </w:t>
      </w:r>
      <w:r>
        <w:rPr>
          <w:rFonts w:cs="Arial"/>
        </w:rPr>
        <w:t>C</w:t>
      </w:r>
      <w:r w:rsidRPr="00FA654E">
        <w:rPr>
          <w:rFonts w:cs="Arial"/>
        </w:rPr>
        <w:t xml:space="preserve">apacitación, fue realizada la supervisión de </w:t>
      </w:r>
      <w:r>
        <w:rPr>
          <w:rFonts w:cs="Arial"/>
        </w:rPr>
        <w:t>capacitaciones impartidas e</w:t>
      </w:r>
      <w:r w:rsidRPr="00FA654E">
        <w:rPr>
          <w:rFonts w:cs="Arial"/>
        </w:rPr>
        <w:t xml:space="preserve">n el marco del Proyecto Progresando Unidos </w:t>
      </w:r>
      <w:r>
        <w:rPr>
          <w:rFonts w:cs="Arial"/>
        </w:rPr>
        <w:t>en las acciones formativas de:</w:t>
      </w:r>
      <w:r w:rsidRPr="00FA654E">
        <w:rPr>
          <w:rFonts w:cs="Arial"/>
        </w:rPr>
        <w:t xml:space="preserve"> Elaboración de Colchas y Sabanas, Artesanía en Decoración y Sandalias</w:t>
      </w:r>
      <w:r>
        <w:rPr>
          <w:rFonts w:cs="Arial"/>
        </w:rPr>
        <w:t>,</w:t>
      </w:r>
      <w:r w:rsidRPr="00FA654E">
        <w:rPr>
          <w:rFonts w:cs="Arial"/>
        </w:rPr>
        <w:t xml:space="preserve"> Elaboración de Carteras en Tela, Peluquer</w:t>
      </w:r>
      <w:r>
        <w:rPr>
          <w:rFonts w:cs="Arial"/>
        </w:rPr>
        <w:t>ía,</w:t>
      </w:r>
      <w:r w:rsidRPr="00FA654E">
        <w:rPr>
          <w:rFonts w:cs="Arial"/>
        </w:rPr>
        <w:t xml:space="preserve"> Cuidado de Niños y Arreglo en Globos</w:t>
      </w:r>
      <w:r>
        <w:rPr>
          <w:rFonts w:cs="Arial"/>
        </w:rPr>
        <w:t xml:space="preserve"> con la participación de 230 miembros de familias participantes de las </w:t>
      </w:r>
      <w:r w:rsidRPr="00FA654E">
        <w:rPr>
          <w:rFonts w:cs="Arial"/>
        </w:rPr>
        <w:t>comunidad</w:t>
      </w:r>
      <w:r>
        <w:rPr>
          <w:rFonts w:cs="Arial"/>
        </w:rPr>
        <w:t>es</w:t>
      </w:r>
      <w:r w:rsidRPr="00FA654E">
        <w:rPr>
          <w:rFonts w:cs="Arial"/>
        </w:rPr>
        <w:t xml:space="preserve"> de </w:t>
      </w:r>
      <w:r>
        <w:rPr>
          <w:rFonts w:cs="Arial"/>
        </w:rPr>
        <w:t xml:space="preserve">Montecristi, </w:t>
      </w:r>
      <w:r w:rsidRPr="00B05C36">
        <w:rPr>
          <w:rFonts w:cs="Arial"/>
        </w:rPr>
        <w:t>Mao, Valverde y Laguna Salada.</w:t>
      </w:r>
    </w:p>
    <w:p w14:paraId="482D1B24" w14:textId="77777777" w:rsidR="00E60176" w:rsidRPr="00A26B4F" w:rsidRDefault="00E60176" w:rsidP="00E60176">
      <w:pPr>
        <w:pStyle w:val="Prrafodelista"/>
        <w:rPr>
          <w:rFonts w:cs="Arial"/>
        </w:rPr>
      </w:pPr>
    </w:p>
    <w:p w14:paraId="057708D3" w14:textId="77777777" w:rsidR="00E60176" w:rsidRDefault="00E60176" w:rsidP="00E30BE7">
      <w:pPr>
        <w:pStyle w:val="Prrafodelista"/>
        <w:numPr>
          <w:ilvl w:val="0"/>
          <w:numId w:val="19"/>
        </w:numPr>
        <w:spacing w:after="0" w:line="240" w:lineRule="auto"/>
        <w:jc w:val="both"/>
        <w:rPr>
          <w:rFonts w:cs="Arial"/>
        </w:rPr>
      </w:pPr>
      <w:r>
        <w:rPr>
          <w:rFonts w:cs="Arial"/>
        </w:rPr>
        <w:t xml:space="preserve">Con el objetivo de llevar a las familias </w:t>
      </w:r>
      <w:r w:rsidRPr="00A26B4F">
        <w:rPr>
          <w:rFonts w:cs="Arial"/>
        </w:rPr>
        <w:t xml:space="preserve">talleres que aumenten su calidad de vida en cocina sana y productos de calidad, se realizó supervisión de actividad “Cocina Sabrosa” </w:t>
      </w:r>
      <w:r>
        <w:rPr>
          <w:rFonts w:cs="Arial"/>
        </w:rPr>
        <w:t>y</w:t>
      </w:r>
      <w:r w:rsidRPr="00A26B4F">
        <w:rPr>
          <w:rFonts w:cs="Arial"/>
        </w:rPr>
        <w:t xml:space="preserve"> Pastas Milano</w:t>
      </w:r>
      <w:r>
        <w:rPr>
          <w:rFonts w:cs="Arial"/>
        </w:rPr>
        <w:t>,</w:t>
      </w:r>
      <w:r w:rsidRPr="00A26B4F">
        <w:rPr>
          <w:rFonts w:cs="Arial"/>
        </w:rPr>
        <w:t xml:space="preserve"> con la participación de 178 miembros de familias participantes de la comunidad de San Luis, Santo Domingo Este.</w:t>
      </w:r>
    </w:p>
    <w:p w14:paraId="429A4AD6" w14:textId="77777777" w:rsidR="00E60176" w:rsidRPr="0077415E" w:rsidRDefault="00E60176" w:rsidP="00E60176">
      <w:pPr>
        <w:pStyle w:val="Prrafodelista"/>
        <w:rPr>
          <w:rFonts w:cs="Arial"/>
        </w:rPr>
      </w:pPr>
    </w:p>
    <w:p w14:paraId="3435D8D2" w14:textId="77777777" w:rsidR="00E60176" w:rsidRDefault="00E60176" w:rsidP="00E30BE7">
      <w:pPr>
        <w:pStyle w:val="Prrafodelista"/>
        <w:numPr>
          <w:ilvl w:val="0"/>
          <w:numId w:val="19"/>
        </w:numPr>
        <w:spacing w:after="0" w:line="240" w:lineRule="auto"/>
        <w:jc w:val="both"/>
        <w:rPr>
          <w:rFonts w:cs="Arial"/>
        </w:rPr>
      </w:pPr>
      <w:r w:rsidRPr="0077415E">
        <w:rPr>
          <w:rFonts w:cs="Arial"/>
        </w:rPr>
        <w:t xml:space="preserve">Con la finalidad de impulsar la generación de ingresos de las familias participantes  que han obtenido una capacitación en el programa, fue impartida la capacitación de artesanos en </w:t>
      </w:r>
      <w:r>
        <w:rPr>
          <w:rFonts w:cs="Arial"/>
        </w:rPr>
        <w:t>T</w:t>
      </w:r>
      <w:r w:rsidRPr="0077415E">
        <w:rPr>
          <w:rFonts w:cs="Arial"/>
        </w:rPr>
        <w:t>écnica</w:t>
      </w:r>
      <w:r>
        <w:rPr>
          <w:rFonts w:cs="Arial"/>
        </w:rPr>
        <w:t>s</w:t>
      </w:r>
      <w:r w:rsidRPr="0077415E">
        <w:rPr>
          <w:rFonts w:cs="Arial"/>
        </w:rPr>
        <w:t xml:space="preserve"> de </w:t>
      </w:r>
      <w:r>
        <w:rPr>
          <w:rFonts w:cs="Arial"/>
        </w:rPr>
        <w:t>M</w:t>
      </w:r>
      <w:r w:rsidRPr="0077415E">
        <w:rPr>
          <w:rFonts w:cs="Arial"/>
        </w:rPr>
        <w:t xml:space="preserve">ercadeo y </w:t>
      </w:r>
      <w:r>
        <w:rPr>
          <w:rFonts w:cs="Arial"/>
        </w:rPr>
        <w:t>C</w:t>
      </w:r>
      <w:r w:rsidRPr="0077415E">
        <w:rPr>
          <w:rFonts w:cs="Arial"/>
        </w:rPr>
        <w:t>osto</w:t>
      </w:r>
      <w:r>
        <w:rPr>
          <w:rFonts w:cs="Arial"/>
        </w:rPr>
        <w:t>,</w:t>
      </w:r>
      <w:r w:rsidRPr="0077415E">
        <w:rPr>
          <w:rFonts w:cs="Arial"/>
        </w:rPr>
        <w:t xml:space="preserve"> para avanzar la meta del POA 2017, y hacer coordinación de la feria artesanal de San Pedro de Macorís.</w:t>
      </w:r>
    </w:p>
    <w:p w14:paraId="10CBCB68" w14:textId="77777777" w:rsidR="00E60176" w:rsidRPr="00DE219E" w:rsidRDefault="00E60176" w:rsidP="00E60176">
      <w:pPr>
        <w:pStyle w:val="Prrafodelista"/>
        <w:rPr>
          <w:rFonts w:cs="Arial"/>
        </w:rPr>
      </w:pPr>
    </w:p>
    <w:p w14:paraId="75470375" w14:textId="77777777" w:rsidR="00E60176" w:rsidRDefault="00E60176" w:rsidP="00E60176">
      <w:pPr>
        <w:pStyle w:val="Prrafodelista"/>
        <w:ind w:left="360"/>
        <w:jc w:val="both"/>
        <w:rPr>
          <w:rFonts w:cs="Arial"/>
        </w:rPr>
      </w:pPr>
      <w:r>
        <w:rPr>
          <w:rFonts w:cs="Arial"/>
        </w:rPr>
        <w:t xml:space="preserve">Con el propósito de dar seguimiento </w:t>
      </w:r>
      <w:r w:rsidRPr="00DE219E">
        <w:rPr>
          <w:rFonts w:cs="Arial"/>
        </w:rPr>
        <w:t xml:space="preserve">al funcionamiento de </w:t>
      </w:r>
      <w:r>
        <w:rPr>
          <w:rFonts w:cs="Arial"/>
        </w:rPr>
        <w:t xml:space="preserve">los </w:t>
      </w:r>
      <w:r w:rsidRPr="00DE219E">
        <w:rPr>
          <w:rFonts w:cs="Arial"/>
        </w:rPr>
        <w:t>centro</w:t>
      </w:r>
      <w:r>
        <w:rPr>
          <w:rFonts w:cs="Arial"/>
        </w:rPr>
        <w:t>s y las acciones formativas, se realizó la supervisión de  las acciones formativas de:</w:t>
      </w:r>
      <w:r w:rsidRPr="008D0D7D">
        <w:rPr>
          <w:rFonts w:cs="Arial"/>
        </w:rPr>
        <w:t xml:space="preserve"> Repostería, Camarista de </w:t>
      </w:r>
      <w:r>
        <w:rPr>
          <w:rFonts w:cs="Arial"/>
        </w:rPr>
        <w:t>H</w:t>
      </w:r>
      <w:r w:rsidRPr="008D0D7D">
        <w:rPr>
          <w:rFonts w:cs="Arial"/>
        </w:rPr>
        <w:t>abitación, Lencería, Belleza, Camarero de restaurante y Masaje, con la participación de 186 miembros participantes  de las comunidades de Higüey y La Romana.</w:t>
      </w:r>
    </w:p>
    <w:p w14:paraId="3D5649B1" w14:textId="77777777" w:rsidR="00E60176" w:rsidRPr="00457CF0" w:rsidRDefault="00E60176" w:rsidP="00E60176">
      <w:pPr>
        <w:spacing w:after="0" w:line="240" w:lineRule="auto"/>
        <w:jc w:val="both"/>
        <w:rPr>
          <w:rFonts w:cs="Arial"/>
          <w:highlight w:val="yellow"/>
        </w:rPr>
      </w:pPr>
    </w:p>
    <w:p w14:paraId="3255E7EA" w14:textId="77777777" w:rsidR="00E60176" w:rsidRPr="00457CF0" w:rsidRDefault="00E60176" w:rsidP="00E60176">
      <w:pPr>
        <w:pBdr>
          <w:bottom w:val="single" w:sz="4" w:space="1" w:color="auto"/>
        </w:pBdr>
        <w:shd w:val="clear" w:color="auto" w:fill="D9D9D9" w:themeFill="background1" w:themeFillShade="D9"/>
        <w:spacing w:after="0" w:line="240" w:lineRule="auto"/>
        <w:jc w:val="both"/>
        <w:rPr>
          <w:b/>
        </w:rPr>
      </w:pPr>
      <w:r w:rsidRPr="00457CF0">
        <w:rPr>
          <w:rFonts w:cs="Arial"/>
          <w:b/>
          <w:bCs/>
          <w:shd w:val="clear" w:color="auto" w:fill="D9D9D9" w:themeFill="background1" w:themeFillShade="D9"/>
        </w:rPr>
        <w:t>División de Jóvenes Progresando con Solidaridad</w:t>
      </w:r>
    </w:p>
    <w:p w14:paraId="24AEC2F8" w14:textId="77777777" w:rsidR="00E60176" w:rsidRPr="00457CF0" w:rsidRDefault="00E60176" w:rsidP="00E60176">
      <w:pPr>
        <w:pStyle w:val="Encabezado"/>
        <w:ind w:left="360"/>
        <w:jc w:val="both"/>
        <w:rPr>
          <w:rFonts w:cs="Arial"/>
          <w:highlight w:val="yellow"/>
        </w:rPr>
      </w:pPr>
    </w:p>
    <w:p w14:paraId="5F7A5818" w14:textId="77777777" w:rsidR="00E60176" w:rsidRDefault="00E60176" w:rsidP="00E30BE7">
      <w:pPr>
        <w:pStyle w:val="Prrafodelista"/>
        <w:numPr>
          <w:ilvl w:val="0"/>
          <w:numId w:val="3"/>
        </w:numPr>
        <w:spacing w:after="0" w:line="240" w:lineRule="auto"/>
        <w:jc w:val="both"/>
        <w:rPr>
          <w:rFonts w:cs="Arial"/>
        </w:rPr>
      </w:pPr>
      <w:r w:rsidRPr="00366304">
        <w:rPr>
          <w:rFonts w:cs="Arial"/>
        </w:rPr>
        <w:t xml:space="preserve">Con el propósito de tener en formato digital </w:t>
      </w:r>
      <w:r>
        <w:rPr>
          <w:rFonts w:cs="Arial"/>
        </w:rPr>
        <w:t>los formularios de Cultura en Paz y la</w:t>
      </w:r>
      <w:r w:rsidRPr="00793CD6">
        <w:rPr>
          <w:rFonts w:cs="Arial"/>
        </w:rPr>
        <w:t xml:space="preserve"> charla del Doctor Gómez,</w:t>
      </w:r>
      <w:r>
        <w:rPr>
          <w:rFonts w:cs="Arial"/>
        </w:rPr>
        <w:t xml:space="preserve"> se realizó la digitación de los mismos en la </w:t>
      </w:r>
      <w:r w:rsidRPr="00793CD6">
        <w:rPr>
          <w:rFonts w:cs="Arial"/>
        </w:rPr>
        <w:t>Oficina de JOPROSOLI.</w:t>
      </w:r>
      <w:r w:rsidRPr="00366304" w:rsidDel="008D44B1">
        <w:rPr>
          <w:rFonts w:cs="Arial"/>
        </w:rPr>
        <w:t xml:space="preserve"> </w:t>
      </w:r>
    </w:p>
    <w:p w14:paraId="73926CCE" w14:textId="77777777" w:rsidR="00E60176" w:rsidRDefault="00E60176" w:rsidP="00E60176">
      <w:pPr>
        <w:pStyle w:val="Prrafodelista"/>
        <w:spacing w:after="0" w:line="240" w:lineRule="auto"/>
        <w:ind w:left="360"/>
        <w:jc w:val="both"/>
        <w:rPr>
          <w:rFonts w:cs="Arial"/>
        </w:rPr>
      </w:pPr>
    </w:p>
    <w:p w14:paraId="5364FDBE" w14:textId="77777777" w:rsidR="00E60176" w:rsidRPr="00E10C23" w:rsidRDefault="00E60176" w:rsidP="00E30BE7">
      <w:pPr>
        <w:pStyle w:val="Prrafodelista"/>
        <w:numPr>
          <w:ilvl w:val="0"/>
          <w:numId w:val="3"/>
        </w:numPr>
        <w:spacing w:after="0" w:line="240" w:lineRule="auto"/>
        <w:jc w:val="both"/>
        <w:rPr>
          <w:rFonts w:cs="Arial"/>
        </w:rPr>
      </w:pPr>
      <w:r w:rsidRPr="00E10C23">
        <w:rPr>
          <w:rFonts w:cs="Arial"/>
        </w:rPr>
        <w:t xml:space="preserve">Con la miras a prevenir el embarazo en adolescentes, se impartió charla sobre </w:t>
      </w:r>
      <w:r>
        <w:rPr>
          <w:rFonts w:cs="Arial"/>
        </w:rPr>
        <w:t>P</w:t>
      </w:r>
      <w:r w:rsidRPr="00E10C23">
        <w:rPr>
          <w:rFonts w:cs="Arial"/>
        </w:rPr>
        <w:t xml:space="preserve">revención de </w:t>
      </w:r>
      <w:r>
        <w:rPr>
          <w:rFonts w:cs="Arial"/>
        </w:rPr>
        <w:t>E</w:t>
      </w:r>
      <w:r w:rsidRPr="00E10C23">
        <w:rPr>
          <w:rFonts w:cs="Arial"/>
        </w:rPr>
        <w:t xml:space="preserve">mbarazo con la participación de 322 jóvenes estudiantes de los  Liceos Gastón F. Deligne </w:t>
      </w:r>
      <w:r>
        <w:rPr>
          <w:rFonts w:cs="Arial"/>
        </w:rPr>
        <w:t>(</w:t>
      </w:r>
      <w:r w:rsidRPr="00E10C23">
        <w:rPr>
          <w:rFonts w:cs="Arial"/>
        </w:rPr>
        <w:t>San Pedro de Macorís</w:t>
      </w:r>
      <w:r>
        <w:rPr>
          <w:rFonts w:cs="Arial"/>
        </w:rPr>
        <w:t xml:space="preserve">) y </w:t>
      </w:r>
      <w:r w:rsidRPr="00E10C23">
        <w:rPr>
          <w:rFonts w:cs="Arial"/>
        </w:rPr>
        <w:t xml:space="preserve"> Eugenio Maria de  Hostos </w:t>
      </w:r>
      <w:r>
        <w:rPr>
          <w:rFonts w:cs="Arial"/>
        </w:rPr>
        <w:t>(</w:t>
      </w:r>
      <w:r w:rsidRPr="00E10C23">
        <w:rPr>
          <w:rFonts w:cs="Arial"/>
        </w:rPr>
        <w:t>Municipio de Quisqueya</w:t>
      </w:r>
      <w:r>
        <w:rPr>
          <w:rFonts w:cs="Arial"/>
        </w:rPr>
        <w:t>).</w:t>
      </w:r>
    </w:p>
    <w:p w14:paraId="646732DF" w14:textId="77777777" w:rsidR="00E60176" w:rsidRPr="00077BF2" w:rsidRDefault="00E60176" w:rsidP="00E60176">
      <w:pPr>
        <w:pStyle w:val="Prrafodelista"/>
        <w:spacing w:after="0" w:line="240" w:lineRule="auto"/>
        <w:ind w:left="360"/>
        <w:jc w:val="both"/>
        <w:rPr>
          <w:rFonts w:cs="Arial"/>
        </w:rPr>
      </w:pPr>
    </w:p>
    <w:p w14:paraId="66176E79" w14:textId="77777777" w:rsidR="00E60176" w:rsidRPr="00E10C23" w:rsidRDefault="00E60176" w:rsidP="00E30BE7">
      <w:pPr>
        <w:pStyle w:val="Prrafodelista"/>
        <w:numPr>
          <w:ilvl w:val="0"/>
          <w:numId w:val="3"/>
        </w:numPr>
        <w:spacing w:after="0" w:line="240" w:lineRule="auto"/>
        <w:jc w:val="both"/>
        <w:rPr>
          <w:rFonts w:cs="Arial"/>
        </w:rPr>
      </w:pPr>
      <w:r>
        <w:rPr>
          <w:rFonts w:cs="Arial"/>
        </w:rPr>
        <w:t xml:space="preserve">Con la finalidad de orientar a los jóvenes sobre los impactos y consecuencia del cambio climático, se realizó </w:t>
      </w:r>
      <w:r w:rsidRPr="00E10C23">
        <w:rPr>
          <w:rFonts w:cs="Arial"/>
        </w:rPr>
        <w:t>foro de cambio climático con la participación de 105 estudiantes del liceo Pedro Mir, San Pedro de Macorís.</w:t>
      </w:r>
    </w:p>
    <w:p w14:paraId="2BF61384" w14:textId="77777777" w:rsidR="00E60176" w:rsidRPr="00E10C23" w:rsidRDefault="00E60176" w:rsidP="00E60176">
      <w:pPr>
        <w:pStyle w:val="Prrafodelista"/>
        <w:spacing w:after="0" w:line="240" w:lineRule="auto"/>
        <w:ind w:left="360"/>
        <w:jc w:val="both"/>
        <w:rPr>
          <w:rFonts w:cs="Arial"/>
        </w:rPr>
      </w:pPr>
    </w:p>
    <w:p w14:paraId="1A577696" w14:textId="77777777" w:rsidR="00E60176" w:rsidRPr="00E10C23" w:rsidRDefault="00E60176" w:rsidP="00E30BE7">
      <w:pPr>
        <w:pStyle w:val="Prrafodelista"/>
        <w:numPr>
          <w:ilvl w:val="0"/>
          <w:numId w:val="3"/>
        </w:numPr>
        <w:spacing w:after="0" w:line="240" w:lineRule="auto"/>
        <w:jc w:val="both"/>
        <w:rPr>
          <w:rFonts w:cs="Arial"/>
        </w:rPr>
      </w:pPr>
      <w:r>
        <w:rPr>
          <w:rFonts w:cs="Arial"/>
        </w:rPr>
        <w:t xml:space="preserve">Con mira a que los jóvenes sepan cómo accionar en casos extremos de emergencia, fue impartida charla sobre </w:t>
      </w:r>
      <w:r w:rsidRPr="00E10C23">
        <w:rPr>
          <w:rFonts w:cs="Arial"/>
        </w:rPr>
        <w:t xml:space="preserve">primeros auxilios con la participación de 105 estudiantes del </w:t>
      </w:r>
      <w:r>
        <w:rPr>
          <w:rFonts w:cs="Arial"/>
        </w:rPr>
        <w:t>L</w:t>
      </w:r>
      <w:r w:rsidRPr="00E10C23">
        <w:rPr>
          <w:rFonts w:cs="Arial"/>
        </w:rPr>
        <w:t>iceo Pedro Mir, San Pedro de Macorís.</w:t>
      </w:r>
    </w:p>
    <w:p w14:paraId="286D24D9" w14:textId="77777777" w:rsidR="00E60176" w:rsidRPr="00E10C23" w:rsidRDefault="00E60176" w:rsidP="00E60176">
      <w:pPr>
        <w:pStyle w:val="Prrafodelista"/>
        <w:spacing w:after="0" w:line="240" w:lineRule="auto"/>
        <w:ind w:left="360"/>
        <w:jc w:val="both"/>
        <w:rPr>
          <w:rFonts w:cs="Arial"/>
        </w:rPr>
      </w:pPr>
    </w:p>
    <w:p w14:paraId="7E2B4FD3" w14:textId="77777777" w:rsidR="00E60176" w:rsidRPr="00E10C23" w:rsidRDefault="00E60176" w:rsidP="00E30BE7">
      <w:pPr>
        <w:pStyle w:val="Prrafodelista"/>
        <w:numPr>
          <w:ilvl w:val="0"/>
          <w:numId w:val="3"/>
        </w:numPr>
        <w:spacing w:after="0" w:line="240" w:lineRule="auto"/>
        <w:jc w:val="both"/>
        <w:rPr>
          <w:rFonts w:cs="Arial"/>
        </w:rPr>
      </w:pPr>
      <w:r>
        <w:rPr>
          <w:rFonts w:cs="Arial"/>
        </w:rPr>
        <w:t>Con el propósito de que promover nuevas conductas se impartieron charlas sobre “</w:t>
      </w:r>
      <w:r w:rsidRPr="00077BF2">
        <w:rPr>
          <w:rFonts w:cs="Arial"/>
        </w:rPr>
        <w:t>Nueva Masculinidad”</w:t>
      </w:r>
      <w:r>
        <w:rPr>
          <w:rFonts w:cs="Arial"/>
        </w:rPr>
        <w:t>, con la participación de 110 jóvenes estudiantes del Liceo</w:t>
      </w:r>
      <w:r w:rsidRPr="00E10C23">
        <w:rPr>
          <w:rFonts w:cs="Arial"/>
        </w:rPr>
        <w:t xml:space="preserve"> Eugenio Maria de  Hostos</w:t>
      </w:r>
      <w:r>
        <w:rPr>
          <w:rFonts w:cs="Arial"/>
        </w:rPr>
        <w:t xml:space="preserve">, </w:t>
      </w:r>
      <w:r w:rsidRPr="00E10C23">
        <w:rPr>
          <w:rFonts w:cs="Arial"/>
        </w:rPr>
        <w:t>Municipio de Quisqueya.</w:t>
      </w:r>
    </w:p>
    <w:p w14:paraId="5EA25E4B" w14:textId="77777777" w:rsidR="00E60176" w:rsidRPr="00077BF2" w:rsidRDefault="00E60176" w:rsidP="00E60176">
      <w:pPr>
        <w:pStyle w:val="Prrafodelista"/>
        <w:spacing w:after="0" w:line="240" w:lineRule="auto"/>
        <w:ind w:left="360"/>
        <w:jc w:val="both"/>
        <w:rPr>
          <w:rFonts w:cs="Arial"/>
        </w:rPr>
      </w:pPr>
    </w:p>
    <w:p w14:paraId="16083AD7" w14:textId="77777777" w:rsidR="00E60176" w:rsidRDefault="00E60176" w:rsidP="00E30BE7">
      <w:pPr>
        <w:pStyle w:val="Prrafodelista"/>
        <w:numPr>
          <w:ilvl w:val="0"/>
          <w:numId w:val="3"/>
        </w:numPr>
        <w:spacing w:after="0" w:line="240" w:lineRule="auto"/>
        <w:jc w:val="both"/>
        <w:rPr>
          <w:rFonts w:cs="Arial"/>
        </w:rPr>
      </w:pPr>
      <w:r>
        <w:rPr>
          <w:rFonts w:cs="Arial"/>
        </w:rPr>
        <w:t xml:space="preserve">Con la misión de dar seguimiento e identificación a las adolescentes embarazadas, se realizó conferencia impartida por </w:t>
      </w:r>
      <w:r w:rsidRPr="00077BF2">
        <w:rPr>
          <w:rFonts w:cs="Arial"/>
        </w:rPr>
        <w:t>el Dr. Carlos Gómez en la Biblioteca Infantil María Auxiliadora</w:t>
      </w:r>
      <w:r>
        <w:rPr>
          <w:rFonts w:cs="Arial"/>
        </w:rPr>
        <w:t>,</w:t>
      </w:r>
      <w:r w:rsidRPr="00077BF2">
        <w:rPr>
          <w:rFonts w:cs="Arial"/>
        </w:rPr>
        <w:t xml:space="preserve"> con la participación de 78 jóvenes usuarios de la misma.</w:t>
      </w:r>
    </w:p>
    <w:p w14:paraId="54C60A8B" w14:textId="77777777" w:rsidR="00E60176" w:rsidRPr="00077BF2" w:rsidRDefault="00E60176" w:rsidP="00E60176">
      <w:pPr>
        <w:pStyle w:val="Prrafodelista"/>
        <w:spacing w:after="0" w:line="240" w:lineRule="auto"/>
        <w:ind w:left="360"/>
        <w:jc w:val="both"/>
        <w:rPr>
          <w:rFonts w:cs="Arial"/>
        </w:rPr>
      </w:pPr>
    </w:p>
    <w:p w14:paraId="4C8F586D" w14:textId="77777777" w:rsidR="00E60176" w:rsidRDefault="00E60176" w:rsidP="00E30BE7">
      <w:pPr>
        <w:pStyle w:val="Prrafodelista"/>
        <w:numPr>
          <w:ilvl w:val="0"/>
          <w:numId w:val="3"/>
        </w:numPr>
        <w:spacing w:after="0" w:line="240" w:lineRule="auto"/>
        <w:jc w:val="both"/>
        <w:rPr>
          <w:rFonts w:cs="Arial"/>
        </w:rPr>
      </w:pPr>
      <w:r w:rsidRPr="00464765">
        <w:rPr>
          <w:rFonts w:cs="Arial"/>
        </w:rPr>
        <w:t>Con el propósito de dar ejecución al Plan del Trimestr</w:t>
      </w:r>
      <w:r>
        <w:rPr>
          <w:rFonts w:cs="Arial"/>
        </w:rPr>
        <w:t>al</w:t>
      </w:r>
      <w:r w:rsidRPr="00464765">
        <w:rPr>
          <w:rFonts w:cs="Arial"/>
        </w:rPr>
        <w:t>, se coordina</w:t>
      </w:r>
      <w:r>
        <w:rPr>
          <w:rFonts w:cs="Arial"/>
        </w:rPr>
        <w:t xml:space="preserve">ron las siguientes actividades: </w:t>
      </w:r>
      <w:r w:rsidRPr="00464765">
        <w:rPr>
          <w:rFonts w:cs="Arial"/>
        </w:rPr>
        <w:t xml:space="preserve">Foro de Prevención de Embarazo, </w:t>
      </w:r>
      <w:r>
        <w:rPr>
          <w:rFonts w:cs="Arial"/>
        </w:rPr>
        <w:t>T</w:t>
      </w:r>
      <w:r w:rsidRPr="00464765">
        <w:rPr>
          <w:rFonts w:cs="Arial"/>
        </w:rPr>
        <w:t xml:space="preserve">alleres de Drogas, </w:t>
      </w:r>
      <w:r>
        <w:rPr>
          <w:rFonts w:cs="Arial"/>
        </w:rPr>
        <w:t>A</w:t>
      </w:r>
      <w:r w:rsidRPr="00464765">
        <w:rPr>
          <w:rFonts w:cs="Arial"/>
        </w:rPr>
        <w:t>gendas de Adolescentes Embarazada</w:t>
      </w:r>
      <w:r>
        <w:rPr>
          <w:rFonts w:cs="Arial"/>
        </w:rPr>
        <w:t>s,</w:t>
      </w:r>
      <w:r w:rsidRPr="00464765">
        <w:rPr>
          <w:rFonts w:cs="Arial"/>
        </w:rPr>
        <w:t xml:space="preserve"> y </w:t>
      </w:r>
      <w:r>
        <w:rPr>
          <w:rFonts w:cs="Arial"/>
        </w:rPr>
        <w:t xml:space="preserve">Talleres sobre la </w:t>
      </w:r>
      <w:r w:rsidRPr="00464765">
        <w:rPr>
          <w:rFonts w:cs="Arial"/>
        </w:rPr>
        <w:t>Nueva Masculinidad</w:t>
      </w:r>
      <w:r>
        <w:rPr>
          <w:rFonts w:cs="Arial"/>
        </w:rPr>
        <w:t>. Las cuáles serán impartidas en el Distrito Nacional</w:t>
      </w:r>
      <w:r w:rsidRPr="00464765">
        <w:rPr>
          <w:rFonts w:cs="Arial"/>
        </w:rPr>
        <w:t>.</w:t>
      </w:r>
    </w:p>
    <w:p w14:paraId="324036F3" w14:textId="77777777" w:rsidR="00E60176" w:rsidRPr="00E5525B" w:rsidRDefault="00E60176" w:rsidP="00E60176">
      <w:pPr>
        <w:pStyle w:val="Prrafodelista"/>
        <w:spacing w:after="0" w:line="240" w:lineRule="auto"/>
        <w:ind w:left="360"/>
        <w:jc w:val="both"/>
        <w:rPr>
          <w:rFonts w:cs="Arial"/>
        </w:rPr>
      </w:pPr>
    </w:p>
    <w:p w14:paraId="6488CA96" w14:textId="77777777" w:rsidR="00E60176" w:rsidRDefault="00E60176" w:rsidP="00E30BE7">
      <w:pPr>
        <w:pStyle w:val="Prrafodelista"/>
        <w:numPr>
          <w:ilvl w:val="0"/>
          <w:numId w:val="3"/>
        </w:numPr>
        <w:spacing w:after="0" w:line="240" w:lineRule="auto"/>
        <w:jc w:val="both"/>
        <w:rPr>
          <w:rFonts w:cs="Arial"/>
        </w:rPr>
      </w:pPr>
      <w:r w:rsidRPr="00E5525B">
        <w:rPr>
          <w:rFonts w:cs="Arial"/>
        </w:rPr>
        <w:lastRenderedPageBreak/>
        <w:t>Con la misión de orientar sobre</w:t>
      </w:r>
      <w:r>
        <w:rPr>
          <w:rFonts w:cs="Arial"/>
        </w:rPr>
        <w:t xml:space="preserve"> la</w:t>
      </w:r>
      <w:r w:rsidRPr="00E5525B">
        <w:rPr>
          <w:rFonts w:cs="Arial"/>
        </w:rPr>
        <w:t xml:space="preserve"> Prevención de Embarazo, </w:t>
      </w:r>
      <w:r>
        <w:rPr>
          <w:rFonts w:cs="Arial"/>
        </w:rPr>
        <w:t xml:space="preserve">la </w:t>
      </w:r>
      <w:r w:rsidRPr="00E5525B">
        <w:rPr>
          <w:rFonts w:cs="Arial"/>
        </w:rPr>
        <w:t xml:space="preserve">Nueva Masculinidad y </w:t>
      </w:r>
      <w:r>
        <w:rPr>
          <w:rFonts w:cs="Arial"/>
        </w:rPr>
        <w:t xml:space="preserve">la </w:t>
      </w:r>
      <w:r w:rsidRPr="00E5525B">
        <w:rPr>
          <w:rFonts w:cs="Arial"/>
        </w:rPr>
        <w:t xml:space="preserve">Prevención </w:t>
      </w:r>
      <w:r>
        <w:rPr>
          <w:rFonts w:cs="Arial"/>
        </w:rPr>
        <w:t xml:space="preserve">de </w:t>
      </w:r>
      <w:r w:rsidRPr="00E5525B">
        <w:rPr>
          <w:rFonts w:cs="Arial"/>
        </w:rPr>
        <w:t>Drogas, se impartió taller sobre estos tópicos con la participación de 90 jóvenes estudiantes de la escuela Elvira de Mendoza</w:t>
      </w:r>
      <w:r>
        <w:rPr>
          <w:rFonts w:cs="Arial"/>
        </w:rPr>
        <w:t>.</w:t>
      </w:r>
    </w:p>
    <w:p w14:paraId="6ED0D32D" w14:textId="77777777" w:rsidR="00E60176" w:rsidRPr="00E5525B" w:rsidRDefault="00E60176" w:rsidP="00E60176">
      <w:pPr>
        <w:pStyle w:val="Prrafodelista"/>
        <w:spacing w:after="0" w:line="240" w:lineRule="auto"/>
        <w:ind w:left="360"/>
        <w:jc w:val="both"/>
        <w:rPr>
          <w:rFonts w:cs="Arial"/>
        </w:rPr>
      </w:pPr>
    </w:p>
    <w:p w14:paraId="5C425AC2" w14:textId="77777777" w:rsidR="00E60176" w:rsidRDefault="00E60176" w:rsidP="00E30BE7">
      <w:pPr>
        <w:pStyle w:val="Prrafodelista"/>
        <w:numPr>
          <w:ilvl w:val="0"/>
          <w:numId w:val="3"/>
        </w:numPr>
        <w:spacing w:after="0" w:line="240" w:lineRule="auto"/>
        <w:jc w:val="both"/>
        <w:rPr>
          <w:rFonts w:cs="Arial"/>
        </w:rPr>
      </w:pPr>
      <w:r>
        <w:rPr>
          <w:rFonts w:cs="Arial"/>
        </w:rPr>
        <w:t>Con la finalidad de c</w:t>
      </w:r>
      <w:r w:rsidRPr="00E5525B">
        <w:rPr>
          <w:rFonts w:cs="Arial"/>
        </w:rPr>
        <w:t xml:space="preserve">oncientizar a los adolescentes y jóvenes miembros de familias participantes sobre la importancia de mantener su comunidad limpia, se realizó </w:t>
      </w:r>
      <w:r>
        <w:rPr>
          <w:rFonts w:cs="Arial"/>
        </w:rPr>
        <w:t>J</w:t>
      </w:r>
      <w:r w:rsidRPr="00E5525B">
        <w:rPr>
          <w:rFonts w:cs="Arial"/>
        </w:rPr>
        <w:t xml:space="preserve">ornada de </w:t>
      </w:r>
      <w:r>
        <w:rPr>
          <w:rFonts w:cs="Arial"/>
        </w:rPr>
        <w:t>L</w:t>
      </w:r>
      <w:r w:rsidRPr="00E5525B">
        <w:rPr>
          <w:rFonts w:cs="Arial"/>
        </w:rPr>
        <w:t xml:space="preserve">impieza </w:t>
      </w:r>
      <w:r>
        <w:rPr>
          <w:rFonts w:cs="Arial"/>
        </w:rPr>
        <w:t>C</w:t>
      </w:r>
      <w:r w:rsidRPr="00E5525B">
        <w:rPr>
          <w:rFonts w:cs="Arial"/>
        </w:rPr>
        <w:t>omunitaria en el sector La Pared de Haina.</w:t>
      </w:r>
    </w:p>
    <w:p w14:paraId="78A0B697" w14:textId="77777777" w:rsidR="00E60176" w:rsidRPr="00E5525B" w:rsidRDefault="00E60176" w:rsidP="00E60176">
      <w:pPr>
        <w:pStyle w:val="Prrafodelista"/>
        <w:spacing w:after="0" w:line="240" w:lineRule="auto"/>
        <w:ind w:left="360"/>
        <w:jc w:val="both"/>
        <w:rPr>
          <w:rFonts w:cs="Arial"/>
        </w:rPr>
      </w:pPr>
    </w:p>
    <w:p w14:paraId="4889B132" w14:textId="77777777" w:rsidR="00E60176" w:rsidRDefault="00E60176" w:rsidP="00E30BE7">
      <w:pPr>
        <w:pStyle w:val="Prrafodelista"/>
        <w:numPr>
          <w:ilvl w:val="0"/>
          <w:numId w:val="3"/>
        </w:numPr>
        <w:spacing w:after="0" w:line="240" w:lineRule="auto"/>
        <w:jc w:val="both"/>
        <w:rPr>
          <w:rFonts w:cs="Arial"/>
        </w:rPr>
      </w:pPr>
      <w:r>
        <w:rPr>
          <w:rFonts w:cs="Arial"/>
        </w:rPr>
        <w:t xml:space="preserve">Con la intención de </w:t>
      </w:r>
      <w:r w:rsidRPr="00E5525B">
        <w:rPr>
          <w:rFonts w:cs="Arial"/>
        </w:rPr>
        <w:t>formar asociaciones ambientalistas en Barahona, fue realizada Charla sobre Juventud Rural (Formación de Asociaciones Juveniles) con la participación de 20 jóvenes de la provincia Barahona.</w:t>
      </w:r>
    </w:p>
    <w:p w14:paraId="655FAC0B" w14:textId="77777777" w:rsidR="00E60176" w:rsidRPr="00006AE5" w:rsidRDefault="00E60176" w:rsidP="00E60176">
      <w:pPr>
        <w:pStyle w:val="Prrafodelista"/>
        <w:spacing w:after="0" w:line="240" w:lineRule="auto"/>
        <w:ind w:left="360"/>
        <w:jc w:val="both"/>
        <w:rPr>
          <w:rFonts w:cs="Arial"/>
        </w:rPr>
      </w:pPr>
    </w:p>
    <w:p w14:paraId="22581CE1" w14:textId="77777777" w:rsidR="00E60176" w:rsidRDefault="00E60176" w:rsidP="00E30BE7">
      <w:pPr>
        <w:pStyle w:val="Prrafodelista"/>
        <w:numPr>
          <w:ilvl w:val="0"/>
          <w:numId w:val="3"/>
        </w:numPr>
        <w:spacing w:after="0" w:line="240" w:lineRule="auto"/>
        <w:jc w:val="both"/>
        <w:rPr>
          <w:rFonts w:cs="Arial"/>
        </w:rPr>
      </w:pPr>
      <w:r>
        <w:rPr>
          <w:rFonts w:cs="Arial"/>
        </w:rPr>
        <w:t xml:space="preserve">Con miras a </w:t>
      </w:r>
      <w:r w:rsidRPr="00486C54">
        <w:rPr>
          <w:rFonts w:cs="Arial"/>
        </w:rPr>
        <w:t xml:space="preserve">concientizar a los adolescentes y jóvenes miembros de familias participantes sobre la importancia de las </w:t>
      </w:r>
      <w:r w:rsidRPr="00654568">
        <w:rPr>
          <w:rFonts w:cs="Arial"/>
        </w:rPr>
        <w:t>3R</w:t>
      </w:r>
      <w:r w:rsidRPr="00486C54">
        <w:rPr>
          <w:rFonts w:cs="Arial"/>
        </w:rPr>
        <w:t xml:space="preserve"> y la preservación de los recursos naturales, se impartió charla de Educación Ambiental con la participación de 107 jóvenes de la provincia de Barahona.</w:t>
      </w:r>
    </w:p>
    <w:p w14:paraId="2958B962" w14:textId="77777777" w:rsidR="00E60176" w:rsidRPr="00A53F4A" w:rsidRDefault="00E60176" w:rsidP="00E60176">
      <w:pPr>
        <w:pStyle w:val="Prrafodelista"/>
        <w:spacing w:after="0" w:line="240" w:lineRule="auto"/>
        <w:ind w:left="360"/>
        <w:jc w:val="both"/>
        <w:rPr>
          <w:rFonts w:cs="Arial"/>
        </w:rPr>
      </w:pPr>
    </w:p>
    <w:p w14:paraId="4BCCAFAE" w14:textId="77777777" w:rsidR="00E60176" w:rsidRPr="00793CD6" w:rsidRDefault="00E60176" w:rsidP="00E30BE7">
      <w:pPr>
        <w:pStyle w:val="Prrafodelista"/>
        <w:numPr>
          <w:ilvl w:val="0"/>
          <w:numId w:val="3"/>
        </w:numPr>
        <w:spacing w:after="0" w:line="240" w:lineRule="auto"/>
        <w:jc w:val="both"/>
        <w:rPr>
          <w:rFonts w:cs="Arial"/>
        </w:rPr>
      </w:pPr>
      <w:r>
        <w:rPr>
          <w:rFonts w:cs="Arial"/>
        </w:rPr>
        <w:t xml:space="preserve">Con miras a </w:t>
      </w:r>
      <w:r w:rsidRPr="00A53F4A">
        <w:rPr>
          <w:rFonts w:cs="Arial"/>
        </w:rPr>
        <w:t>orientar a jóvenes sobre el uso indebido drogas, se impartió t</w:t>
      </w:r>
      <w:r>
        <w:rPr>
          <w:rFonts w:cs="Arial"/>
        </w:rPr>
        <w:t>a</w:t>
      </w:r>
      <w:r w:rsidRPr="00A53F4A">
        <w:rPr>
          <w:rFonts w:cs="Arial"/>
        </w:rPr>
        <w:t>ller sobre “Prevención de Drogas” a 130 jóvenes estudiantes del Politécnico Sagrado Corazón de Jesús</w:t>
      </w:r>
      <w:r>
        <w:rPr>
          <w:rFonts w:cs="Arial"/>
        </w:rPr>
        <w:t>,</w:t>
      </w:r>
      <w:r w:rsidRPr="00A53F4A">
        <w:rPr>
          <w:rFonts w:cs="Arial"/>
        </w:rPr>
        <w:t xml:space="preserve"> Elías Piñas.</w:t>
      </w:r>
      <w:r w:rsidRPr="00793CD6">
        <w:rPr>
          <w:rFonts w:cs="Arial"/>
        </w:rPr>
        <w:t xml:space="preserve"> </w:t>
      </w:r>
    </w:p>
    <w:p w14:paraId="067C8034" w14:textId="77777777" w:rsidR="00E60176" w:rsidRPr="00793CD6" w:rsidRDefault="00E60176" w:rsidP="00E60176">
      <w:pPr>
        <w:pStyle w:val="Prrafodelista"/>
        <w:spacing w:after="0" w:line="240" w:lineRule="auto"/>
        <w:ind w:left="360"/>
        <w:jc w:val="both"/>
        <w:rPr>
          <w:rFonts w:cs="Arial"/>
        </w:rPr>
      </w:pPr>
    </w:p>
    <w:p w14:paraId="714F0422" w14:textId="77777777" w:rsidR="00E60176" w:rsidRPr="00793CD6" w:rsidRDefault="00E60176" w:rsidP="00E30BE7">
      <w:pPr>
        <w:pStyle w:val="Prrafodelista"/>
        <w:numPr>
          <w:ilvl w:val="0"/>
          <w:numId w:val="3"/>
        </w:numPr>
        <w:spacing w:after="0" w:line="240" w:lineRule="auto"/>
        <w:jc w:val="both"/>
        <w:rPr>
          <w:rFonts w:cs="Arial"/>
        </w:rPr>
      </w:pPr>
      <w:r>
        <w:rPr>
          <w:rFonts w:cs="Arial"/>
        </w:rPr>
        <w:t>Con la finalidad de c</w:t>
      </w:r>
      <w:r w:rsidRPr="00793CD6">
        <w:rPr>
          <w:rFonts w:cs="Arial"/>
        </w:rPr>
        <w:t>onfigurar los simuladores de bebes para la experiencia del fin de semana,</w:t>
      </w:r>
      <w:r>
        <w:rPr>
          <w:rFonts w:cs="Arial"/>
        </w:rPr>
        <w:t xml:space="preserve"> fueron preparados y configurados 155 simuladores de bebes</w:t>
      </w:r>
      <w:r w:rsidRPr="00793CD6">
        <w:rPr>
          <w:rFonts w:cs="Arial"/>
        </w:rPr>
        <w:t>.</w:t>
      </w:r>
    </w:p>
    <w:p w14:paraId="7F5E83DC" w14:textId="77777777" w:rsidR="00E60176" w:rsidRPr="00457CF0" w:rsidRDefault="00E60176" w:rsidP="00E60176">
      <w:pPr>
        <w:spacing w:after="0" w:line="240" w:lineRule="auto"/>
        <w:jc w:val="both"/>
        <w:rPr>
          <w:rFonts w:cs="Arial"/>
          <w:bCs/>
          <w:highlight w:val="yellow"/>
        </w:rPr>
      </w:pPr>
    </w:p>
    <w:p w14:paraId="67F58455" w14:textId="77777777" w:rsidR="00E60176" w:rsidRPr="00457CF0" w:rsidRDefault="00E60176" w:rsidP="00E60176">
      <w:pPr>
        <w:pBdr>
          <w:bottom w:val="single" w:sz="4" w:space="1" w:color="auto"/>
        </w:pBdr>
        <w:shd w:val="clear" w:color="auto" w:fill="D9D9D9" w:themeFill="background1" w:themeFillShade="D9"/>
        <w:tabs>
          <w:tab w:val="left" w:pos="2564"/>
        </w:tabs>
        <w:spacing w:after="0" w:line="240" w:lineRule="auto"/>
        <w:jc w:val="both"/>
        <w:rPr>
          <w:rFonts w:cs="Arial"/>
          <w:b/>
        </w:rPr>
      </w:pPr>
      <w:r w:rsidRPr="00457CF0">
        <w:rPr>
          <w:rFonts w:cs="Arial"/>
          <w:b/>
          <w:bCs/>
        </w:rPr>
        <w:t>Familias en Paz</w:t>
      </w:r>
    </w:p>
    <w:p w14:paraId="50E2A2FE" w14:textId="77777777" w:rsidR="00E60176" w:rsidRPr="00457CF0" w:rsidRDefault="00E60176" w:rsidP="00E60176">
      <w:pPr>
        <w:spacing w:after="0" w:line="240" w:lineRule="auto"/>
        <w:jc w:val="both"/>
        <w:rPr>
          <w:rFonts w:cs="Arial"/>
        </w:rPr>
      </w:pPr>
    </w:p>
    <w:p w14:paraId="2193DC9E" w14:textId="77777777" w:rsidR="00E60176" w:rsidRDefault="00E60176" w:rsidP="00E30BE7">
      <w:pPr>
        <w:pStyle w:val="Prrafodelista"/>
        <w:numPr>
          <w:ilvl w:val="0"/>
          <w:numId w:val="3"/>
        </w:numPr>
        <w:spacing w:after="0" w:line="240" w:lineRule="auto"/>
        <w:jc w:val="both"/>
        <w:rPr>
          <w:rFonts w:cs="Arial"/>
        </w:rPr>
      </w:pPr>
      <w:r w:rsidRPr="001B3036">
        <w:rPr>
          <w:rFonts w:cs="Arial"/>
        </w:rPr>
        <w:t xml:space="preserve">Con el propósito de capacitar a los colaboradores del programa </w:t>
      </w:r>
      <w:r>
        <w:rPr>
          <w:rFonts w:cs="Arial"/>
        </w:rPr>
        <w:t>(s</w:t>
      </w:r>
      <w:r w:rsidRPr="001B3036">
        <w:rPr>
          <w:rFonts w:cs="Arial"/>
        </w:rPr>
        <w:t>upervisores de enlace</w:t>
      </w:r>
      <w:r>
        <w:rPr>
          <w:rFonts w:cs="Arial"/>
        </w:rPr>
        <w:t>/</w:t>
      </w:r>
      <w:r w:rsidRPr="001B3036">
        <w:rPr>
          <w:rFonts w:cs="Arial"/>
        </w:rPr>
        <w:t xml:space="preserve">campo y </w:t>
      </w:r>
      <w:r>
        <w:rPr>
          <w:rFonts w:cs="Arial"/>
        </w:rPr>
        <w:t>g</w:t>
      </w:r>
      <w:r w:rsidRPr="001B3036">
        <w:rPr>
          <w:rFonts w:cs="Arial"/>
        </w:rPr>
        <w:t>estores provinciales</w:t>
      </w:r>
      <w:r>
        <w:rPr>
          <w:rFonts w:cs="Arial"/>
        </w:rPr>
        <w:t>/</w:t>
      </w:r>
      <w:r w:rsidRPr="001B3036">
        <w:rPr>
          <w:rFonts w:cs="Arial"/>
        </w:rPr>
        <w:t>locales</w:t>
      </w:r>
      <w:r>
        <w:rPr>
          <w:rFonts w:cs="Arial"/>
        </w:rPr>
        <w:t>)</w:t>
      </w:r>
      <w:r w:rsidRPr="001B3036">
        <w:rPr>
          <w:rFonts w:cs="Arial"/>
        </w:rPr>
        <w:t xml:space="preserve"> y que estos puedan fungir como multiplicadores</w:t>
      </w:r>
      <w:r w:rsidRPr="00BE2F26">
        <w:rPr>
          <w:rFonts w:cs="Arial"/>
        </w:rPr>
        <w:t xml:space="preserve">, se impartió capacitación sobre </w:t>
      </w:r>
      <w:r w:rsidRPr="001B3036">
        <w:rPr>
          <w:rFonts w:cs="Arial"/>
        </w:rPr>
        <w:t xml:space="preserve">Masculinidades </w:t>
      </w:r>
      <w:r>
        <w:rPr>
          <w:rFonts w:cs="Arial"/>
        </w:rPr>
        <w:t>S</w:t>
      </w:r>
      <w:r w:rsidRPr="001B3036">
        <w:rPr>
          <w:rFonts w:cs="Arial"/>
        </w:rPr>
        <w:t xml:space="preserve">olidarias y Erradicación de la </w:t>
      </w:r>
      <w:r>
        <w:rPr>
          <w:rFonts w:cs="Arial"/>
        </w:rPr>
        <w:t>V</w:t>
      </w:r>
      <w:r w:rsidRPr="001B3036">
        <w:rPr>
          <w:rFonts w:cs="Arial"/>
        </w:rPr>
        <w:t>iolencia con la participación de 13</w:t>
      </w:r>
      <w:r w:rsidRPr="00BE2F26">
        <w:rPr>
          <w:rFonts w:cs="Arial"/>
        </w:rPr>
        <w:t>0</w:t>
      </w:r>
      <w:r w:rsidRPr="001B3036">
        <w:rPr>
          <w:rFonts w:cs="Arial"/>
        </w:rPr>
        <w:t xml:space="preserve"> colaboradores de la</w:t>
      </w:r>
      <w:r w:rsidRPr="00BE2F26">
        <w:rPr>
          <w:rFonts w:cs="Arial"/>
        </w:rPr>
        <w:t>s</w:t>
      </w:r>
      <w:r w:rsidRPr="001B3036">
        <w:rPr>
          <w:rFonts w:cs="Arial"/>
        </w:rPr>
        <w:t xml:space="preserve"> comunidad</w:t>
      </w:r>
      <w:r w:rsidRPr="00BE2F26">
        <w:rPr>
          <w:rFonts w:cs="Arial"/>
        </w:rPr>
        <w:t>es</w:t>
      </w:r>
      <w:r w:rsidRPr="001B3036">
        <w:rPr>
          <w:rFonts w:cs="Arial"/>
        </w:rPr>
        <w:t xml:space="preserve"> de Ocoa</w:t>
      </w:r>
      <w:r w:rsidRPr="00BE2F26">
        <w:rPr>
          <w:rFonts w:cs="Arial"/>
        </w:rPr>
        <w:t xml:space="preserve"> y </w:t>
      </w:r>
      <w:r w:rsidRPr="001B3036">
        <w:rPr>
          <w:rFonts w:cs="Arial"/>
        </w:rPr>
        <w:t xml:space="preserve">Luperón </w:t>
      </w:r>
      <w:r>
        <w:rPr>
          <w:rFonts w:cs="Arial"/>
        </w:rPr>
        <w:t>(</w:t>
      </w:r>
      <w:r w:rsidRPr="001B3036">
        <w:rPr>
          <w:rFonts w:cs="Arial"/>
        </w:rPr>
        <w:t>Puerto Plata</w:t>
      </w:r>
      <w:r>
        <w:rPr>
          <w:rFonts w:cs="Arial"/>
        </w:rPr>
        <w:t>)</w:t>
      </w:r>
      <w:r w:rsidRPr="001B3036">
        <w:rPr>
          <w:rFonts w:cs="Arial"/>
        </w:rPr>
        <w:t>.</w:t>
      </w:r>
    </w:p>
    <w:p w14:paraId="408353EB" w14:textId="77777777" w:rsidR="00E60176" w:rsidRDefault="00E60176" w:rsidP="00E60176">
      <w:pPr>
        <w:spacing w:after="0" w:line="240" w:lineRule="auto"/>
        <w:jc w:val="both"/>
        <w:rPr>
          <w:rFonts w:cs="Arial"/>
        </w:rPr>
      </w:pPr>
    </w:p>
    <w:p w14:paraId="093732E5" w14:textId="77777777" w:rsidR="00E60176" w:rsidRDefault="00E60176" w:rsidP="00E30BE7">
      <w:pPr>
        <w:pStyle w:val="Prrafodelista"/>
        <w:numPr>
          <w:ilvl w:val="0"/>
          <w:numId w:val="3"/>
        </w:numPr>
        <w:spacing w:after="0" w:line="240" w:lineRule="auto"/>
        <w:jc w:val="both"/>
        <w:rPr>
          <w:rFonts w:cs="Arial"/>
        </w:rPr>
      </w:pPr>
      <w:r>
        <w:rPr>
          <w:rFonts w:cs="Arial"/>
        </w:rPr>
        <w:t>Con la finalidad de</w:t>
      </w:r>
      <w:r w:rsidRPr="001B3036">
        <w:rPr>
          <w:rFonts w:cs="Arial"/>
        </w:rPr>
        <w:t xml:space="preserve"> formar grupos de hombres solidarios en las diferentes comunidades, se realizó visitas de reforzamiento y seguimiento a los grupos de hombres solidarios en la</w:t>
      </w:r>
      <w:r>
        <w:rPr>
          <w:rFonts w:cs="Arial"/>
        </w:rPr>
        <w:t>s</w:t>
      </w:r>
      <w:r w:rsidRPr="001B3036">
        <w:rPr>
          <w:rFonts w:cs="Arial"/>
        </w:rPr>
        <w:t xml:space="preserve"> comunidad</w:t>
      </w:r>
      <w:r>
        <w:rPr>
          <w:rFonts w:cs="Arial"/>
        </w:rPr>
        <w:t>es</w:t>
      </w:r>
      <w:r w:rsidRPr="001B3036">
        <w:rPr>
          <w:rFonts w:cs="Arial"/>
        </w:rPr>
        <w:t xml:space="preserve"> de Don </w:t>
      </w:r>
      <w:r w:rsidRPr="00BE2F26">
        <w:rPr>
          <w:rFonts w:cs="Arial"/>
        </w:rPr>
        <w:t>Gregorio</w:t>
      </w:r>
      <w:r>
        <w:rPr>
          <w:rFonts w:cs="Arial"/>
        </w:rPr>
        <w:t>,</w:t>
      </w:r>
      <w:r w:rsidRPr="001B3036">
        <w:rPr>
          <w:rFonts w:cs="Arial"/>
        </w:rPr>
        <w:t xml:space="preserve"> Nizao</w:t>
      </w:r>
      <w:r w:rsidRPr="00BE2F26">
        <w:rPr>
          <w:rFonts w:cs="Arial"/>
        </w:rPr>
        <w:t xml:space="preserve"> (</w:t>
      </w:r>
      <w:r w:rsidRPr="001B3036">
        <w:rPr>
          <w:rFonts w:cs="Arial"/>
        </w:rPr>
        <w:t>Baní</w:t>
      </w:r>
      <w:r>
        <w:rPr>
          <w:rFonts w:cs="Arial"/>
        </w:rPr>
        <w:t>), Q</w:t>
      </w:r>
      <w:r w:rsidRPr="001B3036">
        <w:rPr>
          <w:rFonts w:cs="Arial"/>
        </w:rPr>
        <w:t>uita Coraza, Vicente Noble</w:t>
      </w:r>
      <w:r>
        <w:rPr>
          <w:rFonts w:cs="Arial"/>
        </w:rPr>
        <w:t xml:space="preserve">, </w:t>
      </w:r>
      <w:r w:rsidRPr="001B3036">
        <w:rPr>
          <w:rFonts w:cs="Arial"/>
        </w:rPr>
        <w:t>Mao</w:t>
      </w:r>
      <w:r>
        <w:rPr>
          <w:rFonts w:cs="Arial"/>
        </w:rPr>
        <w:t>,</w:t>
      </w:r>
      <w:r w:rsidRPr="001B3036">
        <w:rPr>
          <w:rFonts w:cs="Arial"/>
        </w:rPr>
        <w:t xml:space="preserve"> Santiago Rodríguez</w:t>
      </w:r>
      <w:r w:rsidRPr="006C2BC7">
        <w:rPr>
          <w:rFonts w:cs="Arial"/>
        </w:rPr>
        <w:t xml:space="preserve"> </w:t>
      </w:r>
      <w:r w:rsidRPr="001B3036">
        <w:rPr>
          <w:rFonts w:cs="Arial"/>
        </w:rPr>
        <w:t>y Santiago</w:t>
      </w:r>
      <w:r>
        <w:rPr>
          <w:rFonts w:cs="Arial"/>
        </w:rPr>
        <w:t xml:space="preserve"> de los Caballeros.</w:t>
      </w:r>
    </w:p>
    <w:p w14:paraId="25A82A79" w14:textId="77777777" w:rsidR="00E60176" w:rsidRPr="001B3036" w:rsidRDefault="00E60176" w:rsidP="00E60176">
      <w:pPr>
        <w:pStyle w:val="Prrafodelista"/>
        <w:ind w:left="360"/>
        <w:jc w:val="both"/>
        <w:rPr>
          <w:rFonts w:cs="Arial"/>
        </w:rPr>
      </w:pPr>
    </w:p>
    <w:p w14:paraId="3F722F09" w14:textId="77777777" w:rsidR="00E60176" w:rsidRDefault="00E60176" w:rsidP="00E30BE7">
      <w:pPr>
        <w:pStyle w:val="Prrafodelista"/>
        <w:numPr>
          <w:ilvl w:val="0"/>
          <w:numId w:val="3"/>
        </w:numPr>
        <w:spacing w:after="0" w:line="240" w:lineRule="auto"/>
        <w:jc w:val="both"/>
        <w:rPr>
          <w:rFonts w:cs="Arial"/>
        </w:rPr>
      </w:pPr>
      <w:r>
        <w:rPr>
          <w:rFonts w:cs="Arial"/>
        </w:rPr>
        <w:t xml:space="preserve">Con el objetivo de medir </w:t>
      </w:r>
      <w:r w:rsidRPr="001B3036">
        <w:rPr>
          <w:rFonts w:cs="Arial"/>
        </w:rPr>
        <w:t xml:space="preserve">el impacto de la guía de los grupos de apoyo, se realizó la revisión de la investigación y efectividad de la Guía para </w:t>
      </w:r>
      <w:r>
        <w:rPr>
          <w:rFonts w:cs="Arial"/>
        </w:rPr>
        <w:t>A</w:t>
      </w:r>
      <w:r w:rsidRPr="001B3036">
        <w:rPr>
          <w:rFonts w:cs="Arial"/>
        </w:rPr>
        <w:t xml:space="preserve">compañar a Grupos de Apoyo de </w:t>
      </w:r>
      <w:r>
        <w:rPr>
          <w:rFonts w:cs="Arial"/>
        </w:rPr>
        <w:t>M</w:t>
      </w:r>
      <w:r w:rsidRPr="001B3036">
        <w:rPr>
          <w:rFonts w:cs="Arial"/>
        </w:rPr>
        <w:t xml:space="preserve">ujeres </w:t>
      </w:r>
      <w:r>
        <w:rPr>
          <w:rFonts w:cs="Arial"/>
        </w:rPr>
        <w:t>A</w:t>
      </w:r>
      <w:r w:rsidRPr="001B3036">
        <w:rPr>
          <w:rFonts w:cs="Arial"/>
        </w:rPr>
        <w:t>fectadas por la Violencia en la comunidad de Bávaro.</w:t>
      </w:r>
    </w:p>
    <w:p w14:paraId="1A834643" w14:textId="77777777" w:rsidR="00E60176" w:rsidRPr="001B3036" w:rsidRDefault="00E60176" w:rsidP="00E60176">
      <w:pPr>
        <w:pStyle w:val="Prrafodelista"/>
        <w:spacing w:after="0" w:line="240" w:lineRule="auto"/>
        <w:ind w:left="360"/>
        <w:jc w:val="both"/>
        <w:rPr>
          <w:rFonts w:cs="Arial"/>
        </w:rPr>
      </w:pPr>
    </w:p>
    <w:p w14:paraId="392B3196" w14:textId="77777777" w:rsidR="00E60176" w:rsidRPr="00457CF0" w:rsidRDefault="00E60176" w:rsidP="00E60176">
      <w:pPr>
        <w:pBdr>
          <w:bottom w:val="single" w:sz="4" w:space="1" w:color="auto"/>
        </w:pBdr>
        <w:shd w:val="clear" w:color="auto" w:fill="D9D9D9" w:themeFill="background1" w:themeFillShade="D9"/>
        <w:spacing w:after="0" w:line="240" w:lineRule="auto"/>
        <w:jc w:val="both"/>
        <w:rPr>
          <w:rFonts w:cs="Arial"/>
          <w:b/>
          <w:bCs/>
        </w:rPr>
      </w:pPr>
      <w:r w:rsidRPr="00457CF0">
        <w:rPr>
          <w:rFonts w:cs="Arial"/>
          <w:b/>
          <w:bCs/>
        </w:rPr>
        <w:t>Departamento de Recursos Humanos</w:t>
      </w:r>
    </w:p>
    <w:p w14:paraId="491A18A4" w14:textId="77777777" w:rsidR="00E60176" w:rsidRPr="00457CF0" w:rsidRDefault="00E60176" w:rsidP="00E60176">
      <w:pPr>
        <w:pStyle w:val="Prrafodelista"/>
        <w:spacing w:after="0" w:line="240" w:lineRule="auto"/>
        <w:ind w:left="360"/>
        <w:jc w:val="both"/>
        <w:rPr>
          <w:rFonts w:cs="Arial"/>
          <w:highlight w:val="yellow"/>
        </w:rPr>
      </w:pPr>
    </w:p>
    <w:p w14:paraId="09301A8E" w14:textId="77777777" w:rsidR="00E60176" w:rsidRPr="001B3036" w:rsidRDefault="00E60176" w:rsidP="00E30BE7">
      <w:pPr>
        <w:pStyle w:val="Prrafodelista"/>
        <w:numPr>
          <w:ilvl w:val="0"/>
          <w:numId w:val="3"/>
        </w:numPr>
        <w:spacing w:after="0" w:line="240" w:lineRule="auto"/>
        <w:jc w:val="both"/>
        <w:rPr>
          <w:rFonts w:cs="Arial"/>
        </w:rPr>
      </w:pPr>
      <w:r w:rsidRPr="001B3036">
        <w:rPr>
          <w:rFonts w:cs="Arial"/>
        </w:rPr>
        <w:t>Con la finalidad de cubrir cada solicitud realizada en el proceso de reclutamiento y selección de personal, el cual contempla entrevistar al personal referido para ser considerados en posiciones vacantes futuras, fueron  emitidas 18 certificaciones de empleo a nuestros colaboradores.</w:t>
      </w:r>
    </w:p>
    <w:p w14:paraId="15777E4C" w14:textId="77777777" w:rsidR="00E60176" w:rsidRPr="001B3036" w:rsidRDefault="00E60176" w:rsidP="00E60176">
      <w:pPr>
        <w:pStyle w:val="Encabezado"/>
        <w:ind w:left="360"/>
        <w:jc w:val="both"/>
        <w:rPr>
          <w:rFonts w:cs="Arial"/>
          <w:bCs/>
        </w:rPr>
      </w:pPr>
    </w:p>
    <w:p w14:paraId="2434F2BE" w14:textId="77777777" w:rsidR="00E60176" w:rsidRPr="001B3036" w:rsidRDefault="00E60176" w:rsidP="00E30BE7">
      <w:pPr>
        <w:pStyle w:val="Prrafodelista"/>
        <w:numPr>
          <w:ilvl w:val="0"/>
          <w:numId w:val="3"/>
        </w:numPr>
        <w:spacing w:after="0" w:line="240" w:lineRule="auto"/>
        <w:jc w:val="both"/>
        <w:rPr>
          <w:rFonts w:cs="Arial"/>
        </w:rPr>
      </w:pPr>
      <w:r w:rsidRPr="001B3036">
        <w:rPr>
          <w:rFonts w:cs="Arial"/>
        </w:rPr>
        <w:lastRenderedPageBreak/>
        <w:t xml:space="preserve">Con la finalidad de seleccionar y contratar el personal idóneo, basándonos en el proceso de entrevista, evaluaciones técnicas y procesos depurativos, se realizó el proceso de reclutamiento y selección de personal; el cual contempla entrevistar postulantes para los  puestos vacantes. </w:t>
      </w:r>
    </w:p>
    <w:p w14:paraId="1E51214B" w14:textId="77777777" w:rsidR="00E60176" w:rsidRPr="00457CF0" w:rsidRDefault="00E60176" w:rsidP="00E60176">
      <w:pPr>
        <w:pStyle w:val="Encabezado"/>
        <w:jc w:val="both"/>
        <w:rPr>
          <w:rFonts w:cs="Arial"/>
          <w:bCs/>
          <w:highlight w:val="yellow"/>
        </w:rPr>
      </w:pPr>
    </w:p>
    <w:p w14:paraId="2976EB8D" w14:textId="77777777" w:rsidR="00E60176" w:rsidRPr="001B3036" w:rsidRDefault="00E60176" w:rsidP="00E30BE7">
      <w:pPr>
        <w:pStyle w:val="Prrafodelista"/>
        <w:numPr>
          <w:ilvl w:val="0"/>
          <w:numId w:val="3"/>
        </w:numPr>
        <w:spacing w:after="0" w:line="240" w:lineRule="auto"/>
        <w:jc w:val="both"/>
        <w:rPr>
          <w:rFonts w:cs="Arial"/>
        </w:rPr>
      </w:pPr>
      <w:r w:rsidRPr="001B3036">
        <w:rPr>
          <w:rFonts w:cs="Arial"/>
        </w:rPr>
        <w:t>Se efectuó proceso de pagos al personal de digitación en las regionales para cumplir con el compromiso mensual de pago al personal contratado.</w:t>
      </w:r>
    </w:p>
    <w:p w14:paraId="523747A1" w14:textId="77777777" w:rsidR="00E60176" w:rsidRPr="00457CF0" w:rsidRDefault="00E60176" w:rsidP="00E60176">
      <w:pPr>
        <w:pStyle w:val="Prrafodelista"/>
        <w:spacing w:line="240" w:lineRule="auto"/>
        <w:jc w:val="both"/>
        <w:rPr>
          <w:rFonts w:cs="Arial"/>
          <w:highlight w:val="yellow"/>
        </w:rPr>
      </w:pPr>
    </w:p>
    <w:p w14:paraId="2DC3C94D" w14:textId="77777777" w:rsidR="00E60176" w:rsidRPr="001B3036" w:rsidRDefault="00E60176" w:rsidP="00E30BE7">
      <w:pPr>
        <w:pStyle w:val="Prrafodelista"/>
        <w:numPr>
          <w:ilvl w:val="0"/>
          <w:numId w:val="3"/>
        </w:numPr>
        <w:spacing w:after="0" w:line="240" w:lineRule="auto"/>
        <w:jc w:val="both"/>
        <w:rPr>
          <w:rFonts w:cs="Arial"/>
        </w:rPr>
      </w:pPr>
      <w:r w:rsidRPr="001B3036">
        <w:rPr>
          <w:rFonts w:cs="Arial"/>
        </w:rPr>
        <w:t>Con el objetivo de cumplir con los requerimientos establecidos para pago de horas extras, se realizaron pagos por la realización de las mismas  a</w:t>
      </w:r>
      <w:r>
        <w:rPr>
          <w:rFonts w:cs="Arial"/>
        </w:rPr>
        <w:t xml:space="preserve"> los(as)</w:t>
      </w:r>
      <w:r w:rsidRPr="001B3036">
        <w:rPr>
          <w:rFonts w:cs="Arial"/>
        </w:rPr>
        <w:t xml:space="preserve"> colaboradores</w:t>
      </w:r>
      <w:r>
        <w:rPr>
          <w:rFonts w:cs="Arial"/>
        </w:rPr>
        <w:t>(as)</w:t>
      </w:r>
      <w:r w:rsidRPr="001B3036">
        <w:rPr>
          <w:rFonts w:cs="Arial"/>
        </w:rPr>
        <w:t xml:space="preserve"> del Prosoli.</w:t>
      </w:r>
    </w:p>
    <w:p w14:paraId="4B0E5255" w14:textId="77777777" w:rsidR="00E60176" w:rsidRPr="001B3036" w:rsidRDefault="00E60176" w:rsidP="00E60176">
      <w:pPr>
        <w:spacing w:after="0" w:line="240" w:lineRule="auto"/>
        <w:jc w:val="both"/>
        <w:rPr>
          <w:rFonts w:cs="Arial"/>
        </w:rPr>
      </w:pPr>
    </w:p>
    <w:p w14:paraId="7F796C07" w14:textId="77777777" w:rsidR="00E60176" w:rsidRPr="001B3036" w:rsidRDefault="00E60176" w:rsidP="00E30BE7">
      <w:pPr>
        <w:pStyle w:val="Prrafodelista"/>
        <w:numPr>
          <w:ilvl w:val="0"/>
          <w:numId w:val="3"/>
        </w:numPr>
        <w:spacing w:after="0" w:line="240" w:lineRule="auto"/>
        <w:jc w:val="both"/>
        <w:rPr>
          <w:rFonts w:cs="Arial"/>
        </w:rPr>
      </w:pPr>
      <w:r w:rsidRPr="001B3036">
        <w:rPr>
          <w:rFonts w:cs="Arial"/>
        </w:rPr>
        <w:t>Con el propósito de cumplir con el pago mensual de nuestros colaboradores</w:t>
      </w:r>
      <w:r w:rsidRPr="00CE58D1">
        <w:rPr>
          <w:rFonts w:cs="Arial"/>
        </w:rPr>
        <w:t>(as)</w:t>
      </w:r>
      <w:r w:rsidRPr="001B3036">
        <w:rPr>
          <w:rFonts w:cs="Arial"/>
        </w:rPr>
        <w:t xml:space="preserve">, se ejecutó el pago de Nómina. </w:t>
      </w:r>
    </w:p>
    <w:p w14:paraId="703250FC" w14:textId="77777777" w:rsidR="00E60176" w:rsidRPr="00457CF0" w:rsidRDefault="00E60176" w:rsidP="00E60176">
      <w:pPr>
        <w:pStyle w:val="Prrafodelista"/>
        <w:spacing w:line="240" w:lineRule="auto"/>
        <w:jc w:val="both"/>
        <w:rPr>
          <w:rFonts w:cs="Arial"/>
          <w:highlight w:val="yellow"/>
        </w:rPr>
      </w:pPr>
    </w:p>
    <w:p w14:paraId="5559CAE8" w14:textId="77777777" w:rsidR="00E60176" w:rsidRPr="001B3036" w:rsidRDefault="00E60176" w:rsidP="00E30BE7">
      <w:pPr>
        <w:pStyle w:val="Prrafodelista"/>
        <w:numPr>
          <w:ilvl w:val="0"/>
          <w:numId w:val="3"/>
        </w:numPr>
        <w:spacing w:after="0" w:line="240" w:lineRule="auto"/>
        <w:jc w:val="both"/>
        <w:rPr>
          <w:rFonts w:cs="Arial"/>
        </w:rPr>
      </w:pPr>
      <w:r w:rsidRPr="001B3036">
        <w:rPr>
          <w:rFonts w:cs="Arial"/>
        </w:rPr>
        <w:t xml:space="preserve">Con la finalidad de cumplir con las normas que establece la Ley de acuerdo al Pago de Indemnización y Vacaciones Laborales de ex </w:t>
      </w:r>
      <w:r>
        <w:rPr>
          <w:rFonts w:cs="Arial"/>
        </w:rPr>
        <w:t>c</w:t>
      </w:r>
      <w:r w:rsidRPr="001B3036">
        <w:rPr>
          <w:rFonts w:cs="Arial"/>
        </w:rPr>
        <w:t>olaboradores, se realizó solicitud de pago de prestaciones laborales y vacaciones del personal desvinculado.</w:t>
      </w:r>
    </w:p>
    <w:p w14:paraId="70CA0DC1" w14:textId="77777777" w:rsidR="00E60176" w:rsidRPr="001B3036" w:rsidRDefault="00E60176" w:rsidP="00E60176">
      <w:pPr>
        <w:pStyle w:val="Prrafodelista"/>
        <w:spacing w:line="240" w:lineRule="auto"/>
        <w:jc w:val="both"/>
        <w:rPr>
          <w:rFonts w:cs="Arial"/>
        </w:rPr>
      </w:pPr>
    </w:p>
    <w:p w14:paraId="127E9F66" w14:textId="77777777" w:rsidR="00E60176" w:rsidRDefault="00E60176" w:rsidP="00E30BE7">
      <w:pPr>
        <w:pStyle w:val="Prrafodelista"/>
        <w:numPr>
          <w:ilvl w:val="0"/>
          <w:numId w:val="3"/>
        </w:numPr>
        <w:spacing w:after="0" w:line="240" w:lineRule="auto"/>
        <w:jc w:val="both"/>
        <w:rPr>
          <w:rFonts w:cs="Arial"/>
        </w:rPr>
      </w:pPr>
      <w:r w:rsidRPr="001B3036">
        <w:rPr>
          <w:rFonts w:cs="Arial"/>
        </w:rPr>
        <w:t>Con el propósito de capacitar a nuestros colaboradores para reforzar  actitudes, conocimientos y habilidades, se dio seguimiento de los pagos de los cursos y entrenamientos individuales.</w:t>
      </w:r>
    </w:p>
    <w:p w14:paraId="1EB5D051" w14:textId="77777777" w:rsidR="00E60176" w:rsidRPr="001B3036" w:rsidRDefault="00E60176" w:rsidP="00E60176">
      <w:pPr>
        <w:pStyle w:val="Prrafodelista"/>
        <w:rPr>
          <w:rFonts w:cs="Arial"/>
        </w:rPr>
      </w:pPr>
    </w:p>
    <w:p w14:paraId="4005791C" w14:textId="77777777" w:rsidR="00E60176" w:rsidRPr="001B3036" w:rsidRDefault="00E60176" w:rsidP="00E30BE7">
      <w:pPr>
        <w:pStyle w:val="Prrafodelista"/>
        <w:numPr>
          <w:ilvl w:val="0"/>
          <w:numId w:val="3"/>
        </w:numPr>
        <w:spacing w:after="0" w:line="240" w:lineRule="auto"/>
        <w:jc w:val="both"/>
        <w:rPr>
          <w:rFonts w:cs="Arial"/>
        </w:rPr>
      </w:pPr>
      <w:r w:rsidRPr="00062C22">
        <w:rPr>
          <w:rFonts w:cs="Arial"/>
        </w:rPr>
        <w:t xml:space="preserve">Con el propósito de </w:t>
      </w:r>
      <w:r w:rsidRPr="001B3036">
        <w:rPr>
          <w:rFonts w:cs="Arial"/>
        </w:rPr>
        <w:t>capacitar a los colaboradores</w:t>
      </w:r>
      <w:r>
        <w:rPr>
          <w:rFonts w:cs="Arial"/>
        </w:rPr>
        <w:t>,</w:t>
      </w:r>
      <w:r w:rsidRPr="001B3036">
        <w:rPr>
          <w:rFonts w:cs="Arial"/>
        </w:rPr>
        <w:t xml:space="preserve"> reforzar actitudes, conocimientos y habilidades, se impartió taller</w:t>
      </w:r>
      <w:r>
        <w:rPr>
          <w:rFonts w:cs="Arial"/>
        </w:rPr>
        <w:t xml:space="preserve"> </w:t>
      </w:r>
      <w:r w:rsidRPr="001B3036">
        <w:rPr>
          <w:rFonts w:cs="Arial"/>
        </w:rPr>
        <w:t>Presupuestario de Compras y Contratación Pública</w:t>
      </w:r>
      <w:r>
        <w:rPr>
          <w:rFonts w:cs="Arial"/>
        </w:rPr>
        <w:t xml:space="preserve"> y  curso de </w:t>
      </w:r>
      <w:r w:rsidRPr="001B3036">
        <w:rPr>
          <w:rFonts w:cs="Arial"/>
        </w:rPr>
        <w:t>Lenguaje Inclusivo, ISO 9001 y 14001.</w:t>
      </w:r>
    </w:p>
    <w:p w14:paraId="2D03FE2A" w14:textId="77777777" w:rsidR="00E60176" w:rsidRDefault="00E60176" w:rsidP="00E60176">
      <w:pPr>
        <w:spacing w:after="0" w:line="240" w:lineRule="auto"/>
        <w:jc w:val="both"/>
        <w:rPr>
          <w:rFonts w:cs="Arial"/>
          <w:highlight w:val="yellow"/>
        </w:rPr>
      </w:pPr>
    </w:p>
    <w:p w14:paraId="19770F47" w14:textId="77777777" w:rsidR="00B262C5" w:rsidRPr="00457CF0" w:rsidRDefault="00B262C5" w:rsidP="00E60176">
      <w:pPr>
        <w:spacing w:after="0" w:line="240" w:lineRule="auto"/>
        <w:jc w:val="both"/>
        <w:rPr>
          <w:rFonts w:cs="Arial"/>
          <w:highlight w:val="yellow"/>
        </w:rPr>
      </w:pPr>
    </w:p>
    <w:p w14:paraId="0D3A66AE" w14:textId="77777777" w:rsidR="00E60176" w:rsidRPr="00457CF0" w:rsidRDefault="00E60176" w:rsidP="00E60176">
      <w:pPr>
        <w:pBdr>
          <w:bottom w:val="single" w:sz="4" w:space="1" w:color="auto"/>
        </w:pBdr>
        <w:shd w:val="clear" w:color="auto" w:fill="D9D9D9" w:themeFill="background1" w:themeFillShade="D9"/>
        <w:spacing w:line="240" w:lineRule="auto"/>
        <w:jc w:val="both"/>
        <w:rPr>
          <w:rFonts w:cs="Arial"/>
          <w:b/>
          <w:bCs/>
        </w:rPr>
      </w:pPr>
      <w:r w:rsidRPr="00457CF0">
        <w:rPr>
          <w:rFonts w:cs="Arial"/>
          <w:b/>
          <w:bCs/>
        </w:rPr>
        <w:t>Educación y Prevención en Salud</w:t>
      </w:r>
    </w:p>
    <w:p w14:paraId="1481D763" w14:textId="77777777" w:rsidR="00E60176" w:rsidRPr="001B3036" w:rsidRDefault="00E60176" w:rsidP="00E30BE7">
      <w:pPr>
        <w:pStyle w:val="Prrafodelista"/>
        <w:numPr>
          <w:ilvl w:val="0"/>
          <w:numId w:val="4"/>
        </w:numPr>
        <w:spacing w:after="0" w:line="240" w:lineRule="auto"/>
        <w:jc w:val="both"/>
        <w:rPr>
          <w:rFonts w:cs="Times New Roman"/>
        </w:rPr>
      </w:pPr>
      <w:r w:rsidRPr="001B3036">
        <w:rPr>
          <w:rFonts w:cs="Times New Roman"/>
        </w:rPr>
        <w:t xml:space="preserve">Con el objetivo de </w:t>
      </w:r>
      <w:r>
        <w:t xml:space="preserve">sensibilizar </w:t>
      </w:r>
      <w:r w:rsidRPr="001B3036">
        <w:rPr>
          <w:rFonts w:cs="Times New Roman"/>
        </w:rPr>
        <w:t>informar</w:t>
      </w:r>
      <w:r>
        <w:t xml:space="preserve"> y que puedan fungir como multiplicadores, se impartió </w:t>
      </w:r>
      <w:r w:rsidRPr="001B3036">
        <w:t xml:space="preserve">taller al personal </w:t>
      </w:r>
      <w:r>
        <w:t>o</w:t>
      </w:r>
      <w:r w:rsidRPr="001B3036">
        <w:t xml:space="preserve">perativo sobre Prevención de Hepatitis e Insuficiencia Renal en las comunidades de  </w:t>
      </w:r>
      <w:r w:rsidRPr="001B3036">
        <w:rPr>
          <w:rFonts w:cs="Times New Roman"/>
        </w:rPr>
        <w:t>Monte Plata, Bani San Cristóbal</w:t>
      </w:r>
      <w:r>
        <w:t xml:space="preserve">, </w:t>
      </w:r>
      <w:r w:rsidRPr="001B3036">
        <w:rPr>
          <w:rFonts w:cs="Times New Roman"/>
        </w:rPr>
        <w:t>La Vega, Bonao,</w:t>
      </w:r>
      <w:r w:rsidRPr="00B50023">
        <w:t xml:space="preserve"> </w:t>
      </w:r>
      <w:r>
        <w:t>Puerto Plata,</w:t>
      </w:r>
      <w:r w:rsidRPr="00B50023">
        <w:t xml:space="preserve"> </w:t>
      </w:r>
      <w:r>
        <w:t>Bahoruco,</w:t>
      </w:r>
      <w:r w:rsidRPr="00B50023">
        <w:t xml:space="preserve"> </w:t>
      </w:r>
      <w:r>
        <w:t>Barahona,</w:t>
      </w:r>
      <w:r w:rsidRPr="001B3036">
        <w:rPr>
          <w:rFonts w:cs="Times New Roman"/>
        </w:rPr>
        <w:t xml:space="preserve"> Moca y Santiago.</w:t>
      </w:r>
    </w:p>
    <w:p w14:paraId="5430B0F4" w14:textId="77777777" w:rsidR="00E60176" w:rsidRDefault="00E60176" w:rsidP="00E60176">
      <w:pPr>
        <w:spacing w:after="0" w:line="240" w:lineRule="auto"/>
        <w:jc w:val="both"/>
        <w:rPr>
          <w:sz w:val="24"/>
          <w:szCs w:val="24"/>
        </w:rPr>
      </w:pPr>
    </w:p>
    <w:p w14:paraId="6B015F1F" w14:textId="654B6BE5" w:rsidR="00E60176" w:rsidRDefault="00E60176" w:rsidP="00E30BE7">
      <w:pPr>
        <w:pStyle w:val="Prrafodelista"/>
        <w:numPr>
          <w:ilvl w:val="0"/>
          <w:numId w:val="4"/>
        </w:numPr>
        <w:spacing w:after="0" w:line="240" w:lineRule="auto"/>
        <w:jc w:val="both"/>
      </w:pPr>
      <w:r w:rsidRPr="001B3036">
        <w:t xml:space="preserve">Con la finalidad de orientar a </w:t>
      </w:r>
      <w:r>
        <w:t>l</w:t>
      </w:r>
      <w:r w:rsidRPr="001B3036">
        <w:t xml:space="preserve">as adolescentes embarazadas sobre el cuidado del embarazo y seguimiento a las citas médicas, </w:t>
      </w:r>
      <w:r w:rsidR="00B262C5" w:rsidRPr="001B3036">
        <w:t>sonografía</w:t>
      </w:r>
      <w:r w:rsidRPr="001B3036">
        <w:t>, preclamsia, cuidado neonatal y materno</w:t>
      </w:r>
      <w:r w:rsidRPr="001B3036">
        <w:rPr>
          <w:rFonts w:cs="Times New Roman"/>
        </w:rPr>
        <w:t xml:space="preserve">, fueron impartidas charlas a 11 </w:t>
      </w:r>
      <w:r w:rsidRPr="00654568">
        <w:t>adolescentes</w:t>
      </w:r>
      <w:r w:rsidRPr="001B3036">
        <w:rPr>
          <w:rFonts w:cs="Times New Roman"/>
        </w:rPr>
        <w:t xml:space="preserve"> embarazadas en la comunidad de Santiago de los Caballeros. </w:t>
      </w:r>
    </w:p>
    <w:p w14:paraId="2EAB2A57" w14:textId="77777777" w:rsidR="00E60176" w:rsidRDefault="00E60176" w:rsidP="00E60176">
      <w:pPr>
        <w:pStyle w:val="Prrafodelista"/>
        <w:ind w:left="360"/>
        <w:jc w:val="both"/>
      </w:pPr>
    </w:p>
    <w:p w14:paraId="77840BAB" w14:textId="77777777" w:rsidR="00E60176" w:rsidRPr="001B3036" w:rsidRDefault="00E60176" w:rsidP="00E30BE7">
      <w:pPr>
        <w:pStyle w:val="Prrafodelista"/>
        <w:numPr>
          <w:ilvl w:val="0"/>
          <w:numId w:val="4"/>
        </w:numPr>
        <w:spacing w:after="0" w:line="240" w:lineRule="auto"/>
        <w:jc w:val="both"/>
      </w:pPr>
      <w:r>
        <w:t xml:space="preserve">Con la misión de que las familias participantes sepan solucionar conflictos y situaciones cotidianas efectivamente </w:t>
      </w:r>
      <w:r w:rsidRPr="001B3036">
        <w:rPr>
          <w:rFonts w:cs="Times New Roman"/>
        </w:rPr>
        <w:t>se impartió charla sobre Prevención de Depresión y Demencia con la participación de 322 miembros de familias participantes de las comunidades de Elías Piña,</w:t>
      </w:r>
      <w:r w:rsidRPr="001B3036">
        <w:rPr>
          <w:rFonts w:cs="Times New Roman"/>
          <w:lang w:eastAsia="es-DO"/>
        </w:rPr>
        <w:t xml:space="preserve"> Las Matas de Farfán y San Juan de la Maguana.</w:t>
      </w:r>
    </w:p>
    <w:p w14:paraId="1FC08494" w14:textId="77777777" w:rsidR="00E60176" w:rsidRDefault="00E60176" w:rsidP="00E60176">
      <w:pPr>
        <w:spacing w:after="0" w:line="240" w:lineRule="auto"/>
        <w:rPr>
          <w:highlight w:val="yellow"/>
        </w:rPr>
      </w:pPr>
    </w:p>
    <w:p w14:paraId="6507A5F2" w14:textId="77777777" w:rsidR="00B262C5" w:rsidRDefault="00B262C5" w:rsidP="00E60176">
      <w:pPr>
        <w:spacing w:after="0" w:line="240" w:lineRule="auto"/>
        <w:rPr>
          <w:highlight w:val="yellow"/>
        </w:rPr>
      </w:pPr>
    </w:p>
    <w:p w14:paraId="71761CE9" w14:textId="77777777" w:rsidR="00B262C5" w:rsidRDefault="00B262C5" w:rsidP="00E60176">
      <w:pPr>
        <w:spacing w:after="0" w:line="240" w:lineRule="auto"/>
        <w:rPr>
          <w:highlight w:val="yellow"/>
        </w:rPr>
      </w:pPr>
    </w:p>
    <w:p w14:paraId="5B401B57" w14:textId="77777777" w:rsidR="00B262C5" w:rsidRDefault="00B262C5" w:rsidP="00E60176">
      <w:pPr>
        <w:spacing w:after="0" w:line="240" w:lineRule="auto"/>
        <w:rPr>
          <w:highlight w:val="yellow"/>
        </w:rPr>
      </w:pPr>
    </w:p>
    <w:p w14:paraId="4565CCD2" w14:textId="77777777" w:rsidR="00B262C5" w:rsidRDefault="00B262C5" w:rsidP="00E60176">
      <w:pPr>
        <w:spacing w:after="0" w:line="240" w:lineRule="auto"/>
        <w:rPr>
          <w:highlight w:val="yellow"/>
        </w:rPr>
      </w:pPr>
    </w:p>
    <w:p w14:paraId="37AAD2FF" w14:textId="77777777" w:rsidR="00E60176" w:rsidRDefault="00CD4651" w:rsidP="00E60176">
      <w:pPr>
        <w:pBdr>
          <w:bottom w:val="single" w:sz="4" w:space="1" w:color="auto"/>
        </w:pBdr>
        <w:shd w:val="clear" w:color="auto" w:fill="D9D9D9" w:themeFill="background1" w:themeFillShade="D9"/>
        <w:spacing w:after="0" w:line="240" w:lineRule="auto"/>
        <w:jc w:val="both"/>
        <w:rPr>
          <w:b/>
        </w:rPr>
      </w:pPr>
      <w:hyperlink r:id="rId12" w:history="1">
        <w:r w:rsidR="00E60176" w:rsidRPr="00457CF0">
          <w:rPr>
            <w:rStyle w:val="ListLabel1"/>
          </w:rPr>
          <w:t>Biblioteca Infantil y Juvenil República Dominicana (BIJRD</w:t>
        </w:r>
      </w:hyperlink>
      <w:r w:rsidR="00E60176" w:rsidRPr="00457CF0">
        <w:rPr>
          <w:rStyle w:val="ListLabel1"/>
        </w:rPr>
        <w:t>)</w:t>
      </w:r>
    </w:p>
    <w:p w14:paraId="2F6D4114" w14:textId="77777777" w:rsidR="00E60176" w:rsidRPr="001B3036" w:rsidRDefault="00E60176" w:rsidP="00E60176">
      <w:pPr>
        <w:spacing w:after="0" w:line="240" w:lineRule="auto"/>
        <w:jc w:val="both"/>
      </w:pPr>
    </w:p>
    <w:p w14:paraId="0D6657D6" w14:textId="77777777" w:rsidR="00E60176" w:rsidRPr="001B3036" w:rsidRDefault="00E60176" w:rsidP="00E30BE7">
      <w:pPr>
        <w:pStyle w:val="Prrafodelista"/>
        <w:numPr>
          <w:ilvl w:val="0"/>
          <w:numId w:val="4"/>
        </w:numPr>
        <w:spacing w:after="0" w:line="240" w:lineRule="auto"/>
        <w:jc w:val="both"/>
      </w:pPr>
      <w:r w:rsidRPr="001B3036">
        <w:t xml:space="preserve">Con el objetivo de promover el intercambio de ideas, comprensión y socialización, se realizó Club de Lectura </w:t>
      </w:r>
      <w:r>
        <w:t>I</w:t>
      </w:r>
      <w:r w:rsidRPr="001B3036">
        <w:t>ndividual con la participación de 1</w:t>
      </w:r>
      <w:r>
        <w:t>80</w:t>
      </w:r>
      <w:r w:rsidRPr="001B3036">
        <w:t xml:space="preserve"> NNA usuarios de la Biblioteca Infantil y Juvenil Republica Dominicana (BIJRD). </w:t>
      </w:r>
    </w:p>
    <w:p w14:paraId="2A446FBB" w14:textId="77777777" w:rsidR="00E60176" w:rsidRPr="00457CF0" w:rsidRDefault="00E60176" w:rsidP="00E60176">
      <w:pPr>
        <w:pStyle w:val="Encabezado"/>
        <w:jc w:val="both"/>
        <w:rPr>
          <w:highlight w:val="yellow"/>
        </w:rPr>
      </w:pPr>
    </w:p>
    <w:p w14:paraId="1E7F1B3F" w14:textId="77777777" w:rsidR="00E60176" w:rsidRDefault="00E60176" w:rsidP="00E30BE7">
      <w:pPr>
        <w:pStyle w:val="Prrafodelista"/>
        <w:numPr>
          <w:ilvl w:val="0"/>
          <w:numId w:val="4"/>
        </w:numPr>
        <w:spacing w:after="0" w:line="240" w:lineRule="auto"/>
        <w:jc w:val="both"/>
        <w:rPr>
          <w:color w:val="000000"/>
          <w:lang w:val="es-ES" w:eastAsia="es-ES"/>
        </w:rPr>
      </w:pPr>
      <w:r w:rsidRPr="001B3036">
        <w:t xml:space="preserve">Con el propósito de que los niños usuarios de la Biblioteca Infantil y Juvenil Republica Dominicana (BIJRD), desarrollen sus aprendizajes con </w:t>
      </w:r>
      <w:r>
        <w:rPr>
          <w:color w:val="000000"/>
          <w:lang w:val="es-ES" w:eastAsia="es-ES"/>
        </w:rPr>
        <w:t>t</w:t>
      </w:r>
      <w:r w:rsidRPr="001B3036">
        <w:rPr>
          <w:color w:val="000000"/>
          <w:lang w:val="es-ES" w:eastAsia="es-ES"/>
        </w:rPr>
        <w:t xml:space="preserve">ecnología, se ejecutó el programa permanente de </w:t>
      </w:r>
      <w:r>
        <w:rPr>
          <w:color w:val="000000"/>
          <w:lang w:val="es-ES" w:eastAsia="es-ES"/>
        </w:rPr>
        <w:t>T</w:t>
      </w:r>
      <w:r w:rsidRPr="001B3036">
        <w:rPr>
          <w:color w:val="000000"/>
          <w:lang w:val="es-ES" w:eastAsia="es-ES"/>
        </w:rPr>
        <w:t xml:space="preserve">ecnología Apple; con la participación de </w:t>
      </w:r>
      <w:r>
        <w:rPr>
          <w:color w:val="000000"/>
          <w:lang w:val="es-ES" w:eastAsia="es-ES"/>
        </w:rPr>
        <w:t>79</w:t>
      </w:r>
      <w:r w:rsidRPr="001B3036">
        <w:rPr>
          <w:color w:val="000000"/>
          <w:lang w:val="es-ES" w:eastAsia="es-ES"/>
        </w:rPr>
        <w:t xml:space="preserve"> niños</w:t>
      </w:r>
      <w:r w:rsidRPr="001B3036">
        <w:rPr>
          <w:rFonts w:cs="Arial"/>
        </w:rPr>
        <w:t xml:space="preserve">(as) </w:t>
      </w:r>
      <w:r w:rsidRPr="001B3036">
        <w:rPr>
          <w:color w:val="000000"/>
          <w:lang w:val="es-ES" w:eastAsia="es-ES"/>
        </w:rPr>
        <w:t xml:space="preserve"> usuarios</w:t>
      </w:r>
      <w:r w:rsidRPr="001B3036">
        <w:rPr>
          <w:rFonts w:cs="Arial"/>
        </w:rPr>
        <w:t xml:space="preserve">(as) </w:t>
      </w:r>
      <w:r w:rsidRPr="001B3036">
        <w:rPr>
          <w:color w:val="000000"/>
          <w:lang w:val="es-ES" w:eastAsia="es-ES"/>
        </w:rPr>
        <w:t>de la BIJRD.</w:t>
      </w:r>
    </w:p>
    <w:p w14:paraId="0D451037" w14:textId="77777777" w:rsidR="00E60176" w:rsidRPr="001B3036" w:rsidRDefault="00E60176" w:rsidP="00E60176">
      <w:pPr>
        <w:pStyle w:val="Prrafodelista"/>
        <w:rPr>
          <w:color w:val="000000"/>
          <w:lang w:val="es-ES" w:eastAsia="es-ES"/>
        </w:rPr>
      </w:pPr>
    </w:p>
    <w:p w14:paraId="2D8BB6AB" w14:textId="77777777" w:rsidR="00E60176" w:rsidRDefault="00E60176" w:rsidP="00E30BE7">
      <w:pPr>
        <w:pStyle w:val="Prrafodelista"/>
        <w:numPr>
          <w:ilvl w:val="0"/>
          <w:numId w:val="4"/>
        </w:numPr>
        <w:spacing w:after="0" w:line="240" w:lineRule="auto"/>
        <w:jc w:val="both"/>
        <w:rPr>
          <w:color w:val="000000"/>
          <w:lang w:val="es-ES" w:eastAsia="es-ES"/>
        </w:rPr>
      </w:pPr>
      <w:r>
        <w:rPr>
          <w:color w:val="000000"/>
          <w:lang w:val="es-ES" w:eastAsia="es-ES"/>
        </w:rPr>
        <w:t xml:space="preserve">Con el propósito de que los NNA </w:t>
      </w:r>
      <w:r w:rsidRPr="00B84CE2">
        <w:rPr>
          <w:color w:val="000000"/>
          <w:lang w:val="es-ES" w:eastAsia="es-ES"/>
        </w:rPr>
        <w:t>conozcan la</w:t>
      </w:r>
      <w:r>
        <w:rPr>
          <w:color w:val="000000"/>
          <w:lang w:val="es-ES" w:eastAsia="es-ES"/>
        </w:rPr>
        <w:t xml:space="preserve"> vida</w:t>
      </w:r>
      <w:r w:rsidRPr="00B84CE2">
        <w:rPr>
          <w:color w:val="000000"/>
          <w:lang w:val="es-ES" w:eastAsia="es-ES"/>
        </w:rPr>
        <w:t xml:space="preserve"> de Juan Pablo Duarte</w:t>
      </w:r>
      <w:r>
        <w:rPr>
          <w:color w:val="000000"/>
          <w:lang w:val="es-ES" w:eastAsia="es-ES"/>
        </w:rPr>
        <w:t xml:space="preserve">, se realizó </w:t>
      </w:r>
      <w:r w:rsidRPr="00B84CE2">
        <w:rPr>
          <w:color w:val="000000"/>
          <w:lang w:val="es-ES" w:eastAsia="es-ES"/>
        </w:rPr>
        <w:t>Obra de teatro "Duarte entre los niños"</w:t>
      </w:r>
      <w:r>
        <w:rPr>
          <w:color w:val="000000"/>
          <w:lang w:val="es-ES" w:eastAsia="es-ES"/>
        </w:rPr>
        <w:t xml:space="preserve"> con la participación de 37 NNA estudiantes de la </w:t>
      </w:r>
      <w:r w:rsidRPr="00A428C5">
        <w:rPr>
          <w:color w:val="000000"/>
          <w:lang w:val="es-ES" w:eastAsia="es-ES"/>
        </w:rPr>
        <w:t>Escuela República de Brasil</w:t>
      </w:r>
    </w:p>
    <w:p w14:paraId="63EB89CC" w14:textId="77777777" w:rsidR="00E60176" w:rsidRPr="001B3036" w:rsidRDefault="00E60176" w:rsidP="00E60176">
      <w:pPr>
        <w:pStyle w:val="Prrafodelista"/>
        <w:rPr>
          <w:color w:val="000000"/>
          <w:lang w:val="es-ES" w:eastAsia="es-ES"/>
        </w:rPr>
      </w:pPr>
    </w:p>
    <w:p w14:paraId="5E12427B" w14:textId="77777777" w:rsidR="00E60176" w:rsidRPr="001B3036" w:rsidRDefault="00E60176" w:rsidP="00E30BE7">
      <w:pPr>
        <w:pStyle w:val="Prrafodelista"/>
        <w:numPr>
          <w:ilvl w:val="0"/>
          <w:numId w:val="4"/>
        </w:numPr>
        <w:spacing w:after="0" w:line="240" w:lineRule="auto"/>
        <w:jc w:val="both"/>
        <w:rPr>
          <w:lang w:eastAsia="es-DO"/>
        </w:rPr>
      </w:pPr>
      <w:r w:rsidRPr="001B3036">
        <w:rPr>
          <w:lang w:eastAsia="es-DO"/>
        </w:rPr>
        <w:t xml:space="preserve">Con miras a proporcionarles habilidades para comunicarse correctamente, se </w:t>
      </w:r>
      <w:r w:rsidRPr="00B84CE2">
        <w:t>impartió</w:t>
      </w:r>
      <w:r w:rsidRPr="001B3036">
        <w:rPr>
          <w:lang w:eastAsia="es-DO"/>
        </w:rPr>
        <w:t xml:space="preserve"> taller  sobre Comunicación Asertiva</w:t>
      </w:r>
      <w:r>
        <w:t>,</w:t>
      </w:r>
      <w:r w:rsidRPr="001B3036">
        <w:rPr>
          <w:lang w:eastAsia="es-DO"/>
        </w:rPr>
        <w:t xml:space="preserve"> impartida por el comunicador Jordy Rosario a 56 NNA estudiantes del Liceo Santiago Hirujo Sosa</w:t>
      </w:r>
    </w:p>
    <w:p w14:paraId="7D8D4DAF" w14:textId="77777777" w:rsidR="00E60176" w:rsidRPr="00457CF0" w:rsidRDefault="00E60176" w:rsidP="00E60176">
      <w:pPr>
        <w:pStyle w:val="Prrafodelista"/>
        <w:spacing w:line="240" w:lineRule="auto"/>
        <w:jc w:val="both"/>
        <w:rPr>
          <w:color w:val="000000"/>
          <w:highlight w:val="yellow"/>
          <w:lang w:val="es-ES" w:eastAsia="es-ES"/>
        </w:rPr>
      </w:pPr>
    </w:p>
    <w:p w14:paraId="30EA2D15" w14:textId="77777777" w:rsidR="00E60176" w:rsidRDefault="00E60176" w:rsidP="00E30BE7">
      <w:pPr>
        <w:pStyle w:val="Prrafodelista"/>
        <w:numPr>
          <w:ilvl w:val="0"/>
          <w:numId w:val="4"/>
        </w:numPr>
        <w:spacing w:after="0" w:line="240" w:lineRule="auto"/>
        <w:jc w:val="both"/>
        <w:rPr>
          <w:color w:val="000000"/>
          <w:lang w:val="es-ES" w:eastAsia="es-ES"/>
        </w:rPr>
      </w:pPr>
      <w:r w:rsidRPr="001B3036">
        <w:rPr>
          <w:color w:val="000000"/>
          <w:lang w:val="es-ES" w:eastAsia="es-ES"/>
        </w:rPr>
        <w:t xml:space="preserve">Con la finalidad de que los NNA conozcan los servicios de la </w:t>
      </w:r>
      <w:r w:rsidRPr="001B3036">
        <w:t>Biblioteca Infantil y Juvenil de la Republica Dominicana</w:t>
      </w:r>
      <w:r w:rsidRPr="001B3036">
        <w:rPr>
          <w:color w:val="000000"/>
          <w:lang w:val="es-ES" w:eastAsia="es-ES"/>
        </w:rPr>
        <w:t xml:space="preserve"> (BIJRD) a través de visitas guiadas por las instalaciones, se realizó el programa “Conociendo tu Biblioteca” con la participación de </w:t>
      </w:r>
      <w:r w:rsidRPr="006A27C3">
        <w:rPr>
          <w:color w:val="000000"/>
          <w:lang w:val="es-ES" w:eastAsia="es-ES"/>
        </w:rPr>
        <w:t>91</w:t>
      </w:r>
      <w:r w:rsidRPr="001B3036">
        <w:rPr>
          <w:color w:val="000000"/>
          <w:lang w:val="es-ES" w:eastAsia="es-ES"/>
        </w:rPr>
        <w:t xml:space="preserve"> NNA pertenecientes</w:t>
      </w:r>
      <w:r>
        <w:rPr>
          <w:color w:val="000000"/>
          <w:lang w:val="es-ES" w:eastAsia="es-ES"/>
        </w:rPr>
        <w:t xml:space="preserve"> al M</w:t>
      </w:r>
      <w:r w:rsidRPr="006A27C3">
        <w:rPr>
          <w:color w:val="000000"/>
          <w:lang w:val="es-ES" w:eastAsia="es-ES"/>
        </w:rPr>
        <w:t>aternal Montessori</w:t>
      </w:r>
      <w:r w:rsidRPr="001B3036">
        <w:rPr>
          <w:color w:val="000000"/>
          <w:lang w:val="es-ES" w:eastAsia="es-ES"/>
        </w:rPr>
        <w:t>,</w:t>
      </w:r>
      <w:r w:rsidRPr="006A27C3">
        <w:t xml:space="preserve"> C</w:t>
      </w:r>
      <w:r w:rsidRPr="006A27C3">
        <w:rPr>
          <w:color w:val="000000"/>
          <w:lang w:val="es-ES" w:eastAsia="es-ES"/>
        </w:rPr>
        <w:t>entro Educativo Pedro Variara</w:t>
      </w:r>
      <w:r>
        <w:rPr>
          <w:color w:val="000000"/>
          <w:lang w:val="es-ES" w:eastAsia="es-ES"/>
        </w:rPr>
        <w:t xml:space="preserve"> y</w:t>
      </w:r>
      <w:r w:rsidRPr="001B3036">
        <w:rPr>
          <w:color w:val="000000"/>
          <w:lang w:val="es-ES" w:eastAsia="es-ES"/>
        </w:rPr>
        <w:t xml:space="preserve"> </w:t>
      </w:r>
      <w:r w:rsidRPr="006A27C3">
        <w:rPr>
          <w:color w:val="000000"/>
          <w:lang w:val="es-ES" w:eastAsia="es-ES"/>
        </w:rPr>
        <w:t>Learning Steps Preschool</w:t>
      </w:r>
      <w:r>
        <w:rPr>
          <w:color w:val="000000"/>
          <w:lang w:val="es-ES" w:eastAsia="es-ES"/>
        </w:rPr>
        <w:t>.</w:t>
      </w:r>
    </w:p>
    <w:p w14:paraId="22D057DF" w14:textId="77777777" w:rsidR="00E60176" w:rsidRDefault="00E60176" w:rsidP="00E60176">
      <w:pPr>
        <w:spacing w:after="0" w:line="240" w:lineRule="auto"/>
        <w:rPr>
          <w:highlight w:val="yellow"/>
          <w:lang w:val="es-ES" w:eastAsia="es-ES"/>
        </w:rPr>
      </w:pPr>
    </w:p>
    <w:p w14:paraId="2DC7C64D" w14:textId="77777777" w:rsidR="00E60176" w:rsidRPr="001B3036" w:rsidRDefault="00E60176" w:rsidP="00E30BE7">
      <w:pPr>
        <w:pStyle w:val="Prrafodelista"/>
        <w:numPr>
          <w:ilvl w:val="0"/>
          <w:numId w:val="4"/>
        </w:numPr>
        <w:spacing w:after="0" w:line="240" w:lineRule="auto"/>
        <w:jc w:val="both"/>
        <w:rPr>
          <w:color w:val="000000"/>
          <w:lang w:val="es-ES" w:eastAsia="es-ES"/>
        </w:rPr>
      </w:pPr>
      <w:r w:rsidRPr="001B3036">
        <w:rPr>
          <w:color w:val="000000"/>
          <w:lang w:val="es-ES" w:eastAsia="es-ES"/>
        </w:rPr>
        <w:t xml:space="preserve">Con la finalidad de Alfabetizar los niños en el idioma inglés, se impartió curso taller de inglés para niños, con la participación de </w:t>
      </w:r>
      <w:r>
        <w:rPr>
          <w:color w:val="000000"/>
          <w:lang w:val="es-ES" w:eastAsia="es-ES"/>
        </w:rPr>
        <w:t>47</w:t>
      </w:r>
      <w:r w:rsidRPr="001B3036">
        <w:rPr>
          <w:color w:val="000000"/>
          <w:lang w:val="es-ES" w:eastAsia="es-ES"/>
        </w:rPr>
        <w:t xml:space="preserve"> NNA usuarios de la Biblioteca Infantil y Juvenil Republica Dominicana (BIJRD).</w:t>
      </w:r>
    </w:p>
    <w:p w14:paraId="640F4BF7" w14:textId="77777777" w:rsidR="00E60176" w:rsidRPr="006A27C3" w:rsidRDefault="00E60176" w:rsidP="00E60176">
      <w:pPr>
        <w:pStyle w:val="Prrafodelista"/>
        <w:spacing w:line="240" w:lineRule="auto"/>
        <w:jc w:val="both"/>
        <w:rPr>
          <w:color w:val="000000"/>
          <w:highlight w:val="yellow"/>
          <w:lang w:val="es-ES" w:eastAsia="es-ES"/>
        </w:rPr>
      </w:pPr>
    </w:p>
    <w:p w14:paraId="39E23453" w14:textId="77777777" w:rsidR="00E60176" w:rsidRPr="001B3036" w:rsidRDefault="00E60176" w:rsidP="00E30BE7">
      <w:pPr>
        <w:pStyle w:val="Prrafodelista"/>
        <w:numPr>
          <w:ilvl w:val="0"/>
          <w:numId w:val="4"/>
        </w:numPr>
        <w:spacing w:after="0" w:line="240" w:lineRule="auto"/>
        <w:jc w:val="both"/>
        <w:rPr>
          <w:color w:val="000000"/>
          <w:lang w:val="es-ES" w:eastAsia="es-ES"/>
        </w:rPr>
      </w:pPr>
      <w:r w:rsidRPr="001B3036">
        <w:rPr>
          <w:color w:val="000000"/>
          <w:lang w:val="es-ES" w:eastAsia="es-ES"/>
        </w:rPr>
        <w:t xml:space="preserve">Con el </w:t>
      </w:r>
      <w:r>
        <w:rPr>
          <w:color w:val="000000"/>
          <w:lang w:val="es-ES" w:eastAsia="es-ES"/>
        </w:rPr>
        <w:t>o</w:t>
      </w:r>
      <w:r w:rsidRPr="001B3036">
        <w:rPr>
          <w:color w:val="000000"/>
          <w:lang w:val="es-ES" w:eastAsia="es-ES"/>
        </w:rPr>
        <w:t xml:space="preserve">bjetivo de que los NNA puedan conocer y practicar  un arte marcial de defensa no competitivo, se impartió taller de Qi Qong con la participación de 18 NNA </w:t>
      </w:r>
      <w:r w:rsidRPr="001B3036">
        <w:t>usuarios de la Biblioteca Infantil y Juvenil Republica Dominicana</w:t>
      </w:r>
      <w:r w:rsidRPr="001B3036">
        <w:rPr>
          <w:color w:val="000000"/>
          <w:lang w:val="es-ES" w:eastAsia="es-ES"/>
        </w:rPr>
        <w:t xml:space="preserve"> (BIJRD).</w:t>
      </w:r>
    </w:p>
    <w:p w14:paraId="35FE15B7" w14:textId="77777777" w:rsidR="00E60176" w:rsidRPr="00457CF0" w:rsidRDefault="00E60176" w:rsidP="00E60176">
      <w:pPr>
        <w:pStyle w:val="Prrafodelista"/>
        <w:spacing w:line="240" w:lineRule="auto"/>
        <w:jc w:val="both"/>
        <w:rPr>
          <w:color w:val="000000"/>
          <w:highlight w:val="yellow"/>
          <w:lang w:val="es-ES" w:eastAsia="es-ES"/>
        </w:rPr>
      </w:pPr>
    </w:p>
    <w:p w14:paraId="6F93E4D8" w14:textId="77777777" w:rsidR="00E60176" w:rsidRDefault="00E60176" w:rsidP="00E30BE7">
      <w:pPr>
        <w:pStyle w:val="Prrafodelista"/>
        <w:numPr>
          <w:ilvl w:val="0"/>
          <w:numId w:val="4"/>
        </w:numPr>
        <w:spacing w:after="0" w:line="240" w:lineRule="auto"/>
        <w:jc w:val="both"/>
        <w:rPr>
          <w:color w:val="000000"/>
          <w:lang w:val="es-ES" w:eastAsia="es-ES"/>
        </w:rPr>
      </w:pPr>
      <w:r w:rsidRPr="001B3036">
        <w:rPr>
          <w:color w:val="000000"/>
          <w:lang w:val="es-ES" w:eastAsia="es-ES"/>
        </w:rPr>
        <w:t>Con la misión de promover la lectura y el reciclaje en los NNA, fue realizada la premiación del Concurso de Botellas Literarias, con la participación de 817 estudiantes de los centros educativos participantes.</w:t>
      </w:r>
    </w:p>
    <w:p w14:paraId="17BF2ABB" w14:textId="77777777" w:rsidR="00E60176" w:rsidRDefault="00E60176" w:rsidP="00E60176">
      <w:pPr>
        <w:pStyle w:val="Prrafodelista"/>
        <w:ind w:left="360"/>
        <w:jc w:val="both"/>
        <w:rPr>
          <w:color w:val="000000"/>
          <w:lang w:val="es-ES" w:eastAsia="es-ES"/>
        </w:rPr>
      </w:pPr>
    </w:p>
    <w:p w14:paraId="1BD70FF1" w14:textId="77777777" w:rsidR="00E60176" w:rsidRPr="001B3036" w:rsidRDefault="00E60176" w:rsidP="00E30BE7">
      <w:pPr>
        <w:pStyle w:val="Prrafodelista"/>
        <w:numPr>
          <w:ilvl w:val="0"/>
          <w:numId w:val="4"/>
        </w:numPr>
        <w:spacing w:after="0" w:line="240" w:lineRule="auto"/>
        <w:jc w:val="both"/>
        <w:rPr>
          <w:color w:val="000000"/>
          <w:lang w:val="es-ES" w:eastAsia="es-ES"/>
        </w:rPr>
      </w:pPr>
      <w:r w:rsidRPr="001B3036">
        <w:rPr>
          <w:color w:val="000000"/>
          <w:lang w:val="es-ES" w:eastAsia="es-ES"/>
        </w:rPr>
        <w:t xml:space="preserve">Con la finalidad de dotar a los NNA de herramientas tecnológicas para el futuro, se impartió taller de Robótica a </w:t>
      </w:r>
      <w:r>
        <w:rPr>
          <w:color w:val="000000"/>
          <w:lang w:val="es-ES" w:eastAsia="es-ES"/>
        </w:rPr>
        <w:t>78</w:t>
      </w:r>
      <w:r w:rsidRPr="001B3036">
        <w:rPr>
          <w:color w:val="000000"/>
          <w:lang w:val="es-ES" w:eastAsia="es-ES"/>
        </w:rPr>
        <w:t xml:space="preserve"> usuarios de la Biblioteca Infantil y Juvenil Republica Dominicana (BIJRD).</w:t>
      </w:r>
    </w:p>
    <w:p w14:paraId="248B5962" w14:textId="77777777" w:rsidR="00E60176" w:rsidRDefault="00E60176" w:rsidP="00E60176">
      <w:pPr>
        <w:pStyle w:val="Prrafodelista"/>
        <w:ind w:left="360"/>
        <w:jc w:val="both"/>
        <w:rPr>
          <w:highlight w:val="yellow"/>
          <w:lang w:val="es-ES" w:eastAsia="es-ES"/>
        </w:rPr>
      </w:pPr>
    </w:p>
    <w:p w14:paraId="10F0CD5C" w14:textId="77777777" w:rsidR="00E60176" w:rsidRDefault="00E60176" w:rsidP="00E30BE7">
      <w:pPr>
        <w:pStyle w:val="Prrafodelista"/>
        <w:numPr>
          <w:ilvl w:val="0"/>
          <w:numId w:val="4"/>
        </w:numPr>
        <w:spacing w:after="0" w:line="240" w:lineRule="auto"/>
        <w:jc w:val="both"/>
        <w:rPr>
          <w:color w:val="000000"/>
          <w:lang w:val="es-ES" w:eastAsia="es-ES"/>
        </w:rPr>
      </w:pPr>
      <w:r w:rsidRPr="001B3036">
        <w:rPr>
          <w:color w:val="000000"/>
          <w:lang w:val="es-ES" w:eastAsia="es-ES"/>
        </w:rPr>
        <w:t>Con el objetivo de que los niños</w:t>
      </w:r>
      <w:r>
        <w:rPr>
          <w:color w:val="000000"/>
          <w:lang w:val="es-ES" w:eastAsia="es-ES"/>
        </w:rPr>
        <w:t>(as)</w:t>
      </w:r>
      <w:r w:rsidRPr="001B3036">
        <w:rPr>
          <w:color w:val="000000"/>
          <w:lang w:val="es-ES" w:eastAsia="es-ES"/>
        </w:rPr>
        <w:t xml:space="preserve"> usuarios</w:t>
      </w:r>
      <w:r w:rsidRPr="00FF3DE2">
        <w:rPr>
          <w:color w:val="000000"/>
          <w:lang w:val="es-ES" w:eastAsia="es-ES"/>
        </w:rPr>
        <w:t>(as)</w:t>
      </w:r>
      <w:r w:rsidRPr="001B3036">
        <w:rPr>
          <w:color w:val="000000"/>
          <w:lang w:val="es-ES" w:eastAsia="es-ES"/>
        </w:rPr>
        <w:t xml:space="preserve"> de la BIJRD adquieran estimulación musical y desarrollen habilidades musicales tempranas, se impartieron talleres de música a </w:t>
      </w:r>
      <w:r>
        <w:rPr>
          <w:color w:val="000000"/>
          <w:lang w:val="es-ES" w:eastAsia="es-ES"/>
        </w:rPr>
        <w:t>41</w:t>
      </w:r>
      <w:r w:rsidRPr="001B3036">
        <w:rPr>
          <w:color w:val="000000"/>
          <w:lang w:val="es-ES" w:eastAsia="es-ES"/>
        </w:rPr>
        <w:t xml:space="preserve"> niños</w:t>
      </w:r>
      <w:r>
        <w:rPr>
          <w:rFonts w:cs="Arial"/>
        </w:rPr>
        <w:t>(as)</w:t>
      </w:r>
      <w:r w:rsidRPr="001B3036">
        <w:rPr>
          <w:color w:val="000000"/>
          <w:lang w:val="es-ES" w:eastAsia="es-ES"/>
        </w:rPr>
        <w:t xml:space="preserve"> usuario</w:t>
      </w:r>
      <w:r>
        <w:rPr>
          <w:color w:val="000000"/>
          <w:lang w:val="es-ES" w:eastAsia="es-ES"/>
        </w:rPr>
        <w:t>s</w:t>
      </w:r>
      <w:r>
        <w:rPr>
          <w:rFonts w:cs="Arial"/>
        </w:rPr>
        <w:t>(as)</w:t>
      </w:r>
      <w:r w:rsidRPr="001B3036">
        <w:rPr>
          <w:color w:val="000000"/>
          <w:lang w:val="es-ES" w:eastAsia="es-ES"/>
        </w:rPr>
        <w:t xml:space="preserve"> de la (BIJRD).</w:t>
      </w:r>
    </w:p>
    <w:p w14:paraId="01030437" w14:textId="77777777" w:rsidR="00E60176" w:rsidRPr="001B3036" w:rsidRDefault="00E60176" w:rsidP="00E60176">
      <w:pPr>
        <w:pStyle w:val="Prrafodelista"/>
        <w:rPr>
          <w:color w:val="000000"/>
          <w:lang w:val="es-ES" w:eastAsia="es-ES"/>
        </w:rPr>
      </w:pPr>
    </w:p>
    <w:p w14:paraId="6BC55186" w14:textId="77777777" w:rsidR="00E60176" w:rsidRDefault="00E60176" w:rsidP="00E30BE7">
      <w:pPr>
        <w:pStyle w:val="Prrafodelista"/>
        <w:numPr>
          <w:ilvl w:val="0"/>
          <w:numId w:val="4"/>
        </w:numPr>
        <w:spacing w:after="0" w:line="240" w:lineRule="auto"/>
        <w:jc w:val="both"/>
        <w:rPr>
          <w:color w:val="000000"/>
          <w:lang w:val="es-ES" w:eastAsia="es-ES"/>
        </w:rPr>
      </w:pPr>
      <w:r>
        <w:rPr>
          <w:color w:val="000000"/>
          <w:lang w:val="es-ES" w:eastAsia="es-ES"/>
        </w:rPr>
        <w:t>Con miras a promover el arte, se impartió curso de teatro a 62 NNA</w:t>
      </w:r>
      <w:r w:rsidRPr="00330D65">
        <w:t xml:space="preserve"> </w:t>
      </w:r>
      <w:r>
        <w:t xml:space="preserve">usuarios de la BIJRD para </w:t>
      </w:r>
      <w:r w:rsidRPr="00330D65">
        <w:rPr>
          <w:color w:val="000000"/>
          <w:lang w:val="es-ES" w:eastAsia="es-ES"/>
        </w:rPr>
        <w:t>motivarlos a la apreciación y actuación en el teatro.</w:t>
      </w:r>
    </w:p>
    <w:p w14:paraId="0BD56D95" w14:textId="77777777" w:rsidR="00E60176" w:rsidRPr="001B3036" w:rsidRDefault="00E60176" w:rsidP="00E60176">
      <w:pPr>
        <w:pStyle w:val="Prrafodelista"/>
        <w:rPr>
          <w:color w:val="000000"/>
          <w:lang w:val="es-ES" w:eastAsia="es-ES"/>
        </w:rPr>
      </w:pPr>
    </w:p>
    <w:p w14:paraId="15D99B5D" w14:textId="77777777" w:rsidR="00E60176" w:rsidRPr="001B3036" w:rsidRDefault="00E60176" w:rsidP="00E30BE7">
      <w:pPr>
        <w:pStyle w:val="Prrafodelista"/>
        <w:numPr>
          <w:ilvl w:val="0"/>
          <w:numId w:val="4"/>
        </w:numPr>
        <w:spacing w:after="0" w:line="240" w:lineRule="auto"/>
        <w:jc w:val="both"/>
        <w:rPr>
          <w:color w:val="000000"/>
          <w:lang w:val="es-ES" w:eastAsia="es-ES"/>
        </w:rPr>
      </w:pPr>
      <w:r>
        <w:rPr>
          <w:color w:val="000000"/>
          <w:lang w:val="es-ES" w:eastAsia="es-ES"/>
        </w:rPr>
        <w:t>Con el propósito de d</w:t>
      </w:r>
      <w:r w:rsidRPr="006C5DB8">
        <w:rPr>
          <w:color w:val="000000"/>
          <w:lang w:val="es-ES" w:eastAsia="es-ES"/>
        </w:rPr>
        <w:t>esarrollar habilidades para el dibujo y estimular la creatividad</w:t>
      </w:r>
      <w:r>
        <w:rPr>
          <w:color w:val="000000"/>
          <w:lang w:val="es-ES" w:eastAsia="es-ES"/>
        </w:rPr>
        <w:t>, se realizó taller sobe Comics con la participación de 25 NNA Usuarios</w:t>
      </w:r>
      <w:r>
        <w:rPr>
          <w:rFonts w:cs="Arial"/>
        </w:rPr>
        <w:t>(as)</w:t>
      </w:r>
      <w:r>
        <w:rPr>
          <w:color w:val="000000"/>
          <w:lang w:val="es-ES" w:eastAsia="es-ES"/>
        </w:rPr>
        <w:t xml:space="preserve"> de la BIJRD.</w:t>
      </w:r>
    </w:p>
    <w:p w14:paraId="5829F508" w14:textId="77777777" w:rsidR="00E60176" w:rsidRPr="00457CF0" w:rsidRDefault="00E60176" w:rsidP="00E60176">
      <w:pPr>
        <w:spacing w:after="0" w:line="240" w:lineRule="auto"/>
        <w:jc w:val="both"/>
        <w:rPr>
          <w:color w:val="000000"/>
          <w:highlight w:val="yellow"/>
          <w:lang w:val="es-ES" w:eastAsia="es-ES"/>
        </w:rPr>
      </w:pPr>
    </w:p>
    <w:p w14:paraId="5CAA213A" w14:textId="77777777" w:rsidR="00E60176" w:rsidRPr="00457CF0" w:rsidRDefault="00E60176" w:rsidP="00E60176">
      <w:pPr>
        <w:pBdr>
          <w:bottom w:val="single" w:sz="4" w:space="1" w:color="auto"/>
        </w:pBdr>
        <w:shd w:val="clear" w:color="auto" w:fill="D9D9D9" w:themeFill="background1" w:themeFillShade="D9"/>
        <w:spacing w:after="0" w:line="240" w:lineRule="auto"/>
        <w:jc w:val="both"/>
        <w:rPr>
          <w:color w:val="000000"/>
          <w:lang w:val="es-ES" w:eastAsia="es-ES"/>
        </w:rPr>
      </w:pPr>
      <w:r w:rsidRPr="00457CF0">
        <w:rPr>
          <w:rFonts w:cs="Arial"/>
          <w:b/>
          <w:bCs/>
        </w:rPr>
        <w:t>Protocolo de NNA Huérfanos por Feminicidios</w:t>
      </w:r>
    </w:p>
    <w:p w14:paraId="05C98870" w14:textId="77777777" w:rsidR="00E60176" w:rsidRPr="001B3036" w:rsidRDefault="00E60176" w:rsidP="00E60176">
      <w:pPr>
        <w:spacing w:after="0" w:line="240" w:lineRule="auto"/>
        <w:rPr>
          <w:rFonts w:ascii="Calibri" w:hAnsi="Calibri" w:cs="Times New Roman"/>
        </w:rPr>
      </w:pPr>
    </w:p>
    <w:p w14:paraId="1F83E66A" w14:textId="77777777" w:rsidR="00E60176" w:rsidRPr="0000544B" w:rsidRDefault="00E60176" w:rsidP="00E30BE7">
      <w:pPr>
        <w:pStyle w:val="Encabezado"/>
        <w:numPr>
          <w:ilvl w:val="0"/>
          <w:numId w:val="5"/>
        </w:numPr>
        <w:tabs>
          <w:tab w:val="clear" w:pos="4419"/>
          <w:tab w:val="clear" w:pos="8838"/>
          <w:tab w:val="center" w:pos="4252"/>
          <w:tab w:val="right" w:pos="8504"/>
        </w:tabs>
        <w:jc w:val="both"/>
        <w:rPr>
          <w:rFonts w:cs="Arial"/>
        </w:rPr>
      </w:pPr>
      <w:r w:rsidRPr="001B3036">
        <w:rPr>
          <w:rFonts w:cs="Arial"/>
        </w:rPr>
        <w:t xml:space="preserve">Con la finalidad de </w:t>
      </w:r>
      <w:r w:rsidRPr="001B3036">
        <w:t xml:space="preserve">evaluar y entrevistar a las Madres </w:t>
      </w:r>
      <w:r>
        <w:t>d</w:t>
      </w:r>
      <w:r w:rsidRPr="001B3036">
        <w:t xml:space="preserve">e Valor para seleccionar las mejores, se realizaron </w:t>
      </w:r>
      <w:r w:rsidRPr="001B3036">
        <w:rPr>
          <w:rFonts w:cs="Arial"/>
        </w:rPr>
        <w:t>visitas a las comunidades de</w:t>
      </w:r>
      <w:r>
        <w:rPr>
          <w:rFonts w:cs="Arial"/>
        </w:rPr>
        <w:t xml:space="preserve"> Capotillo D.N </w:t>
      </w:r>
      <w:r w:rsidRPr="001B3036">
        <w:rPr>
          <w:rFonts w:cs="Arial"/>
        </w:rPr>
        <w:t>, Santo Domingo D.N, La Vega y San Francisco de Macorís para la premiación</w:t>
      </w:r>
      <w:r w:rsidRPr="001B3036">
        <w:t xml:space="preserve"> Madres De Valor</w:t>
      </w:r>
      <w:r w:rsidRPr="001B3036">
        <w:rPr>
          <w:rFonts w:cs="Arial"/>
        </w:rPr>
        <w:t xml:space="preserve"> 2017</w:t>
      </w:r>
      <w:r w:rsidRPr="001B3036">
        <w:t>.</w:t>
      </w:r>
    </w:p>
    <w:p w14:paraId="222B2D0D" w14:textId="77777777" w:rsidR="00E60176" w:rsidRDefault="00E60176" w:rsidP="00E60176">
      <w:pPr>
        <w:pStyle w:val="Prrafodelista"/>
        <w:rPr>
          <w:rFonts w:cs="Arial"/>
        </w:rPr>
      </w:pPr>
    </w:p>
    <w:p w14:paraId="6D6C1C91" w14:textId="77777777" w:rsidR="00E60176" w:rsidRDefault="00E60176" w:rsidP="00E30BE7">
      <w:pPr>
        <w:pStyle w:val="Encabezado"/>
        <w:numPr>
          <w:ilvl w:val="0"/>
          <w:numId w:val="5"/>
        </w:numPr>
        <w:tabs>
          <w:tab w:val="clear" w:pos="4419"/>
          <w:tab w:val="clear" w:pos="8838"/>
          <w:tab w:val="center" w:pos="4252"/>
          <w:tab w:val="right" w:pos="8504"/>
        </w:tabs>
        <w:jc w:val="both"/>
        <w:rPr>
          <w:rFonts w:cs="Arial"/>
        </w:rPr>
      </w:pPr>
      <w:r>
        <w:rPr>
          <w:rFonts w:cs="Arial"/>
        </w:rPr>
        <w:t>Con el propósito de orientar y fortalecer sus conocimientos para la crianza de los NNA,</w:t>
      </w:r>
      <w:r w:rsidRPr="001B3036">
        <w:rPr>
          <w:rFonts w:cs="Arial"/>
        </w:rPr>
        <w:t xml:space="preserve"> se realizó encuentro con las familias acogedoras de NNA con el tema “Prevención del Abuso Infantil y Crianza </w:t>
      </w:r>
      <w:r>
        <w:rPr>
          <w:rFonts w:cs="Arial"/>
        </w:rPr>
        <w:t>P</w:t>
      </w:r>
      <w:r w:rsidRPr="001B3036">
        <w:rPr>
          <w:rFonts w:cs="Arial"/>
        </w:rPr>
        <w:t>ositiva” con la participación de 67 familias acogedor</w:t>
      </w:r>
      <w:r>
        <w:rPr>
          <w:rFonts w:cs="Arial"/>
        </w:rPr>
        <w:t>a</w:t>
      </w:r>
      <w:r w:rsidRPr="001B3036">
        <w:rPr>
          <w:rFonts w:cs="Arial"/>
        </w:rPr>
        <w:t>s.</w:t>
      </w:r>
    </w:p>
    <w:p w14:paraId="6790E680" w14:textId="77777777" w:rsidR="00E60176" w:rsidRDefault="00E60176" w:rsidP="00E60176">
      <w:pPr>
        <w:pStyle w:val="Prrafodelista"/>
        <w:rPr>
          <w:rFonts w:cs="Arial"/>
        </w:rPr>
      </w:pPr>
    </w:p>
    <w:p w14:paraId="3CE7B80F" w14:textId="77777777" w:rsidR="00E60176" w:rsidRDefault="00E60176" w:rsidP="00E30BE7">
      <w:pPr>
        <w:pStyle w:val="Encabezado"/>
        <w:numPr>
          <w:ilvl w:val="0"/>
          <w:numId w:val="5"/>
        </w:numPr>
        <w:tabs>
          <w:tab w:val="clear" w:pos="4419"/>
          <w:tab w:val="clear" w:pos="8838"/>
          <w:tab w:val="center" w:pos="4252"/>
          <w:tab w:val="right" w:pos="8504"/>
        </w:tabs>
        <w:jc w:val="both"/>
        <w:rPr>
          <w:rFonts w:cs="Arial"/>
        </w:rPr>
      </w:pPr>
      <w:r w:rsidRPr="00FD1E57">
        <w:rPr>
          <w:rFonts w:cs="Arial"/>
        </w:rPr>
        <w:t xml:space="preserve">Con el objetivo de saber </w:t>
      </w:r>
      <w:r w:rsidRPr="001B3036">
        <w:rPr>
          <w:rFonts w:cs="Arial"/>
        </w:rPr>
        <w:t>cómo están los NNA</w:t>
      </w:r>
      <w:r>
        <w:rPr>
          <w:rFonts w:cs="Arial"/>
        </w:rPr>
        <w:t xml:space="preserve"> física</w:t>
      </w:r>
      <w:r w:rsidRPr="001B3036">
        <w:rPr>
          <w:rFonts w:cs="Arial"/>
        </w:rPr>
        <w:t xml:space="preserve"> y emocional</w:t>
      </w:r>
      <w:r>
        <w:rPr>
          <w:rFonts w:cs="Arial"/>
        </w:rPr>
        <w:t xml:space="preserve">mente </w:t>
      </w:r>
      <w:r w:rsidRPr="001B3036">
        <w:rPr>
          <w:rFonts w:cs="Arial"/>
        </w:rPr>
        <w:t xml:space="preserve">se dio seguimiento a </w:t>
      </w:r>
      <w:r>
        <w:rPr>
          <w:rFonts w:cs="Arial"/>
        </w:rPr>
        <w:t xml:space="preserve">las </w:t>
      </w:r>
      <w:r w:rsidRPr="001B3036">
        <w:rPr>
          <w:rFonts w:cs="Arial"/>
        </w:rPr>
        <w:t>familias acogedoras de NNA huérfanos por feminicidio en la</w:t>
      </w:r>
      <w:r w:rsidRPr="00FD1E57">
        <w:rPr>
          <w:rFonts w:cs="Arial"/>
        </w:rPr>
        <w:t>s</w:t>
      </w:r>
      <w:r w:rsidRPr="001B3036">
        <w:rPr>
          <w:rFonts w:cs="Arial"/>
        </w:rPr>
        <w:t xml:space="preserve"> comunidad</w:t>
      </w:r>
      <w:r w:rsidRPr="00FD1E57">
        <w:rPr>
          <w:rFonts w:cs="Arial"/>
        </w:rPr>
        <w:t>es</w:t>
      </w:r>
      <w:r w:rsidRPr="001B3036">
        <w:rPr>
          <w:rFonts w:cs="Arial"/>
        </w:rPr>
        <w:t xml:space="preserve"> de Sabana Perdida</w:t>
      </w:r>
      <w:r>
        <w:rPr>
          <w:rFonts w:cs="Arial"/>
        </w:rPr>
        <w:t xml:space="preserve">, </w:t>
      </w:r>
      <w:r w:rsidRPr="001B3036">
        <w:rPr>
          <w:rFonts w:cs="Arial"/>
        </w:rPr>
        <w:t>Baní, La Romana, San Cristóbal</w:t>
      </w:r>
      <w:r>
        <w:rPr>
          <w:rFonts w:cs="Arial"/>
        </w:rPr>
        <w:t>,</w:t>
      </w:r>
      <w:r w:rsidRPr="001B3036">
        <w:rPr>
          <w:rFonts w:cs="Arial"/>
        </w:rPr>
        <w:t xml:space="preserve"> Dajabón</w:t>
      </w:r>
      <w:r>
        <w:rPr>
          <w:rFonts w:cs="Arial"/>
        </w:rPr>
        <w:t>,</w:t>
      </w:r>
      <w:r w:rsidRPr="001B3036">
        <w:rPr>
          <w:rFonts w:cs="Arial"/>
        </w:rPr>
        <w:t xml:space="preserve"> Distrito Nacional, El Seibo</w:t>
      </w:r>
      <w:r>
        <w:rPr>
          <w:rFonts w:cs="Arial"/>
        </w:rPr>
        <w:t xml:space="preserve"> y Elías Piña</w:t>
      </w:r>
      <w:r w:rsidRPr="001B3036">
        <w:rPr>
          <w:rFonts w:cs="Arial"/>
        </w:rPr>
        <w:t>.</w:t>
      </w:r>
    </w:p>
    <w:p w14:paraId="208CDF15" w14:textId="77777777" w:rsidR="00E60176" w:rsidRDefault="00E60176" w:rsidP="00E60176">
      <w:pPr>
        <w:pStyle w:val="Prrafodelista"/>
        <w:rPr>
          <w:rFonts w:cs="Arial"/>
        </w:rPr>
      </w:pPr>
    </w:p>
    <w:p w14:paraId="5756F4FB" w14:textId="77777777" w:rsidR="00E60176" w:rsidRDefault="00E60176" w:rsidP="00E30BE7">
      <w:pPr>
        <w:pStyle w:val="Encabezado"/>
        <w:numPr>
          <w:ilvl w:val="0"/>
          <w:numId w:val="5"/>
        </w:numPr>
        <w:tabs>
          <w:tab w:val="clear" w:pos="4419"/>
          <w:tab w:val="clear" w:pos="8838"/>
          <w:tab w:val="center" w:pos="4252"/>
          <w:tab w:val="right" w:pos="8504"/>
        </w:tabs>
        <w:jc w:val="both"/>
        <w:rPr>
          <w:rFonts w:cs="Arial"/>
        </w:rPr>
      </w:pPr>
      <w:r w:rsidRPr="00495B23">
        <w:rPr>
          <w:rFonts w:cs="Arial"/>
        </w:rPr>
        <w:t>Con el propósito d</w:t>
      </w:r>
      <w:r>
        <w:rPr>
          <w:rFonts w:cs="Arial"/>
        </w:rPr>
        <w:t>e</w:t>
      </w:r>
      <w:r w:rsidRPr="00495B23">
        <w:rPr>
          <w:rFonts w:cs="Arial"/>
        </w:rPr>
        <w:t xml:space="preserve"> preparar las acciones</w:t>
      </w:r>
      <w:r>
        <w:rPr>
          <w:rFonts w:cs="Arial"/>
        </w:rPr>
        <w:t>, plan de trabajo y seguimiento</w:t>
      </w:r>
      <w:r w:rsidRPr="001B3036">
        <w:rPr>
          <w:rFonts w:cs="Arial"/>
        </w:rPr>
        <w:t xml:space="preserve">, se sostuvo reunión  sobre </w:t>
      </w:r>
      <w:r>
        <w:rPr>
          <w:rFonts w:cs="Arial"/>
        </w:rPr>
        <w:t>P</w:t>
      </w:r>
      <w:r w:rsidRPr="001B3036">
        <w:rPr>
          <w:rFonts w:cs="Arial"/>
        </w:rPr>
        <w:t xml:space="preserve">royectos de </w:t>
      </w:r>
      <w:r>
        <w:rPr>
          <w:rFonts w:cs="Arial"/>
        </w:rPr>
        <w:t>P</w:t>
      </w:r>
      <w:r w:rsidRPr="001B3036">
        <w:rPr>
          <w:rFonts w:cs="Arial"/>
        </w:rPr>
        <w:t xml:space="preserve">revención de </w:t>
      </w:r>
      <w:r>
        <w:rPr>
          <w:rFonts w:cs="Arial"/>
        </w:rPr>
        <w:t>V</w:t>
      </w:r>
      <w:r w:rsidRPr="001B3036">
        <w:rPr>
          <w:rFonts w:cs="Arial"/>
        </w:rPr>
        <w:t xml:space="preserve">iolencia con el Gabinete de </w:t>
      </w:r>
      <w:r>
        <w:rPr>
          <w:rFonts w:cs="Arial"/>
        </w:rPr>
        <w:t xml:space="preserve"> Coordinación de </w:t>
      </w:r>
      <w:r w:rsidRPr="001B3036">
        <w:rPr>
          <w:rFonts w:cs="Arial"/>
        </w:rPr>
        <w:t>Políticas Sociales y otros departamentos.</w:t>
      </w:r>
    </w:p>
    <w:p w14:paraId="3E011E8B" w14:textId="77777777" w:rsidR="00E60176" w:rsidRDefault="00E60176" w:rsidP="00E60176">
      <w:pPr>
        <w:pStyle w:val="Prrafodelista"/>
        <w:rPr>
          <w:rFonts w:cs="Arial"/>
        </w:rPr>
      </w:pPr>
    </w:p>
    <w:p w14:paraId="4BFDA0C6" w14:textId="77777777" w:rsidR="00E60176" w:rsidRPr="001B3036" w:rsidRDefault="00E60176" w:rsidP="00E30BE7">
      <w:pPr>
        <w:pStyle w:val="Encabezado"/>
        <w:numPr>
          <w:ilvl w:val="0"/>
          <w:numId w:val="5"/>
        </w:numPr>
        <w:tabs>
          <w:tab w:val="clear" w:pos="4419"/>
          <w:tab w:val="clear" w:pos="8838"/>
          <w:tab w:val="center" w:pos="4252"/>
          <w:tab w:val="right" w:pos="8504"/>
        </w:tabs>
        <w:jc w:val="both"/>
        <w:rPr>
          <w:rFonts w:cs="Arial"/>
        </w:rPr>
      </w:pPr>
      <w:r w:rsidRPr="001B3036">
        <w:rPr>
          <w:rFonts w:cs="Arial"/>
        </w:rPr>
        <w:t>Con la misión de capacitar al personal que trabaja con víctimas de feminicidio</w:t>
      </w:r>
      <w:r>
        <w:rPr>
          <w:rFonts w:cs="Arial"/>
        </w:rPr>
        <w:t>, se impart</w:t>
      </w:r>
      <w:r w:rsidRPr="001B3036">
        <w:rPr>
          <w:rFonts w:cs="Arial"/>
        </w:rPr>
        <w:t>ió</w:t>
      </w:r>
      <w:r>
        <w:rPr>
          <w:rFonts w:cs="Arial"/>
        </w:rPr>
        <w:t xml:space="preserve"> el</w:t>
      </w:r>
      <w:r w:rsidRPr="001B3036">
        <w:rPr>
          <w:rFonts w:cs="Arial"/>
        </w:rPr>
        <w:t xml:space="preserve"> Taller de </w:t>
      </w:r>
      <w:r>
        <w:rPr>
          <w:rFonts w:cs="Arial"/>
        </w:rPr>
        <w:t>Se</w:t>
      </w:r>
      <w:r w:rsidRPr="001B3036">
        <w:rPr>
          <w:rFonts w:cs="Arial"/>
        </w:rPr>
        <w:t xml:space="preserve">nsibilización de Duelo con la participación de </w:t>
      </w:r>
      <w:r>
        <w:rPr>
          <w:rFonts w:cs="Arial"/>
        </w:rPr>
        <w:t>p</w:t>
      </w:r>
      <w:r w:rsidRPr="00654568">
        <w:rPr>
          <w:rFonts w:cs="Arial"/>
        </w:rPr>
        <w:t>sicólogos</w:t>
      </w:r>
      <w:r>
        <w:rPr>
          <w:rFonts w:cs="Arial"/>
        </w:rPr>
        <w:t>(as)</w:t>
      </w:r>
      <w:r w:rsidRPr="001B3036">
        <w:rPr>
          <w:rFonts w:cs="Arial"/>
        </w:rPr>
        <w:t xml:space="preserve"> y personal involucrado en el Protocolo de Atención a NNA.</w:t>
      </w:r>
    </w:p>
    <w:p w14:paraId="5C0DA372" w14:textId="77777777" w:rsidR="00E60176" w:rsidRDefault="00E60176" w:rsidP="00E60176">
      <w:pPr>
        <w:pStyle w:val="Encabezado"/>
        <w:jc w:val="both"/>
        <w:rPr>
          <w:rFonts w:cs="Arial"/>
          <w:highlight w:val="yellow"/>
        </w:rPr>
      </w:pPr>
    </w:p>
    <w:p w14:paraId="12442C40" w14:textId="1ED1C3FF" w:rsidR="00E60176" w:rsidRPr="00457CF0" w:rsidRDefault="00EB1568" w:rsidP="00E60176">
      <w:pPr>
        <w:pBdr>
          <w:bottom w:val="single" w:sz="4" w:space="1" w:color="auto"/>
        </w:pBdr>
        <w:shd w:val="clear" w:color="auto" w:fill="D9D9D9" w:themeFill="background1" w:themeFillShade="D9"/>
        <w:spacing w:after="0" w:line="240" w:lineRule="auto"/>
        <w:jc w:val="both"/>
        <w:rPr>
          <w:b/>
        </w:rPr>
      </w:pPr>
      <w:r>
        <w:rPr>
          <w:rFonts w:cs="Arial"/>
          <w:b/>
        </w:rPr>
        <w:t>Unidad de Inclusión</w:t>
      </w:r>
    </w:p>
    <w:p w14:paraId="5C6252F0" w14:textId="77777777" w:rsidR="00E60176" w:rsidRDefault="00E60176" w:rsidP="00E60176">
      <w:pPr>
        <w:pStyle w:val="Prrafodelista"/>
        <w:spacing w:after="0" w:line="240" w:lineRule="auto"/>
        <w:ind w:left="360"/>
        <w:jc w:val="both"/>
        <w:rPr>
          <w:color w:val="000000"/>
          <w:lang w:val="es-ES" w:eastAsia="es-ES"/>
        </w:rPr>
      </w:pPr>
    </w:p>
    <w:p w14:paraId="4314AA2A" w14:textId="77777777" w:rsidR="00E60176" w:rsidRPr="001B3036" w:rsidRDefault="00E60176" w:rsidP="00E30BE7">
      <w:pPr>
        <w:pStyle w:val="Encabezado"/>
        <w:numPr>
          <w:ilvl w:val="0"/>
          <w:numId w:val="5"/>
        </w:numPr>
        <w:tabs>
          <w:tab w:val="clear" w:pos="4419"/>
          <w:tab w:val="clear" w:pos="8838"/>
          <w:tab w:val="center" w:pos="4252"/>
          <w:tab w:val="right" w:pos="8504"/>
        </w:tabs>
        <w:jc w:val="both"/>
        <w:rPr>
          <w:rFonts w:cs="Arial"/>
        </w:rPr>
      </w:pPr>
      <w:r w:rsidRPr="001B3036">
        <w:rPr>
          <w:rFonts w:cs="Arial"/>
        </w:rPr>
        <w:t xml:space="preserve">Con el propósito de integrar a jóvenes con alguna discapacidad a los cursos de técnicos impartidos por el programa en las distintas comunidades, se </w:t>
      </w:r>
      <w:r w:rsidRPr="00654568">
        <w:rPr>
          <w:rFonts w:cs="Arial"/>
        </w:rPr>
        <w:t>llevó</w:t>
      </w:r>
      <w:r w:rsidRPr="001B3036">
        <w:rPr>
          <w:rFonts w:cs="Arial"/>
        </w:rPr>
        <w:t xml:space="preserve"> a cabo la integración de </w:t>
      </w:r>
      <w:r>
        <w:rPr>
          <w:rFonts w:cs="Arial"/>
        </w:rPr>
        <w:t>168</w:t>
      </w:r>
      <w:r w:rsidRPr="001B3036">
        <w:rPr>
          <w:rFonts w:cs="Arial"/>
        </w:rPr>
        <w:t xml:space="preserve"> jóvenes discapacitados a curso</w:t>
      </w:r>
      <w:r>
        <w:rPr>
          <w:rFonts w:cs="Arial"/>
        </w:rPr>
        <w:t>s</w:t>
      </w:r>
      <w:r w:rsidRPr="001B3036">
        <w:rPr>
          <w:rFonts w:cs="Arial"/>
        </w:rPr>
        <w:t xml:space="preserve"> de Macramé</w:t>
      </w:r>
      <w:r>
        <w:rPr>
          <w:rFonts w:cs="Arial"/>
        </w:rPr>
        <w:t>, Aprendiz de Operaria</w:t>
      </w:r>
      <w:r w:rsidRPr="001B3036">
        <w:rPr>
          <w:rFonts w:cs="Arial"/>
        </w:rPr>
        <w:t>, Bisutería, Reciclaje</w:t>
      </w:r>
      <w:r>
        <w:rPr>
          <w:rFonts w:cs="Arial"/>
        </w:rPr>
        <w:t>, Fleje de Papel y Plástico</w:t>
      </w:r>
      <w:r w:rsidRPr="001B3036">
        <w:rPr>
          <w:rFonts w:cs="Arial"/>
        </w:rPr>
        <w:t xml:space="preserve"> en CCPP </w:t>
      </w:r>
      <w:r>
        <w:rPr>
          <w:rFonts w:cs="Arial"/>
        </w:rPr>
        <w:t>(</w:t>
      </w:r>
      <w:r w:rsidRPr="001B3036">
        <w:rPr>
          <w:rFonts w:cs="Arial"/>
        </w:rPr>
        <w:t>Boca Chica</w:t>
      </w:r>
      <w:r>
        <w:rPr>
          <w:rFonts w:cs="Arial"/>
        </w:rPr>
        <w:t>), CCPP Villa Central (Barahona) y CCPP San Cristóbal.</w:t>
      </w:r>
    </w:p>
    <w:p w14:paraId="0AD0D318" w14:textId="77777777" w:rsidR="00E60176" w:rsidRPr="001B3036" w:rsidRDefault="00E60176" w:rsidP="00E60176">
      <w:pPr>
        <w:pStyle w:val="Encabezado"/>
        <w:ind w:left="360"/>
        <w:jc w:val="both"/>
        <w:rPr>
          <w:rFonts w:cs="Arial"/>
          <w:lang w:eastAsia="es-DO"/>
        </w:rPr>
      </w:pPr>
    </w:p>
    <w:p w14:paraId="083EFE4A" w14:textId="77777777" w:rsidR="00E60176" w:rsidRDefault="00E60176" w:rsidP="00E30BE7">
      <w:pPr>
        <w:pStyle w:val="Encabezado"/>
        <w:numPr>
          <w:ilvl w:val="0"/>
          <w:numId w:val="5"/>
        </w:numPr>
        <w:tabs>
          <w:tab w:val="clear" w:pos="4419"/>
          <w:tab w:val="clear" w:pos="8838"/>
          <w:tab w:val="center" w:pos="4252"/>
          <w:tab w:val="right" w:pos="8504"/>
        </w:tabs>
        <w:jc w:val="both"/>
        <w:rPr>
          <w:rFonts w:cs="Arial"/>
        </w:rPr>
      </w:pPr>
      <w:r w:rsidRPr="001B3036">
        <w:rPr>
          <w:rFonts w:cs="Arial"/>
          <w:lang w:eastAsia="es-DO"/>
        </w:rPr>
        <w:t>Con la finalidad de integrar a los envejecientes a las actividades del programa,</w:t>
      </w:r>
      <w:r w:rsidRPr="001B3036">
        <w:rPr>
          <w:rFonts w:cs="Arial"/>
        </w:rPr>
        <w:t xml:space="preserve"> fue </w:t>
      </w:r>
      <w:r>
        <w:rPr>
          <w:rFonts w:cs="Arial"/>
        </w:rPr>
        <w:t>impartido</w:t>
      </w:r>
      <w:r w:rsidRPr="001B3036">
        <w:rPr>
          <w:rFonts w:cs="Arial"/>
        </w:rPr>
        <w:t xml:space="preserve"> </w:t>
      </w:r>
      <w:r>
        <w:rPr>
          <w:rFonts w:cs="Arial"/>
        </w:rPr>
        <w:t>T</w:t>
      </w:r>
      <w:r w:rsidRPr="001B3036">
        <w:rPr>
          <w:rFonts w:cs="Arial"/>
        </w:rPr>
        <w:t xml:space="preserve">aller de Imagen Positiva y </w:t>
      </w:r>
      <w:r>
        <w:rPr>
          <w:rFonts w:cs="Arial"/>
        </w:rPr>
        <w:t>O</w:t>
      </w:r>
      <w:r w:rsidRPr="001B3036">
        <w:rPr>
          <w:rFonts w:cs="Arial"/>
        </w:rPr>
        <w:t xml:space="preserve">rientación sobre los servicios con abuelo 911, con la participación de </w:t>
      </w:r>
      <w:r>
        <w:rPr>
          <w:rFonts w:cs="Arial"/>
        </w:rPr>
        <w:t>119</w:t>
      </w:r>
      <w:r w:rsidRPr="001B3036">
        <w:rPr>
          <w:rFonts w:cs="Arial"/>
        </w:rPr>
        <w:t xml:space="preserve"> miembros envejecientes de la</w:t>
      </w:r>
      <w:r>
        <w:rPr>
          <w:rFonts w:cs="Arial"/>
        </w:rPr>
        <w:t>s</w:t>
      </w:r>
      <w:r w:rsidRPr="001B3036">
        <w:rPr>
          <w:rFonts w:cs="Arial"/>
        </w:rPr>
        <w:t xml:space="preserve"> comunidad</w:t>
      </w:r>
      <w:r>
        <w:rPr>
          <w:rFonts w:cs="Arial"/>
        </w:rPr>
        <w:t>es</w:t>
      </w:r>
      <w:r w:rsidRPr="001B3036">
        <w:rPr>
          <w:rFonts w:cs="Arial"/>
        </w:rPr>
        <w:t xml:space="preserve"> del </w:t>
      </w:r>
      <w:r>
        <w:rPr>
          <w:rFonts w:cs="Arial"/>
        </w:rPr>
        <w:t>S</w:t>
      </w:r>
      <w:r w:rsidRPr="001B3036">
        <w:rPr>
          <w:rFonts w:cs="Arial"/>
        </w:rPr>
        <w:t>eíbo</w:t>
      </w:r>
      <w:r>
        <w:rPr>
          <w:rFonts w:cs="Arial"/>
        </w:rPr>
        <w:t xml:space="preserve"> y Guayabo Dulce (Hato Mayor)</w:t>
      </w:r>
      <w:r w:rsidRPr="001B3036">
        <w:rPr>
          <w:rFonts w:cs="Arial"/>
        </w:rPr>
        <w:t>.</w:t>
      </w:r>
    </w:p>
    <w:p w14:paraId="50EE19CD" w14:textId="77777777" w:rsidR="0089082D" w:rsidRDefault="0089082D" w:rsidP="0089082D">
      <w:pPr>
        <w:pStyle w:val="Encabezado"/>
        <w:tabs>
          <w:tab w:val="clear" w:pos="4419"/>
          <w:tab w:val="clear" w:pos="8838"/>
          <w:tab w:val="center" w:pos="4252"/>
          <w:tab w:val="right" w:pos="8504"/>
        </w:tabs>
        <w:ind w:left="360"/>
        <w:jc w:val="both"/>
        <w:rPr>
          <w:rFonts w:cs="Arial"/>
          <w:lang w:eastAsia="es-DO"/>
        </w:rPr>
      </w:pPr>
    </w:p>
    <w:p w14:paraId="75D0A0F2" w14:textId="77777777" w:rsidR="00E60176" w:rsidRPr="001B3036" w:rsidRDefault="00E60176" w:rsidP="00E30BE7">
      <w:pPr>
        <w:pStyle w:val="Encabezado"/>
        <w:numPr>
          <w:ilvl w:val="0"/>
          <w:numId w:val="5"/>
        </w:numPr>
        <w:tabs>
          <w:tab w:val="clear" w:pos="4419"/>
          <w:tab w:val="clear" w:pos="8838"/>
          <w:tab w:val="center" w:pos="4252"/>
          <w:tab w:val="right" w:pos="8504"/>
        </w:tabs>
        <w:jc w:val="both"/>
        <w:rPr>
          <w:rFonts w:cs="Arial"/>
          <w:lang w:eastAsia="es-DO"/>
        </w:rPr>
      </w:pPr>
      <w:r>
        <w:rPr>
          <w:rFonts w:cs="Arial"/>
        </w:rPr>
        <w:t xml:space="preserve">Con miras a </w:t>
      </w:r>
      <w:r w:rsidRPr="001B3036">
        <w:rPr>
          <w:rFonts w:cs="Arial"/>
        </w:rPr>
        <w:t>integrar a los</w:t>
      </w:r>
      <w:r>
        <w:rPr>
          <w:rFonts w:cs="Arial"/>
        </w:rPr>
        <w:t>(as)</w:t>
      </w:r>
      <w:r w:rsidRPr="001B3036">
        <w:rPr>
          <w:rFonts w:cs="Arial"/>
        </w:rPr>
        <w:t xml:space="preserve"> envejecientes a las actividades del programa, se impartió curso de Manualidades en Foami a 64 envejecientes miembros</w:t>
      </w:r>
      <w:r>
        <w:rPr>
          <w:rFonts w:cs="Arial"/>
        </w:rPr>
        <w:t>(as)</w:t>
      </w:r>
      <w:r w:rsidRPr="001B3036">
        <w:rPr>
          <w:rFonts w:cs="Arial"/>
        </w:rPr>
        <w:t xml:space="preserve"> participantes en la comunidad de San Pedro de Macorís. </w:t>
      </w:r>
    </w:p>
    <w:p w14:paraId="5FBB69A9" w14:textId="77777777" w:rsidR="00E60176" w:rsidRPr="001B3036" w:rsidRDefault="00E60176" w:rsidP="00E60176">
      <w:pPr>
        <w:spacing w:after="0" w:line="240" w:lineRule="auto"/>
        <w:jc w:val="both"/>
        <w:rPr>
          <w:color w:val="000000"/>
          <w:lang w:val="es-ES" w:eastAsia="es-ES"/>
        </w:rPr>
      </w:pPr>
    </w:p>
    <w:p w14:paraId="044FB5B6" w14:textId="5FC91288" w:rsidR="0089082D" w:rsidRPr="0089082D" w:rsidRDefault="00E60176" w:rsidP="0089082D">
      <w:pPr>
        <w:pStyle w:val="Prrafodelista"/>
        <w:numPr>
          <w:ilvl w:val="0"/>
          <w:numId w:val="6"/>
        </w:numPr>
        <w:spacing w:after="0" w:line="240" w:lineRule="auto"/>
        <w:jc w:val="both"/>
        <w:rPr>
          <w:color w:val="000000"/>
          <w:lang w:val="es-ES" w:eastAsia="es-ES"/>
        </w:rPr>
      </w:pPr>
      <w:r w:rsidRPr="001B3036">
        <w:rPr>
          <w:color w:val="000000"/>
          <w:lang w:val="es-ES" w:eastAsia="es-ES"/>
        </w:rPr>
        <w:t xml:space="preserve">Con el propósito de orientar a los </w:t>
      </w:r>
      <w:r w:rsidRPr="001B3036">
        <w:rPr>
          <w:rFonts w:cs="Arial"/>
        </w:rPr>
        <w:t xml:space="preserve">supervisores sobre el trato adecuado </w:t>
      </w:r>
      <w:r>
        <w:rPr>
          <w:rFonts w:cs="Arial"/>
        </w:rPr>
        <w:t>de</w:t>
      </w:r>
      <w:r w:rsidRPr="001B3036">
        <w:rPr>
          <w:rFonts w:cs="Arial"/>
        </w:rPr>
        <w:t xml:space="preserve"> las personas con </w:t>
      </w:r>
      <w:r>
        <w:rPr>
          <w:rFonts w:cs="Arial"/>
        </w:rPr>
        <w:t>d</w:t>
      </w:r>
      <w:r w:rsidRPr="001B3036">
        <w:rPr>
          <w:rFonts w:cs="Arial"/>
        </w:rPr>
        <w:t xml:space="preserve">iscapacidad, se impartió taller sobre “Sensibilización e Inclusión de </w:t>
      </w:r>
      <w:r>
        <w:rPr>
          <w:rFonts w:cs="Arial"/>
        </w:rPr>
        <w:t>P</w:t>
      </w:r>
      <w:r w:rsidRPr="001B3036">
        <w:rPr>
          <w:rFonts w:cs="Arial"/>
        </w:rPr>
        <w:t xml:space="preserve">ersonas con Alguna </w:t>
      </w:r>
      <w:r w:rsidRPr="001B3036">
        <w:rPr>
          <w:rFonts w:cs="Arial"/>
        </w:rPr>
        <w:lastRenderedPageBreak/>
        <w:t>Discapacidad” con la participación de 44 Supervisores y Gestores del Programa pertenecientes a la comunidad de Higüey.</w:t>
      </w:r>
    </w:p>
    <w:p w14:paraId="6ACBE201" w14:textId="77777777" w:rsidR="0089082D" w:rsidRDefault="0089082D" w:rsidP="0089082D">
      <w:pPr>
        <w:spacing w:after="0" w:line="240" w:lineRule="auto"/>
        <w:jc w:val="both"/>
        <w:rPr>
          <w:color w:val="000000"/>
          <w:lang w:val="es-ES" w:eastAsia="es-ES"/>
        </w:rPr>
      </w:pPr>
    </w:p>
    <w:p w14:paraId="2F67D32E" w14:textId="77777777" w:rsidR="0089082D" w:rsidRPr="00CE488A" w:rsidRDefault="0089082D" w:rsidP="0089082D">
      <w:pPr>
        <w:pStyle w:val="Prrafodelista"/>
        <w:numPr>
          <w:ilvl w:val="0"/>
          <w:numId w:val="6"/>
        </w:numPr>
        <w:spacing w:after="0" w:line="240" w:lineRule="auto"/>
        <w:jc w:val="both"/>
      </w:pPr>
      <w:r w:rsidRPr="00CE488A">
        <w:t>Con la finalidad de que todos los equipos trabajo funcionen correctamente</w:t>
      </w:r>
      <w:r>
        <w:t xml:space="preserve">, </w:t>
      </w:r>
      <w:r w:rsidRPr="00CE488A">
        <w:t>se realizaron mantenimientos</w:t>
      </w:r>
      <w:r w:rsidRPr="00CE488A">
        <w:rPr>
          <w:rFonts w:cs="Arial"/>
        </w:rPr>
        <w:t xml:space="preserve"> Preventivos y Correctivos en las </w:t>
      </w:r>
      <w:r w:rsidRPr="00CE488A">
        <w:t>regional Valdesia, provinciales y CCPPs.</w:t>
      </w:r>
    </w:p>
    <w:p w14:paraId="3D1D6387" w14:textId="77777777" w:rsidR="0089082D" w:rsidRPr="00CE488A" w:rsidRDefault="0089082D" w:rsidP="0089082D">
      <w:pPr>
        <w:pStyle w:val="Prrafodelista"/>
        <w:spacing w:after="0" w:line="240" w:lineRule="auto"/>
        <w:ind w:left="360"/>
        <w:jc w:val="both"/>
      </w:pPr>
    </w:p>
    <w:p w14:paraId="2B800763" w14:textId="77777777" w:rsidR="0089082D" w:rsidRPr="00CE488A" w:rsidRDefault="0089082D" w:rsidP="0089082D">
      <w:pPr>
        <w:pStyle w:val="Prrafodelista"/>
        <w:numPr>
          <w:ilvl w:val="0"/>
          <w:numId w:val="6"/>
        </w:numPr>
        <w:spacing w:after="0" w:line="240" w:lineRule="auto"/>
        <w:jc w:val="both"/>
      </w:pPr>
      <w:r w:rsidRPr="00CE488A">
        <w:t>Con el objetivo de generar un listado de los registros trabajados por los usuarios, fueron extraídos del SIPS datos y remisión de listado de cambios realizados del personal activo e inactivo actualmente en el SIPS.</w:t>
      </w:r>
    </w:p>
    <w:p w14:paraId="69A83688" w14:textId="77777777" w:rsidR="0089082D" w:rsidRPr="00CE488A" w:rsidRDefault="0089082D" w:rsidP="0089082D">
      <w:pPr>
        <w:pStyle w:val="Prrafodelista"/>
        <w:spacing w:after="0" w:line="240" w:lineRule="auto"/>
        <w:jc w:val="both"/>
      </w:pPr>
    </w:p>
    <w:p w14:paraId="7540E9E0" w14:textId="77777777" w:rsidR="0089082D" w:rsidRPr="00CE488A" w:rsidRDefault="0089082D" w:rsidP="0089082D">
      <w:pPr>
        <w:pStyle w:val="Prrafodelista"/>
        <w:numPr>
          <w:ilvl w:val="0"/>
          <w:numId w:val="6"/>
        </w:numPr>
        <w:spacing w:after="0" w:line="240" w:lineRule="auto"/>
        <w:jc w:val="both"/>
      </w:pPr>
      <w:r w:rsidRPr="00CE488A">
        <w:t>Con el propósito generar un archivo de Excel con los datos y pasarlos a la Dirección de Operaciones, fue generado listados de Acciones Formativas del Proyecto Progresando Unidos, Primer Corte del INFOTEP.</w:t>
      </w:r>
    </w:p>
    <w:p w14:paraId="56593AD9" w14:textId="77777777" w:rsidR="0089082D" w:rsidRPr="00CE488A" w:rsidRDefault="0089082D" w:rsidP="0089082D">
      <w:pPr>
        <w:pStyle w:val="Prrafodelista"/>
        <w:spacing w:after="0" w:line="240" w:lineRule="auto"/>
        <w:jc w:val="both"/>
      </w:pPr>
    </w:p>
    <w:p w14:paraId="38337611" w14:textId="31B391D3" w:rsidR="0089082D" w:rsidRPr="00CE488A" w:rsidRDefault="0089082D" w:rsidP="0089082D">
      <w:pPr>
        <w:pStyle w:val="Prrafodelista"/>
        <w:numPr>
          <w:ilvl w:val="0"/>
          <w:numId w:val="6"/>
        </w:numPr>
        <w:spacing w:after="0" w:line="240" w:lineRule="auto"/>
        <w:jc w:val="both"/>
      </w:pPr>
      <w:r w:rsidRPr="00CE488A">
        <w:t>Con miras a actualizar la información de las retro de nóminas por parte de ADESS al Prosoli, se ejecutó la retro de nóminas para el mes de mayo 2017.</w:t>
      </w:r>
    </w:p>
    <w:p w14:paraId="29453ED9" w14:textId="77777777" w:rsidR="0089082D" w:rsidRPr="00CE488A" w:rsidRDefault="0089082D" w:rsidP="0089082D">
      <w:pPr>
        <w:pStyle w:val="Prrafodelista"/>
        <w:spacing w:after="0" w:line="240" w:lineRule="auto"/>
        <w:jc w:val="both"/>
      </w:pPr>
    </w:p>
    <w:p w14:paraId="6088C80C" w14:textId="77777777" w:rsidR="0089082D" w:rsidRPr="00CE488A" w:rsidRDefault="0089082D" w:rsidP="0089082D">
      <w:pPr>
        <w:pStyle w:val="Prrafodelista"/>
        <w:numPr>
          <w:ilvl w:val="0"/>
          <w:numId w:val="6"/>
        </w:numPr>
        <w:spacing w:after="0" w:line="240" w:lineRule="auto"/>
        <w:jc w:val="both"/>
      </w:pPr>
      <w:r w:rsidRPr="00CE488A">
        <w:t>Con la finalidad de generar archivos Excel y CSV con los datos de beneficiarios que se mantienen en la póliza de vida y cuales salen por diferentes novedades se generó datos de poblaciones de Afiliados con Pólizas de Vida en el  periodo de 201704.</w:t>
      </w:r>
    </w:p>
    <w:p w14:paraId="7A6F5D8E" w14:textId="77777777" w:rsidR="0089082D" w:rsidRPr="00CE488A" w:rsidRDefault="0089082D" w:rsidP="0089082D">
      <w:pPr>
        <w:pStyle w:val="Prrafodelista"/>
        <w:spacing w:after="0" w:line="240" w:lineRule="auto"/>
        <w:jc w:val="both"/>
      </w:pPr>
    </w:p>
    <w:p w14:paraId="1D6511B1" w14:textId="77777777" w:rsidR="0089082D" w:rsidRPr="00CE488A" w:rsidRDefault="0089082D" w:rsidP="0089082D">
      <w:pPr>
        <w:pStyle w:val="Prrafodelista"/>
        <w:numPr>
          <w:ilvl w:val="0"/>
          <w:numId w:val="6"/>
        </w:numPr>
        <w:spacing w:after="0" w:line="240" w:lineRule="auto"/>
        <w:jc w:val="both"/>
      </w:pPr>
      <w:r w:rsidRPr="00CE488A">
        <w:t xml:space="preserve">Con la intención de realizar una validación de posibles hogares elegibles para un  proceso de entrega de tarjeta en julio 2017, se realizó validación de hogares elegibles por el  Prosoli- entrega en  julio 2017. </w:t>
      </w:r>
    </w:p>
    <w:p w14:paraId="49646594" w14:textId="77777777" w:rsidR="0089082D" w:rsidRPr="00CE488A" w:rsidRDefault="0089082D" w:rsidP="0089082D">
      <w:pPr>
        <w:pStyle w:val="Prrafodelista"/>
        <w:spacing w:after="0" w:line="240" w:lineRule="auto"/>
        <w:ind w:left="360"/>
        <w:jc w:val="both"/>
      </w:pPr>
    </w:p>
    <w:p w14:paraId="2B99B409" w14:textId="77777777" w:rsidR="0089082D" w:rsidRPr="00CE488A" w:rsidRDefault="0089082D" w:rsidP="0089082D">
      <w:pPr>
        <w:pStyle w:val="Prrafodelista"/>
        <w:numPr>
          <w:ilvl w:val="0"/>
          <w:numId w:val="6"/>
        </w:numPr>
        <w:spacing w:after="0" w:line="240" w:lineRule="auto"/>
        <w:jc w:val="both"/>
      </w:pPr>
      <w:r w:rsidRPr="00CE488A">
        <w:t>Con el objetivo de evitar el ingreso de datos inconsistentes y no validos en el modulo del personal operativo en el SIPS, fue realizada la creación de CHECK CONSTRAINT en la tabla de personas TBL_PERSONAS para evitar el almacenamiento de caracteres inválidos y espacios en blancos en las columnas de nombres y apellidos en la tabla.</w:t>
      </w:r>
    </w:p>
    <w:p w14:paraId="429C8BDF" w14:textId="77777777" w:rsidR="0089082D" w:rsidRPr="00CE488A" w:rsidRDefault="0089082D" w:rsidP="0089082D">
      <w:pPr>
        <w:pStyle w:val="Prrafodelista"/>
        <w:spacing w:after="0" w:line="240" w:lineRule="auto"/>
        <w:jc w:val="both"/>
      </w:pPr>
    </w:p>
    <w:p w14:paraId="0AAEB23F" w14:textId="5F7D1528" w:rsidR="0089082D" w:rsidRPr="00CE488A" w:rsidRDefault="0089082D" w:rsidP="0089082D">
      <w:pPr>
        <w:pStyle w:val="Prrafodelista"/>
        <w:numPr>
          <w:ilvl w:val="0"/>
          <w:numId w:val="6"/>
        </w:numPr>
        <w:spacing w:after="0" w:line="240" w:lineRule="auto"/>
        <w:jc w:val="both"/>
      </w:pPr>
      <w:r w:rsidRPr="00CE488A">
        <w:t>Con el propósito de entregar los resultados de procesos del PMA y a la Dirección de Vinculación Interinstitucional, se llevó a cabo la generación de resultados del proceso Chispitas y Progresina 2016, para enviar al PMA.</w:t>
      </w:r>
    </w:p>
    <w:p w14:paraId="6AF8D242" w14:textId="77777777" w:rsidR="0089082D" w:rsidRPr="00CE488A" w:rsidRDefault="0089082D" w:rsidP="0089082D">
      <w:pPr>
        <w:pStyle w:val="Prrafodelista"/>
        <w:spacing w:after="0" w:line="240" w:lineRule="auto"/>
        <w:jc w:val="both"/>
      </w:pPr>
    </w:p>
    <w:p w14:paraId="66A710BB" w14:textId="07A2D90A" w:rsidR="0089082D" w:rsidRPr="00CE488A" w:rsidRDefault="0089082D" w:rsidP="0089082D">
      <w:pPr>
        <w:pStyle w:val="Prrafodelista"/>
        <w:numPr>
          <w:ilvl w:val="0"/>
          <w:numId w:val="6"/>
        </w:numPr>
        <w:spacing w:after="0" w:line="240" w:lineRule="auto"/>
        <w:jc w:val="both"/>
      </w:pPr>
      <w:r w:rsidRPr="00CE488A">
        <w:t>Con el propósito de que los hogares que son nuevos beneficiarios se vean reflejados en la próxima nomina a pagar, se realizaron cambios de estado, incluir subsidios CEP y BonoGás</w:t>
      </w:r>
      <w:r>
        <w:t xml:space="preserve"> Hogar</w:t>
      </w:r>
      <w:r w:rsidRPr="00CE488A">
        <w:t>, así como incluir tarjetas de la entrega realizada por ADESS.</w:t>
      </w:r>
    </w:p>
    <w:p w14:paraId="3239BF36" w14:textId="77777777" w:rsidR="0089082D" w:rsidRPr="00CE488A" w:rsidRDefault="0089082D" w:rsidP="0089082D">
      <w:pPr>
        <w:pStyle w:val="Prrafodelista"/>
        <w:spacing w:after="0" w:line="240" w:lineRule="auto"/>
        <w:jc w:val="both"/>
      </w:pPr>
    </w:p>
    <w:p w14:paraId="6C6935F5" w14:textId="77777777" w:rsidR="0089082D" w:rsidRPr="00CE488A" w:rsidRDefault="0089082D" w:rsidP="0089082D">
      <w:pPr>
        <w:pStyle w:val="Prrafodelista"/>
        <w:numPr>
          <w:ilvl w:val="0"/>
          <w:numId w:val="6"/>
        </w:numPr>
        <w:spacing w:after="0" w:line="240" w:lineRule="auto"/>
        <w:jc w:val="both"/>
      </w:pPr>
      <w:r w:rsidRPr="00CE488A">
        <w:t>Con la finalidad de preparar una población de hogares para solicitud de embozado de tarjetas y habilitaciones de gavetas de subsidios, fueron generados listado de elegible mayo 2017.</w:t>
      </w:r>
    </w:p>
    <w:p w14:paraId="1B47F2D0" w14:textId="77777777" w:rsidR="0089082D" w:rsidRPr="00CE488A" w:rsidRDefault="0089082D" w:rsidP="0089082D">
      <w:pPr>
        <w:pStyle w:val="Prrafodelista"/>
        <w:spacing w:after="0" w:line="240" w:lineRule="auto"/>
        <w:jc w:val="both"/>
      </w:pPr>
    </w:p>
    <w:p w14:paraId="323AE450" w14:textId="35A4A035" w:rsidR="0089082D" w:rsidRPr="00CE488A" w:rsidRDefault="0089082D" w:rsidP="0089082D">
      <w:pPr>
        <w:pStyle w:val="Prrafodelista"/>
        <w:numPr>
          <w:ilvl w:val="0"/>
          <w:numId w:val="6"/>
        </w:numPr>
        <w:spacing w:after="0" w:line="240" w:lineRule="auto"/>
        <w:jc w:val="both"/>
      </w:pPr>
      <w:r w:rsidRPr="00CE488A">
        <w:t>Con la misión de cumplir con los requerimientos suministrados por la Dirección de Operaciones, se realizaron modificaciones a las validaciones del módulo de acciones formativas.</w:t>
      </w:r>
    </w:p>
    <w:p w14:paraId="1855A73C" w14:textId="77777777" w:rsidR="0089082D" w:rsidRPr="00CE488A" w:rsidRDefault="0089082D" w:rsidP="0089082D">
      <w:pPr>
        <w:pStyle w:val="Prrafodelista"/>
        <w:spacing w:after="0" w:line="240" w:lineRule="auto"/>
        <w:jc w:val="both"/>
      </w:pPr>
    </w:p>
    <w:p w14:paraId="28FD57EE" w14:textId="7FD0CD93" w:rsidR="0089082D" w:rsidRPr="00CE488A" w:rsidRDefault="0089082D" w:rsidP="0089082D">
      <w:pPr>
        <w:pStyle w:val="Prrafodelista"/>
        <w:numPr>
          <w:ilvl w:val="0"/>
          <w:numId w:val="6"/>
        </w:numPr>
        <w:spacing w:after="0" w:line="240" w:lineRule="auto"/>
        <w:jc w:val="both"/>
      </w:pPr>
      <w:r w:rsidRPr="00CE488A">
        <w:t xml:space="preserve">Con el objetivo de mantener un correcto funcionamiento de la infraestructura TIC, se realizó actualización de grupo en Exchange, verificación de la central telefónica del CAME, forward al </w:t>
      </w:r>
      <w:r w:rsidRPr="00CE488A">
        <w:lastRenderedPageBreak/>
        <w:t xml:space="preserve">correo de Manos Dominicanas, actualización de  </w:t>
      </w:r>
      <w:r w:rsidR="005D717A">
        <w:t>información, Status Proyecto Wif</w:t>
      </w:r>
      <w:r w:rsidRPr="00CE488A">
        <w:t>i Aruba,</w:t>
      </w:r>
      <w:r w:rsidRPr="00CE488A">
        <w:rPr>
          <w:rFonts w:cs="Arial"/>
        </w:rPr>
        <w:t xml:space="preserve"> apoyo a la (BIJRD) en la corrección de errores del Sistema KOHA </w:t>
      </w:r>
      <w:r w:rsidRPr="00CE488A">
        <w:t>y solicitud para gestionar cotizaciones de mantenimiento del equipo Dell Md3000.</w:t>
      </w:r>
    </w:p>
    <w:p w14:paraId="1A23029B" w14:textId="77777777" w:rsidR="0089082D" w:rsidRPr="00CE488A" w:rsidRDefault="0089082D" w:rsidP="0089082D">
      <w:pPr>
        <w:pStyle w:val="Prrafodelista"/>
        <w:spacing w:after="0" w:line="240" w:lineRule="auto"/>
        <w:jc w:val="both"/>
      </w:pPr>
    </w:p>
    <w:p w14:paraId="4C27B02D" w14:textId="6D272E89" w:rsidR="0089082D" w:rsidRPr="00CE488A" w:rsidRDefault="0089082D" w:rsidP="0089082D">
      <w:pPr>
        <w:pStyle w:val="Prrafodelista"/>
        <w:numPr>
          <w:ilvl w:val="0"/>
          <w:numId w:val="6"/>
        </w:numPr>
        <w:spacing w:after="0" w:line="240" w:lineRule="auto"/>
        <w:jc w:val="both"/>
      </w:pPr>
      <w:r w:rsidRPr="00CE488A">
        <w:t>Con el propósito de dar soporte a las áreas operativas al del programa, se realizó la resolución de errores al mantenimiento de personal operativo al guardar el supervisor de campo, modificación del servic</w:t>
      </w:r>
      <w:r>
        <w:t>io</w:t>
      </w:r>
      <w:r w:rsidRPr="00CE488A">
        <w:t xml:space="preserve"> que consumen los datos del padrón para permitir más tiempo a la consulta, modificación del módulo microemprendimiento, agregando nuevos campo para poder saber el promedio de ventas y cantidad de producción, modificación del módulo de indicadores para resolver errores de cálculos y visualización de data y modificación del mantenimiento de Acciones formativas, para limitar las funcionalidades si el tipo es progresando unidos.</w:t>
      </w:r>
    </w:p>
    <w:p w14:paraId="299E8D35" w14:textId="77777777" w:rsidR="0089082D" w:rsidRPr="00CE488A" w:rsidRDefault="0089082D" w:rsidP="0089082D">
      <w:pPr>
        <w:spacing w:after="0" w:line="240" w:lineRule="auto"/>
        <w:jc w:val="both"/>
      </w:pPr>
    </w:p>
    <w:p w14:paraId="429C0272" w14:textId="123F30D6" w:rsidR="0089082D" w:rsidRPr="00CE488A" w:rsidRDefault="0089082D" w:rsidP="0089082D">
      <w:pPr>
        <w:pStyle w:val="Prrafodelista"/>
        <w:numPr>
          <w:ilvl w:val="0"/>
          <w:numId w:val="6"/>
        </w:numPr>
        <w:spacing w:after="0" w:line="240" w:lineRule="auto"/>
        <w:jc w:val="both"/>
      </w:pPr>
      <w:r w:rsidRPr="00CE488A">
        <w:t xml:space="preserve">Con la finalidad de </w:t>
      </w:r>
      <w:r w:rsidRPr="00CE488A">
        <w:rPr>
          <w:rFonts w:cs="Arial"/>
        </w:rPr>
        <w:t>verificar la integridad de datos entre las tablas de resultado, preguntas y respuestas en hogares y miembros, se trabajó con Data Warehouse para la revisión del modelo físico de capturas.</w:t>
      </w:r>
    </w:p>
    <w:p w14:paraId="7616A13C" w14:textId="77777777" w:rsidR="0089082D" w:rsidRPr="00CE488A" w:rsidRDefault="0089082D" w:rsidP="0089082D">
      <w:pPr>
        <w:pStyle w:val="Prrafodelista"/>
        <w:spacing w:after="0" w:line="240" w:lineRule="auto"/>
        <w:ind w:left="360"/>
        <w:jc w:val="both"/>
      </w:pPr>
    </w:p>
    <w:p w14:paraId="5D34621F" w14:textId="77777777" w:rsidR="0089082D" w:rsidRPr="00CE488A" w:rsidRDefault="0089082D" w:rsidP="0089082D">
      <w:pPr>
        <w:pStyle w:val="Prrafodelista"/>
        <w:numPr>
          <w:ilvl w:val="0"/>
          <w:numId w:val="6"/>
        </w:numPr>
        <w:spacing w:after="0" w:line="240" w:lineRule="auto"/>
        <w:jc w:val="both"/>
      </w:pPr>
      <w:r w:rsidRPr="00CE488A">
        <w:t>Con el objetivo de Para verificar la integridad de datos de ubicación geográfica en la tabla TBL_CAPTURAS_HOGARES para las capturas recientes de Salud y Cartas, fue utilizada la Data Warehouse para revisión del modelo físico de capturas.</w:t>
      </w:r>
    </w:p>
    <w:p w14:paraId="3DA52BAF" w14:textId="77777777" w:rsidR="0089082D" w:rsidRPr="00CE488A" w:rsidRDefault="0089082D" w:rsidP="0089082D">
      <w:pPr>
        <w:pStyle w:val="Prrafodelista"/>
        <w:spacing w:after="0" w:line="240" w:lineRule="auto"/>
        <w:jc w:val="both"/>
      </w:pPr>
    </w:p>
    <w:p w14:paraId="0489AC0C" w14:textId="77777777" w:rsidR="0089082D" w:rsidRPr="00CE488A" w:rsidRDefault="0089082D" w:rsidP="0089082D">
      <w:pPr>
        <w:pStyle w:val="Prrafodelista"/>
        <w:numPr>
          <w:ilvl w:val="0"/>
          <w:numId w:val="6"/>
        </w:numPr>
        <w:spacing w:after="0" w:line="240" w:lineRule="auto"/>
        <w:jc w:val="both"/>
      </w:pPr>
      <w:r w:rsidRPr="00CE488A">
        <w:t xml:space="preserve">Con el propósito de realizar el diseño de los reportes para generar las cartas para salir a campo, fue realizada la creación de Carta de compromiso para proceso </w:t>
      </w:r>
      <w:r>
        <w:t>e</w:t>
      </w:r>
      <w:r w:rsidRPr="00CE488A">
        <w:t xml:space="preserve">ntrega </w:t>
      </w:r>
      <w:r>
        <w:t>t</w:t>
      </w:r>
      <w:r w:rsidRPr="00CE488A">
        <w:t>arjetas marzo 2017.</w:t>
      </w:r>
    </w:p>
    <w:p w14:paraId="309A092C" w14:textId="77777777" w:rsidR="0089082D" w:rsidRPr="00CE488A" w:rsidRDefault="0089082D" w:rsidP="0089082D">
      <w:pPr>
        <w:pStyle w:val="Prrafodelista"/>
        <w:spacing w:after="0" w:line="240" w:lineRule="auto"/>
        <w:jc w:val="both"/>
      </w:pPr>
    </w:p>
    <w:p w14:paraId="205EBB65" w14:textId="77777777" w:rsidR="0089082D" w:rsidRDefault="0089082D" w:rsidP="0089082D">
      <w:pPr>
        <w:pStyle w:val="Prrafodelista"/>
        <w:numPr>
          <w:ilvl w:val="0"/>
          <w:numId w:val="6"/>
        </w:numPr>
        <w:spacing w:after="0" w:line="240" w:lineRule="auto"/>
        <w:jc w:val="both"/>
      </w:pPr>
      <w:r w:rsidRPr="00CE488A">
        <w:t>Con la intención de generar la población para encuestar asistencia charlas impartidas por el Proyecto Familias en Paz, se realizó la Programación de Stored Procedure para crear población para encuestar asistencia de Grupos de Paz.</w:t>
      </w:r>
    </w:p>
    <w:p w14:paraId="20A0EBCE" w14:textId="77777777" w:rsidR="0089082D" w:rsidRDefault="0089082D" w:rsidP="0089082D">
      <w:pPr>
        <w:spacing w:after="0"/>
      </w:pPr>
    </w:p>
    <w:p w14:paraId="3B751FA8" w14:textId="3D4E88C5" w:rsidR="0089082D" w:rsidRPr="0089082D" w:rsidRDefault="0089082D" w:rsidP="0089082D">
      <w:pPr>
        <w:pBdr>
          <w:bottom w:val="single" w:sz="4" w:space="1" w:color="auto"/>
        </w:pBdr>
        <w:shd w:val="clear" w:color="auto" w:fill="D9D9D9" w:themeFill="background1" w:themeFillShade="D9"/>
        <w:tabs>
          <w:tab w:val="left" w:pos="2564"/>
        </w:tabs>
        <w:spacing w:after="0" w:line="240" w:lineRule="auto"/>
        <w:jc w:val="both"/>
        <w:rPr>
          <w:b/>
        </w:rPr>
      </w:pPr>
      <w:r w:rsidRPr="0089082D">
        <w:rPr>
          <w:b/>
        </w:rPr>
        <w:t>Dirección de Tecnología de la Información y la Comunicación</w:t>
      </w:r>
    </w:p>
    <w:p w14:paraId="4D1B0523" w14:textId="77777777" w:rsidR="0089082D" w:rsidRPr="00CE488A" w:rsidRDefault="0089082D" w:rsidP="0089082D">
      <w:pPr>
        <w:spacing w:after="0" w:line="240" w:lineRule="auto"/>
        <w:jc w:val="both"/>
      </w:pPr>
    </w:p>
    <w:p w14:paraId="08E1C3D0" w14:textId="77777777" w:rsidR="0089082D" w:rsidRPr="00CE488A" w:rsidRDefault="0089082D" w:rsidP="0089082D">
      <w:pPr>
        <w:pStyle w:val="Prrafodelista"/>
        <w:numPr>
          <w:ilvl w:val="0"/>
          <w:numId w:val="6"/>
        </w:numPr>
        <w:spacing w:after="0" w:line="240" w:lineRule="auto"/>
        <w:jc w:val="both"/>
      </w:pPr>
      <w:r w:rsidRPr="00CE488A">
        <w:t>Con la finalidad de que todos los equipos trabajo funcionen correctamente</w:t>
      </w:r>
      <w:r>
        <w:t xml:space="preserve">, </w:t>
      </w:r>
      <w:r w:rsidRPr="00CE488A">
        <w:t>se realizaron mantenimientos</w:t>
      </w:r>
      <w:r w:rsidRPr="00CE488A">
        <w:rPr>
          <w:rFonts w:cs="Arial"/>
        </w:rPr>
        <w:t xml:space="preserve"> Preventivos y Correctivos en las </w:t>
      </w:r>
      <w:r w:rsidRPr="00CE488A">
        <w:t>regional Valdesia, provinciales y CCPPs.</w:t>
      </w:r>
    </w:p>
    <w:p w14:paraId="5821B8A9" w14:textId="77777777" w:rsidR="0089082D" w:rsidRPr="00CE488A" w:rsidRDefault="0089082D" w:rsidP="0089082D">
      <w:pPr>
        <w:pStyle w:val="Prrafodelista"/>
        <w:spacing w:after="0" w:line="240" w:lineRule="auto"/>
        <w:ind w:left="360"/>
        <w:jc w:val="both"/>
      </w:pPr>
    </w:p>
    <w:p w14:paraId="20B60AC8" w14:textId="77777777" w:rsidR="0089082D" w:rsidRPr="00CE488A" w:rsidRDefault="0089082D" w:rsidP="0089082D">
      <w:pPr>
        <w:pStyle w:val="Prrafodelista"/>
        <w:numPr>
          <w:ilvl w:val="0"/>
          <w:numId w:val="6"/>
        </w:numPr>
        <w:spacing w:after="0" w:line="240" w:lineRule="auto"/>
        <w:jc w:val="both"/>
      </w:pPr>
      <w:r w:rsidRPr="00CE488A">
        <w:t>Con el objetivo de generar un listado de los registros trabajados por los usuarios, fueron extraídos del SIPS datos y remisión de listado de cambios realizados del personal activo e inactivo actualmente en el SIPS.</w:t>
      </w:r>
    </w:p>
    <w:p w14:paraId="02C856E7" w14:textId="77777777" w:rsidR="0089082D" w:rsidRPr="00CE488A" w:rsidRDefault="0089082D" w:rsidP="0089082D">
      <w:pPr>
        <w:pStyle w:val="Prrafodelista"/>
        <w:spacing w:after="0" w:line="240" w:lineRule="auto"/>
        <w:jc w:val="both"/>
      </w:pPr>
    </w:p>
    <w:p w14:paraId="5ABA90E4" w14:textId="77777777" w:rsidR="0089082D" w:rsidRPr="00CE488A" w:rsidRDefault="0089082D" w:rsidP="0089082D">
      <w:pPr>
        <w:pStyle w:val="Prrafodelista"/>
        <w:numPr>
          <w:ilvl w:val="0"/>
          <w:numId w:val="6"/>
        </w:numPr>
        <w:spacing w:after="0" w:line="240" w:lineRule="auto"/>
        <w:jc w:val="both"/>
      </w:pPr>
      <w:r w:rsidRPr="00CE488A">
        <w:t>Con el propósito generar un archivo de Excel con los datos y pasarlos a la Dirección de Operaciones, fue generado listados de Acciones Formativas del Proyecto Progresando Unidos, Primer Corte del INFOTEP.</w:t>
      </w:r>
    </w:p>
    <w:p w14:paraId="425564C7" w14:textId="77777777" w:rsidR="0089082D" w:rsidRPr="00CE488A" w:rsidRDefault="0089082D" w:rsidP="0089082D">
      <w:pPr>
        <w:pStyle w:val="Prrafodelista"/>
        <w:spacing w:after="0" w:line="240" w:lineRule="auto"/>
        <w:jc w:val="both"/>
      </w:pPr>
    </w:p>
    <w:p w14:paraId="610810FD" w14:textId="0D6DF6F4" w:rsidR="0089082D" w:rsidRPr="00CE488A" w:rsidRDefault="0089082D" w:rsidP="0089082D">
      <w:pPr>
        <w:pStyle w:val="Prrafodelista"/>
        <w:numPr>
          <w:ilvl w:val="0"/>
          <w:numId w:val="6"/>
        </w:numPr>
        <w:spacing w:after="0" w:line="240" w:lineRule="auto"/>
        <w:jc w:val="both"/>
      </w:pPr>
      <w:r w:rsidRPr="00CE488A">
        <w:t>Con miras a actualizar la información de las retro de nóminas por parte de ADESS al Prosoli, se ejecutó la retro de nóminas para el mes de mayo 2017.</w:t>
      </w:r>
    </w:p>
    <w:p w14:paraId="0D80ACEE" w14:textId="77777777" w:rsidR="0089082D" w:rsidRPr="00CE488A" w:rsidRDefault="0089082D" w:rsidP="0089082D">
      <w:pPr>
        <w:pStyle w:val="Prrafodelista"/>
        <w:spacing w:after="0" w:line="240" w:lineRule="auto"/>
        <w:jc w:val="both"/>
      </w:pPr>
    </w:p>
    <w:p w14:paraId="1C76D2F9" w14:textId="77777777" w:rsidR="0089082D" w:rsidRPr="00CE488A" w:rsidRDefault="0089082D" w:rsidP="0089082D">
      <w:pPr>
        <w:pStyle w:val="Prrafodelista"/>
        <w:numPr>
          <w:ilvl w:val="0"/>
          <w:numId w:val="6"/>
        </w:numPr>
        <w:spacing w:after="0" w:line="240" w:lineRule="auto"/>
        <w:jc w:val="both"/>
      </w:pPr>
      <w:r w:rsidRPr="00CE488A">
        <w:lastRenderedPageBreak/>
        <w:t>Con la finalidad de generar archivos Excel y CSV con los datos de beneficiarios que se mantienen en la póliza de vida y cuales salen por diferentes novedades se generó datos de poblaciones de Afiliados con Pólizas de Vida en el  periodo de 201704.</w:t>
      </w:r>
    </w:p>
    <w:p w14:paraId="158849E4" w14:textId="77777777" w:rsidR="0089082D" w:rsidRPr="00CE488A" w:rsidRDefault="0089082D" w:rsidP="0089082D">
      <w:pPr>
        <w:pStyle w:val="Prrafodelista"/>
        <w:spacing w:after="0" w:line="240" w:lineRule="auto"/>
        <w:jc w:val="both"/>
      </w:pPr>
    </w:p>
    <w:p w14:paraId="2887627B" w14:textId="77777777" w:rsidR="0089082D" w:rsidRPr="00CE488A" w:rsidRDefault="0089082D" w:rsidP="0089082D">
      <w:pPr>
        <w:pStyle w:val="Prrafodelista"/>
        <w:numPr>
          <w:ilvl w:val="0"/>
          <w:numId w:val="6"/>
        </w:numPr>
        <w:spacing w:after="0" w:line="240" w:lineRule="auto"/>
        <w:jc w:val="both"/>
      </w:pPr>
      <w:r w:rsidRPr="00CE488A">
        <w:t xml:space="preserve">Con la intención de realizar una validación de posibles hogares elegibles para un  proceso de entrega de tarjeta en julio 2017, se realizó validación de hogares elegibles por el  Prosoli- entrega en  julio 2017. </w:t>
      </w:r>
    </w:p>
    <w:p w14:paraId="6CD9DA6E" w14:textId="77777777" w:rsidR="0089082D" w:rsidRPr="00CE488A" w:rsidRDefault="0089082D" w:rsidP="0089082D">
      <w:pPr>
        <w:pStyle w:val="Prrafodelista"/>
        <w:spacing w:after="0" w:line="240" w:lineRule="auto"/>
        <w:ind w:left="360"/>
        <w:jc w:val="both"/>
      </w:pPr>
    </w:p>
    <w:p w14:paraId="7C9D8E51" w14:textId="450FCC02" w:rsidR="0089082D" w:rsidRPr="00CE488A" w:rsidRDefault="0089082D" w:rsidP="0089082D">
      <w:pPr>
        <w:pStyle w:val="Prrafodelista"/>
        <w:numPr>
          <w:ilvl w:val="0"/>
          <w:numId w:val="6"/>
        </w:numPr>
        <w:spacing w:after="0" w:line="240" w:lineRule="auto"/>
        <w:jc w:val="both"/>
      </w:pPr>
      <w:r w:rsidRPr="00CE488A">
        <w:t xml:space="preserve">Con el objetivo de evitar el ingreso de datos inconsistentes y no validos en el </w:t>
      </w:r>
      <w:r w:rsidR="005D717A" w:rsidRPr="00CE488A">
        <w:t>módulo</w:t>
      </w:r>
      <w:r w:rsidRPr="00CE488A">
        <w:t xml:space="preserve"> del personal operativo en el SIPS, fue realizada la creación de CHECK CONSTRAINT en la tabla de personas TBL_PERSONAS para evitar el almacenamiento de caracteres inválidos y espacios en blancos en las columnas de nombres y apellidos en la tabla.</w:t>
      </w:r>
    </w:p>
    <w:p w14:paraId="4369A9E5" w14:textId="77777777" w:rsidR="0089082D" w:rsidRPr="00CE488A" w:rsidRDefault="0089082D" w:rsidP="0089082D">
      <w:pPr>
        <w:pStyle w:val="Prrafodelista"/>
        <w:spacing w:after="0" w:line="240" w:lineRule="auto"/>
        <w:jc w:val="both"/>
      </w:pPr>
    </w:p>
    <w:p w14:paraId="47A78265" w14:textId="5178B0BD" w:rsidR="0089082D" w:rsidRPr="00CE488A" w:rsidRDefault="0089082D" w:rsidP="0089082D">
      <w:pPr>
        <w:pStyle w:val="Prrafodelista"/>
        <w:numPr>
          <w:ilvl w:val="0"/>
          <w:numId w:val="6"/>
        </w:numPr>
        <w:spacing w:after="0" w:line="240" w:lineRule="auto"/>
        <w:jc w:val="both"/>
      </w:pPr>
      <w:r w:rsidRPr="00CE488A">
        <w:t>Con el propósito de entregar los resultados de procesos del PMA y a la Dirección de Vinculación Interinstitucional, se llevó a cabo la generación de resultados del proceso Chispitas y Progresina 2016, para enviar al PMA.</w:t>
      </w:r>
    </w:p>
    <w:p w14:paraId="00422C1F" w14:textId="77777777" w:rsidR="0089082D" w:rsidRPr="00CE488A" w:rsidRDefault="0089082D" w:rsidP="0089082D">
      <w:pPr>
        <w:pStyle w:val="Prrafodelista"/>
        <w:spacing w:after="0" w:line="240" w:lineRule="auto"/>
        <w:jc w:val="both"/>
      </w:pPr>
    </w:p>
    <w:p w14:paraId="05A3430F" w14:textId="77777777" w:rsidR="0089082D" w:rsidRPr="00CE488A" w:rsidRDefault="0089082D" w:rsidP="0089082D">
      <w:pPr>
        <w:pStyle w:val="Prrafodelista"/>
        <w:numPr>
          <w:ilvl w:val="0"/>
          <w:numId w:val="6"/>
        </w:numPr>
        <w:spacing w:after="0" w:line="240" w:lineRule="auto"/>
        <w:jc w:val="both"/>
      </w:pPr>
      <w:r w:rsidRPr="00CE488A">
        <w:t>Con el propósito de que los hogares que son nuevos beneficiarios se vean reflejados en la próxima nomina a pagar, se realizaron cambios de estado, incluir subsidios CEP y BonoGás, así como incluir tarjetas de la entrega realizada por ADESS.</w:t>
      </w:r>
    </w:p>
    <w:p w14:paraId="635046DA" w14:textId="77777777" w:rsidR="0089082D" w:rsidRPr="00CE488A" w:rsidRDefault="0089082D" w:rsidP="0089082D">
      <w:pPr>
        <w:pStyle w:val="Prrafodelista"/>
        <w:spacing w:after="0" w:line="240" w:lineRule="auto"/>
        <w:jc w:val="both"/>
      </w:pPr>
    </w:p>
    <w:p w14:paraId="19BB0E72" w14:textId="77777777" w:rsidR="0089082D" w:rsidRPr="00CE488A" w:rsidRDefault="0089082D" w:rsidP="0089082D">
      <w:pPr>
        <w:pStyle w:val="Prrafodelista"/>
        <w:numPr>
          <w:ilvl w:val="0"/>
          <w:numId w:val="6"/>
        </w:numPr>
        <w:spacing w:after="0" w:line="240" w:lineRule="auto"/>
        <w:jc w:val="both"/>
      </w:pPr>
      <w:r w:rsidRPr="00CE488A">
        <w:t>Con la finalidad de preparar una población de hogares para solicitud de embozado de tarjetas y habilitaciones de gavetas de subsidios, fueron generados listado de elegible mayo 2017.</w:t>
      </w:r>
    </w:p>
    <w:p w14:paraId="3825F8AA" w14:textId="77777777" w:rsidR="0089082D" w:rsidRPr="00CE488A" w:rsidRDefault="0089082D" w:rsidP="0089082D">
      <w:pPr>
        <w:pStyle w:val="Prrafodelista"/>
        <w:spacing w:after="0" w:line="240" w:lineRule="auto"/>
        <w:jc w:val="both"/>
      </w:pPr>
    </w:p>
    <w:p w14:paraId="23C17604" w14:textId="5EA3D392" w:rsidR="0089082D" w:rsidRPr="00CE488A" w:rsidRDefault="0089082D" w:rsidP="0089082D">
      <w:pPr>
        <w:pStyle w:val="Prrafodelista"/>
        <w:numPr>
          <w:ilvl w:val="0"/>
          <w:numId w:val="6"/>
        </w:numPr>
        <w:spacing w:after="0" w:line="240" w:lineRule="auto"/>
        <w:jc w:val="both"/>
      </w:pPr>
      <w:r w:rsidRPr="00CE488A">
        <w:t>Con la misión de cumplir con los requerimientos suministrados por la Dirección de Operaciones, se realizaron modificaciones a las validaciones del módulo de acciones formativas.</w:t>
      </w:r>
    </w:p>
    <w:p w14:paraId="4FD92C47" w14:textId="77777777" w:rsidR="0089082D" w:rsidRPr="00CE488A" w:rsidRDefault="0089082D" w:rsidP="0089082D">
      <w:pPr>
        <w:pStyle w:val="Prrafodelista"/>
        <w:spacing w:after="0" w:line="240" w:lineRule="auto"/>
        <w:jc w:val="both"/>
      </w:pPr>
    </w:p>
    <w:p w14:paraId="59847BCE" w14:textId="3ECF1B73" w:rsidR="0089082D" w:rsidRPr="00CE488A" w:rsidRDefault="0089082D" w:rsidP="0089082D">
      <w:pPr>
        <w:pStyle w:val="Prrafodelista"/>
        <w:numPr>
          <w:ilvl w:val="0"/>
          <w:numId w:val="6"/>
        </w:numPr>
        <w:spacing w:after="0" w:line="240" w:lineRule="auto"/>
        <w:jc w:val="both"/>
      </w:pPr>
      <w:r w:rsidRPr="00CE488A">
        <w:t>Con el objetivo de mantener un correcto funcionamiento de la infraestructura TIC, se realizó actualización de grupo en Exchange, verificación de la central telefónica del CAME, forward al correo de Manos Dominicanas, actualización de  información, Status Proyecto Wi</w:t>
      </w:r>
      <w:r w:rsidR="005D717A">
        <w:t>f</w:t>
      </w:r>
      <w:r w:rsidRPr="00CE488A">
        <w:t>i Aruba,</w:t>
      </w:r>
      <w:r w:rsidRPr="00CE488A">
        <w:rPr>
          <w:rFonts w:cs="Arial"/>
        </w:rPr>
        <w:t xml:space="preserve"> apoyo a la (BIJRD) en la corrección de errores del Sistema KOHA </w:t>
      </w:r>
      <w:r w:rsidRPr="00CE488A">
        <w:t>y solicitud para gestionar cotizaciones de mantenimiento del equipo Dell Md3000.</w:t>
      </w:r>
    </w:p>
    <w:p w14:paraId="4A8E69C6" w14:textId="77777777" w:rsidR="0089082D" w:rsidRPr="00CE488A" w:rsidRDefault="0089082D" w:rsidP="0089082D">
      <w:pPr>
        <w:pStyle w:val="Prrafodelista"/>
        <w:spacing w:after="0" w:line="240" w:lineRule="auto"/>
        <w:jc w:val="both"/>
      </w:pPr>
    </w:p>
    <w:p w14:paraId="547CA5E6" w14:textId="77777777" w:rsidR="0089082D" w:rsidRPr="00CE488A" w:rsidRDefault="0089082D" w:rsidP="0089082D">
      <w:pPr>
        <w:pStyle w:val="Prrafodelista"/>
        <w:numPr>
          <w:ilvl w:val="0"/>
          <w:numId w:val="6"/>
        </w:numPr>
        <w:spacing w:after="0" w:line="240" w:lineRule="auto"/>
        <w:jc w:val="both"/>
      </w:pPr>
      <w:r w:rsidRPr="00CE488A">
        <w:t>Con el propósito de dar soporte a las áreas operativas al del programa, se realizó la resolución de errores al mantenimiento de personal operativo al guardar el supervisor de campo, modificación del service que consumen los datos del padrón para permitir más tiempo a la consulta, modificación del módulo microemprendimiento, agregando nuevos campo para poder saber el promedio de ventas y cantidad de producción, modificación del módulo de indicadores para resolver errores de cálculos y visualización de data y modificación del mantenimiento de Acciones formativas, para limitar las funcionalidades si el tipo es progresando unidos.</w:t>
      </w:r>
    </w:p>
    <w:p w14:paraId="4CF541A5" w14:textId="77777777" w:rsidR="0089082D" w:rsidRPr="00CE488A" w:rsidRDefault="0089082D" w:rsidP="0089082D">
      <w:pPr>
        <w:spacing w:after="0" w:line="240" w:lineRule="auto"/>
        <w:jc w:val="both"/>
      </w:pPr>
    </w:p>
    <w:p w14:paraId="77E42FA7" w14:textId="18E17B65" w:rsidR="0089082D" w:rsidRPr="00CE488A" w:rsidRDefault="0089082D" w:rsidP="0089082D">
      <w:pPr>
        <w:pStyle w:val="Prrafodelista"/>
        <w:numPr>
          <w:ilvl w:val="0"/>
          <w:numId w:val="6"/>
        </w:numPr>
        <w:spacing w:after="0" w:line="240" w:lineRule="auto"/>
        <w:jc w:val="both"/>
      </w:pPr>
      <w:r w:rsidRPr="00CE488A">
        <w:t xml:space="preserve">Con la finalidad de </w:t>
      </w:r>
      <w:r w:rsidRPr="00CE488A">
        <w:rPr>
          <w:rFonts w:cs="Arial"/>
        </w:rPr>
        <w:t>verificar la integridad de datos entre las tablas de resultado, preguntas y respuestas en hogares y miembros, se trabajó con Data Warehouse para la revisión del modelo físico de capturas.</w:t>
      </w:r>
    </w:p>
    <w:p w14:paraId="08051C46" w14:textId="77777777" w:rsidR="0089082D" w:rsidRPr="00CE488A" w:rsidRDefault="0089082D" w:rsidP="0089082D">
      <w:pPr>
        <w:pStyle w:val="Prrafodelista"/>
        <w:spacing w:after="0" w:line="240" w:lineRule="auto"/>
        <w:ind w:left="360"/>
        <w:jc w:val="both"/>
      </w:pPr>
    </w:p>
    <w:p w14:paraId="471A4D9F" w14:textId="77777777" w:rsidR="0089082D" w:rsidRPr="00CE488A" w:rsidRDefault="0089082D" w:rsidP="0089082D">
      <w:pPr>
        <w:pStyle w:val="Prrafodelista"/>
        <w:numPr>
          <w:ilvl w:val="0"/>
          <w:numId w:val="6"/>
        </w:numPr>
        <w:spacing w:after="0" w:line="240" w:lineRule="auto"/>
        <w:jc w:val="both"/>
      </w:pPr>
      <w:r w:rsidRPr="00CE488A">
        <w:lastRenderedPageBreak/>
        <w:t>Con el objetivo de Para verificar la integridad de datos de ubicación geográfica en la tabla TBL_CAPTURAS_HOGARES para las capturas recientes de Salud y Cartas, fue utilizada la Data Warehouse para revisión del modelo físico de capturas.</w:t>
      </w:r>
    </w:p>
    <w:p w14:paraId="57209C56" w14:textId="77777777" w:rsidR="0089082D" w:rsidRPr="00CE488A" w:rsidRDefault="0089082D" w:rsidP="0089082D">
      <w:pPr>
        <w:pStyle w:val="Prrafodelista"/>
        <w:spacing w:after="0" w:line="240" w:lineRule="auto"/>
        <w:jc w:val="both"/>
      </w:pPr>
    </w:p>
    <w:p w14:paraId="191A6556" w14:textId="77777777" w:rsidR="0089082D" w:rsidRPr="00CE488A" w:rsidRDefault="0089082D" w:rsidP="0089082D">
      <w:pPr>
        <w:pStyle w:val="Prrafodelista"/>
        <w:numPr>
          <w:ilvl w:val="0"/>
          <w:numId w:val="6"/>
        </w:numPr>
        <w:spacing w:after="0" w:line="240" w:lineRule="auto"/>
        <w:jc w:val="both"/>
      </w:pPr>
      <w:r w:rsidRPr="00CE488A">
        <w:t xml:space="preserve">Con el propósito de realizar el diseño de los reportes para generar las cartas para salir a campo, fue realizada la creación de Carta de compromiso para proceso </w:t>
      </w:r>
      <w:r>
        <w:t>e</w:t>
      </w:r>
      <w:r w:rsidRPr="00CE488A">
        <w:t xml:space="preserve">ntrega </w:t>
      </w:r>
      <w:r>
        <w:t>t</w:t>
      </w:r>
      <w:r w:rsidRPr="00CE488A">
        <w:t>arjetas marzo 2017.</w:t>
      </w:r>
    </w:p>
    <w:p w14:paraId="24AE62C5" w14:textId="77777777" w:rsidR="0089082D" w:rsidRPr="00CE488A" w:rsidRDefault="0089082D" w:rsidP="0089082D">
      <w:pPr>
        <w:pStyle w:val="Prrafodelista"/>
        <w:spacing w:after="0" w:line="240" w:lineRule="auto"/>
        <w:jc w:val="both"/>
      </w:pPr>
    </w:p>
    <w:p w14:paraId="510FE0D4" w14:textId="77777777" w:rsidR="0089082D" w:rsidRPr="00CE488A" w:rsidRDefault="0089082D" w:rsidP="0089082D">
      <w:pPr>
        <w:pStyle w:val="Prrafodelista"/>
        <w:numPr>
          <w:ilvl w:val="0"/>
          <w:numId w:val="6"/>
        </w:numPr>
        <w:spacing w:after="0" w:line="240" w:lineRule="auto"/>
        <w:jc w:val="both"/>
      </w:pPr>
      <w:r w:rsidRPr="00CE488A">
        <w:t>Con la intención de generar la población para encuestar asistencia charlas impartidas por el Proyecto Familias en Paz, se realizó la Programación de Stored Procedure para crear población para encuestar asistencia de Grupos de Paz.</w:t>
      </w:r>
    </w:p>
    <w:p w14:paraId="019FCA36" w14:textId="77777777" w:rsidR="00E60176" w:rsidRPr="00457CF0" w:rsidRDefault="00E60176" w:rsidP="00E60176">
      <w:pPr>
        <w:spacing w:after="0" w:line="240" w:lineRule="auto"/>
        <w:jc w:val="both"/>
        <w:rPr>
          <w:highlight w:val="yellow"/>
        </w:rPr>
      </w:pPr>
    </w:p>
    <w:p w14:paraId="6A1D3914" w14:textId="77777777" w:rsidR="00E60176" w:rsidRPr="00457CF0" w:rsidRDefault="00E60176" w:rsidP="00E60176">
      <w:pPr>
        <w:pBdr>
          <w:bottom w:val="single" w:sz="4" w:space="1" w:color="auto"/>
        </w:pBdr>
        <w:shd w:val="clear" w:color="auto" w:fill="D9D9D9" w:themeFill="background1" w:themeFillShade="D9"/>
        <w:tabs>
          <w:tab w:val="left" w:pos="2564"/>
        </w:tabs>
        <w:spacing w:after="0" w:line="240" w:lineRule="auto"/>
        <w:jc w:val="both"/>
        <w:rPr>
          <w:rFonts w:cs="Arial"/>
          <w:b/>
        </w:rPr>
      </w:pPr>
      <w:r w:rsidRPr="00457CF0">
        <w:rPr>
          <w:b/>
        </w:rPr>
        <w:t>Dirección de Vinculación Interinstitucional</w:t>
      </w:r>
      <w:r w:rsidRPr="00457CF0">
        <w:rPr>
          <w:rFonts w:cs="Arial"/>
          <w:b/>
          <w:bCs/>
        </w:rPr>
        <w:t xml:space="preserve"> </w:t>
      </w:r>
    </w:p>
    <w:p w14:paraId="7E23AEB2" w14:textId="77777777" w:rsidR="00E60176" w:rsidRPr="00457CF0" w:rsidRDefault="00E60176" w:rsidP="00E60176">
      <w:pPr>
        <w:spacing w:after="0" w:line="240" w:lineRule="auto"/>
        <w:jc w:val="both"/>
        <w:rPr>
          <w:rFonts w:cs="Arial"/>
          <w:highlight w:val="yellow"/>
        </w:rPr>
      </w:pPr>
    </w:p>
    <w:p w14:paraId="39F1E6B0" w14:textId="77777777" w:rsidR="00E60176" w:rsidRPr="001B3036" w:rsidRDefault="00E60176" w:rsidP="00E30BE7">
      <w:pPr>
        <w:pStyle w:val="Prrafodelista"/>
        <w:numPr>
          <w:ilvl w:val="0"/>
          <w:numId w:val="18"/>
        </w:numPr>
        <w:spacing w:after="0" w:line="240" w:lineRule="auto"/>
        <w:ind w:left="360"/>
        <w:jc w:val="both"/>
        <w:rPr>
          <w:rFonts w:ascii="Calibri" w:hAnsi="Calibri" w:cs="Times New Roman"/>
        </w:rPr>
      </w:pPr>
      <w:r w:rsidRPr="00A9082E">
        <w:t xml:space="preserve">Con la finalidad de completar la matriz con informaciones relacionadas a los factores que incidieron en el incumplimiento de metas y formular planes de acciones para superarlo, se llevó a cabo el completado del formulario de incumplimiento de indicadores de calidad </w:t>
      </w:r>
      <w:r>
        <w:t xml:space="preserve">de la </w:t>
      </w:r>
      <w:r w:rsidRPr="00A9082E">
        <w:t>DVI 2017.</w:t>
      </w:r>
      <w:r>
        <w:t xml:space="preserve"> A su vez, fueron realizadas modificaciones a las metas e indicadores plasmados en el POA 2017 de la DVI. </w:t>
      </w:r>
    </w:p>
    <w:p w14:paraId="102BC9BA" w14:textId="77777777" w:rsidR="00E60176" w:rsidRDefault="00E60176" w:rsidP="00E60176">
      <w:pPr>
        <w:pStyle w:val="Prrafodelista"/>
        <w:ind w:left="360"/>
        <w:jc w:val="both"/>
      </w:pPr>
    </w:p>
    <w:p w14:paraId="7AE6AB99" w14:textId="77777777" w:rsidR="00E60176" w:rsidRPr="001B3036" w:rsidRDefault="00E60176" w:rsidP="00E30BE7">
      <w:pPr>
        <w:pStyle w:val="Prrafodelista"/>
        <w:numPr>
          <w:ilvl w:val="0"/>
          <w:numId w:val="18"/>
        </w:numPr>
        <w:spacing w:after="0" w:line="240" w:lineRule="auto"/>
        <w:ind w:left="360"/>
        <w:jc w:val="both"/>
        <w:rPr>
          <w:rFonts w:ascii="Calibri" w:hAnsi="Calibri" w:cs="Times New Roman"/>
        </w:rPr>
      </w:pPr>
      <w:r w:rsidRPr="00A9082E">
        <w:t xml:space="preserve">Con el propósito de completar </w:t>
      </w:r>
      <w:r>
        <w:t xml:space="preserve">el </w:t>
      </w:r>
      <w:r w:rsidRPr="00A9082E">
        <w:t xml:space="preserve">envío </w:t>
      </w:r>
      <w:r w:rsidRPr="001B3036">
        <w:rPr>
          <w:rFonts w:ascii="Calibri" w:hAnsi="Calibri" w:cs="Times New Roman"/>
        </w:rPr>
        <w:t xml:space="preserve">de </w:t>
      </w:r>
      <w:r w:rsidRPr="00A9082E">
        <w:t>informacion</w:t>
      </w:r>
      <w:r>
        <w:t>es</w:t>
      </w:r>
      <w:r w:rsidRPr="00A9082E">
        <w:t xml:space="preserve"> sobre instituciones aliadas vinculadas integrantes de Mesas ACP y CA</w:t>
      </w:r>
      <w:r w:rsidRPr="001B3036">
        <w:rPr>
          <w:rFonts w:ascii="Calibri" w:hAnsi="Calibri" w:cs="Times New Roman"/>
        </w:rPr>
        <w:t xml:space="preserve">, </w:t>
      </w:r>
      <w:r>
        <w:t>se remitieron</w:t>
      </w:r>
      <w:r w:rsidRPr="001B3036">
        <w:rPr>
          <w:rFonts w:ascii="Calibri" w:hAnsi="Calibri" w:cs="Times New Roman"/>
        </w:rPr>
        <w:t xml:space="preserve"> </w:t>
      </w:r>
      <w:r>
        <w:t xml:space="preserve">estas </w:t>
      </w:r>
      <w:r w:rsidRPr="001B3036">
        <w:rPr>
          <w:rFonts w:ascii="Calibri" w:hAnsi="Calibri" w:cs="Times New Roman"/>
        </w:rPr>
        <w:t>a</w:t>
      </w:r>
      <w:r>
        <w:t xml:space="preserve"> la</w:t>
      </w:r>
      <w:r w:rsidRPr="001B3036">
        <w:rPr>
          <w:rFonts w:ascii="Calibri" w:hAnsi="Calibri" w:cs="Times New Roman"/>
        </w:rPr>
        <w:t xml:space="preserve"> Dirección Técnica del GCPS.</w:t>
      </w:r>
    </w:p>
    <w:p w14:paraId="7E521446" w14:textId="77777777" w:rsidR="00E60176" w:rsidRDefault="00E60176" w:rsidP="00E60176">
      <w:pPr>
        <w:pStyle w:val="Prrafodelista"/>
      </w:pPr>
    </w:p>
    <w:p w14:paraId="2DE0BFD6" w14:textId="77777777" w:rsidR="00E60176" w:rsidRDefault="00E60176" w:rsidP="00E30BE7">
      <w:pPr>
        <w:pStyle w:val="Prrafodelista"/>
        <w:numPr>
          <w:ilvl w:val="0"/>
          <w:numId w:val="18"/>
        </w:numPr>
        <w:spacing w:after="0" w:line="240" w:lineRule="auto"/>
        <w:ind w:left="360"/>
        <w:jc w:val="both"/>
      </w:pPr>
      <w:r>
        <w:t xml:space="preserve">Con la intención de coordinar las </w:t>
      </w:r>
      <w:r w:rsidRPr="00B85A2D">
        <w:t xml:space="preserve">acciones para la Erradicación del Trabajo Infantil y sus Peores Formas </w:t>
      </w:r>
      <w:r>
        <w:t xml:space="preserve">en el Marco de la Implementación de la Hoja de Ruta Nacional, con todos los  </w:t>
      </w:r>
      <w:r w:rsidRPr="00B85A2D">
        <w:t>Comité</w:t>
      </w:r>
      <w:r>
        <w:t>s</w:t>
      </w:r>
      <w:r w:rsidRPr="00B85A2D">
        <w:t xml:space="preserve"> Directivo</w:t>
      </w:r>
      <w:r>
        <w:t>s</w:t>
      </w:r>
      <w:r w:rsidRPr="00B85A2D">
        <w:t xml:space="preserve"> de Lucha contra el Trabajo Infantil </w:t>
      </w:r>
      <w:r>
        <w:t>de cada provincia, se realizó reunión para la coordinación de acciones pertenecientes a la Regional Enriquillo.</w:t>
      </w:r>
    </w:p>
    <w:p w14:paraId="222C38B4" w14:textId="77777777" w:rsidR="00E60176" w:rsidRDefault="00E60176" w:rsidP="00E60176">
      <w:pPr>
        <w:pStyle w:val="Prrafodelista"/>
        <w:ind w:left="360"/>
        <w:jc w:val="both"/>
      </w:pPr>
    </w:p>
    <w:p w14:paraId="15882191" w14:textId="77777777" w:rsidR="00E60176" w:rsidRDefault="00E60176" w:rsidP="00E30BE7">
      <w:pPr>
        <w:pStyle w:val="Prrafodelista"/>
        <w:numPr>
          <w:ilvl w:val="0"/>
          <w:numId w:val="18"/>
        </w:numPr>
        <w:spacing w:after="0" w:line="240" w:lineRule="auto"/>
        <w:ind w:left="360"/>
        <w:jc w:val="both"/>
      </w:pPr>
      <w:r>
        <w:t>Con la finalidad de validar el Plan de Trabajo para el 2017, se sostuvo reunión en el Marco del  Convenio GCPS Medio Ambiente.</w:t>
      </w:r>
    </w:p>
    <w:p w14:paraId="227C78CA" w14:textId="77777777" w:rsidR="00E60176" w:rsidRDefault="00E60176" w:rsidP="00E60176">
      <w:pPr>
        <w:pStyle w:val="Prrafodelista"/>
        <w:ind w:left="360"/>
        <w:jc w:val="both"/>
      </w:pPr>
    </w:p>
    <w:p w14:paraId="1C32B14E" w14:textId="77777777" w:rsidR="00E60176" w:rsidRDefault="00E60176" w:rsidP="00E30BE7">
      <w:pPr>
        <w:pStyle w:val="Prrafodelista"/>
        <w:numPr>
          <w:ilvl w:val="0"/>
          <w:numId w:val="18"/>
        </w:numPr>
        <w:spacing w:after="0" w:line="240" w:lineRule="auto"/>
        <w:ind w:left="360"/>
        <w:jc w:val="both"/>
      </w:pPr>
      <w:r>
        <w:t>Con el propósito de cumplir con el debido proceso y notificar con el tiempo de antelación establecido, fueron elaboradas las alertas de vencimiento de los siguientes Convenios: CONAPE, CND, y UCSD.</w:t>
      </w:r>
    </w:p>
    <w:p w14:paraId="5FC8C198" w14:textId="77777777" w:rsidR="00E60176" w:rsidRDefault="00E60176" w:rsidP="00E60176">
      <w:pPr>
        <w:pStyle w:val="Prrafodelista"/>
        <w:ind w:left="360"/>
        <w:jc w:val="both"/>
      </w:pPr>
    </w:p>
    <w:p w14:paraId="33B7D044" w14:textId="77777777" w:rsidR="00E60176" w:rsidRDefault="00E60176" w:rsidP="00E30BE7">
      <w:pPr>
        <w:pStyle w:val="Prrafodelista"/>
        <w:numPr>
          <w:ilvl w:val="0"/>
          <w:numId w:val="18"/>
        </w:numPr>
        <w:spacing w:after="0" w:line="240" w:lineRule="auto"/>
        <w:ind w:left="360"/>
        <w:jc w:val="both"/>
      </w:pPr>
      <w:r>
        <w:t xml:space="preserve">Con la misión de coordinar los </w:t>
      </w:r>
      <w:r w:rsidRPr="00EC6F5E">
        <w:t xml:space="preserve">procesos </w:t>
      </w:r>
      <w:r>
        <w:t>del P</w:t>
      </w:r>
      <w:r w:rsidRPr="00EC6F5E">
        <w:t>royecto Progresando Unidos</w:t>
      </w:r>
      <w:r>
        <w:t>, se brindó apoyo t</w:t>
      </w:r>
      <w:r w:rsidRPr="00EC6F5E">
        <w:t xml:space="preserve">écnico </w:t>
      </w:r>
      <w:r>
        <w:t xml:space="preserve"> a los diferentes consultores que trabajan  en el mismo.</w:t>
      </w:r>
    </w:p>
    <w:p w14:paraId="2DBD97B2" w14:textId="77777777" w:rsidR="00E60176" w:rsidRDefault="00E60176" w:rsidP="00E60176">
      <w:pPr>
        <w:pStyle w:val="Prrafodelista"/>
        <w:ind w:left="360"/>
        <w:jc w:val="both"/>
      </w:pPr>
    </w:p>
    <w:p w14:paraId="5D715D15" w14:textId="77777777" w:rsidR="00E60176" w:rsidRDefault="00E60176" w:rsidP="00E30BE7">
      <w:pPr>
        <w:pStyle w:val="Prrafodelista"/>
        <w:numPr>
          <w:ilvl w:val="0"/>
          <w:numId w:val="18"/>
        </w:numPr>
        <w:spacing w:after="0" w:line="240" w:lineRule="auto"/>
        <w:ind w:left="360"/>
        <w:jc w:val="both"/>
      </w:pPr>
      <w:r>
        <w:t>Con la intención de c</w:t>
      </w:r>
      <w:r w:rsidRPr="004C5907">
        <w:t>apacitar a los Integrantes de CAP, Pe</w:t>
      </w:r>
      <w:r>
        <w:t>rsonal de Campo y la Red Social</w:t>
      </w:r>
      <w:r w:rsidRPr="004C5907">
        <w:t xml:space="preserve"> </w:t>
      </w:r>
      <w:r>
        <w:t>a través de t</w:t>
      </w:r>
      <w:r w:rsidRPr="004C5907">
        <w:t xml:space="preserve">alleres </w:t>
      </w:r>
      <w:r>
        <w:t xml:space="preserve">sobre </w:t>
      </w:r>
      <w:r w:rsidRPr="004C5907">
        <w:t>Deberes y Derechos del Ciudadano</w:t>
      </w:r>
      <w:r>
        <w:t>, se impartieron capacitaciones sobre estos tópicos en las comunidades de Pedro corto,</w:t>
      </w:r>
      <w:r w:rsidRPr="00A80853">
        <w:t xml:space="preserve"> </w:t>
      </w:r>
      <w:r>
        <w:t>Vallej</w:t>
      </w:r>
      <w:r w:rsidRPr="004C5907">
        <w:t>uelo</w:t>
      </w:r>
      <w:r>
        <w:t>,</w:t>
      </w:r>
      <w:r w:rsidRPr="00A80853">
        <w:t xml:space="preserve"> </w:t>
      </w:r>
      <w:r w:rsidRPr="004C5907">
        <w:t>Sabana Grande</w:t>
      </w:r>
      <w:r>
        <w:t xml:space="preserve">, </w:t>
      </w:r>
      <w:r w:rsidRPr="004C5907">
        <w:t>El Cercado</w:t>
      </w:r>
      <w:r>
        <w:t xml:space="preserve"> (</w:t>
      </w:r>
      <w:r w:rsidRPr="004C5907">
        <w:t>San Juan</w:t>
      </w:r>
      <w:r>
        <w:t>),</w:t>
      </w:r>
      <w:r w:rsidRPr="00A80853">
        <w:t xml:space="preserve"> </w:t>
      </w:r>
      <w:r w:rsidRPr="004C5907">
        <w:t>San José de la Mata</w:t>
      </w:r>
      <w:r>
        <w:t xml:space="preserve">, </w:t>
      </w:r>
      <w:r w:rsidRPr="004C5907">
        <w:t>Juncalito</w:t>
      </w:r>
      <w:r>
        <w:t>,</w:t>
      </w:r>
      <w:r w:rsidRPr="004C5907">
        <w:t xml:space="preserve"> </w:t>
      </w:r>
      <w:r>
        <w:t>L</w:t>
      </w:r>
      <w:r w:rsidRPr="004C5907">
        <w:t xml:space="preserve">a </w:t>
      </w:r>
      <w:r>
        <w:t>O</w:t>
      </w:r>
      <w:r w:rsidRPr="004C5907">
        <w:t xml:space="preserve">tra </w:t>
      </w:r>
      <w:r>
        <w:t>B</w:t>
      </w:r>
      <w:r w:rsidRPr="004C5907">
        <w:t>anda</w:t>
      </w:r>
      <w:r>
        <w:t xml:space="preserve"> y</w:t>
      </w:r>
      <w:r w:rsidRPr="00A80853">
        <w:t xml:space="preserve"> </w:t>
      </w:r>
      <w:r w:rsidRPr="004C5907">
        <w:t>Palmar Arriba</w:t>
      </w:r>
      <w:r>
        <w:t xml:space="preserve"> (</w:t>
      </w:r>
      <w:r w:rsidRPr="004C5907">
        <w:t>Santiago</w:t>
      </w:r>
      <w:r>
        <w:t xml:space="preserve">) con la participación de 212 colaboradores. </w:t>
      </w:r>
    </w:p>
    <w:p w14:paraId="610CCB2A" w14:textId="77777777" w:rsidR="00E60176" w:rsidRDefault="00E60176" w:rsidP="00E60176">
      <w:pPr>
        <w:pStyle w:val="Prrafodelista"/>
      </w:pPr>
    </w:p>
    <w:p w14:paraId="42DAF09C" w14:textId="77777777" w:rsidR="00E60176" w:rsidRDefault="00E60176" w:rsidP="00E30BE7">
      <w:pPr>
        <w:pStyle w:val="Prrafodelista"/>
        <w:numPr>
          <w:ilvl w:val="0"/>
          <w:numId w:val="18"/>
        </w:numPr>
        <w:spacing w:after="0" w:line="240" w:lineRule="auto"/>
        <w:ind w:left="360"/>
        <w:jc w:val="both"/>
      </w:pPr>
      <w:r>
        <w:lastRenderedPageBreak/>
        <w:t>Con la finalidad de i</w:t>
      </w:r>
      <w:r w:rsidRPr="001B3036">
        <w:rPr>
          <w:rFonts w:ascii="Calibri" w:hAnsi="Calibri" w:cs="Times New Roman"/>
        </w:rPr>
        <w:t xml:space="preserve">nformar sobre los resultados de las visitas a UNAP para  seguimiento a implementación de los Subcomponente, se </w:t>
      </w:r>
      <w:r w:rsidRPr="00654568">
        <w:t>llevó</w:t>
      </w:r>
      <w:r w:rsidRPr="001B3036">
        <w:rPr>
          <w:rFonts w:ascii="Calibri" w:hAnsi="Calibri" w:cs="Times New Roman"/>
        </w:rPr>
        <w:t xml:space="preserve"> a cabo la elaboración del informe visitas de Seguimiento e implementación del Subcomponente de Nutrición.</w:t>
      </w:r>
    </w:p>
    <w:p w14:paraId="644D6F28" w14:textId="77777777" w:rsidR="00E60176" w:rsidRDefault="00E60176" w:rsidP="00E60176">
      <w:pPr>
        <w:pStyle w:val="Prrafodelista"/>
        <w:ind w:left="360"/>
        <w:jc w:val="both"/>
      </w:pPr>
    </w:p>
    <w:p w14:paraId="09AE2D3F" w14:textId="77777777" w:rsidR="00E60176" w:rsidRDefault="00E60176" w:rsidP="00E30BE7">
      <w:pPr>
        <w:pStyle w:val="Prrafodelista"/>
        <w:numPr>
          <w:ilvl w:val="0"/>
          <w:numId w:val="18"/>
        </w:numPr>
        <w:spacing w:after="0" w:line="240" w:lineRule="auto"/>
        <w:ind w:left="360"/>
        <w:jc w:val="both"/>
      </w:pPr>
      <w:r>
        <w:t>Con el propósito de c</w:t>
      </w:r>
      <w:r w:rsidRPr="0091009E">
        <w:t xml:space="preserve">apacitar a los Integrantes de CAP, Personal de Campo y la Red Social, </w:t>
      </w:r>
      <w:r>
        <w:t>se impartieron t</w:t>
      </w:r>
      <w:r w:rsidRPr="0091009E">
        <w:t>a</w:t>
      </w:r>
      <w:r>
        <w:t>lleres sobre Seguridad Social en el marco del P</w:t>
      </w:r>
      <w:r w:rsidRPr="0091009E">
        <w:t>royecto Progresando Unidos</w:t>
      </w:r>
      <w:r>
        <w:t xml:space="preserve"> mediante la c</w:t>
      </w:r>
      <w:r w:rsidRPr="0091009E">
        <w:t xml:space="preserve">onvocatoria </w:t>
      </w:r>
      <w:r>
        <w:t xml:space="preserve">de los integrantes de los mismos. </w:t>
      </w:r>
    </w:p>
    <w:p w14:paraId="7A0A89F2" w14:textId="77777777" w:rsidR="00E60176" w:rsidRDefault="00E60176" w:rsidP="00E60176">
      <w:pPr>
        <w:pStyle w:val="Prrafodelista"/>
      </w:pPr>
    </w:p>
    <w:p w14:paraId="015B14BC" w14:textId="77777777" w:rsidR="00E60176" w:rsidRPr="001B3036" w:rsidRDefault="00E60176" w:rsidP="00E30BE7">
      <w:pPr>
        <w:pStyle w:val="Prrafodelista"/>
        <w:numPr>
          <w:ilvl w:val="0"/>
          <w:numId w:val="18"/>
        </w:numPr>
        <w:spacing w:after="0" w:line="240" w:lineRule="auto"/>
        <w:ind w:left="360"/>
        <w:jc w:val="both"/>
        <w:rPr>
          <w:rFonts w:ascii="Calibri" w:hAnsi="Calibri" w:cs="Times New Roman"/>
        </w:rPr>
      </w:pPr>
      <w:r w:rsidRPr="00BF61F4">
        <w:t xml:space="preserve">Con el objetivo de </w:t>
      </w:r>
      <w:r w:rsidRPr="001B3036">
        <w:rPr>
          <w:rFonts w:ascii="Calibri" w:hAnsi="Calibri" w:cs="Times New Roman"/>
        </w:rPr>
        <w:t xml:space="preserve">impartir taller de socialización de acciones realizadas por el Prosoli, en el marco de la </w:t>
      </w:r>
      <w:r w:rsidRPr="00BF61F4">
        <w:t>HDR</w:t>
      </w:r>
      <w:r w:rsidRPr="001B3036">
        <w:rPr>
          <w:rFonts w:ascii="Calibri" w:hAnsi="Calibri" w:cs="Times New Roman"/>
        </w:rPr>
        <w:t xml:space="preserve"> y socializar </w:t>
      </w:r>
      <w:r>
        <w:t>la m</w:t>
      </w:r>
      <w:r w:rsidRPr="001B3036">
        <w:rPr>
          <w:rFonts w:ascii="Calibri" w:hAnsi="Calibri" w:cs="Times New Roman"/>
        </w:rPr>
        <w:t>etodología sobre Crianza Positiva, dirigida a familias participantes con actores locales que trabajan con NNA en su entorno familiar</w:t>
      </w:r>
      <w:r>
        <w:t xml:space="preserve">, se coordinó </w:t>
      </w:r>
      <w:r w:rsidRPr="001B3036">
        <w:rPr>
          <w:rFonts w:ascii="Calibri" w:hAnsi="Calibri" w:cs="Times New Roman"/>
        </w:rPr>
        <w:t xml:space="preserve">taller de Sensibilización sobre Prevención-Erradicación </w:t>
      </w:r>
      <w:r>
        <w:t xml:space="preserve">del </w:t>
      </w:r>
      <w:r w:rsidRPr="001B3036">
        <w:rPr>
          <w:rFonts w:ascii="Calibri" w:hAnsi="Calibri" w:cs="Times New Roman"/>
        </w:rPr>
        <w:t>abuso-maltrato contra NNA.</w:t>
      </w:r>
    </w:p>
    <w:p w14:paraId="1E372187" w14:textId="77777777" w:rsidR="00E60176" w:rsidRPr="001B3036" w:rsidRDefault="00E60176" w:rsidP="00E60176">
      <w:pPr>
        <w:pStyle w:val="Prrafodelista"/>
        <w:ind w:left="360"/>
        <w:jc w:val="both"/>
      </w:pPr>
    </w:p>
    <w:p w14:paraId="440DF87C" w14:textId="77777777" w:rsidR="00E60176" w:rsidRPr="00457CF0" w:rsidRDefault="00E60176" w:rsidP="00E60176">
      <w:pPr>
        <w:pBdr>
          <w:bottom w:val="single" w:sz="4" w:space="1" w:color="auto"/>
        </w:pBdr>
        <w:shd w:val="clear" w:color="auto" w:fill="D9D9D9" w:themeFill="background1" w:themeFillShade="D9"/>
        <w:spacing w:after="0" w:line="240" w:lineRule="auto"/>
        <w:jc w:val="both"/>
        <w:rPr>
          <w:rFonts w:cs="Arial"/>
          <w:b/>
          <w:bCs/>
        </w:rPr>
      </w:pPr>
      <w:r w:rsidRPr="00457CF0">
        <w:rPr>
          <w:rFonts w:cs="Arial"/>
          <w:b/>
          <w:bCs/>
        </w:rPr>
        <w:t>Comercio Solidario</w:t>
      </w:r>
    </w:p>
    <w:p w14:paraId="6702741D" w14:textId="77777777" w:rsidR="00E60176" w:rsidRPr="001B3036" w:rsidRDefault="00E60176" w:rsidP="00E30BE7">
      <w:pPr>
        <w:pStyle w:val="NormalWeb"/>
        <w:numPr>
          <w:ilvl w:val="0"/>
          <w:numId w:val="7"/>
        </w:numPr>
        <w:spacing w:after="0" w:afterAutospacing="0"/>
        <w:jc w:val="both"/>
        <w:rPr>
          <w:rFonts w:asciiTheme="minorHAnsi" w:hAnsiTheme="minorHAnsi"/>
          <w:sz w:val="22"/>
          <w:szCs w:val="22"/>
          <w:lang w:val="es-ES"/>
        </w:rPr>
      </w:pPr>
      <w:r w:rsidRPr="00C14C50">
        <w:rPr>
          <w:rFonts w:asciiTheme="minorHAnsi" w:hAnsiTheme="minorHAnsi"/>
          <w:sz w:val="22"/>
          <w:szCs w:val="22"/>
          <w:lang w:val="es-ES"/>
        </w:rPr>
        <w:t>Con la finalidad de</w:t>
      </w:r>
      <w:r w:rsidRPr="001B3036">
        <w:rPr>
          <w:rFonts w:asciiTheme="minorHAnsi" w:eastAsia="Calibri" w:hAnsiTheme="minorHAnsi" w:cs="Arial"/>
          <w:sz w:val="22"/>
          <w:szCs w:val="22"/>
        </w:rPr>
        <w:t xml:space="preserve"> crear perfil cliente suplidor de telas para </w:t>
      </w:r>
      <w:r>
        <w:rPr>
          <w:rFonts w:asciiTheme="minorHAnsi" w:eastAsia="Calibri" w:hAnsiTheme="minorHAnsi" w:cs="Arial"/>
          <w:sz w:val="22"/>
          <w:szCs w:val="22"/>
        </w:rPr>
        <w:t>J</w:t>
      </w:r>
      <w:r w:rsidRPr="001B3036">
        <w:rPr>
          <w:rFonts w:asciiTheme="minorHAnsi" w:eastAsia="Calibri" w:hAnsiTheme="minorHAnsi" w:cs="Arial"/>
          <w:sz w:val="22"/>
          <w:szCs w:val="22"/>
        </w:rPr>
        <w:t>umbo, se realizó la preparación de</w:t>
      </w:r>
      <w:r w:rsidRPr="001B3036">
        <w:rPr>
          <w:rFonts w:asciiTheme="minorHAnsi" w:hAnsiTheme="minorHAnsi" w:cs="Arial"/>
          <w:sz w:val="22"/>
          <w:szCs w:val="22"/>
        </w:rPr>
        <w:t xml:space="preserve"> </w:t>
      </w:r>
      <w:r>
        <w:rPr>
          <w:rFonts w:asciiTheme="minorHAnsi" w:hAnsiTheme="minorHAnsi" w:cs="Arial"/>
          <w:sz w:val="22"/>
          <w:szCs w:val="22"/>
        </w:rPr>
        <w:t xml:space="preserve">la </w:t>
      </w:r>
      <w:r w:rsidRPr="001B3036">
        <w:rPr>
          <w:rFonts w:asciiTheme="minorHAnsi" w:hAnsiTheme="minorHAnsi" w:cs="Arial"/>
          <w:sz w:val="22"/>
          <w:szCs w:val="22"/>
        </w:rPr>
        <w:t xml:space="preserve">documentación </w:t>
      </w:r>
      <w:r>
        <w:rPr>
          <w:rFonts w:asciiTheme="minorHAnsi" w:hAnsiTheme="minorHAnsi" w:cs="Arial"/>
          <w:sz w:val="22"/>
          <w:szCs w:val="22"/>
        </w:rPr>
        <w:t xml:space="preserve"> pertinente </w:t>
      </w:r>
      <w:r w:rsidRPr="001B3036">
        <w:rPr>
          <w:rFonts w:asciiTheme="minorHAnsi" w:hAnsiTheme="minorHAnsi" w:cs="Arial"/>
          <w:sz w:val="22"/>
          <w:szCs w:val="22"/>
        </w:rPr>
        <w:t>para suplidores extranjeros.</w:t>
      </w:r>
    </w:p>
    <w:p w14:paraId="642D7492" w14:textId="77777777" w:rsidR="00E60176" w:rsidRPr="001B3036" w:rsidRDefault="00E60176" w:rsidP="00A45CA1">
      <w:pPr>
        <w:pStyle w:val="NormalWeb"/>
        <w:spacing w:before="0" w:beforeAutospacing="0" w:after="0" w:afterAutospacing="0"/>
        <w:ind w:left="360"/>
        <w:jc w:val="both"/>
        <w:rPr>
          <w:rFonts w:asciiTheme="minorHAnsi" w:hAnsiTheme="minorHAnsi"/>
          <w:sz w:val="22"/>
          <w:szCs w:val="22"/>
          <w:lang w:val="es-ES"/>
        </w:rPr>
      </w:pPr>
    </w:p>
    <w:p w14:paraId="3EDDDE6E" w14:textId="77777777" w:rsidR="00E60176" w:rsidRPr="001B3036" w:rsidRDefault="00E60176" w:rsidP="00E30BE7">
      <w:pPr>
        <w:pStyle w:val="NormalWeb"/>
        <w:numPr>
          <w:ilvl w:val="0"/>
          <w:numId w:val="7"/>
        </w:numPr>
        <w:spacing w:before="0" w:beforeAutospacing="0" w:after="0" w:afterAutospacing="0"/>
        <w:jc w:val="both"/>
        <w:rPr>
          <w:rFonts w:asciiTheme="minorHAnsi" w:hAnsiTheme="minorHAnsi"/>
          <w:sz w:val="22"/>
          <w:szCs w:val="22"/>
          <w:lang w:val="es-ES"/>
        </w:rPr>
      </w:pPr>
      <w:r w:rsidRPr="00C14C50">
        <w:rPr>
          <w:rFonts w:asciiTheme="minorHAnsi" w:hAnsiTheme="minorHAnsi" w:cs="Arial"/>
          <w:sz w:val="22"/>
          <w:szCs w:val="22"/>
        </w:rPr>
        <w:t xml:space="preserve">Con el propósito de </w:t>
      </w:r>
      <w:r w:rsidRPr="001B3036">
        <w:rPr>
          <w:rFonts w:asciiTheme="minorHAnsi" w:eastAsia="Calibri" w:hAnsiTheme="minorHAnsi" w:cs="Arial"/>
          <w:sz w:val="22"/>
          <w:szCs w:val="22"/>
        </w:rPr>
        <w:t>suplir</w:t>
      </w:r>
      <w:r>
        <w:rPr>
          <w:rFonts w:asciiTheme="minorHAnsi" w:eastAsia="Calibri" w:hAnsiTheme="minorHAnsi" w:cs="Arial"/>
          <w:sz w:val="22"/>
          <w:szCs w:val="22"/>
        </w:rPr>
        <w:t xml:space="preserve"> las</w:t>
      </w:r>
      <w:r w:rsidRPr="001B3036">
        <w:rPr>
          <w:rFonts w:asciiTheme="minorHAnsi" w:eastAsia="Calibri" w:hAnsiTheme="minorHAnsi" w:cs="Arial"/>
          <w:sz w:val="22"/>
          <w:szCs w:val="22"/>
        </w:rPr>
        <w:t xml:space="preserve"> tiendas </w:t>
      </w:r>
      <w:r>
        <w:rPr>
          <w:rFonts w:asciiTheme="minorHAnsi" w:eastAsia="Calibri" w:hAnsiTheme="minorHAnsi" w:cs="Arial"/>
          <w:sz w:val="22"/>
          <w:szCs w:val="22"/>
        </w:rPr>
        <w:t xml:space="preserve">de </w:t>
      </w:r>
      <w:r w:rsidRPr="001B3036">
        <w:rPr>
          <w:rFonts w:asciiTheme="minorHAnsi" w:eastAsia="Calibri" w:hAnsiTheme="minorHAnsi" w:cs="Arial"/>
          <w:sz w:val="22"/>
          <w:szCs w:val="22"/>
        </w:rPr>
        <w:t xml:space="preserve">Manos Dominicanas con nuevos productos, se </w:t>
      </w:r>
      <w:r w:rsidRPr="00654568">
        <w:rPr>
          <w:rFonts w:asciiTheme="minorHAnsi" w:eastAsia="Calibri" w:hAnsiTheme="minorHAnsi" w:cs="Arial"/>
          <w:sz w:val="22"/>
          <w:szCs w:val="22"/>
        </w:rPr>
        <w:t>llevó</w:t>
      </w:r>
      <w:r w:rsidRPr="001B3036">
        <w:rPr>
          <w:rFonts w:asciiTheme="minorHAnsi" w:eastAsia="Calibri" w:hAnsiTheme="minorHAnsi" w:cs="Arial"/>
          <w:sz w:val="22"/>
          <w:szCs w:val="22"/>
        </w:rPr>
        <w:t xml:space="preserve"> a cabo la presentación de </w:t>
      </w:r>
      <w:r w:rsidRPr="001B3036">
        <w:rPr>
          <w:rFonts w:asciiTheme="minorHAnsi" w:hAnsiTheme="minorHAnsi" w:cs="Arial"/>
          <w:sz w:val="22"/>
          <w:szCs w:val="22"/>
        </w:rPr>
        <w:t xml:space="preserve">la colección Cayena para tiendas y nuevo Showroom. </w:t>
      </w:r>
    </w:p>
    <w:p w14:paraId="60AAF02F" w14:textId="77777777" w:rsidR="00E60176" w:rsidRDefault="00E60176" w:rsidP="00A45CA1">
      <w:pPr>
        <w:pStyle w:val="Prrafodelista"/>
        <w:spacing w:after="0"/>
        <w:jc w:val="both"/>
        <w:rPr>
          <w:lang w:val="es-ES"/>
        </w:rPr>
      </w:pPr>
    </w:p>
    <w:p w14:paraId="18CD2D31" w14:textId="1D399A51" w:rsidR="00E60176" w:rsidRDefault="00E60176" w:rsidP="00E30BE7">
      <w:pPr>
        <w:pStyle w:val="Prrafodelista"/>
        <w:numPr>
          <w:ilvl w:val="0"/>
          <w:numId w:val="7"/>
        </w:numPr>
        <w:rPr>
          <w:rFonts w:cs="Arial"/>
        </w:rPr>
      </w:pPr>
      <w:r w:rsidRPr="001B3036">
        <w:rPr>
          <w:rFonts w:cs="Arial"/>
        </w:rPr>
        <w:t>Con el objetivo de realizar levantamiento de las mercancías existentes en los puntos de venta de Mano Dominicanas, se realizaron visitas a los Du</w:t>
      </w:r>
      <w:r w:rsidR="005D717A">
        <w:rPr>
          <w:rFonts w:cs="Arial"/>
        </w:rPr>
        <w:t>ty free</w:t>
      </w:r>
      <w:r w:rsidRPr="001B3036">
        <w:rPr>
          <w:rFonts w:cs="Arial"/>
        </w:rPr>
        <w:t xml:space="preserve"> de los </w:t>
      </w:r>
      <w:r w:rsidRPr="001B3036">
        <w:rPr>
          <w:rFonts w:eastAsia="Times New Roman" w:cs="Arial"/>
        </w:rPr>
        <w:t>Aeropuertos de Santiago</w:t>
      </w:r>
      <w:r>
        <w:rPr>
          <w:rFonts w:cs="Arial"/>
        </w:rPr>
        <w:t>,</w:t>
      </w:r>
      <w:r w:rsidRPr="001B3036">
        <w:rPr>
          <w:rFonts w:cs="Arial"/>
        </w:rPr>
        <w:t xml:space="preserve"> AILA y Aeropuerto de La Romana</w:t>
      </w:r>
      <w:r w:rsidRPr="001B3036">
        <w:rPr>
          <w:rFonts w:eastAsia="Times New Roman" w:cs="Arial"/>
        </w:rPr>
        <w:t>.</w:t>
      </w:r>
    </w:p>
    <w:p w14:paraId="124B7CC8" w14:textId="77777777" w:rsidR="00E60176" w:rsidRDefault="00E60176" w:rsidP="00A45CA1">
      <w:pPr>
        <w:pStyle w:val="Prrafodelista"/>
        <w:spacing w:after="0"/>
        <w:rPr>
          <w:rFonts w:cs="Arial"/>
        </w:rPr>
      </w:pPr>
    </w:p>
    <w:p w14:paraId="74FEBF2C" w14:textId="77777777" w:rsidR="00E60176" w:rsidRDefault="00E60176" w:rsidP="00E30BE7">
      <w:pPr>
        <w:pStyle w:val="NormalWeb"/>
        <w:numPr>
          <w:ilvl w:val="0"/>
          <w:numId w:val="7"/>
        </w:numPr>
        <w:spacing w:before="0" w:beforeAutospacing="0" w:after="0" w:afterAutospacing="0"/>
        <w:jc w:val="both"/>
        <w:rPr>
          <w:rFonts w:asciiTheme="minorHAnsi" w:hAnsiTheme="minorHAnsi" w:cs="Arial"/>
          <w:sz w:val="22"/>
          <w:szCs w:val="22"/>
        </w:rPr>
      </w:pPr>
      <w:r w:rsidRPr="00F561F5">
        <w:rPr>
          <w:rFonts w:asciiTheme="minorHAnsi" w:hAnsiTheme="minorHAnsi" w:cs="Arial"/>
          <w:sz w:val="22"/>
          <w:szCs w:val="22"/>
        </w:rPr>
        <w:t>Con la finalidad de brindar un mejor servicio a los clientes que visitan nuestros puntos de venta Manos Dominicana, se realizó la reorganización de</w:t>
      </w:r>
      <w:r w:rsidRPr="001B3036">
        <w:rPr>
          <w:rFonts w:asciiTheme="minorHAnsi" w:hAnsiTheme="minorHAnsi" w:cs="Arial"/>
          <w:sz w:val="22"/>
          <w:szCs w:val="22"/>
        </w:rPr>
        <w:t xml:space="preserve"> la tienda Manos Dominicanas en Atarazana</w:t>
      </w:r>
      <w:r>
        <w:rPr>
          <w:rFonts w:asciiTheme="minorHAnsi" w:hAnsiTheme="minorHAnsi" w:cs="Arial"/>
          <w:sz w:val="22"/>
          <w:szCs w:val="22"/>
        </w:rPr>
        <w:t>.</w:t>
      </w:r>
    </w:p>
    <w:p w14:paraId="6BF8F5DD" w14:textId="77777777" w:rsidR="00E60176" w:rsidRDefault="00E60176" w:rsidP="00A45CA1">
      <w:pPr>
        <w:pStyle w:val="Prrafodelista"/>
        <w:spacing w:after="0"/>
        <w:rPr>
          <w:rFonts w:cs="Arial"/>
        </w:rPr>
      </w:pPr>
    </w:p>
    <w:p w14:paraId="48FD1B4B" w14:textId="77777777" w:rsidR="00E60176" w:rsidRPr="001B3036" w:rsidRDefault="00E60176" w:rsidP="00E30BE7">
      <w:pPr>
        <w:pStyle w:val="Prrafodelista"/>
        <w:numPr>
          <w:ilvl w:val="0"/>
          <w:numId w:val="16"/>
        </w:numPr>
        <w:spacing w:after="0" w:line="240" w:lineRule="auto"/>
        <w:jc w:val="both"/>
        <w:rPr>
          <w:rFonts w:cs="Arial"/>
        </w:rPr>
      </w:pPr>
      <w:r w:rsidRPr="001B3036">
        <w:rPr>
          <w:rFonts w:eastAsia="Times New Roman" w:cs="Arial"/>
        </w:rPr>
        <w:t>Con el propósito de comercializar las artesanías de los miembros participantes del programa, se realizó la captación de nuevos clientes en participación en Feria Internacional en Washington</w:t>
      </w:r>
      <w:r>
        <w:rPr>
          <w:rFonts w:cs="Arial"/>
        </w:rPr>
        <w:t>.</w:t>
      </w:r>
      <w:r w:rsidRPr="001B3036">
        <w:rPr>
          <w:rFonts w:eastAsia="Times New Roman" w:cs="Arial"/>
        </w:rPr>
        <w:t xml:space="preserve"> </w:t>
      </w:r>
    </w:p>
    <w:p w14:paraId="310CD767" w14:textId="77777777" w:rsidR="00E60176" w:rsidRPr="001B3036" w:rsidRDefault="00E60176" w:rsidP="00E60176">
      <w:pPr>
        <w:pStyle w:val="Prrafodelista"/>
        <w:spacing w:after="0" w:line="240" w:lineRule="auto"/>
        <w:ind w:left="360"/>
        <w:jc w:val="both"/>
        <w:rPr>
          <w:rFonts w:cs="Arial"/>
        </w:rPr>
      </w:pPr>
    </w:p>
    <w:p w14:paraId="54B04503" w14:textId="77777777" w:rsidR="00E60176" w:rsidRPr="001B3036" w:rsidRDefault="00E60176" w:rsidP="00E30BE7">
      <w:pPr>
        <w:pStyle w:val="Prrafodelista"/>
        <w:numPr>
          <w:ilvl w:val="0"/>
          <w:numId w:val="16"/>
        </w:numPr>
        <w:spacing w:after="0" w:line="240" w:lineRule="auto"/>
        <w:jc w:val="both"/>
        <w:rPr>
          <w:rFonts w:eastAsia="Times New Roman" w:cs="Arial"/>
        </w:rPr>
      </w:pPr>
      <w:r w:rsidRPr="001B3036">
        <w:rPr>
          <w:rFonts w:cs="Arial"/>
        </w:rPr>
        <w:t xml:space="preserve">Con el propósito de participar en evento de mercadito de Ágora Mall, se realizó entrega de mercancía de Manos Dominicanas para la comercialización de las mismas. </w:t>
      </w:r>
    </w:p>
    <w:p w14:paraId="09545F95" w14:textId="77777777" w:rsidR="00E60176" w:rsidRPr="001B3036" w:rsidRDefault="00E60176" w:rsidP="00E60176">
      <w:pPr>
        <w:pStyle w:val="Prrafodelista"/>
        <w:spacing w:after="0" w:line="240" w:lineRule="auto"/>
        <w:ind w:left="360"/>
        <w:jc w:val="both"/>
        <w:rPr>
          <w:rFonts w:ascii="Calibri" w:hAnsi="Calibri"/>
        </w:rPr>
      </w:pPr>
    </w:p>
    <w:p w14:paraId="04E3824B" w14:textId="77777777" w:rsidR="00E60176" w:rsidRPr="001B3036" w:rsidRDefault="00E60176" w:rsidP="00E30BE7">
      <w:pPr>
        <w:pStyle w:val="Prrafodelista"/>
        <w:numPr>
          <w:ilvl w:val="0"/>
          <w:numId w:val="16"/>
        </w:numPr>
        <w:spacing w:after="0" w:line="240" w:lineRule="auto"/>
        <w:jc w:val="both"/>
        <w:rPr>
          <w:rFonts w:cs="Arial"/>
        </w:rPr>
      </w:pPr>
      <w:r w:rsidRPr="001B3036">
        <w:rPr>
          <w:rFonts w:eastAsia="Times New Roman" w:cs="Arial"/>
        </w:rPr>
        <w:t>Con miras a crear relaciones comerciales con suplidor de tejidos, se realizó reunión con grupo Fabricato (</w:t>
      </w:r>
      <w:r>
        <w:rPr>
          <w:rFonts w:cs="Arial"/>
        </w:rPr>
        <w:t>F</w:t>
      </w:r>
      <w:r w:rsidRPr="001B3036">
        <w:rPr>
          <w:rFonts w:eastAsia="Times New Roman" w:cs="Arial"/>
        </w:rPr>
        <w:t xml:space="preserve">abricantes de </w:t>
      </w:r>
      <w:r>
        <w:rPr>
          <w:rFonts w:cs="Arial"/>
        </w:rPr>
        <w:t>T</w:t>
      </w:r>
      <w:r w:rsidRPr="001B3036">
        <w:rPr>
          <w:rFonts w:eastAsia="Times New Roman" w:cs="Arial"/>
        </w:rPr>
        <w:t>ejidos Colombianos).</w:t>
      </w:r>
    </w:p>
    <w:p w14:paraId="270A1C56" w14:textId="77777777" w:rsidR="00E60176" w:rsidRPr="001B3036" w:rsidRDefault="00E60176" w:rsidP="00E60176">
      <w:pPr>
        <w:pStyle w:val="Prrafodelista"/>
        <w:spacing w:after="0" w:line="240" w:lineRule="auto"/>
        <w:ind w:left="360"/>
        <w:jc w:val="both"/>
        <w:rPr>
          <w:rFonts w:cs="Arial"/>
        </w:rPr>
      </w:pPr>
    </w:p>
    <w:p w14:paraId="73FF7248" w14:textId="77777777" w:rsidR="00E60176" w:rsidRPr="00457CF0" w:rsidRDefault="00E60176" w:rsidP="00E60176">
      <w:pPr>
        <w:pBdr>
          <w:bottom w:val="single" w:sz="4" w:space="1" w:color="auto"/>
        </w:pBdr>
        <w:shd w:val="clear" w:color="auto" w:fill="D9D9D9" w:themeFill="background1" w:themeFillShade="D9"/>
        <w:tabs>
          <w:tab w:val="left" w:pos="2564"/>
        </w:tabs>
        <w:spacing w:after="0" w:line="240" w:lineRule="auto"/>
        <w:jc w:val="both"/>
        <w:rPr>
          <w:rFonts w:cs="Arial"/>
          <w:b/>
          <w:highlight w:val="yellow"/>
        </w:rPr>
      </w:pPr>
      <w:r w:rsidRPr="00457CF0">
        <w:rPr>
          <w:rFonts w:cs="Arial"/>
          <w:b/>
          <w:bCs/>
        </w:rPr>
        <w:t>Relaciones Internacionales</w:t>
      </w:r>
    </w:p>
    <w:p w14:paraId="29D017E3" w14:textId="77777777" w:rsidR="00E60176" w:rsidRPr="001B3036" w:rsidRDefault="00E60176" w:rsidP="00E60176">
      <w:pPr>
        <w:pStyle w:val="Prrafodelista"/>
        <w:spacing w:after="0" w:line="240" w:lineRule="auto"/>
        <w:ind w:left="360"/>
        <w:jc w:val="both"/>
        <w:rPr>
          <w:rFonts w:cs="Arial"/>
        </w:rPr>
      </w:pPr>
    </w:p>
    <w:p w14:paraId="2F313050" w14:textId="77777777" w:rsidR="00E60176" w:rsidRPr="001B3036" w:rsidRDefault="00E60176" w:rsidP="00E30BE7">
      <w:pPr>
        <w:pStyle w:val="Prrafodelista"/>
        <w:numPr>
          <w:ilvl w:val="0"/>
          <w:numId w:val="16"/>
        </w:numPr>
        <w:spacing w:after="0" w:line="240" w:lineRule="auto"/>
        <w:jc w:val="both"/>
        <w:rPr>
          <w:rFonts w:cs="Arial"/>
        </w:rPr>
      </w:pPr>
      <w:r w:rsidRPr="001B3036">
        <w:rPr>
          <w:rFonts w:cs="Arial"/>
        </w:rPr>
        <w:t xml:space="preserve">Con la finalidad de representar al programa y estrechar lazos con la Embajadora de la </w:t>
      </w:r>
      <w:r w:rsidRPr="00654568">
        <w:rPr>
          <w:rFonts w:cs="Arial"/>
        </w:rPr>
        <w:t>República</w:t>
      </w:r>
      <w:r w:rsidRPr="001B3036">
        <w:rPr>
          <w:rFonts w:cs="Arial"/>
        </w:rPr>
        <w:t xml:space="preserve"> de Argentina, se </w:t>
      </w:r>
      <w:r w:rsidRPr="00654568">
        <w:rPr>
          <w:rFonts w:cs="Arial"/>
        </w:rPr>
        <w:t>participó</w:t>
      </w:r>
      <w:r w:rsidRPr="001B3036">
        <w:rPr>
          <w:rFonts w:cs="Arial"/>
        </w:rPr>
        <w:t xml:space="preserve"> en </w:t>
      </w:r>
      <w:r>
        <w:rPr>
          <w:rFonts w:cs="Arial"/>
        </w:rPr>
        <w:t>el evento de conmemoración de la</w:t>
      </w:r>
      <w:r w:rsidRPr="001B3036">
        <w:rPr>
          <w:rFonts w:cs="Arial"/>
        </w:rPr>
        <w:t xml:space="preserve"> Independencia</w:t>
      </w:r>
      <w:r>
        <w:rPr>
          <w:rFonts w:cs="Arial"/>
        </w:rPr>
        <w:t xml:space="preserve"> de la República</w:t>
      </w:r>
      <w:r w:rsidRPr="001B3036">
        <w:rPr>
          <w:rFonts w:cs="Arial"/>
        </w:rPr>
        <w:t xml:space="preserve"> Argentina. </w:t>
      </w:r>
    </w:p>
    <w:p w14:paraId="0D174688" w14:textId="77777777" w:rsidR="00E60176" w:rsidRPr="001B3036" w:rsidRDefault="00E60176" w:rsidP="00E60176">
      <w:pPr>
        <w:pStyle w:val="Prrafodelista"/>
        <w:spacing w:after="0" w:line="240" w:lineRule="auto"/>
        <w:ind w:left="360"/>
        <w:jc w:val="both"/>
        <w:rPr>
          <w:rFonts w:cs="Arial"/>
        </w:rPr>
      </w:pPr>
    </w:p>
    <w:p w14:paraId="50F97E3C" w14:textId="77777777" w:rsidR="00E60176" w:rsidRDefault="00E60176" w:rsidP="00E30BE7">
      <w:pPr>
        <w:pStyle w:val="Prrafodelista"/>
        <w:numPr>
          <w:ilvl w:val="0"/>
          <w:numId w:val="16"/>
        </w:numPr>
        <w:spacing w:after="0" w:line="240" w:lineRule="auto"/>
        <w:jc w:val="both"/>
        <w:rPr>
          <w:rFonts w:cs="Arial"/>
        </w:rPr>
      </w:pPr>
      <w:r w:rsidRPr="001B3036">
        <w:rPr>
          <w:rFonts w:cs="Arial"/>
        </w:rPr>
        <w:lastRenderedPageBreak/>
        <w:t>Con el propósito de beneficiar a los</w:t>
      </w:r>
      <w:r>
        <w:rPr>
          <w:rFonts w:cs="Arial"/>
        </w:rPr>
        <w:t>(as)</w:t>
      </w:r>
      <w:r w:rsidRPr="001B3036">
        <w:rPr>
          <w:rFonts w:cs="Arial"/>
        </w:rPr>
        <w:t xml:space="preserve"> participantes </w:t>
      </w:r>
      <w:r>
        <w:rPr>
          <w:rFonts w:cs="Arial"/>
        </w:rPr>
        <w:t>de</w:t>
      </w:r>
      <w:r w:rsidRPr="001B3036">
        <w:rPr>
          <w:rFonts w:cs="Arial"/>
        </w:rPr>
        <w:t xml:space="preserve"> cursos impartidos por la </w:t>
      </w:r>
      <w:r>
        <w:rPr>
          <w:rFonts w:cs="Arial"/>
        </w:rPr>
        <w:t>CEPAL</w:t>
      </w:r>
      <w:r w:rsidRPr="001B3036">
        <w:rPr>
          <w:rFonts w:cs="Arial"/>
        </w:rPr>
        <w:t xml:space="preserve"> e ILPE</w:t>
      </w:r>
      <w:r>
        <w:rPr>
          <w:rFonts w:cs="Arial"/>
        </w:rPr>
        <w:t>S</w:t>
      </w:r>
      <w:r w:rsidRPr="001B3036">
        <w:rPr>
          <w:rFonts w:cs="Arial"/>
        </w:rPr>
        <w:t xml:space="preserve"> en la República de Chile, se realizó la gestión financiera </w:t>
      </w:r>
      <w:r w:rsidRPr="003835D3">
        <w:rPr>
          <w:rFonts w:cs="Arial"/>
        </w:rPr>
        <w:t xml:space="preserve">para la participación en </w:t>
      </w:r>
      <w:r w:rsidRPr="001B3036">
        <w:rPr>
          <w:rFonts w:cs="Arial"/>
        </w:rPr>
        <w:t>curso</w:t>
      </w:r>
      <w:r w:rsidRPr="003835D3">
        <w:rPr>
          <w:rFonts w:cs="Arial"/>
        </w:rPr>
        <w:t xml:space="preserve">s de </w:t>
      </w:r>
      <w:r w:rsidRPr="001B3036">
        <w:rPr>
          <w:rFonts w:cs="Arial"/>
        </w:rPr>
        <w:t>Marco Lógico y Adm</w:t>
      </w:r>
      <w:r w:rsidRPr="003835D3">
        <w:rPr>
          <w:rFonts w:cs="Arial"/>
        </w:rPr>
        <w:t xml:space="preserve">inistración </w:t>
      </w:r>
      <w:r w:rsidRPr="001B3036">
        <w:rPr>
          <w:rFonts w:cs="Arial"/>
        </w:rPr>
        <w:t>de Proyectos.</w:t>
      </w:r>
    </w:p>
    <w:p w14:paraId="0E6CB1CC" w14:textId="77777777" w:rsidR="00E60176" w:rsidRPr="001B3036" w:rsidRDefault="00E60176" w:rsidP="00E60176">
      <w:pPr>
        <w:pStyle w:val="Prrafodelista"/>
        <w:jc w:val="both"/>
        <w:rPr>
          <w:rFonts w:cs="Arial"/>
        </w:rPr>
      </w:pPr>
    </w:p>
    <w:p w14:paraId="7AED8518" w14:textId="77777777" w:rsidR="00E60176" w:rsidRDefault="00E60176" w:rsidP="00E30BE7">
      <w:pPr>
        <w:pStyle w:val="Prrafodelista"/>
        <w:numPr>
          <w:ilvl w:val="0"/>
          <w:numId w:val="16"/>
        </w:numPr>
        <w:spacing w:after="0" w:line="240" w:lineRule="auto"/>
        <w:jc w:val="both"/>
        <w:rPr>
          <w:rFonts w:cs="Arial"/>
        </w:rPr>
      </w:pPr>
      <w:r w:rsidRPr="003835D3">
        <w:rPr>
          <w:rFonts w:cs="Arial"/>
        </w:rPr>
        <w:t xml:space="preserve">Con la intención de </w:t>
      </w:r>
      <w:r w:rsidRPr="001B3036">
        <w:rPr>
          <w:rFonts w:cs="Arial"/>
        </w:rPr>
        <w:t>cambiar pisos de tierra por pisos de cemento en las provincias donde se implementar</w:t>
      </w:r>
      <w:r>
        <w:rPr>
          <w:rFonts w:cs="Arial"/>
        </w:rPr>
        <w:t>á</w:t>
      </w:r>
      <w:r w:rsidRPr="001B3036">
        <w:rPr>
          <w:rFonts w:cs="Arial"/>
        </w:rPr>
        <w:t xml:space="preserve"> el Proyecto Progresando Unidos, se realizaron trabajos para la ejecución de logística del Proyecto Pisos Mesoamérica.</w:t>
      </w:r>
    </w:p>
    <w:p w14:paraId="0517ED72" w14:textId="77777777" w:rsidR="00E60176" w:rsidRPr="001B3036" w:rsidRDefault="00E60176" w:rsidP="00E60176">
      <w:pPr>
        <w:pStyle w:val="Prrafodelista"/>
        <w:rPr>
          <w:rFonts w:cs="Arial"/>
        </w:rPr>
      </w:pPr>
    </w:p>
    <w:p w14:paraId="01FCEE55" w14:textId="77777777" w:rsidR="00E60176" w:rsidRDefault="00E60176" w:rsidP="00E30BE7">
      <w:pPr>
        <w:pStyle w:val="Prrafodelista"/>
        <w:numPr>
          <w:ilvl w:val="0"/>
          <w:numId w:val="16"/>
        </w:numPr>
        <w:spacing w:after="0" w:line="240" w:lineRule="auto"/>
        <w:jc w:val="both"/>
        <w:rPr>
          <w:rFonts w:cs="Arial"/>
        </w:rPr>
      </w:pPr>
      <w:r>
        <w:rPr>
          <w:rFonts w:cs="Arial"/>
        </w:rPr>
        <w:t xml:space="preserve">Con la finalidad de ver el </w:t>
      </w:r>
      <w:r w:rsidRPr="001B3036">
        <w:rPr>
          <w:rFonts w:cs="Arial"/>
        </w:rPr>
        <w:t xml:space="preserve">status de la solicitud de fondos para el </w:t>
      </w:r>
      <w:r>
        <w:rPr>
          <w:rFonts w:cs="Arial"/>
        </w:rPr>
        <w:t>P</w:t>
      </w:r>
      <w:r w:rsidRPr="001B3036">
        <w:rPr>
          <w:rFonts w:cs="Arial"/>
        </w:rPr>
        <w:t xml:space="preserve">royecto de </w:t>
      </w:r>
      <w:r>
        <w:rPr>
          <w:rFonts w:cs="Arial"/>
        </w:rPr>
        <w:t>C</w:t>
      </w:r>
      <w:r w:rsidRPr="001B3036">
        <w:rPr>
          <w:rFonts w:cs="Arial"/>
        </w:rPr>
        <w:t xml:space="preserve">omunicación </w:t>
      </w:r>
      <w:r>
        <w:rPr>
          <w:rFonts w:cs="Arial"/>
        </w:rPr>
        <w:t>A</w:t>
      </w:r>
      <w:r w:rsidRPr="001B3036">
        <w:rPr>
          <w:rFonts w:cs="Arial"/>
        </w:rPr>
        <w:t>fectiva-</w:t>
      </w:r>
      <w:r>
        <w:rPr>
          <w:rFonts w:cs="Arial"/>
        </w:rPr>
        <w:t>E</w:t>
      </w:r>
      <w:r w:rsidRPr="001B3036">
        <w:rPr>
          <w:rFonts w:cs="Arial"/>
        </w:rPr>
        <w:t>fectiva, se sostuvo reunión con el Sr</w:t>
      </w:r>
      <w:r>
        <w:rPr>
          <w:rFonts w:cs="Arial"/>
        </w:rPr>
        <w:t>.</w:t>
      </w:r>
      <w:r w:rsidRPr="001B3036">
        <w:rPr>
          <w:rFonts w:cs="Arial"/>
        </w:rPr>
        <w:t xml:space="preserve"> Ángel Paula</w:t>
      </w:r>
      <w:r>
        <w:rPr>
          <w:rFonts w:cs="Arial"/>
        </w:rPr>
        <w:t>,</w:t>
      </w:r>
      <w:r w:rsidRPr="001B3036">
        <w:rPr>
          <w:rFonts w:cs="Arial"/>
        </w:rPr>
        <w:t xml:space="preserve"> Director del Sector Social de DIGECOOM.</w:t>
      </w:r>
    </w:p>
    <w:p w14:paraId="5F4FE408" w14:textId="77777777" w:rsidR="00E60176" w:rsidRPr="001B3036" w:rsidRDefault="00E60176" w:rsidP="00E60176">
      <w:pPr>
        <w:spacing w:after="0" w:line="240" w:lineRule="auto"/>
        <w:jc w:val="both"/>
        <w:rPr>
          <w:rFonts w:cs="Arial"/>
        </w:rPr>
      </w:pPr>
    </w:p>
    <w:p w14:paraId="16EBE6BF" w14:textId="77777777" w:rsidR="00E60176" w:rsidRPr="001B3036" w:rsidRDefault="00E60176" w:rsidP="00E60176">
      <w:pPr>
        <w:pBdr>
          <w:bottom w:val="single" w:sz="4" w:space="1" w:color="auto"/>
        </w:pBdr>
        <w:shd w:val="clear" w:color="auto" w:fill="D9D9D9" w:themeFill="background1" w:themeFillShade="D9"/>
        <w:spacing w:after="0" w:line="240" w:lineRule="auto"/>
        <w:jc w:val="both"/>
        <w:rPr>
          <w:rFonts w:cs="Arial"/>
          <w:b/>
        </w:rPr>
      </w:pPr>
      <w:r w:rsidRPr="001B3036">
        <w:rPr>
          <w:rFonts w:cs="Arial"/>
          <w:b/>
        </w:rPr>
        <w:t>Red de NNA</w:t>
      </w:r>
    </w:p>
    <w:p w14:paraId="72FFDDB6" w14:textId="77777777" w:rsidR="00E60176" w:rsidRPr="001B3036" w:rsidRDefault="00E60176" w:rsidP="00E60176">
      <w:pPr>
        <w:pStyle w:val="Prrafodelista"/>
        <w:rPr>
          <w:rFonts w:cs="Arial"/>
        </w:rPr>
      </w:pPr>
    </w:p>
    <w:p w14:paraId="5CE99563" w14:textId="77777777" w:rsidR="00E60176" w:rsidRDefault="00E60176" w:rsidP="00E30BE7">
      <w:pPr>
        <w:pStyle w:val="Prrafodelista"/>
        <w:numPr>
          <w:ilvl w:val="0"/>
          <w:numId w:val="16"/>
        </w:numPr>
        <w:spacing w:after="0" w:line="240" w:lineRule="auto"/>
        <w:jc w:val="both"/>
        <w:rPr>
          <w:rFonts w:cs="Arial"/>
        </w:rPr>
      </w:pPr>
      <w:r w:rsidRPr="001B3036">
        <w:rPr>
          <w:rFonts w:cs="Arial"/>
        </w:rPr>
        <w:t xml:space="preserve">Con el propósito de recibir informaciones generales sobre el desarrollo de las metas del programa, se realizó la elaboración de la </w:t>
      </w:r>
      <w:r>
        <w:rPr>
          <w:rFonts w:cs="Arial"/>
        </w:rPr>
        <w:t>p</w:t>
      </w:r>
      <w:r w:rsidRPr="001B3036">
        <w:rPr>
          <w:rFonts w:cs="Arial"/>
        </w:rPr>
        <w:t>lanificación</w:t>
      </w:r>
      <w:r>
        <w:rPr>
          <w:rFonts w:cs="Arial"/>
        </w:rPr>
        <w:t xml:space="preserve"> para el</w:t>
      </w:r>
      <w:r w:rsidRPr="001B3036">
        <w:rPr>
          <w:rFonts w:cs="Arial"/>
        </w:rPr>
        <w:t xml:space="preserve"> mes de junio 2017.</w:t>
      </w:r>
    </w:p>
    <w:p w14:paraId="0814E3FD" w14:textId="77777777" w:rsidR="00E60176" w:rsidRDefault="00E60176" w:rsidP="00E60176">
      <w:pPr>
        <w:pStyle w:val="Prrafodelista"/>
        <w:spacing w:after="0" w:line="240" w:lineRule="auto"/>
        <w:ind w:left="360"/>
        <w:jc w:val="both"/>
        <w:rPr>
          <w:rFonts w:cs="Arial"/>
        </w:rPr>
      </w:pPr>
    </w:p>
    <w:p w14:paraId="247B1F67" w14:textId="77777777" w:rsidR="00E60176" w:rsidRPr="001B3036" w:rsidRDefault="00E60176" w:rsidP="00E30BE7">
      <w:pPr>
        <w:pStyle w:val="Prrafodelista"/>
        <w:numPr>
          <w:ilvl w:val="0"/>
          <w:numId w:val="16"/>
        </w:numPr>
        <w:spacing w:after="0" w:line="240" w:lineRule="auto"/>
        <w:jc w:val="both"/>
        <w:rPr>
          <w:rFonts w:cs="Arial"/>
        </w:rPr>
      </w:pPr>
      <w:r>
        <w:rPr>
          <w:rFonts w:cs="Arial"/>
        </w:rPr>
        <w:t xml:space="preserve">Con la finalidad de </w:t>
      </w:r>
      <w:r w:rsidRPr="001B3036">
        <w:rPr>
          <w:rFonts w:cs="Arial"/>
        </w:rPr>
        <w:t>concienciar a la niñez y adolescencia sobre sus derechos fundamentales y la prevención del trabajo infantil, se impartió charla sobre los derechos de la niñez y prevención del trabajo infantil</w:t>
      </w:r>
      <w:r>
        <w:rPr>
          <w:rFonts w:cs="Arial"/>
        </w:rPr>
        <w:t>,</w:t>
      </w:r>
      <w:r w:rsidRPr="001B3036">
        <w:rPr>
          <w:rFonts w:cs="Arial"/>
        </w:rPr>
        <w:t xml:space="preserve"> con la participación de </w:t>
      </w:r>
      <w:r>
        <w:rPr>
          <w:rFonts w:cs="Arial"/>
        </w:rPr>
        <w:t>402</w:t>
      </w:r>
      <w:r w:rsidRPr="001B3036">
        <w:rPr>
          <w:rFonts w:cs="Arial"/>
        </w:rPr>
        <w:t xml:space="preserve"> NNA de las comunidades de San José de Ocoa</w:t>
      </w:r>
      <w:r>
        <w:rPr>
          <w:rFonts w:cs="Arial"/>
        </w:rPr>
        <w:t>,</w:t>
      </w:r>
      <w:r w:rsidRPr="001B3036">
        <w:rPr>
          <w:rFonts w:cs="Arial"/>
        </w:rPr>
        <w:t xml:space="preserve"> Salcedo, San Cristóbal,</w:t>
      </w:r>
      <w:r>
        <w:rPr>
          <w:rFonts w:cs="Arial"/>
        </w:rPr>
        <w:t xml:space="preserve"> </w:t>
      </w:r>
      <w:r w:rsidRPr="001B3036">
        <w:rPr>
          <w:rFonts w:cs="Arial"/>
        </w:rPr>
        <w:t>Sabana de la Mar y Hato Mayor.</w:t>
      </w:r>
    </w:p>
    <w:p w14:paraId="227078A1" w14:textId="77777777" w:rsidR="00E60176" w:rsidRDefault="00E60176" w:rsidP="00E60176">
      <w:pPr>
        <w:spacing w:after="0"/>
        <w:rPr>
          <w:highlight w:val="yellow"/>
        </w:rPr>
      </w:pPr>
    </w:p>
    <w:p w14:paraId="4FD07388" w14:textId="77777777" w:rsidR="00E60176" w:rsidRPr="00457CF0" w:rsidRDefault="00E60176" w:rsidP="00E60176">
      <w:pPr>
        <w:pBdr>
          <w:bottom w:val="single" w:sz="4" w:space="1" w:color="auto"/>
        </w:pBdr>
        <w:shd w:val="clear" w:color="auto" w:fill="D9D9D9" w:themeFill="background1" w:themeFillShade="D9"/>
        <w:spacing w:after="0" w:line="240" w:lineRule="auto"/>
        <w:jc w:val="both"/>
        <w:rPr>
          <w:rFonts w:cs="Arial"/>
          <w:b/>
        </w:rPr>
      </w:pPr>
      <w:r w:rsidRPr="00457CF0">
        <w:rPr>
          <w:rFonts w:cs="Arial"/>
          <w:b/>
        </w:rPr>
        <w:t>Proyecto Socio Cultural</w:t>
      </w:r>
    </w:p>
    <w:p w14:paraId="0AED0758" w14:textId="77777777" w:rsidR="00E60176" w:rsidRDefault="00E60176" w:rsidP="00E60176">
      <w:pPr>
        <w:spacing w:after="0" w:line="240" w:lineRule="auto"/>
        <w:jc w:val="both"/>
        <w:rPr>
          <w:rFonts w:cs="Arial"/>
          <w:highlight w:val="yellow"/>
        </w:rPr>
      </w:pPr>
    </w:p>
    <w:p w14:paraId="423F73C4" w14:textId="77777777" w:rsidR="00E60176" w:rsidRPr="008A48BA" w:rsidRDefault="00E60176" w:rsidP="00E30BE7">
      <w:pPr>
        <w:pStyle w:val="Prrafodelista"/>
        <w:numPr>
          <w:ilvl w:val="0"/>
          <w:numId w:val="15"/>
        </w:numPr>
        <w:spacing w:after="0" w:line="240" w:lineRule="auto"/>
        <w:ind w:left="360"/>
        <w:jc w:val="both"/>
        <w:rPr>
          <w:rFonts w:cs="Arial"/>
        </w:rPr>
      </w:pPr>
      <w:r w:rsidRPr="008A48BA">
        <w:rPr>
          <w:rFonts w:cs="Arial"/>
        </w:rPr>
        <w:t>Con el objetivo de capacitar en técnicas sencillas de reciclaje y música, se impartieron talleres sobre estos en la Casita de la Cultura, con la participación de 468 NNA miembros de familias participantes de las comunidades de La Agustinita, Pedro Brand</w:t>
      </w:r>
      <w:r>
        <w:rPr>
          <w:rFonts w:cs="Arial"/>
        </w:rPr>
        <w:t xml:space="preserve">, </w:t>
      </w:r>
      <w:r w:rsidRPr="008A48BA">
        <w:rPr>
          <w:rFonts w:cs="Arial"/>
        </w:rPr>
        <w:t>San Isidro Herrera y Cristo Rey.</w:t>
      </w:r>
    </w:p>
    <w:p w14:paraId="1748F3E8" w14:textId="77777777" w:rsidR="00E60176" w:rsidRPr="005D7D6E" w:rsidRDefault="00E60176" w:rsidP="00E60176">
      <w:pPr>
        <w:spacing w:after="0" w:line="240" w:lineRule="auto"/>
        <w:jc w:val="both"/>
        <w:rPr>
          <w:rFonts w:cs="Arial"/>
        </w:rPr>
      </w:pPr>
    </w:p>
    <w:p w14:paraId="64C1CC9E" w14:textId="77777777" w:rsidR="00E60176" w:rsidRPr="00905AA5" w:rsidRDefault="00E60176" w:rsidP="00E30BE7">
      <w:pPr>
        <w:pStyle w:val="Prrafodelista"/>
        <w:numPr>
          <w:ilvl w:val="0"/>
          <w:numId w:val="8"/>
        </w:numPr>
        <w:spacing w:after="0" w:line="240" w:lineRule="auto"/>
        <w:ind w:left="360"/>
        <w:jc w:val="both"/>
        <w:rPr>
          <w:rFonts w:cs="Arial"/>
        </w:rPr>
      </w:pPr>
      <w:r w:rsidRPr="001066C4">
        <w:rPr>
          <w:rFonts w:cs="Arial"/>
        </w:rPr>
        <w:t>Con el propósito de mejorar el aprendizaje a través de la lectura y otras estrategias, se realizó refuerzo escolar con la participación de 1,280 NNA de las comunidades de Haina, Manoguayabo, Herrera Los Próceres y Pantoja.</w:t>
      </w:r>
    </w:p>
    <w:p w14:paraId="79D3B238" w14:textId="77777777" w:rsidR="00E60176" w:rsidRPr="005D7D6E" w:rsidRDefault="00E60176" w:rsidP="00E60176">
      <w:pPr>
        <w:pStyle w:val="Prrafodelista"/>
        <w:spacing w:after="0" w:line="240" w:lineRule="auto"/>
        <w:ind w:left="360"/>
        <w:jc w:val="both"/>
        <w:rPr>
          <w:rFonts w:cs="Arial"/>
        </w:rPr>
      </w:pPr>
    </w:p>
    <w:p w14:paraId="496912F7" w14:textId="77777777" w:rsidR="00E60176" w:rsidRPr="005D7D6E" w:rsidRDefault="00E60176" w:rsidP="00E30BE7">
      <w:pPr>
        <w:pStyle w:val="Prrafodelista"/>
        <w:numPr>
          <w:ilvl w:val="0"/>
          <w:numId w:val="8"/>
        </w:numPr>
        <w:spacing w:after="0" w:line="240" w:lineRule="auto"/>
        <w:ind w:left="360"/>
        <w:jc w:val="both"/>
        <w:rPr>
          <w:rFonts w:cs="Arial"/>
        </w:rPr>
      </w:pPr>
      <w:r w:rsidRPr="005D7D6E">
        <w:rPr>
          <w:rFonts w:cs="Arial"/>
        </w:rPr>
        <w:t>Con la intención de motivar a los NNA a tomar decisiones frente a conflictos para poder resolverlos sin el uso de la violencia, fueron orientados 320 NNA miembros de familias participantes de las comunidades de Samaná y Hato Mayor.</w:t>
      </w:r>
    </w:p>
    <w:p w14:paraId="5F097AE6" w14:textId="77777777" w:rsidR="00E60176" w:rsidRPr="005D7D6E" w:rsidRDefault="00E60176" w:rsidP="00E60176">
      <w:pPr>
        <w:pStyle w:val="Prrafodelista"/>
        <w:spacing w:line="240" w:lineRule="auto"/>
        <w:jc w:val="both"/>
        <w:rPr>
          <w:rFonts w:cs="Arial"/>
        </w:rPr>
      </w:pPr>
    </w:p>
    <w:p w14:paraId="09BCBC59" w14:textId="77777777" w:rsidR="00E60176" w:rsidRDefault="00E60176" w:rsidP="00E30BE7">
      <w:pPr>
        <w:pStyle w:val="Prrafodelista"/>
        <w:numPr>
          <w:ilvl w:val="0"/>
          <w:numId w:val="8"/>
        </w:numPr>
        <w:spacing w:after="0" w:line="240" w:lineRule="auto"/>
        <w:ind w:left="360"/>
        <w:jc w:val="both"/>
        <w:rPr>
          <w:rFonts w:cs="Arial"/>
        </w:rPr>
      </w:pPr>
      <w:r w:rsidRPr="005D7D6E">
        <w:rPr>
          <w:rFonts w:cs="Arial"/>
        </w:rPr>
        <w:t xml:space="preserve">Con la misión de orientar a las familias participantes del programa sobre los roles de género, fue impartida charla sobre “Nueva Masculinidad y Feminidad” a </w:t>
      </w:r>
      <w:r>
        <w:rPr>
          <w:rFonts w:cs="Arial"/>
        </w:rPr>
        <w:t>811</w:t>
      </w:r>
      <w:r w:rsidRPr="005D7D6E">
        <w:rPr>
          <w:rFonts w:cs="Arial"/>
        </w:rPr>
        <w:t xml:space="preserve"> miembros de familias participantes pertenecientes a las comunidad</w:t>
      </w:r>
      <w:r>
        <w:rPr>
          <w:rFonts w:cs="Arial"/>
        </w:rPr>
        <w:t>es</w:t>
      </w:r>
      <w:r w:rsidRPr="005D7D6E">
        <w:rPr>
          <w:rFonts w:cs="Arial"/>
        </w:rPr>
        <w:t xml:space="preserve"> de Samaná</w:t>
      </w:r>
      <w:r>
        <w:rPr>
          <w:rFonts w:cs="Arial"/>
        </w:rPr>
        <w:t>,</w:t>
      </w:r>
      <w:r w:rsidRPr="005D7D6E">
        <w:rPr>
          <w:rFonts w:cs="Arial"/>
        </w:rPr>
        <w:t xml:space="preserve"> Hato Mayor</w:t>
      </w:r>
      <w:r>
        <w:rPr>
          <w:rFonts w:cs="Arial"/>
        </w:rPr>
        <w:t xml:space="preserve">, </w:t>
      </w:r>
      <w:r w:rsidRPr="000A6761">
        <w:rPr>
          <w:rFonts w:cs="Arial"/>
        </w:rPr>
        <w:t>Moca, Haina, Los Ríos y Bani</w:t>
      </w:r>
      <w:r w:rsidRPr="005D7D6E">
        <w:rPr>
          <w:rFonts w:cs="Arial"/>
        </w:rPr>
        <w:t>.</w:t>
      </w:r>
    </w:p>
    <w:p w14:paraId="2892604D" w14:textId="77777777" w:rsidR="00E60176" w:rsidRPr="00CE204E" w:rsidRDefault="00E60176" w:rsidP="00E60176">
      <w:pPr>
        <w:spacing w:after="0"/>
        <w:rPr>
          <w:rFonts w:cs="Arial"/>
        </w:rPr>
      </w:pPr>
    </w:p>
    <w:p w14:paraId="128525C5" w14:textId="77777777" w:rsidR="00E60176" w:rsidRPr="00AE7FC3" w:rsidRDefault="00E60176" w:rsidP="00E30BE7">
      <w:pPr>
        <w:pStyle w:val="Prrafodelista"/>
        <w:numPr>
          <w:ilvl w:val="0"/>
          <w:numId w:val="8"/>
        </w:numPr>
        <w:spacing w:after="0" w:line="240" w:lineRule="auto"/>
        <w:ind w:left="284"/>
        <w:jc w:val="both"/>
        <w:rPr>
          <w:rFonts w:cs="Arial"/>
        </w:rPr>
      </w:pPr>
      <w:r w:rsidRPr="00316695">
        <w:rPr>
          <w:rFonts w:cs="Arial"/>
        </w:rPr>
        <w:t xml:space="preserve">Con </w:t>
      </w:r>
      <w:r w:rsidRPr="00AE7FC3">
        <w:rPr>
          <w:rFonts w:cs="Arial"/>
        </w:rPr>
        <w:t>miras a mejorar el nivel cultural y educativo a través del conocimiento de fecha</w:t>
      </w:r>
      <w:r>
        <w:rPr>
          <w:rFonts w:cs="Arial"/>
        </w:rPr>
        <w:t>s</w:t>
      </w:r>
      <w:r w:rsidRPr="00AE7FC3">
        <w:rPr>
          <w:rFonts w:cs="Arial"/>
        </w:rPr>
        <w:t xml:space="preserve"> históri</w:t>
      </w:r>
      <w:r>
        <w:rPr>
          <w:rFonts w:cs="Arial"/>
        </w:rPr>
        <w:t>c</w:t>
      </w:r>
      <w:r w:rsidRPr="00AE7FC3">
        <w:rPr>
          <w:rFonts w:cs="Arial"/>
        </w:rPr>
        <w:t xml:space="preserve">as y personajes, fue realizada la </w:t>
      </w:r>
      <w:r>
        <w:rPr>
          <w:rFonts w:cs="Arial"/>
        </w:rPr>
        <w:t>c</w:t>
      </w:r>
      <w:r w:rsidRPr="00AE7FC3">
        <w:rPr>
          <w:rFonts w:cs="Arial"/>
        </w:rPr>
        <w:t xml:space="preserve">onmemoración </w:t>
      </w:r>
      <w:r>
        <w:rPr>
          <w:rFonts w:cs="Arial"/>
        </w:rPr>
        <w:t>de las mismas,</w:t>
      </w:r>
      <w:r w:rsidRPr="00AE7FC3">
        <w:rPr>
          <w:rFonts w:cs="Arial"/>
        </w:rPr>
        <w:t xml:space="preserve"> con la participación de 592 NNA de las comunidades de Herrera, Los Próceres, Haina y San Cristóbal.</w:t>
      </w:r>
    </w:p>
    <w:p w14:paraId="1906A819" w14:textId="77777777" w:rsidR="00E60176" w:rsidRPr="00AE7FC3" w:rsidRDefault="00E60176" w:rsidP="00E60176">
      <w:pPr>
        <w:pStyle w:val="Prrafodelista"/>
        <w:spacing w:after="0" w:line="240" w:lineRule="auto"/>
        <w:ind w:left="284"/>
        <w:jc w:val="both"/>
        <w:rPr>
          <w:rFonts w:cs="Arial"/>
        </w:rPr>
      </w:pPr>
    </w:p>
    <w:p w14:paraId="2F6B7D08" w14:textId="77777777" w:rsidR="00E60176" w:rsidRPr="00AE7FC3" w:rsidRDefault="00E60176" w:rsidP="00E30BE7">
      <w:pPr>
        <w:pStyle w:val="Prrafodelista"/>
        <w:numPr>
          <w:ilvl w:val="0"/>
          <w:numId w:val="8"/>
        </w:numPr>
        <w:spacing w:after="0" w:line="240" w:lineRule="auto"/>
        <w:ind w:left="284"/>
        <w:jc w:val="both"/>
        <w:rPr>
          <w:rFonts w:cs="Arial"/>
        </w:rPr>
      </w:pPr>
      <w:r w:rsidRPr="00AE7FC3">
        <w:rPr>
          <w:rFonts w:cs="Arial"/>
        </w:rPr>
        <w:lastRenderedPageBreak/>
        <w:t xml:space="preserve">Con el propósito de orientar sobre actitudes positivas que faciliten la convivencia en armonía, se impartieron charlas sobre </w:t>
      </w:r>
      <w:r>
        <w:rPr>
          <w:rFonts w:cs="Arial"/>
        </w:rPr>
        <w:t>“</w:t>
      </w:r>
      <w:r w:rsidRPr="00AE7FC3">
        <w:rPr>
          <w:rFonts w:cs="Arial"/>
        </w:rPr>
        <w:t>Solución Pacífica de Conflictos</w:t>
      </w:r>
      <w:r>
        <w:rPr>
          <w:rFonts w:cs="Arial"/>
        </w:rPr>
        <w:t>”</w:t>
      </w:r>
      <w:r w:rsidRPr="00AE7FC3">
        <w:rPr>
          <w:rFonts w:cs="Arial"/>
        </w:rPr>
        <w:t xml:space="preserve"> a 640 miembros de familias participantes del Programa en las comunidades de </w:t>
      </w:r>
      <w:r w:rsidRPr="00AE7FC3">
        <w:t>Moca, Haina,</w:t>
      </w:r>
      <w:r w:rsidRPr="00AE7FC3">
        <w:rPr>
          <w:rFonts w:cs="Arial"/>
        </w:rPr>
        <w:t xml:space="preserve"> San Isidro, Pedro Brand,</w:t>
      </w:r>
      <w:r w:rsidRPr="00AE7FC3">
        <w:t xml:space="preserve"> Los Ríos y Bani.</w:t>
      </w:r>
    </w:p>
    <w:p w14:paraId="49A86D5A" w14:textId="77777777" w:rsidR="00E60176" w:rsidRPr="00AE7FC3" w:rsidRDefault="00E60176" w:rsidP="00E60176">
      <w:pPr>
        <w:pStyle w:val="Prrafodelista"/>
        <w:rPr>
          <w:rFonts w:cs="Arial"/>
        </w:rPr>
      </w:pPr>
    </w:p>
    <w:p w14:paraId="5D78008B" w14:textId="77777777" w:rsidR="00E60176" w:rsidRPr="00AE7FC3" w:rsidRDefault="00E60176" w:rsidP="00E30BE7">
      <w:pPr>
        <w:pStyle w:val="Prrafodelista"/>
        <w:numPr>
          <w:ilvl w:val="0"/>
          <w:numId w:val="8"/>
        </w:numPr>
        <w:spacing w:after="0" w:line="240" w:lineRule="auto"/>
        <w:ind w:left="284"/>
        <w:jc w:val="both"/>
        <w:rPr>
          <w:rFonts w:cs="Arial"/>
        </w:rPr>
      </w:pPr>
      <w:r w:rsidRPr="00AE7FC3">
        <w:rPr>
          <w:rFonts w:cs="Arial"/>
        </w:rPr>
        <w:t>Con la visión de reforzar los valores y mejorar la comprensión lectora, se realizó taller de Lectura de Cuentos en las comunidades de Herrera, Los Ríos, La puya, Pantoja, Manoguayabo, Haina y San Cristóbal con la participación de 1, 675 NNA.</w:t>
      </w:r>
    </w:p>
    <w:p w14:paraId="5FB9AF15" w14:textId="77777777" w:rsidR="00E60176" w:rsidRPr="00AE7FC3" w:rsidRDefault="00E60176" w:rsidP="00E60176">
      <w:pPr>
        <w:pStyle w:val="Prrafodelista"/>
        <w:rPr>
          <w:rFonts w:cs="Arial"/>
        </w:rPr>
      </w:pPr>
    </w:p>
    <w:p w14:paraId="717EA99E" w14:textId="77777777" w:rsidR="00E60176" w:rsidRDefault="00E60176" w:rsidP="00E30BE7">
      <w:pPr>
        <w:pStyle w:val="Prrafodelista"/>
        <w:numPr>
          <w:ilvl w:val="0"/>
          <w:numId w:val="8"/>
        </w:numPr>
        <w:spacing w:after="0" w:line="240" w:lineRule="auto"/>
        <w:ind w:left="284"/>
        <w:jc w:val="both"/>
        <w:rPr>
          <w:rFonts w:cs="Arial"/>
        </w:rPr>
      </w:pPr>
      <w:r w:rsidRPr="00AE7FC3">
        <w:rPr>
          <w:rFonts w:cs="Arial"/>
        </w:rPr>
        <w:t xml:space="preserve">Con la intención de </w:t>
      </w:r>
      <w:r>
        <w:rPr>
          <w:rFonts w:cs="Arial"/>
        </w:rPr>
        <w:t>i</w:t>
      </w:r>
      <w:r w:rsidRPr="00AE7FC3">
        <w:rPr>
          <w:rFonts w:cs="Arial"/>
        </w:rPr>
        <w:t>dentificar roles de género y motivar desde la infancia la igualdad y el respeto entre hombre y mu</w:t>
      </w:r>
      <w:r>
        <w:rPr>
          <w:rFonts w:cs="Arial"/>
        </w:rPr>
        <w:t>j</w:t>
      </w:r>
      <w:r w:rsidRPr="00AE7FC3">
        <w:rPr>
          <w:rFonts w:cs="Arial"/>
        </w:rPr>
        <w:t>eres, fueron impartidas charlas sobre estos tópicos en las comunidades de Mao y Laguna Salada con la participación de 242 NNA miembros de familias participantes.</w:t>
      </w:r>
    </w:p>
    <w:p w14:paraId="233E0F4E" w14:textId="77777777" w:rsidR="00E60176" w:rsidRPr="008A48BA" w:rsidRDefault="00E60176" w:rsidP="00E60176">
      <w:pPr>
        <w:pStyle w:val="Prrafodelista"/>
        <w:rPr>
          <w:rFonts w:cs="Arial"/>
        </w:rPr>
      </w:pPr>
    </w:p>
    <w:p w14:paraId="1EDDF563" w14:textId="77777777" w:rsidR="00E60176" w:rsidRDefault="00E60176" w:rsidP="00E30BE7">
      <w:pPr>
        <w:pStyle w:val="Prrafodelista"/>
        <w:numPr>
          <w:ilvl w:val="0"/>
          <w:numId w:val="8"/>
        </w:numPr>
        <w:spacing w:after="0" w:line="240" w:lineRule="auto"/>
        <w:ind w:left="284"/>
        <w:jc w:val="both"/>
        <w:rPr>
          <w:rFonts w:cs="Arial"/>
        </w:rPr>
      </w:pPr>
      <w:r w:rsidRPr="008A48BA">
        <w:rPr>
          <w:rFonts w:cs="Arial"/>
        </w:rPr>
        <w:t xml:space="preserve">Con la finalidad de reforzar los valores familiares en la infancia, se realizó taller con el tema Pinto </w:t>
      </w:r>
      <w:r>
        <w:rPr>
          <w:rFonts w:cs="Arial"/>
        </w:rPr>
        <w:t>M</w:t>
      </w:r>
      <w:r w:rsidRPr="008A48BA">
        <w:rPr>
          <w:rFonts w:cs="Arial"/>
        </w:rPr>
        <w:t xml:space="preserve">is </w:t>
      </w:r>
      <w:r>
        <w:rPr>
          <w:rFonts w:cs="Arial"/>
        </w:rPr>
        <w:t>V</w:t>
      </w:r>
      <w:r w:rsidRPr="008A48BA">
        <w:rPr>
          <w:rFonts w:cs="Arial"/>
        </w:rPr>
        <w:t>alores con la participación de 242 NNA miembros de familias participantes de las comunidades de Mao y Laguna Salada.</w:t>
      </w:r>
    </w:p>
    <w:p w14:paraId="441B8678" w14:textId="77777777" w:rsidR="00E60176" w:rsidRPr="008A48BA" w:rsidRDefault="00E60176" w:rsidP="00E60176">
      <w:pPr>
        <w:spacing w:after="0" w:line="240" w:lineRule="auto"/>
        <w:jc w:val="both"/>
        <w:rPr>
          <w:rFonts w:cs="Arial"/>
        </w:rPr>
      </w:pPr>
    </w:p>
    <w:p w14:paraId="6F028993" w14:textId="77777777" w:rsidR="00E60176" w:rsidRPr="00457CF0" w:rsidRDefault="00E60176" w:rsidP="00E60176">
      <w:pPr>
        <w:pBdr>
          <w:bottom w:val="single" w:sz="4" w:space="1" w:color="auto"/>
        </w:pBdr>
        <w:shd w:val="clear" w:color="auto" w:fill="D9D9D9" w:themeFill="background1" w:themeFillShade="D9"/>
        <w:spacing w:after="0" w:line="240" w:lineRule="auto"/>
        <w:jc w:val="both"/>
        <w:rPr>
          <w:rFonts w:cs="Arial"/>
          <w:b/>
        </w:rPr>
      </w:pPr>
      <w:r w:rsidRPr="00457CF0">
        <w:rPr>
          <w:b/>
        </w:rPr>
        <w:t>Dirección de Agricultura Familiar</w:t>
      </w:r>
    </w:p>
    <w:p w14:paraId="4F64C064" w14:textId="77777777" w:rsidR="00E60176" w:rsidRDefault="00E60176" w:rsidP="00E60176">
      <w:pPr>
        <w:rPr>
          <w:highlight w:val="yellow"/>
        </w:rPr>
      </w:pPr>
    </w:p>
    <w:p w14:paraId="67359D0F" w14:textId="77777777" w:rsidR="00E60176" w:rsidRDefault="00E60176" w:rsidP="00E30BE7">
      <w:pPr>
        <w:pStyle w:val="Encabezado"/>
        <w:numPr>
          <w:ilvl w:val="0"/>
          <w:numId w:val="9"/>
        </w:numPr>
        <w:tabs>
          <w:tab w:val="clear" w:pos="4419"/>
          <w:tab w:val="clear" w:pos="8838"/>
          <w:tab w:val="center" w:pos="4252"/>
          <w:tab w:val="right" w:pos="8504"/>
        </w:tabs>
        <w:jc w:val="both"/>
        <w:rPr>
          <w:rFonts w:cs="Arial"/>
        </w:rPr>
      </w:pPr>
      <w:r>
        <w:rPr>
          <w:rFonts w:cs="Arial"/>
        </w:rPr>
        <w:t>Con la finalidad de capacitar a las familias en cultivo de rubros y mejorar así su calidad de vida, se impartió taller sobre Cultivo de Orégano a 245 familias participantes del Programa pertenecientes a las comunidades de Villa Hermosa (La Romana) y Sabana Grande de Boya, (Monte Plata) y</w:t>
      </w:r>
      <w:r w:rsidRPr="001B3036">
        <w:rPr>
          <w:rFonts w:cs="Arial"/>
        </w:rPr>
        <w:t xml:space="preserve"> </w:t>
      </w:r>
      <w:r w:rsidRPr="00654568">
        <w:rPr>
          <w:rFonts w:cs="Arial"/>
        </w:rPr>
        <w:t>Dajabón</w:t>
      </w:r>
      <w:r w:rsidRPr="001B3036">
        <w:rPr>
          <w:rFonts w:cs="Arial"/>
        </w:rPr>
        <w:t xml:space="preserve"> (</w:t>
      </w:r>
      <w:r w:rsidRPr="00654568">
        <w:rPr>
          <w:rFonts w:cs="Arial"/>
        </w:rPr>
        <w:t>Dajabón</w:t>
      </w:r>
      <w:r w:rsidRPr="001B3036">
        <w:rPr>
          <w:rFonts w:cs="Arial"/>
        </w:rPr>
        <w:t>).</w:t>
      </w:r>
    </w:p>
    <w:p w14:paraId="0ED73566" w14:textId="77777777" w:rsidR="00E60176" w:rsidRDefault="00E60176" w:rsidP="00E60176">
      <w:pPr>
        <w:pStyle w:val="Encabezado"/>
        <w:ind w:left="360"/>
        <w:jc w:val="both"/>
        <w:rPr>
          <w:rFonts w:cs="Arial"/>
        </w:rPr>
      </w:pPr>
    </w:p>
    <w:p w14:paraId="71284193" w14:textId="77777777" w:rsidR="00E60176" w:rsidRPr="001B3036" w:rsidRDefault="00E60176" w:rsidP="00E30BE7">
      <w:pPr>
        <w:pStyle w:val="Prrafodelista"/>
        <w:numPr>
          <w:ilvl w:val="0"/>
          <w:numId w:val="9"/>
        </w:numPr>
        <w:spacing w:after="0" w:line="240" w:lineRule="auto"/>
        <w:jc w:val="both"/>
        <w:rPr>
          <w:rFonts w:cs="Arial"/>
        </w:rPr>
      </w:pPr>
      <w:r w:rsidRPr="001B3036">
        <w:rPr>
          <w:rFonts w:cs="Arial"/>
        </w:rPr>
        <w:t xml:space="preserve">Con el propósito de capacitar a las familias, para establecer unidades productivas de generación de ingreso, se realizó capacitación sobre la </w:t>
      </w:r>
      <w:r>
        <w:rPr>
          <w:rFonts w:cs="Arial"/>
        </w:rPr>
        <w:t>P</w:t>
      </w:r>
      <w:r w:rsidRPr="001B3036">
        <w:rPr>
          <w:rFonts w:cs="Arial"/>
        </w:rPr>
        <w:t xml:space="preserve">roducción de </w:t>
      </w:r>
      <w:r>
        <w:rPr>
          <w:rFonts w:cs="Arial"/>
        </w:rPr>
        <w:t>A</w:t>
      </w:r>
      <w:r w:rsidRPr="001B3036">
        <w:rPr>
          <w:rFonts w:cs="Arial"/>
        </w:rPr>
        <w:t xml:space="preserve">bono </w:t>
      </w:r>
      <w:r>
        <w:rPr>
          <w:rFonts w:cs="Arial"/>
        </w:rPr>
        <w:t>O</w:t>
      </w:r>
      <w:r w:rsidRPr="001B3036">
        <w:rPr>
          <w:rFonts w:cs="Arial"/>
        </w:rPr>
        <w:t>rgánico a 60 familias participantes de la comunidad de Villa Hermosa,</w:t>
      </w:r>
      <w:r>
        <w:rPr>
          <w:rFonts w:cs="Arial"/>
        </w:rPr>
        <w:t xml:space="preserve"> y</w:t>
      </w:r>
      <w:r w:rsidRPr="001B3036">
        <w:rPr>
          <w:rFonts w:cs="Arial"/>
        </w:rPr>
        <w:t xml:space="preserve"> Quisqueya (La Romana)</w:t>
      </w:r>
    </w:p>
    <w:p w14:paraId="30689519" w14:textId="77777777" w:rsidR="00E60176" w:rsidRPr="001B3036" w:rsidRDefault="00E60176" w:rsidP="00E60176">
      <w:pPr>
        <w:pStyle w:val="Encabezado"/>
        <w:jc w:val="both"/>
        <w:rPr>
          <w:rFonts w:cs="Arial"/>
        </w:rPr>
      </w:pPr>
    </w:p>
    <w:p w14:paraId="372C9AC0" w14:textId="77777777" w:rsidR="00E60176" w:rsidRDefault="00E60176" w:rsidP="00E30BE7">
      <w:pPr>
        <w:pStyle w:val="Encabezado"/>
        <w:numPr>
          <w:ilvl w:val="0"/>
          <w:numId w:val="9"/>
        </w:numPr>
        <w:tabs>
          <w:tab w:val="clear" w:pos="4419"/>
          <w:tab w:val="clear" w:pos="8838"/>
          <w:tab w:val="center" w:pos="4252"/>
          <w:tab w:val="right" w:pos="8504"/>
        </w:tabs>
        <w:jc w:val="both"/>
        <w:rPr>
          <w:rFonts w:cs="Arial"/>
        </w:rPr>
      </w:pPr>
      <w:r w:rsidRPr="001B3036">
        <w:rPr>
          <w:rFonts w:cs="Arial"/>
        </w:rPr>
        <w:t>Con el propósito de orientar a las familias sobre la importancia del cultivo de hortalizas y características nutricionales así como promover la incorporación de las familias en la producción de hortalizas, se impartió capacitación sobre “Cultivo de Hortalizas” con la participación de</w:t>
      </w:r>
      <w:r>
        <w:rPr>
          <w:rFonts w:cs="Arial"/>
        </w:rPr>
        <w:t xml:space="preserve"> 650</w:t>
      </w:r>
      <w:r w:rsidRPr="001B3036">
        <w:rPr>
          <w:rFonts w:cs="Arial"/>
        </w:rPr>
        <w:t xml:space="preserve"> familias participantes del Programa pertenecientes </w:t>
      </w:r>
      <w:r>
        <w:rPr>
          <w:rFonts w:cs="Arial"/>
        </w:rPr>
        <w:t xml:space="preserve">a las comunidades de </w:t>
      </w:r>
      <w:r w:rsidRPr="001B3036">
        <w:rPr>
          <w:rFonts w:cs="Arial"/>
        </w:rPr>
        <w:t xml:space="preserve">Punta Caña, Sabana Alta </w:t>
      </w:r>
      <w:r>
        <w:rPr>
          <w:rFonts w:cs="Arial"/>
        </w:rPr>
        <w:t>(</w:t>
      </w:r>
      <w:r w:rsidRPr="001B3036">
        <w:rPr>
          <w:rFonts w:cs="Arial"/>
        </w:rPr>
        <w:t>San Juan de la Maguana</w:t>
      </w:r>
      <w:r>
        <w:rPr>
          <w:rFonts w:cs="Arial"/>
        </w:rPr>
        <w:t xml:space="preserve">), Pueblo Viejo </w:t>
      </w:r>
      <w:r w:rsidRPr="001B3036">
        <w:rPr>
          <w:rFonts w:cs="Arial"/>
        </w:rPr>
        <w:t>(Azua)</w:t>
      </w:r>
      <w:r>
        <w:rPr>
          <w:rFonts w:cs="Arial"/>
        </w:rPr>
        <w:t>,</w:t>
      </w:r>
      <w:r w:rsidRPr="001B3036">
        <w:rPr>
          <w:rFonts w:cs="Arial"/>
        </w:rPr>
        <w:t xml:space="preserve"> San Francisco de Macorís (Duarte)</w:t>
      </w:r>
      <w:r>
        <w:rPr>
          <w:rFonts w:cs="Arial"/>
        </w:rPr>
        <w:t>,</w:t>
      </w:r>
      <w:r w:rsidRPr="001B3036">
        <w:rPr>
          <w:rFonts w:cs="Arial"/>
        </w:rPr>
        <w:t xml:space="preserve"> Bani (Peravia)</w:t>
      </w:r>
      <w:r>
        <w:rPr>
          <w:rFonts w:cs="Arial"/>
        </w:rPr>
        <w:t>,</w:t>
      </w:r>
      <w:r w:rsidRPr="001B3036">
        <w:rPr>
          <w:rFonts w:cs="Arial"/>
        </w:rPr>
        <w:t xml:space="preserve"> Municipio Seibo (Seibo)</w:t>
      </w:r>
      <w:r>
        <w:rPr>
          <w:rFonts w:cs="Arial"/>
        </w:rPr>
        <w:t>,</w:t>
      </w:r>
      <w:r w:rsidRPr="001B3036">
        <w:rPr>
          <w:rFonts w:cs="Arial"/>
        </w:rPr>
        <w:t xml:space="preserve"> Moca (Espaillat)</w:t>
      </w:r>
      <w:r>
        <w:rPr>
          <w:rFonts w:cs="Arial"/>
        </w:rPr>
        <w:t>.</w:t>
      </w:r>
    </w:p>
    <w:p w14:paraId="45399A35" w14:textId="77777777" w:rsidR="00E60176" w:rsidRDefault="00E60176" w:rsidP="00E60176">
      <w:pPr>
        <w:pStyle w:val="Encabezado"/>
        <w:ind w:left="360"/>
        <w:jc w:val="both"/>
        <w:rPr>
          <w:rFonts w:cs="Arial"/>
        </w:rPr>
      </w:pPr>
    </w:p>
    <w:p w14:paraId="4DDDB0A8" w14:textId="77777777" w:rsidR="00E60176" w:rsidRPr="0013193F" w:rsidRDefault="00E60176" w:rsidP="00E30BE7">
      <w:pPr>
        <w:pStyle w:val="Prrafodelista"/>
        <w:numPr>
          <w:ilvl w:val="0"/>
          <w:numId w:val="9"/>
        </w:numPr>
        <w:spacing w:after="0" w:line="240" w:lineRule="auto"/>
        <w:jc w:val="both"/>
        <w:rPr>
          <w:rFonts w:cs="Arial"/>
        </w:rPr>
      </w:pPr>
      <w:r w:rsidRPr="0013193F">
        <w:rPr>
          <w:rFonts w:cs="Arial"/>
        </w:rPr>
        <w:t>Con la intención de capacitar a las familias, para establecer unidades productivas</w:t>
      </w:r>
      <w:r>
        <w:rPr>
          <w:rFonts w:cs="Arial"/>
        </w:rPr>
        <w:t>, aumentar la g</w:t>
      </w:r>
      <w:r w:rsidRPr="0013193F">
        <w:rPr>
          <w:rFonts w:cs="Arial"/>
        </w:rPr>
        <w:t>eneración de ingreso</w:t>
      </w:r>
      <w:r>
        <w:rPr>
          <w:rFonts w:cs="Arial"/>
        </w:rPr>
        <w:t>s</w:t>
      </w:r>
      <w:r w:rsidRPr="0013193F">
        <w:rPr>
          <w:rFonts w:cs="Arial"/>
        </w:rPr>
        <w:t>,</w:t>
      </w:r>
      <w:r>
        <w:rPr>
          <w:rFonts w:cs="Arial"/>
        </w:rPr>
        <w:t xml:space="preserve"> y mejorar </w:t>
      </w:r>
      <w:r w:rsidRPr="0013193F">
        <w:rPr>
          <w:rFonts w:cs="Arial"/>
        </w:rPr>
        <w:t xml:space="preserve">su seguridad alimentaria y nutricional, se impartió capacitación sobre la “Siembra y Producción del Cultivo de Café” a </w:t>
      </w:r>
      <w:r>
        <w:rPr>
          <w:rFonts w:cs="Arial"/>
        </w:rPr>
        <w:t>152</w:t>
      </w:r>
      <w:r w:rsidRPr="0013193F">
        <w:rPr>
          <w:rFonts w:cs="Arial"/>
        </w:rPr>
        <w:t xml:space="preserve"> familias participantes pertenecientes al municipio de Santa Cruz (Barahona).</w:t>
      </w:r>
    </w:p>
    <w:p w14:paraId="4CCEE8DC" w14:textId="77777777" w:rsidR="00E60176" w:rsidRPr="001B3036" w:rsidRDefault="00E60176" w:rsidP="00E60176">
      <w:pPr>
        <w:pStyle w:val="Encabezado"/>
        <w:jc w:val="both"/>
        <w:rPr>
          <w:rFonts w:cs="Arial"/>
        </w:rPr>
      </w:pPr>
    </w:p>
    <w:p w14:paraId="38C812DE" w14:textId="77777777" w:rsidR="00E60176" w:rsidRDefault="00E60176" w:rsidP="00E30BE7">
      <w:pPr>
        <w:pStyle w:val="Encabezado"/>
        <w:numPr>
          <w:ilvl w:val="0"/>
          <w:numId w:val="9"/>
        </w:numPr>
        <w:tabs>
          <w:tab w:val="clear" w:pos="4419"/>
          <w:tab w:val="clear" w:pos="8838"/>
          <w:tab w:val="center" w:pos="4252"/>
          <w:tab w:val="right" w:pos="8504"/>
        </w:tabs>
        <w:jc w:val="both"/>
        <w:rPr>
          <w:rFonts w:cs="Arial"/>
        </w:rPr>
      </w:pPr>
      <w:r w:rsidRPr="001B3036">
        <w:rPr>
          <w:rFonts w:cs="Arial"/>
        </w:rPr>
        <w:t xml:space="preserve">Con la misión de contribuir efectivamente al mejoramiento productivo, económico, social y medio ambiental, se realizó taller sobre “Cultivo de Frutales” con la participación de </w:t>
      </w:r>
      <w:r>
        <w:rPr>
          <w:rFonts w:cs="Arial"/>
        </w:rPr>
        <w:t>181</w:t>
      </w:r>
      <w:r w:rsidRPr="001B3036">
        <w:rPr>
          <w:rFonts w:cs="Arial"/>
        </w:rPr>
        <w:t xml:space="preserve"> miembros de familias participantes de las comunidades de La Vega, (La Vega)</w:t>
      </w:r>
      <w:r>
        <w:rPr>
          <w:rFonts w:cs="Arial"/>
        </w:rPr>
        <w:t>,</w:t>
      </w:r>
      <w:r w:rsidRPr="001B3036">
        <w:rPr>
          <w:rFonts w:cs="Arial"/>
        </w:rPr>
        <w:t xml:space="preserve"> </w:t>
      </w:r>
      <w:r w:rsidRPr="00DA20B4">
        <w:rPr>
          <w:rFonts w:cs="Arial"/>
        </w:rPr>
        <w:t>el</w:t>
      </w:r>
      <w:r w:rsidRPr="001B3036">
        <w:rPr>
          <w:rFonts w:cs="Arial"/>
        </w:rPr>
        <w:t xml:space="preserve"> </w:t>
      </w:r>
      <w:r w:rsidRPr="00DA20B4">
        <w:rPr>
          <w:rFonts w:cs="Arial"/>
        </w:rPr>
        <w:t>S</w:t>
      </w:r>
      <w:r w:rsidRPr="00911057">
        <w:rPr>
          <w:rFonts w:cs="Arial"/>
        </w:rPr>
        <w:t>eibo (Seibo)</w:t>
      </w:r>
      <w:r>
        <w:rPr>
          <w:rFonts w:cs="Arial"/>
        </w:rPr>
        <w:t xml:space="preserve"> y </w:t>
      </w:r>
      <w:r w:rsidRPr="001B3036">
        <w:rPr>
          <w:rFonts w:cs="Arial"/>
        </w:rPr>
        <w:t xml:space="preserve">Jamao al Norte (Espaillat). </w:t>
      </w:r>
    </w:p>
    <w:p w14:paraId="6E88AB68" w14:textId="77777777" w:rsidR="00E60176" w:rsidRPr="001B3036" w:rsidRDefault="00E60176" w:rsidP="00E60176">
      <w:pPr>
        <w:pStyle w:val="Encabezado"/>
        <w:ind w:left="360"/>
        <w:jc w:val="both"/>
        <w:rPr>
          <w:rFonts w:cs="Arial"/>
        </w:rPr>
      </w:pPr>
    </w:p>
    <w:p w14:paraId="0C24B00B" w14:textId="77777777" w:rsidR="00E60176" w:rsidRPr="001B3036" w:rsidRDefault="00E60176" w:rsidP="00E30BE7">
      <w:pPr>
        <w:pStyle w:val="Encabezado"/>
        <w:numPr>
          <w:ilvl w:val="0"/>
          <w:numId w:val="9"/>
        </w:numPr>
        <w:tabs>
          <w:tab w:val="clear" w:pos="4419"/>
          <w:tab w:val="clear" w:pos="8838"/>
          <w:tab w:val="center" w:pos="4252"/>
          <w:tab w:val="right" w:pos="8504"/>
        </w:tabs>
        <w:jc w:val="both"/>
        <w:rPr>
          <w:rFonts w:cs="Arial"/>
        </w:rPr>
      </w:pPr>
      <w:r w:rsidRPr="001B3036">
        <w:rPr>
          <w:rFonts w:cs="Arial"/>
        </w:rPr>
        <w:lastRenderedPageBreak/>
        <w:t>Con el objetivo de que las familias establezcan unidades productivas de generación de ingreso</w:t>
      </w:r>
      <w:r>
        <w:rPr>
          <w:rFonts w:cs="Arial"/>
        </w:rPr>
        <w:t>s</w:t>
      </w:r>
      <w:r w:rsidRPr="001B3036">
        <w:rPr>
          <w:rFonts w:cs="Arial"/>
        </w:rPr>
        <w:t xml:space="preserve"> y aportar a </w:t>
      </w:r>
      <w:r>
        <w:rPr>
          <w:rFonts w:cs="Arial"/>
        </w:rPr>
        <w:t>la mejora de su</w:t>
      </w:r>
      <w:r w:rsidRPr="001B3036">
        <w:rPr>
          <w:rFonts w:cs="Arial"/>
        </w:rPr>
        <w:t xml:space="preserve"> seguridad alimentaria y nutricional, se impartió capacitación sobre siembra y manejo del cultivo de Maíz a </w:t>
      </w:r>
      <w:r>
        <w:rPr>
          <w:rFonts w:cs="Arial"/>
        </w:rPr>
        <w:t>136</w:t>
      </w:r>
      <w:r w:rsidRPr="001B3036">
        <w:rPr>
          <w:rFonts w:cs="Arial"/>
        </w:rPr>
        <w:t xml:space="preserve"> familias participantes pertenecientes a la</w:t>
      </w:r>
      <w:r>
        <w:rPr>
          <w:rFonts w:cs="Arial"/>
        </w:rPr>
        <w:t>s</w:t>
      </w:r>
      <w:r w:rsidRPr="001B3036">
        <w:rPr>
          <w:rFonts w:cs="Arial"/>
        </w:rPr>
        <w:t xml:space="preserve"> comunidad</w:t>
      </w:r>
      <w:r>
        <w:rPr>
          <w:rFonts w:cs="Arial"/>
        </w:rPr>
        <w:t>es</w:t>
      </w:r>
      <w:r w:rsidRPr="001B3036">
        <w:rPr>
          <w:rFonts w:cs="Arial"/>
        </w:rPr>
        <w:t xml:space="preserve"> de El </w:t>
      </w:r>
      <w:r>
        <w:rPr>
          <w:rFonts w:cs="Arial"/>
        </w:rPr>
        <w:t>Llano (</w:t>
      </w:r>
      <w:r w:rsidRPr="001B3036">
        <w:rPr>
          <w:rFonts w:cs="Arial"/>
        </w:rPr>
        <w:t>Seibo)</w:t>
      </w:r>
      <w:r>
        <w:rPr>
          <w:rFonts w:cs="Arial"/>
        </w:rPr>
        <w:t>,</w:t>
      </w:r>
      <w:r w:rsidRPr="001B3036">
        <w:rPr>
          <w:rFonts w:cs="Arial"/>
        </w:rPr>
        <w:t xml:space="preserve"> </w:t>
      </w:r>
      <w:r w:rsidRPr="00654568">
        <w:rPr>
          <w:rFonts w:cs="Arial"/>
        </w:rPr>
        <w:t>Dajabón</w:t>
      </w:r>
      <w:r w:rsidRPr="001B3036">
        <w:rPr>
          <w:rFonts w:cs="Arial"/>
        </w:rPr>
        <w:t xml:space="preserve"> (</w:t>
      </w:r>
      <w:r w:rsidRPr="00654568">
        <w:rPr>
          <w:rFonts w:cs="Arial"/>
        </w:rPr>
        <w:t>Dajabón</w:t>
      </w:r>
      <w:r w:rsidRPr="001B3036">
        <w:rPr>
          <w:rFonts w:cs="Arial"/>
        </w:rPr>
        <w:t>)</w:t>
      </w:r>
      <w:r>
        <w:rPr>
          <w:rFonts w:cs="Arial"/>
        </w:rPr>
        <w:t xml:space="preserve"> y </w:t>
      </w:r>
      <w:r w:rsidRPr="001B3036">
        <w:rPr>
          <w:rFonts w:cs="Arial"/>
        </w:rPr>
        <w:t>Concepción (La Vega).</w:t>
      </w:r>
    </w:p>
    <w:p w14:paraId="768241D3" w14:textId="77777777" w:rsidR="00E60176" w:rsidRPr="001B3036" w:rsidRDefault="00E60176" w:rsidP="00E60176">
      <w:pPr>
        <w:pStyle w:val="Encabezado"/>
        <w:ind w:left="360"/>
        <w:jc w:val="both"/>
        <w:rPr>
          <w:rFonts w:cs="Arial"/>
        </w:rPr>
      </w:pPr>
    </w:p>
    <w:p w14:paraId="7E2445D1" w14:textId="01E7F777" w:rsidR="00E60176" w:rsidRPr="001B3036" w:rsidRDefault="00E60176" w:rsidP="00E30BE7">
      <w:pPr>
        <w:pStyle w:val="Encabezado"/>
        <w:numPr>
          <w:ilvl w:val="0"/>
          <w:numId w:val="9"/>
        </w:numPr>
        <w:tabs>
          <w:tab w:val="clear" w:pos="4419"/>
          <w:tab w:val="clear" w:pos="8838"/>
          <w:tab w:val="center" w:pos="4252"/>
          <w:tab w:val="right" w:pos="8504"/>
        </w:tabs>
        <w:jc w:val="both"/>
        <w:rPr>
          <w:rFonts w:cs="Arial"/>
        </w:rPr>
      </w:pPr>
      <w:r>
        <w:rPr>
          <w:rFonts w:cs="Arial"/>
        </w:rPr>
        <w:t>Con miras a</w:t>
      </w:r>
      <w:r w:rsidRPr="002F6E5D">
        <w:rPr>
          <w:rFonts w:cs="Arial"/>
        </w:rPr>
        <w:t xml:space="preserve"> contribuir efectivamente al mejoramiento productivo, económico, social y medio ambiental</w:t>
      </w:r>
      <w:r w:rsidRPr="001B3036">
        <w:rPr>
          <w:rFonts w:cs="Arial"/>
        </w:rPr>
        <w:t xml:space="preserve"> </w:t>
      </w:r>
      <w:r>
        <w:rPr>
          <w:rFonts w:cs="Arial"/>
        </w:rPr>
        <w:t>fueron orientadas 218 familias en</w:t>
      </w:r>
      <w:r w:rsidRPr="001B3036">
        <w:rPr>
          <w:rFonts w:cs="Arial"/>
        </w:rPr>
        <w:t xml:space="preserve"> Manejo y Siembra del Cultivo de </w:t>
      </w:r>
      <w:r w:rsidR="005D717A" w:rsidRPr="001B3036">
        <w:rPr>
          <w:rFonts w:cs="Arial"/>
        </w:rPr>
        <w:t>Leguminosa,</w:t>
      </w:r>
      <w:r>
        <w:rPr>
          <w:rFonts w:cs="Arial"/>
        </w:rPr>
        <w:t xml:space="preserve"> pertenecientes a las comunidades de</w:t>
      </w:r>
      <w:r w:rsidRPr="001B3036">
        <w:rPr>
          <w:rFonts w:cs="Arial"/>
        </w:rPr>
        <w:t xml:space="preserve"> Bani (Peravia)</w:t>
      </w:r>
      <w:r>
        <w:rPr>
          <w:rFonts w:cs="Arial"/>
        </w:rPr>
        <w:t>, Juan Herrera</w:t>
      </w:r>
      <w:r w:rsidRPr="001B3036">
        <w:rPr>
          <w:rFonts w:cs="Arial"/>
        </w:rPr>
        <w:t xml:space="preserve"> (San Juan)</w:t>
      </w:r>
      <w:r>
        <w:rPr>
          <w:rFonts w:cs="Arial"/>
        </w:rPr>
        <w:t>,</w:t>
      </w:r>
      <w:r w:rsidRPr="001B3036">
        <w:rPr>
          <w:rFonts w:cs="Arial"/>
        </w:rPr>
        <w:t xml:space="preserve"> </w:t>
      </w:r>
      <w:r>
        <w:rPr>
          <w:rFonts w:cs="Arial"/>
        </w:rPr>
        <w:t xml:space="preserve">y </w:t>
      </w:r>
      <w:r w:rsidRPr="001B3036">
        <w:rPr>
          <w:rFonts w:cs="Arial"/>
        </w:rPr>
        <w:t>Concepción (La Vega).</w:t>
      </w:r>
    </w:p>
    <w:p w14:paraId="50976108" w14:textId="77777777" w:rsidR="00E60176" w:rsidRPr="001B3036" w:rsidRDefault="00E60176" w:rsidP="00E60176">
      <w:pPr>
        <w:pStyle w:val="Encabezado"/>
        <w:ind w:left="360"/>
        <w:jc w:val="both"/>
        <w:rPr>
          <w:rFonts w:cs="Arial"/>
        </w:rPr>
      </w:pPr>
    </w:p>
    <w:p w14:paraId="5A723E5B" w14:textId="77777777" w:rsidR="00E60176" w:rsidRPr="001B3036" w:rsidRDefault="00E60176" w:rsidP="00E30BE7">
      <w:pPr>
        <w:pStyle w:val="Encabezado"/>
        <w:numPr>
          <w:ilvl w:val="0"/>
          <w:numId w:val="9"/>
        </w:numPr>
        <w:tabs>
          <w:tab w:val="clear" w:pos="4419"/>
          <w:tab w:val="clear" w:pos="8838"/>
          <w:tab w:val="center" w:pos="4252"/>
          <w:tab w:val="right" w:pos="8504"/>
        </w:tabs>
        <w:jc w:val="both"/>
        <w:rPr>
          <w:rFonts w:cs="Arial"/>
        </w:rPr>
      </w:pPr>
      <w:r w:rsidRPr="001B3036">
        <w:rPr>
          <w:rFonts w:cs="Arial"/>
        </w:rPr>
        <w:t xml:space="preserve">Con la intención de promover el consumo de musáceas por </w:t>
      </w:r>
      <w:r>
        <w:rPr>
          <w:rFonts w:cs="Arial"/>
        </w:rPr>
        <w:t xml:space="preserve">el </w:t>
      </w:r>
      <w:r w:rsidRPr="001B3036">
        <w:rPr>
          <w:rFonts w:cs="Arial"/>
        </w:rPr>
        <w:t xml:space="preserve">valor nutritivo que contienen </w:t>
      </w:r>
      <w:r w:rsidRPr="00654568">
        <w:rPr>
          <w:rFonts w:cs="Arial"/>
        </w:rPr>
        <w:t>las mismas</w:t>
      </w:r>
      <w:r w:rsidRPr="001B3036">
        <w:rPr>
          <w:rFonts w:cs="Arial"/>
        </w:rPr>
        <w:t xml:space="preserve"> y contribuir a la dieta básica de las familias participantes, fueron impartidas capacitaciones sobre el Cultivo de Musáceas a </w:t>
      </w:r>
      <w:r>
        <w:rPr>
          <w:rFonts w:cs="Arial"/>
        </w:rPr>
        <w:t>198 familias participantes del Programa pertenecientes a las comunidades de Pueblo Viejo (Azua),</w:t>
      </w:r>
      <w:r w:rsidRPr="001B3036">
        <w:rPr>
          <w:rFonts w:cs="Arial"/>
        </w:rPr>
        <w:t xml:space="preserve"> </w:t>
      </w:r>
      <w:r>
        <w:rPr>
          <w:rFonts w:cs="Arial"/>
        </w:rPr>
        <w:t xml:space="preserve">y </w:t>
      </w:r>
      <w:r w:rsidRPr="001B3036">
        <w:rPr>
          <w:rFonts w:cs="Arial"/>
        </w:rPr>
        <w:t>San Francisco de Macorís (Duarte)</w:t>
      </w:r>
      <w:r>
        <w:rPr>
          <w:rFonts w:cs="Arial"/>
        </w:rPr>
        <w:t>.</w:t>
      </w:r>
    </w:p>
    <w:p w14:paraId="6BCF09B7" w14:textId="77777777" w:rsidR="00E60176" w:rsidRPr="00457CF0" w:rsidRDefault="00E60176" w:rsidP="00E60176">
      <w:pPr>
        <w:spacing w:after="0" w:line="240" w:lineRule="auto"/>
        <w:jc w:val="both"/>
        <w:rPr>
          <w:rFonts w:cs="Arial"/>
          <w:highlight w:val="yellow"/>
        </w:rPr>
      </w:pPr>
    </w:p>
    <w:p w14:paraId="00B49776" w14:textId="77777777" w:rsidR="00E60176" w:rsidRPr="001B3036" w:rsidRDefault="00E60176" w:rsidP="00E30BE7">
      <w:pPr>
        <w:pStyle w:val="Encabezado"/>
        <w:numPr>
          <w:ilvl w:val="0"/>
          <w:numId w:val="9"/>
        </w:numPr>
        <w:tabs>
          <w:tab w:val="clear" w:pos="4419"/>
          <w:tab w:val="clear" w:pos="8838"/>
          <w:tab w:val="center" w:pos="4252"/>
          <w:tab w:val="right" w:pos="8504"/>
        </w:tabs>
        <w:jc w:val="both"/>
        <w:rPr>
          <w:rFonts w:cs="Arial"/>
        </w:rPr>
      </w:pPr>
      <w:r w:rsidRPr="001B3036">
        <w:rPr>
          <w:rFonts w:cs="Arial"/>
        </w:rPr>
        <w:t xml:space="preserve">Con la finalidad de </w:t>
      </w:r>
      <w:r w:rsidRPr="001B3036">
        <w:rPr>
          <w:rFonts w:eastAsia="Calibri" w:cs="Arial"/>
        </w:rPr>
        <w:t xml:space="preserve">capacitar a las familias participantes en el cultivo y comercialización de rubros, para así ayudar al mejoramiento económico de las familias participantes, se realizó taller sobre el “Cultivo de </w:t>
      </w:r>
      <w:r w:rsidRPr="001B3036">
        <w:rPr>
          <w:rFonts w:cs="Arial"/>
        </w:rPr>
        <w:t>Hortalizas” con la participación de 256 familias de las comunidades de Bánica, Provincia Elías Piña, Municipio Loma de Cabrera, Provincia Dajabón.</w:t>
      </w:r>
    </w:p>
    <w:p w14:paraId="2B234596" w14:textId="77777777" w:rsidR="00E60176" w:rsidRPr="00457CF0" w:rsidRDefault="00E60176" w:rsidP="00E60176">
      <w:pPr>
        <w:spacing w:after="0" w:line="240" w:lineRule="auto"/>
        <w:jc w:val="both"/>
        <w:rPr>
          <w:rFonts w:cs="Arial"/>
          <w:highlight w:val="yellow"/>
        </w:rPr>
      </w:pPr>
    </w:p>
    <w:p w14:paraId="03315C6C" w14:textId="77777777" w:rsidR="00E60176" w:rsidRPr="00457CF0" w:rsidRDefault="00E60176" w:rsidP="00E60176">
      <w:pPr>
        <w:pBdr>
          <w:bottom w:val="single" w:sz="4" w:space="1" w:color="auto"/>
        </w:pBdr>
        <w:shd w:val="clear" w:color="auto" w:fill="D9D9D9" w:themeFill="background1" w:themeFillShade="D9"/>
        <w:spacing w:after="0" w:line="240" w:lineRule="auto"/>
        <w:jc w:val="both"/>
        <w:rPr>
          <w:rFonts w:cs="Calibri"/>
          <w:b/>
        </w:rPr>
      </w:pPr>
      <w:r w:rsidRPr="00457CF0">
        <w:rPr>
          <w:rFonts w:cs="Calibri"/>
          <w:b/>
        </w:rPr>
        <w:t>Proyecto Crecer en valores</w:t>
      </w:r>
    </w:p>
    <w:p w14:paraId="17B33A72" w14:textId="77777777" w:rsidR="00E60176" w:rsidRPr="007B5A42" w:rsidRDefault="00E60176" w:rsidP="00E60176">
      <w:pPr>
        <w:spacing w:after="0" w:line="240" w:lineRule="auto"/>
        <w:ind w:left="360"/>
        <w:jc w:val="both"/>
        <w:rPr>
          <w:rFonts w:cs="Arial"/>
          <w:highlight w:val="yellow"/>
        </w:rPr>
      </w:pPr>
    </w:p>
    <w:p w14:paraId="51D5E0C6" w14:textId="77777777" w:rsidR="00E60176" w:rsidRDefault="00E60176" w:rsidP="00E30BE7">
      <w:pPr>
        <w:pStyle w:val="Encabezado"/>
        <w:numPr>
          <w:ilvl w:val="0"/>
          <w:numId w:val="9"/>
        </w:numPr>
        <w:tabs>
          <w:tab w:val="clear" w:pos="4419"/>
          <w:tab w:val="clear" w:pos="8838"/>
          <w:tab w:val="center" w:pos="4252"/>
          <w:tab w:val="right" w:pos="8504"/>
        </w:tabs>
        <w:jc w:val="both"/>
        <w:rPr>
          <w:rFonts w:cs="Arial"/>
        </w:rPr>
      </w:pPr>
      <w:r w:rsidRPr="001B3036">
        <w:rPr>
          <w:rFonts w:eastAsia="Times New Roman" w:cs="Arial"/>
        </w:rPr>
        <w:t xml:space="preserve">Con la misión de orientar a las familias participantes  sobre cómo </w:t>
      </w:r>
      <w:r>
        <w:rPr>
          <w:rFonts w:cs="Arial"/>
        </w:rPr>
        <w:t>c</w:t>
      </w:r>
      <w:r w:rsidRPr="001B3036">
        <w:rPr>
          <w:rFonts w:eastAsia="Times New Roman" w:cs="Arial"/>
        </w:rPr>
        <w:t>ontrolar la agresividad y respetar a los demás, se impartieron orientaciones sobre</w:t>
      </w:r>
      <w:r>
        <w:rPr>
          <w:rFonts w:cs="Arial"/>
        </w:rPr>
        <w:t xml:space="preserve"> el</w:t>
      </w:r>
      <w:r w:rsidRPr="001B3036">
        <w:rPr>
          <w:rFonts w:eastAsia="Times New Roman" w:cs="Arial"/>
        </w:rPr>
        <w:t xml:space="preserve"> </w:t>
      </w:r>
      <w:r>
        <w:rPr>
          <w:rFonts w:cs="Arial"/>
        </w:rPr>
        <w:t>“</w:t>
      </w:r>
      <w:r w:rsidRPr="001B3036">
        <w:rPr>
          <w:rFonts w:eastAsia="Times New Roman" w:cs="Arial"/>
        </w:rPr>
        <w:t xml:space="preserve">Valor Respeto y </w:t>
      </w:r>
      <w:r>
        <w:rPr>
          <w:rFonts w:cs="Arial"/>
        </w:rPr>
        <w:t>C</w:t>
      </w:r>
      <w:r w:rsidRPr="001B3036">
        <w:rPr>
          <w:rFonts w:eastAsia="Times New Roman" w:cs="Arial"/>
        </w:rPr>
        <w:t>ontrol de Violencia</w:t>
      </w:r>
      <w:r>
        <w:rPr>
          <w:rFonts w:cs="Arial"/>
        </w:rPr>
        <w:t>”</w:t>
      </w:r>
      <w:r w:rsidRPr="001B3036">
        <w:rPr>
          <w:rFonts w:eastAsia="Times New Roman" w:cs="Arial"/>
        </w:rPr>
        <w:t xml:space="preserve"> a </w:t>
      </w:r>
      <w:r>
        <w:rPr>
          <w:rFonts w:cs="Arial"/>
        </w:rPr>
        <w:t>161</w:t>
      </w:r>
      <w:r w:rsidRPr="001B3036">
        <w:rPr>
          <w:rFonts w:eastAsia="Times New Roman" w:cs="Arial"/>
        </w:rPr>
        <w:t xml:space="preserve"> jóvenes y adolescentes internos en el Centro de Corrección Ciudad del Niño Manoguayabo.</w:t>
      </w:r>
    </w:p>
    <w:p w14:paraId="151CEB5B" w14:textId="77777777" w:rsidR="00E60176" w:rsidRDefault="00E60176" w:rsidP="00E60176">
      <w:pPr>
        <w:pStyle w:val="Encabezado"/>
        <w:ind w:left="360"/>
        <w:jc w:val="both"/>
        <w:rPr>
          <w:rFonts w:cs="Arial"/>
        </w:rPr>
      </w:pPr>
    </w:p>
    <w:p w14:paraId="117DAEA5" w14:textId="77777777" w:rsidR="00E60176" w:rsidRDefault="00E60176" w:rsidP="00E30BE7">
      <w:pPr>
        <w:pStyle w:val="Encabezado"/>
        <w:numPr>
          <w:ilvl w:val="0"/>
          <w:numId w:val="9"/>
        </w:numPr>
        <w:tabs>
          <w:tab w:val="clear" w:pos="4419"/>
          <w:tab w:val="clear" w:pos="8838"/>
          <w:tab w:val="center" w:pos="4252"/>
          <w:tab w:val="right" w:pos="8504"/>
        </w:tabs>
        <w:jc w:val="both"/>
        <w:rPr>
          <w:rFonts w:cs="Arial"/>
        </w:rPr>
      </w:pPr>
      <w:r w:rsidRPr="001B3036">
        <w:rPr>
          <w:rFonts w:eastAsia="Times New Roman" w:cs="Arial"/>
        </w:rPr>
        <w:t xml:space="preserve">Con el propósito de dotar a los miembros de familias participantes de técnicas sobre el </w:t>
      </w:r>
      <w:r>
        <w:rPr>
          <w:rFonts w:cs="Arial"/>
        </w:rPr>
        <w:t>v</w:t>
      </w:r>
      <w:r w:rsidRPr="001B3036">
        <w:rPr>
          <w:rFonts w:eastAsia="Times New Roman" w:cs="Arial"/>
        </w:rPr>
        <w:t xml:space="preserve">alor de la </w:t>
      </w:r>
      <w:r>
        <w:rPr>
          <w:rFonts w:cs="Arial"/>
        </w:rPr>
        <w:t>r</w:t>
      </w:r>
      <w:r w:rsidRPr="001B3036">
        <w:rPr>
          <w:rFonts w:eastAsia="Times New Roman" w:cs="Arial"/>
        </w:rPr>
        <w:t>esponsabilidad y</w:t>
      </w:r>
      <w:r>
        <w:rPr>
          <w:rFonts w:cs="Arial"/>
        </w:rPr>
        <w:t xml:space="preserve"> la</w:t>
      </w:r>
      <w:r w:rsidRPr="001B3036">
        <w:rPr>
          <w:rFonts w:eastAsia="Times New Roman" w:cs="Arial"/>
        </w:rPr>
        <w:t xml:space="preserve"> </w:t>
      </w:r>
      <w:r>
        <w:rPr>
          <w:rFonts w:cs="Arial"/>
        </w:rPr>
        <w:t>c</w:t>
      </w:r>
      <w:r w:rsidRPr="001B3036">
        <w:rPr>
          <w:rFonts w:eastAsia="Times New Roman" w:cs="Arial"/>
        </w:rPr>
        <w:t xml:space="preserve">ultura de paz, se realizó taller sobre </w:t>
      </w:r>
      <w:r>
        <w:rPr>
          <w:rFonts w:cs="Arial"/>
        </w:rPr>
        <w:t>el V</w:t>
      </w:r>
      <w:r w:rsidRPr="001B3036">
        <w:rPr>
          <w:rFonts w:eastAsia="Times New Roman" w:cs="Arial"/>
        </w:rPr>
        <w:t xml:space="preserve">alor </w:t>
      </w:r>
      <w:r>
        <w:rPr>
          <w:rFonts w:cs="Arial"/>
        </w:rPr>
        <w:t xml:space="preserve">de la </w:t>
      </w:r>
      <w:r w:rsidRPr="001B3036">
        <w:rPr>
          <w:rFonts w:eastAsia="Times New Roman" w:cs="Arial"/>
        </w:rPr>
        <w:t>Responsabilidad y</w:t>
      </w:r>
      <w:r>
        <w:rPr>
          <w:rFonts w:cs="Arial"/>
        </w:rPr>
        <w:t xml:space="preserve"> la</w:t>
      </w:r>
      <w:r w:rsidRPr="001B3036">
        <w:rPr>
          <w:rFonts w:eastAsia="Times New Roman" w:cs="Arial"/>
        </w:rPr>
        <w:t xml:space="preserve"> Cultura de Paz en la comunidad de </w:t>
      </w:r>
      <w:r w:rsidRPr="001B3036">
        <w:rPr>
          <w:rFonts w:cs="Arial"/>
        </w:rPr>
        <w:t>Monte Plata.</w:t>
      </w:r>
    </w:p>
    <w:p w14:paraId="1DA1A657" w14:textId="77777777" w:rsidR="00E60176" w:rsidRDefault="00E60176" w:rsidP="00E60176">
      <w:pPr>
        <w:pStyle w:val="Encabezado"/>
        <w:jc w:val="both"/>
        <w:rPr>
          <w:rFonts w:cs="Arial"/>
        </w:rPr>
      </w:pPr>
    </w:p>
    <w:p w14:paraId="5D772C7F" w14:textId="77777777" w:rsidR="00E60176" w:rsidRPr="00457CF0" w:rsidRDefault="00E60176" w:rsidP="00E60176">
      <w:pPr>
        <w:pBdr>
          <w:bottom w:val="single" w:sz="4" w:space="1" w:color="auto"/>
        </w:pBdr>
        <w:shd w:val="clear" w:color="auto" w:fill="D9D9D9" w:themeFill="background1" w:themeFillShade="D9"/>
        <w:spacing w:after="0" w:line="240" w:lineRule="auto"/>
        <w:jc w:val="both"/>
        <w:rPr>
          <w:rFonts w:cs="Arial"/>
          <w:b/>
        </w:rPr>
      </w:pPr>
      <w:r w:rsidRPr="00457CF0">
        <w:rPr>
          <w:rFonts w:cs="Arial"/>
          <w:b/>
          <w:bCs/>
        </w:rPr>
        <w:t>Proyecto Vuelvo a Empezar</w:t>
      </w:r>
    </w:p>
    <w:p w14:paraId="3FF2FC9F" w14:textId="77777777" w:rsidR="00E60176" w:rsidRDefault="00E60176" w:rsidP="00E60176">
      <w:pPr>
        <w:spacing w:after="0" w:line="240" w:lineRule="auto"/>
        <w:jc w:val="both"/>
        <w:rPr>
          <w:rFonts w:cs="Arial"/>
          <w:highlight w:val="yellow"/>
        </w:rPr>
      </w:pPr>
    </w:p>
    <w:p w14:paraId="67D23C99" w14:textId="77777777" w:rsidR="00E60176" w:rsidRDefault="00E60176" w:rsidP="00E30BE7">
      <w:pPr>
        <w:pStyle w:val="Encabezado"/>
        <w:numPr>
          <w:ilvl w:val="0"/>
          <w:numId w:val="9"/>
        </w:numPr>
        <w:tabs>
          <w:tab w:val="clear" w:pos="4419"/>
          <w:tab w:val="clear" w:pos="8838"/>
          <w:tab w:val="center" w:pos="4252"/>
          <w:tab w:val="right" w:pos="8504"/>
        </w:tabs>
        <w:jc w:val="both"/>
        <w:rPr>
          <w:rFonts w:cs="Arial"/>
        </w:rPr>
      </w:pPr>
      <w:r w:rsidRPr="001B3036">
        <w:rPr>
          <w:rFonts w:cs="Arial"/>
        </w:rPr>
        <w:t xml:space="preserve">Con el propósito de fortalecer la vida espiritual de los jóvenes a través de la lectura de la biblia, se sostuvo convivencia espiritual con la participación de </w:t>
      </w:r>
      <w:r>
        <w:rPr>
          <w:rFonts w:cs="Arial"/>
        </w:rPr>
        <w:t>7</w:t>
      </w:r>
      <w:r w:rsidRPr="001B3036">
        <w:rPr>
          <w:rFonts w:cs="Arial"/>
        </w:rPr>
        <w:t xml:space="preserve">0 jóvenes internos en la Ciudad del Niño Manoguayabo. </w:t>
      </w:r>
    </w:p>
    <w:p w14:paraId="076B9573" w14:textId="77777777" w:rsidR="00E60176" w:rsidRPr="001B3036" w:rsidRDefault="00E60176" w:rsidP="00E60176">
      <w:pPr>
        <w:pStyle w:val="Encabezado"/>
        <w:ind w:left="360"/>
        <w:jc w:val="both"/>
        <w:rPr>
          <w:rFonts w:cs="Arial"/>
        </w:rPr>
      </w:pPr>
    </w:p>
    <w:p w14:paraId="4551046A" w14:textId="77777777" w:rsidR="00E60176" w:rsidRDefault="00E60176" w:rsidP="00E30BE7">
      <w:pPr>
        <w:pStyle w:val="Encabezado"/>
        <w:numPr>
          <w:ilvl w:val="0"/>
          <w:numId w:val="9"/>
        </w:numPr>
        <w:tabs>
          <w:tab w:val="clear" w:pos="4419"/>
          <w:tab w:val="clear" w:pos="8838"/>
          <w:tab w:val="center" w:pos="4252"/>
          <w:tab w:val="right" w:pos="8504"/>
        </w:tabs>
        <w:jc w:val="both"/>
        <w:rPr>
          <w:rFonts w:cs="Arial"/>
        </w:rPr>
      </w:pPr>
      <w:r w:rsidRPr="001B3036">
        <w:rPr>
          <w:rFonts w:cs="Arial"/>
        </w:rPr>
        <w:t xml:space="preserve">Con la finalidad de </w:t>
      </w:r>
      <w:r>
        <w:rPr>
          <w:rFonts w:cs="Arial"/>
        </w:rPr>
        <w:t>c</w:t>
      </w:r>
      <w:r w:rsidRPr="001B3036">
        <w:rPr>
          <w:rFonts w:cs="Arial"/>
        </w:rPr>
        <w:t>oncientizar a los jóvenes de la buena práctica de los valores</w:t>
      </w:r>
      <w:r>
        <w:rPr>
          <w:rFonts w:cs="Arial"/>
        </w:rPr>
        <w:t>, se impartió taller sobre el Valor del Respeto a 40 Jóvenes en conflicto con la ley de la Ciudad del Niño Manoguayabo.</w:t>
      </w:r>
    </w:p>
    <w:p w14:paraId="502333B8" w14:textId="77777777" w:rsidR="00E60176" w:rsidRDefault="00E60176" w:rsidP="00E60176">
      <w:pPr>
        <w:pStyle w:val="Prrafodelista"/>
        <w:rPr>
          <w:rFonts w:cs="Arial"/>
        </w:rPr>
      </w:pPr>
    </w:p>
    <w:p w14:paraId="7183F22E" w14:textId="77777777" w:rsidR="00E60176" w:rsidRPr="001B3036" w:rsidRDefault="00E60176" w:rsidP="00E30BE7">
      <w:pPr>
        <w:pStyle w:val="Encabezado"/>
        <w:numPr>
          <w:ilvl w:val="0"/>
          <w:numId w:val="9"/>
        </w:numPr>
        <w:tabs>
          <w:tab w:val="clear" w:pos="4419"/>
          <w:tab w:val="clear" w:pos="8838"/>
          <w:tab w:val="center" w:pos="4252"/>
          <w:tab w:val="right" w:pos="8504"/>
        </w:tabs>
        <w:jc w:val="both"/>
        <w:rPr>
          <w:rFonts w:cs="Arial"/>
        </w:rPr>
      </w:pPr>
      <w:r>
        <w:rPr>
          <w:rFonts w:cs="Arial"/>
        </w:rPr>
        <w:t>Con la intención de p</w:t>
      </w:r>
      <w:r w:rsidRPr="001B3036">
        <w:rPr>
          <w:rFonts w:cs="Arial"/>
        </w:rPr>
        <w:t xml:space="preserve">revenir a jóvenes en situación de vulnerabilidad para que no caigan en el sistema de NNA en conflicto con la ley penal, fue impartido taller sobre ley 136-03 con 146 jóvenes del </w:t>
      </w:r>
      <w:r>
        <w:rPr>
          <w:rFonts w:cs="Arial"/>
        </w:rPr>
        <w:t>L</w:t>
      </w:r>
      <w:r w:rsidRPr="001B3036">
        <w:rPr>
          <w:rFonts w:cs="Arial"/>
        </w:rPr>
        <w:t>iceo Sagrado Corazón de Jesús de la tanda nocturna de Villa Juana.</w:t>
      </w:r>
    </w:p>
    <w:p w14:paraId="6DEED4D5" w14:textId="77777777" w:rsidR="00E60176" w:rsidRPr="001B3036" w:rsidRDefault="00E60176" w:rsidP="00E60176">
      <w:pPr>
        <w:pStyle w:val="Encabezado"/>
        <w:ind w:left="360"/>
        <w:jc w:val="both"/>
        <w:rPr>
          <w:rFonts w:cs="Arial"/>
        </w:rPr>
      </w:pPr>
    </w:p>
    <w:p w14:paraId="7E67CE76" w14:textId="77777777" w:rsidR="00E60176" w:rsidRDefault="00E60176" w:rsidP="00E30BE7">
      <w:pPr>
        <w:pStyle w:val="Prrafodelista"/>
        <w:numPr>
          <w:ilvl w:val="0"/>
          <w:numId w:val="9"/>
        </w:numPr>
        <w:spacing w:after="0" w:line="240" w:lineRule="auto"/>
        <w:jc w:val="both"/>
        <w:rPr>
          <w:rFonts w:cs="Arial"/>
        </w:rPr>
      </w:pPr>
      <w:r w:rsidRPr="001B3036">
        <w:rPr>
          <w:rFonts w:cs="Arial"/>
        </w:rPr>
        <w:lastRenderedPageBreak/>
        <w:t>Con miras a apoyar a las niñas en su proceso de reinserción social y que aprendan a cómo transformar y sacar actitudes positivas de las negativas, se realizó taller sobre conductas resilientes con el Dr. José Miguel Gómez con la participación de 32 Niñas privadas de libertad del Instituto Preparatorio de Niñas de Villa Consuelo.</w:t>
      </w:r>
    </w:p>
    <w:p w14:paraId="6F687209" w14:textId="77777777" w:rsidR="00E60176" w:rsidRPr="001B3036" w:rsidRDefault="00E60176" w:rsidP="00E60176">
      <w:pPr>
        <w:pStyle w:val="Prrafodelista"/>
        <w:rPr>
          <w:rFonts w:cs="Arial"/>
        </w:rPr>
      </w:pPr>
    </w:p>
    <w:p w14:paraId="14EBB623" w14:textId="77777777" w:rsidR="00E60176" w:rsidRDefault="00E60176" w:rsidP="00E30BE7">
      <w:pPr>
        <w:pStyle w:val="Prrafodelista"/>
        <w:numPr>
          <w:ilvl w:val="0"/>
          <w:numId w:val="9"/>
        </w:numPr>
        <w:spacing w:after="0" w:line="240" w:lineRule="auto"/>
        <w:jc w:val="both"/>
        <w:rPr>
          <w:rFonts w:cs="Arial"/>
        </w:rPr>
      </w:pPr>
      <w:r>
        <w:rPr>
          <w:rFonts w:cs="Arial"/>
        </w:rPr>
        <w:t xml:space="preserve">Con el propósito de </w:t>
      </w:r>
      <w:r w:rsidRPr="001B3036">
        <w:rPr>
          <w:rFonts w:cs="Arial"/>
        </w:rPr>
        <w:t>planificar nuevas acciones formativas en estos centros donde se encuentran jóvenes privados de libertad, se sostuvo reunión de planificación en el Centro de Atención Integral para Adolescentes en Conflicto con la ley Penal de Santiago y En el reformatorio de la Vega.</w:t>
      </w:r>
    </w:p>
    <w:p w14:paraId="31B721BA" w14:textId="77777777" w:rsidR="00E60176" w:rsidRPr="001B3036" w:rsidRDefault="00E60176" w:rsidP="00E60176">
      <w:pPr>
        <w:pStyle w:val="Prrafodelista"/>
        <w:rPr>
          <w:rFonts w:cs="Arial"/>
        </w:rPr>
      </w:pPr>
    </w:p>
    <w:p w14:paraId="59959B36" w14:textId="77777777" w:rsidR="00E60176" w:rsidRDefault="00E60176" w:rsidP="00E30BE7">
      <w:pPr>
        <w:pStyle w:val="Prrafodelista"/>
        <w:numPr>
          <w:ilvl w:val="0"/>
          <w:numId w:val="9"/>
        </w:numPr>
        <w:spacing w:after="0" w:line="240" w:lineRule="auto"/>
        <w:jc w:val="both"/>
        <w:rPr>
          <w:rFonts w:cs="Arial"/>
        </w:rPr>
      </w:pPr>
      <w:r>
        <w:rPr>
          <w:rFonts w:cs="Arial"/>
        </w:rPr>
        <w:t xml:space="preserve">Con la finalidad de </w:t>
      </w:r>
      <w:r w:rsidRPr="001B3036">
        <w:rPr>
          <w:rFonts w:cs="Arial"/>
        </w:rPr>
        <w:t xml:space="preserve">ayudar a mejorar la autoestima de los jóvenes, promover el cambio de comportamiento y trabajar los trastornos de la conducta, se consultaron psicológicamente  </w:t>
      </w:r>
      <w:r>
        <w:rPr>
          <w:rFonts w:cs="Arial"/>
        </w:rPr>
        <w:t>30</w:t>
      </w:r>
      <w:r w:rsidRPr="001B3036">
        <w:rPr>
          <w:rFonts w:cs="Arial"/>
        </w:rPr>
        <w:t xml:space="preserve"> jóvenes en conflicto con la ley internos en la Ciudad del Niño Manoguayabo.</w:t>
      </w:r>
    </w:p>
    <w:p w14:paraId="5B703AC3" w14:textId="77777777" w:rsidR="00E60176" w:rsidRPr="001B3036" w:rsidRDefault="00E60176" w:rsidP="00E60176">
      <w:pPr>
        <w:pStyle w:val="Prrafodelista"/>
        <w:rPr>
          <w:rFonts w:cs="Arial"/>
        </w:rPr>
      </w:pPr>
    </w:p>
    <w:p w14:paraId="7B8B2400" w14:textId="77777777" w:rsidR="00E60176" w:rsidRDefault="00E60176" w:rsidP="00E30BE7">
      <w:pPr>
        <w:pStyle w:val="Prrafodelista"/>
        <w:numPr>
          <w:ilvl w:val="0"/>
          <w:numId w:val="9"/>
        </w:numPr>
        <w:spacing w:after="0" w:line="240" w:lineRule="auto"/>
        <w:jc w:val="both"/>
        <w:rPr>
          <w:rFonts w:cs="Arial"/>
        </w:rPr>
      </w:pPr>
      <w:r>
        <w:rPr>
          <w:rFonts w:cs="Arial"/>
        </w:rPr>
        <w:t xml:space="preserve">Con la objetivo de que los jóvenes </w:t>
      </w:r>
      <w:r w:rsidRPr="001B3036">
        <w:rPr>
          <w:rFonts w:cs="Arial"/>
        </w:rPr>
        <w:t xml:space="preserve">aprendan un nuevo oficio ocupacional., se dio inicio a los cursos de informática con la participación de </w:t>
      </w:r>
      <w:r>
        <w:rPr>
          <w:rFonts w:cs="Arial"/>
        </w:rPr>
        <w:t>58</w:t>
      </w:r>
      <w:r w:rsidRPr="001B3036">
        <w:rPr>
          <w:rFonts w:cs="Arial"/>
        </w:rPr>
        <w:t xml:space="preserve"> jóvenes en conflicto con la ley internos en Ciudad del Niño Manoguayabo.</w:t>
      </w:r>
    </w:p>
    <w:p w14:paraId="0B1C622F" w14:textId="77777777" w:rsidR="00781F99" w:rsidRPr="00781F99" w:rsidRDefault="00781F99" w:rsidP="00781F99">
      <w:pPr>
        <w:pStyle w:val="Prrafodelista"/>
        <w:rPr>
          <w:rFonts w:cs="Arial"/>
        </w:rPr>
      </w:pPr>
    </w:p>
    <w:p w14:paraId="3D51EDCB" w14:textId="6864A618" w:rsidR="00781F99" w:rsidRPr="00781F99" w:rsidRDefault="00781F99" w:rsidP="00781F99">
      <w:pPr>
        <w:pBdr>
          <w:bottom w:val="single" w:sz="4" w:space="1" w:color="auto"/>
        </w:pBdr>
        <w:shd w:val="clear" w:color="auto" w:fill="D9D9D9" w:themeFill="background1" w:themeFillShade="D9"/>
        <w:spacing w:after="0" w:line="240" w:lineRule="auto"/>
        <w:jc w:val="both"/>
        <w:rPr>
          <w:rFonts w:cs="Calibri"/>
          <w:b/>
        </w:rPr>
      </w:pPr>
      <w:r w:rsidRPr="00781F99">
        <w:rPr>
          <w:rFonts w:cs="Calibri"/>
          <w:b/>
        </w:rPr>
        <w:t xml:space="preserve">Dirección de Operaciones </w:t>
      </w:r>
    </w:p>
    <w:p w14:paraId="3CE2B58E" w14:textId="77777777" w:rsidR="00781F99" w:rsidRDefault="00781F99" w:rsidP="00781F99">
      <w:pPr>
        <w:pStyle w:val="Prrafodelista"/>
        <w:spacing w:after="0" w:line="240" w:lineRule="auto"/>
        <w:ind w:left="360"/>
        <w:jc w:val="both"/>
        <w:rPr>
          <w:rFonts w:cs="Arial"/>
        </w:rPr>
      </w:pPr>
    </w:p>
    <w:p w14:paraId="10A03884" w14:textId="6C343065" w:rsidR="00781F99" w:rsidRDefault="00781F99" w:rsidP="00781F99">
      <w:pPr>
        <w:pStyle w:val="Prrafodelista"/>
        <w:numPr>
          <w:ilvl w:val="0"/>
          <w:numId w:val="9"/>
        </w:numPr>
        <w:spacing w:after="0" w:line="240" w:lineRule="auto"/>
        <w:jc w:val="both"/>
        <w:rPr>
          <w:rFonts w:cs="Arial"/>
        </w:rPr>
      </w:pPr>
      <w:r>
        <w:rPr>
          <w:rFonts w:cs="Arial"/>
        </w:rPr>
        <w:t>Con el propósito de mejorar la orientación a las familias participantes fueron realizadas 23 jornadas de c</w:t>
      </w:r>
      <w:r w:rsidRPr="00781F99">
        <w:rPr>
          <w:rFonts w:cs="Arial"/>
        </w:rPr>
        <w:t xml:space="preserve">apacitación del personal de campo para realización de visitas domiciliarias en el componente Identificación. </w:t>
      </w:r>
      <w:r>
        <w:rPr>
          <w:rFonts w:cs="Arial"/>
        </w:rPr>
        <w:t>Alcanzando un toral 1,967 personas de campo</w:t>
      </w:r>
      <w:r w:rsidRPr="00781F99">
        <w:rPr>
          <w:rFonts w:cs="Arial"/>
        </w:rPr>
        <w:t>.</w:t>
      </w:r>
      <w:r>
        <w:rPr>
          <w:rFonts w:cs="Arial"/>
        </w:rPr>
        <w:t xml:space="preserve"> </w:t>
      </w:r>
    </w:p>
    <w:p w14:paraId="358B6F07" w14:textId="77777777" w:rsidR="00781F99" w:rsidRPr="00781F99" w:rsidRDefault="00781F99" w:rsidP="00781F99">
      <w:pPr>
        <w:pStyle w:val="Prrafodelista"/>
        <w:spacing w:after="0" w:line="240" w:lineRule="auto"/>
        <w:ind w:left="360"/>
        <w:jc w:val="both"/>
        <w:rPr>
          <w:rFonts w:cs="Arial"/>
        </w:rPr>
      </w:pPr>
    </w:p>
    <w:p w14:paraId="6DA4E2F0" w14:textId="59D3E66A" w:rsidR="00781F99" w:rsidRDefault="00781F99" w:rsidP="00781F99">
      <w:pPr>
        <w:pStyle w:val="Prrafodelista"/>
        <w:numPr>
          <w:ilvl w:val="0"/>
          <w:numId w:val="9"/>
        </w:numPr>
        <w:spacing w:after="0" w:line="240" w:lineRule="auto"/>
        <w:jc w:val="both"/>
        <w:rPr>
          <w:rFonts w:cs="Arial"/>
        </w:rPr>
      </w:pPr>
      <w:r>
        <w:rPr>
          <w:rFonts w:cs="Arial"/>
        </w:rPr>
        <w:t>Fueron realizadas d</w:t>
      </w:r>
      <w:r w:rsidRPr="00781F99">
        <w:rPr>
          <w:rFonts w:cs="Arial"/>
        </w:rPr>
        <w:t xml:space="preserve">os jornadas de </w:t>
      </w:r>
      <w:r>
        <w:rPr>
          <w:rFonts w:cs="Arial"/>
        </w:rPr>
        <w:t>c</w:t>
      </w:r>
      <w:r w:rsidRPr="00781F99">
        <w:rPr>
          <w:rFonts w:cs="Arial"/>
        </w:rPr>
        <w:t xml:space="preserve">apacitación a facilitadores de la Universidad Central del Este y Management  Consulting Group para la </w:t>
      </w:r>
      <w:r>
        <w:rPr>
          <w:rFonts w:cs="Arial"/>
        </w:rPr>
        <w:t xml:space="preserve">formación y reforzamiento </w:t>
      </w:r>
      <w:r w:rsidRPr="00781F99">
        <w:rPr>
          <w:rFonts w:cs="Arial"/>
        </w:rPr>
        <w:t>del personal operativo en las 14 provincias de Progresando Unidos</w:t>
      </w:r>
      <w:r>
        <w:rPr>
          <w:rFonts w:cs="Arial"/>
        </w:rPr>
        <w:t xml:space="preserve"> sobre metodología de intervención comunitaria, escuelas de familias, inclusión financiera y detección de oportunidades productivas</w:t>
      </w:r>
      <w:r w:rsidRPr="00781F99">
        <w:rPr>
          <w:rFonts w:cs="Arial"/>
        </w:rPr>
        <w:t>.</w:t>
      </w:r>
    </w:p>
    <w:p w14:paraId="293177B2" w14:textId="77777777" w:rsidR="00781F99" w:rsidRPr="00781F99" w:rsidRDefault="00781F99" w:rsidP="00781F99">
      <w:pPr>
        <w:pStyle w:val="Prrafodelista"/>
        <w:spacing w:after="0" w:line="240" w:lineRule="auto"/>
        <w:ind w:left="360"/>
        <w:jc w:val="both"/>
        <w:rPr>
          <w:rFonts w:cs="Arial"/>
        </w:rPr>
      </w:pPr>
    </w:p>
    <w:p w14:paraId="69A2F9DC" w14:textId="01902C51" w:rsidR="00781F99" w:rsidRDefault="00781F99" w:rsidP="00781F99">
      <w:pPr>
        <w:pStyle w:val="Prrafodelista"/>
        <w:numPr>
          <w:ilvl w:val="0"/>
          <w:numId w:val="9"/>
        </w:numPr>
        <w:spacing w:after="0" w:line="240" w:lineRule="auto"/>
        <w:jc w:val="both"/>
        <w:rPr>
          <w:rFonts w:cs="Arial"/>
        </w:rPr>
      </w:pPr>
      <w:r>
        <w:rPr>
          <w:rFonts w:cs="Arial"/>
        </w:rPr>
        <w:t>Fue organizada y realizada la j</w:t>
      </w:r>
      <w:r w:rsidRPr="00781F99">
        <w:rPr>
          <w:rFonts w:cs="Arial"/>
        </w:rPr>
        <w:t xml:space="preserve">ornada </w:t>
      </w:r>
      <w:r>
        <w:rPr>
          <w:rFonts w:cs="Arial"/>
        </w:rPr>
        <w:t xml:space="preserve">medica </w:t>
      </w:r>
      <w:r w:rsidRPr="00781F99">
        <w:rPr>
          <w:rFonts w:cs="Arial"/>
        </w:rPr>
        <w:t>Mirada y Sonrisa Feliz en la ciudad</w:t>
      </w:r>
      <w:r>
        <w:rPr>
          <w:rFonts w:cs="Arial"/>
        </w:rPr>
        <w:t xml:space="preserve"> de Santiago de los Caballeros.</w:t>
      </w:r>
    </w:p>
    <w:p w14:paraId="50B1951D" w14:textId="77777777" w:rsidR="00781F99" w:rsidRPr="00781F99" w:rsidRDefault="00781F99" w:rsidP="00781F99">
      <w:pPr>
        <w:pStyle w:val="Prrafodelista"/>
        <w:spacing w:after="0" w:line="240" w:lineRule="auto"/>
        <w:ind w:left="360"/>
        <w:jc w:val="both"/>
        <w:rPr>
          <w:rFonts w:cs="Arial"/>
        </w:rPr>
      </w:pPr>
    </w:p>
    <w:p w14:paraId="2C5863AF" w14:textId="25B103AA" w:rsidR="00781F99" w:rsidRDefault="00D34C2F" w:rsidP="00781F99">
      <w:pPr>
        <w:pStyle w:val="Prrafodelista"/>
        <w:numPr>
          <w:ilvl w:val="0"/>
          <w:numId w:val="9"/>
        </w:numPr>
        <w:spacing w:after="0" w:line="240" w:lineRule="auto"/>
        <w:jc w:val="both"/>
        <w:rPr>
          <w:rFonts w:cs="Arial"/>
        </w:rPr>
      </w:pPr>
      <w:r>
        <w:rPr>
          <w:rFonts w:cs="Arial"/>
        </w:rPr>
        <w:t>Fueron gestionadas cirugías a</w:t>
      </w:r>
      <w:r w:rsidR="00781F99" w:rsidRPr="00781F99">
        <w:rPr>
          <w:rFonts w:cs="Arial"/>
        </w:rPr>
        <w:t xml:space="preserve"> 91 personas </w:t>
      </w:r>
      <w:r>
        <w:rPr>
          <w:rFonts w:cs="Arial"/>
        </w:rPr>
        <w:t>cuya necesidad fue</w:t>
      </w:r>
      <w:r w:rsidR="00781F99" w:rsidRPr="00781F99">
        <w:rPr>
          <w:rFonts w:cs="Arial"/>
        </w:rPr>
        <w:t xml:space="preserve"> identificada en </w:t>
      </w:r>
      <w:r>
        <w:rPr>
          <w:rFonts w:cs="Arial"/>
        </w:rPr>
        <w:t>los operativos</w:t>
      </w:r>
      <w:r w:rsidR="00781F99" w:rsidRPr="00781F99">
        <w:rPr>
          <w:rFonts w:cs="Arial"/>
        </w:rPr>
        <w:t xml:space="preserve"> Jornada Mirada Feliz</w:t>
      </w:r>
      <w:r>
        <w:rPr>
          <w:rFonts w:cs="Arial"/>
        </w:rPr>
        <w:t xml:space="preserve">, las cuales se realizaron </w:t>
      </w:r>
      <w:r w:rsidR="00781F99" w:rsidRPr="00781F99">
        <w:rPr>
          <w:rFonts w:cs="Arial"/>
        </w:rPr>
        <w:t>en</w:t>
      </w:r>
      <w:r w:rsidR="00781F99">
        <w:rPr>
          <w:rFonts w:cs="Arial"/>
        </w:rPr>
        <w:t xml:space="preserve"> el </w:t>
      </w:r>
      <w:r w:rsidR="00781F99" w:rsidRPr="00781F99">
        <w:rPr>
          <w:rFonts w:cs="Arial"/>
        </w:rPr>
        <w:t xml:space="preserve">Centro Cristiano de </w:t>
      </w:r>
      <w:r w:rsidR="00781F99">
        <w:rPr>
          <w:rFonts w:cs="Arial"/>
        </w:rPr>
        <w:t>S</w:t>
      </w:r>
      <w:r w:rsidR="00781F99" w:rsidRPr="00781F99">
        <w:rPr>
          <w:rFonts w:cs="Arial"/>
        </w:rPr>
        <w:t>ervicios de Salud, Dr. Elías Santana.</w:t>
      </w:r>
    </w:p>
    <w:p w14:paraId="1300C185" w14:textId="77777777" w:rsidR="00781F99" w:rsidRPr="00781F99" w:rsidRDefault="00781F99" w:rsidP="00781F99">
      <w:pPr>
        <w:pStyle w:val="Prrafodelista"/>
        <w:spacing w:after="0" w:line="240" w:lineRule="auto"/>
        <w:ind w:left="360"/>
        <w:jc w:val="both"/>
        <w:rPr>
          <w:rFonts w:cs="Arial"/>
        </w:rPr>
      </w:pPr>
    </w:p>
    <w:p w14:paraId="55F50697" w14:textId="5E1528FB" w:rsidR="00781F99" w:rsidRDefault="00D34C2F" w:rsidP="00781F99">
      <w:pPr>
        <w:pStyle w:val="Prrafodelista"/>
        <w:numPr>
          <w:ilvl w:val="0"/>
          <w:numId w:val="9"/>
        </w:numPr>
        <w:spacing w:after="0" w:line="240" w:lineRule="auto"/>
        <w:jc w:val="both"/>
        <w:rPr>
          <w:rFonts w:cs="Arial"/>
        </w:rPr>
      </w:pPr>
      <w:r>
        <w:rPr>
          <w:rFonts w:cs="Arial"/>
        </w:rPr>
        <w:t xml:space="preserve">Fue realizada convocatoria de </w:t>
      </w:r>
      <w:r w:rsidR="00781F99" w:rsidRPr="00781F99">
        <w:rPr>
          <w:rFonts w:cs="Arial"/>
        </w:rPr>
        <w:t xml:space="preserve">530 madres </w:t>
      </w:r>
      <w:r>
        <w:rPr>
          <w:rFonts w:cs="Arial"/>
        </w:rPr>
        <w:t xml:space="preserve">para participar en la celebración del día de las madres, en el </w:t>
      </w:r>
      <w:r w:rsidR="00781F99" w:rsidRPr="00781F99">
        <w:rPr>
          <w:rFonts w:cs="Arial"/>
        </w:rPr>
        <w:t>Club de los Billeteros</w:t>
      </w:r>
      <w:r>
        <w:rPr>
          <w:rFonts w:cs="Arial"/>
        </w:rPr>
        <w:t>, Los Minas.</w:t>
      </w:r>
    </w:p>
    <w:p w14:paraId="38097689" w14:textId="77777777" w:rsidR="00D34C2F" w:rsidRPr="00781F99" w:rsidRDefault="00D34C2F" w:rsidP="00D34C2F">
      <w:pPr>
        <w:pStyle w:val="Prrafodelista"/>
        <w:spacing w:after="0" w:line="240" w:lineRule="auto"/>
        <w:ind w:left="360"/>
        <w:jc w:val="both"/>
        <w:rPr>
          <w:rFonts w:cs="Arial"/>
        </w:rPr>
      </w:pPr>
    </w:p>
    <w:p w14:paraId="340ABCC7" w14:textId="53A14BBC" w:rsidR="00781F99" w:rsidRDefault="00D34C2F" w:rsidP="00781F99">
      <w:pPr>
        <w:pStyle w:val="Prrafodelista"/>
        <w:numPr>
          <w:ilvl w:val="0"/>
          <w:numId w:val="9"/>
        </w:numPr>
        <w:spacing w:after="0" w:line="240" w:lineRule="auto"/>
        <w:jc w:val="both"/>
        <w:rPr>
          <w:rFonts w:cs="Arial"/>
        </w:rPr>
      </w:pPr>
      <w:r>
        <w:rPr>
          <w:rFonts w:cs="Arial"/>
        </w:rPr>
        <w:t xml:space="preserve">Participación y conducción de dos reuniones de la mesa </w:t>
      </w:r>
      <w:r w:rsidR="00781F99" w:rsidRPr="00781F99">
        <w:rPr>
          <w:rFonts w:cs="Arial"/>
        </w:rPr>
        <w:t xml:space="preserve">de investigación para </w:t>
      </w:r>
      <w:r>
        <w:rPr>
          <w:rFonts w:cs="Arial"/>
        </w:rPr>
        <w:t xml:space="preserve">definir </w:t>
      </w:r>
      <w:r w:rsidR="00781F99" w:rsidRPr="00781F99">
        <w:rPr>
          <w:rFonts w:cs="Arial"/>
        </w:rPr>
        <w:t xml:space="preserve">la Hoja de </w:t>
      </w:r>
      <w:r>
        <w:rPr>
          <w:rFonts w:cs="Arial"/>
        </w:rPr>
        <w:t xml:space="preserve">Ruta para el </w:t>
      </w:r>
      <w:r w:rsidR="00781F99" w:rsidRPr="00781F99">
        <w:rPr>
          <w:rFonts w:cs="Arial"/>
        </w:rPr>
        <w:t>O</w:t>
      </w:r>
      <w:r>
        <w:rPr>
          <w:rFonts w:cs="Arial"/>
        </w:rPr>
        <w:t xml:space="preserve">bjetivo de </w:t>
      </w:r>
      <w:r w:rsidR="00781F99" w:rsidRPr="00781F99">
        <w:rPr>
          <w:rFonts w:cs="Arial"/>
        </w:rPr>
        <w:t>D</w:t>
      </w:r>
      <w:r>
        <w:rPr>
          <w:rFonts w:cs="Arial"/>
        </w:rPr>
        <w:t xml:space="preserve">esarrollo </w:t>
      </w:r>
      <w:r w:rsidR="00781F99" w:rsidRPr="00781F99">
        <w:rPr>
          <w:rFonts w:cs="Arial"/>
        </w:rPr>
        <w:t>S</w:t>
      </w:r>
      <w:r>
        <w:rPr>
          <w:rFonts w:cs="Arial"/>
        </w:rPr>
        <w:t>ostenible</w:t>
      </w:r>
      <w:r w:rsidR="00781F99" w:rsidRPr="00781F99">
        <w:rPr>
          <w:rFonts w:cs="Arial"/>
        </w:rPr>
        <w:t xml:space="preserve"> </w:t>
      </w:r>
      <w:r>
        <w:rPr>
          <w:rFonts w:cs="Arial"/>
        </w:rPr>
        <w:t>No.</w:t>
      </w:r>
      <w:r w:rsidR="00781F99" w:rsidRPr="00781F99">
        <w:rPr>
          <w:rFonts w:cs="Arial"/>
        </w:rPr>
        <w:t xml:space="preserve"> 2</w:t>
      </w:r>
      <w:r>
        <w:rPr>
          <w:rFonts w:cs="Arial"/>
        </w:rPr>
        <w:t xml:space="preserve"> “Hambre Cero”</w:t>
      </w:r>
      <w:r w:rsidR="00781F99" w:rsidRPr="00781F99">
        <w:rPr>
          <w:rFonts w:cs="Arial"/>
        </w:rPr>
        <w:t>.</w:t>
      </w:r>
    </w:p>
    <w:p w14:paraId="6712F85C" w14:textId="77777777" w:rsidR="00781F99" w:rsidRPr="00781F99" w:rsidRDefault="00781F99" w:rsidP="00781F99">
      <w:pPr>
        <w:pStyle w:val="Prrafodelista"/>
        <w:spacing w:after="0" w:line="240" w:lineRule="auto"/>
        <w:ind w:left="360"/>
        <w:jc w:val="both"/>
        <w:rPr>
          <w:rFonts w:cs="Arial"/>
        </w:rPr>
      </w:pPr>
    </w:p>
    <w:p w14:paraId="1AF8E3AE" w14:textId="1D0DCD58" w:rsidR="00781F99" w:rsidRDefault="00781F99" w:rsidP="00781F99">
      <w:pPr>
        <w:pStyle w:val="Prrafodelista"/>
        <w:numPr>
          <w:ilvl w:val="0"/>
          <w:numId w:val="9"/>
        </w:numPr>
        <w:spacing w:after="0" w:line="240" w:lineRule="auto"/>
        <w:jc w:val="both"/>
        <w:rPr>
          <w:rFonts w:cs="Arial"/>
        </w:rPr>
      </w:pPr>
      <w:r>
        <w:rPr>
          <w:rFonts w:cs="Arial"/>
        </w:rPr>
        <w:t xml:space="preserve">Realización de presentación de la estrategia Progresando con Solidaridad a misión de la Alcaldía de la ciudad de </w:t>
      </w:r>
      <w:r w:rsidRPr="00781F99">
        <w:rPr>
          <w:rFonts w:cs="Arial"/>
        </w:rPr>
        <w:t>Panamá</w:t>
      </w:r>
      <w:r>
        <w:rPr>
          <w:rFonts w:cs="Arial"/>
        </w:rPr>
        <w:t xml:space="preserve"> con el propósito de dar a conocer el diseño de las intervenciones con especial énfasis en la producción de artesanía, textiles y cooperativismo</w:t>
      </w:r>
      <w:r w:rsidRPr="00781F99">
        <w:rPr>
          <w:rFonts w:cs="Arial"/>
        </w:rPr>
        <w:t>.</w:t>
      </w:r>
    </w:p>
    <w:p w14:paraId="7324D52C" w14:textId="77777777" w:rsidR="00781F99" w:rsidRPr="00781F99" w:rsidRDefault="00781F99" w:rsidP="00781F99">
      <w:pPr>
        <w:pStyle w:val="Prrafodelista"/>
        <w:spacing w:after="0" w:line="240" w:lineRule="auto"/>
        <w:ind w:left="360"/>
        <w:jc w:val="both"/>
        <w:rPr>
          <w:rFonts w:cs="Arial"/>
        </w:rPr>
      </w:pPr>
    </w:p>
    <w:p w14:paraId="59434554" w14:textId="261C0893" w:rsidR="00781F99" w:rsidRDefault="00781F99" w:rsidP="00781F99">
      <w:pPr>
        <w:pStyle w:val="Prrafodelista"/>
        <w:numPr>
          <w:ilvl w:val="0"/>
          <w:numId w:val="9"/>
        </w:numPr>
        <w:spacing w:after="0" w:line="240" w:lineRule="auto"/>
        <w:jc w:val="both"/>
        <w:rPr>
          <w:rFonts w:cs="Arial"/>
        </w:rPr>
      </w:pPr>
      <w:r w:rsidRPr="00781F99">
        <w:rPr>
          <w:rFonts w:cs="Arial"/>
        </w:rPr>
        <w:t>Organización y seguimiento al proceso de entrega de 23,883</w:t>
      </w:r>
      <w:r w:rsidR="00D34C2F">
        <w:rPr>
          <w:rFonts w:cs="Arial"/>
        </w:rPr>
        <w:t xml:space="preserve"> tarjetas Prosoli a </w:t>
      </w:r>
      <w:r w:rsidRPr="00781F99">
        <w:rPr>
          <w:rFonts w:cs="Arial"/>
        </w:rPr>
        <w:t>nuevos beneficiarios de Comer es Primero</w:t>
      </w:r>
      <w:r w:rsidR="00D34C2F">
        <w:rPr>
          <w:rFonts w:cs="Arial"/>
        </w:rPr>
        <w:t xml:space="preserve"> y BonoGas Hogar</w:t>
      </w:r>
      <w:r w:rsidRPr="00781F99">
        <w:rPr>
          <w:rFonts w:cs="Arial"/>
        </w:rPr>
        <w:t>.</w:t>
      </w:r>
    </w:p>
    <w:p w14:paraId="419102CA" w14:textId="77777777" w:rsidR="00781F99" w:rsidRPr="00781F99" w:rsidRDefault="00781F99" w:rsidP="00781F99">
      <w:pPr>
        <w:pStyle w:val="Prrafodelista"/>
        <w:spacing w:after="0" w:line="240" w:lineRule="auto"/>
        <w:ind w:left="360"/>
        <w:jc w:val="both"/>
        <w:rPr>
          <w:rFonts w:cs="Arial"/>
        </w:rPr>
      </w:pPr>
    </w:p>
    <w:p w14:paraId="04C78D6C" w14:textId="68CB48B4" w:rsidR="00781F99" w:rsidRDefault="00781F99" w:rsidP="00781F99">
      <w:pPr>
        <w:pStyle w:val="Prrafodelista"/>
        <w:numPr>
          <w:ilvl w:val="0"/>
          <w:numId w:val="9"/>
        </w:numPr>
        <w:spacing w:after="0" w:line="240" w:lineRule="auto"/>
        <w:jc w:val="both"/>
        <w:rPr>
          <w:rFonts w:cs="Arial"/>
        </w:rPr>
      </w:pPr>
      <w:r w:rsidRPr="00781F99">
        <w:rPr>
          <w:rFonts w:cs="Arial"/>
        </w:rPr>
        <w:t>Formación de  85 acciones formativas</w:t>
      </w:r>
      <w:r w:rsidR="00D34C2F">
        <w:rPr>
          <w:rFonts w:cs="Arial"/>
        </w:rPr>
        <w:t xml:space="preserve"> para jóvenes en extrema pobreza</w:t>
      </w:r>
      <w:r w:rsidRPr="00781F99">
        <w:rPr>
          <w:rFonts w:cs="Arial"/>
        </w:rPr>
        <w:t xml:space="preserve"> y coordinación del inicio de la</w:t>
      </w:r>
      <w:r w:rsidR="00D34C2F">
        <w:rPr>
          <w:rFonts w:cs="Arial"/>
        </w:rPr>
        <w:t>s</w:t>
      </w:r>
      <w:r w:rsidRPr="00781F99">
        <w:rPr>
          <w:rFonts w:cs="Arial"/>
        </w:rPr>
        <w:t xml:space="preserve"> mismas con el Infotep dentro </w:t>
      </w:r>
      <w:r>
        <w:rPr>
          <w:rFonts w:cs="Arial"/>
        </w:rPr>
        <w:t>del proyecto Progresando Unidos.</w:t>
      </w:r>
    </w:p>
    <w:p w14:paraId="27D24340" w14:textId="77777777" w:rsidR="00781F99" w:rsidRPr="00781F99" w:rsidRDefault="00781F99" w:rsidP="00781F99">
      <w:pPr>
        <w:pStyle w:val="Prrafodelista"/>
        <w:spacing w:after="0" w:line="240" w:lineRule="auto"/>
        <w:ind w:left="360"/>
        <w:jc w:val="both"/>
        <w:rPr>
          <w:rFonts w:cs="Arial"/>
        </w:rPr>
      </w:pPr>
    </w:p>
    <w:p w14:paraId="76891CE8" w14:textId="623B240B" w:rsidR="00781F99" w:rsidRDefault="00781F99" w:rsidP="00781F99">
      <w:pPr>
        <w:pStyle w:val="Prrafodelista"/>
        <w:numPr>
          <w:ilvl w:val="0"/>
          <w:numId w:val="9"/>
        </w:numPr>
        <w:spacing w:after="0" w:line="240" w:lineRule="auto"/>
        <w:jc w:val="both"/>
        <w:rPr>
          <w:rFonts w:cs="Arial"/>
        </w:rPr>
      </w:pPr>
      <w:r w:rsidRPr="00781F99">
        <w:rPr>
          <w:rFonts w:cs="Arial"/>
        </w:rPr>
        <w:t>Formación y coordinación de 16 acciones formativas impartidas por Prosoli dentro del proyecto Progresando Unidos.</w:t>
      </w:r>
    </w:p>
    <w:p w14:paraId="3B51C28B" w14:textId="77777777" w:rsidR="00781F99" w:rsidRPr="00781F99" w:rsidRDefault="00781F99" w:rsidP="00781F99">
      <w:pPr>
        <w:pStyle w:val="Prrafodelista"/>
        <w:spacing w:after="0" w:line="240" w:lineRule="auto"/>
        <w:ind w:left="360"/>
        <w:jc w:val="both"/>
        <w:rPr>
          <w:rFonts w:cs="Arial"/>
        </w:rPr>
      </w:pPr>
    </w:p>
    <w:p w14:paraId="00A170E4" w14:textId="0231A054" w:rsidR="00781F99" w:rsidRDefault="00781F99" w:rsidP="00781F99">
      <w:pPr>
        <w:pStyle w:val="Prrafodelista"/>
        <w:numPr>
          <w:ilvl w:val="0"/>
          <w:numId w:val="9"/>
        </w:numPr>
        <w:spacing w:after="0" w:line="240" w:lineRule="auto"/>
        <w:jc w:val="both"/>
        <w:rPr>
          <w:rFonts w:cs="Arial"/>
        </w:rPr>
      </w:pPr>
      <w:r w:rsidRPr="00781F99">
        <w:rPr>
          <w:rFonts w:cs="Arial"/>
        </w:rPr>
        <w:t>Formación de  32 acciones formativas y coordinación del inicio de la</w:t>
      </w:r>
      <w:r w:rsidR="00D34C2F">
        <w:rPr>
          <w:rFonts w:cs="Arial"/>
        </w:rPr>
        <w:t>s</w:t>
      </w:r>
      <w:r w:rsidRPr="00781F99">
        <w:rPr>
          <w:rFonts w:cs="Arial"/>
        </w:rPr>
        <w:t xml:space="preserve"> mismas con los C</w:t>
      </w:r>
      <w:r w:rsidR="00D34C2F">
        <w:rPr>
          <w:rFonts w:cs="Arial"/>
        </w:rPr>
        <w:t xml:space="preserve">entros </w:t>
      </w:r>
      <w:r w:rsidRPr="00781F99">
        <w:rPr>
          <w:rFonts w:cs="Arial"/>
        </w:rPr>
        <w:t>O</w:t>
      </w:r>
      <w:r w:rsidR="00D34C2F">
        <w:rPr>
          <w:rFonts w:cs="Arial"/>
        </w:rPr>
        <w:t xml:space="preserve">perativos del </w:t>
      </w:r>
      <w:r w:rsidRPr="00781F99">
        <w:rPr>
          <w:rFonts w:cs="Arial"/>
        </w:rPr>
        <w:t>S</w:t>
      </w:r>
      <w:r w:rsidR="00D34C2F">
        <w:rPr>
          <w:rFonts w:cs="Arial"/>
        </w:rPr>
        <w:t>istema,</w:t>
      </w:r>
      <w:r w:rsidRPr="00781F99">
        <w:rPr>
          <w:rFonts w:cs="Arial"/>
        </w:rPr>
        <w:t xml:space="preserve"> dentro del proyecto Progresando Unidos.</w:t>
      </w:r>
    </w:p>
    <w:p w14:paraId="04A7FAEB" w14:textId="77777777" w:rsidR="00781F99" w:rsidRPr="00781F99" w:rsidRDefault="00781F99" w:rsidP="00781F99">
      <w:pPr>
        <w:pStyle w:val="Prrafodelista"/>
        <w:spacing w:after="0" w:line="240" w:lineRule="auto"/>
        <w:ind w:left="360"/>
        <w:jc w:val="both"/>
        <w:rPr>
          <w:rFonts w:cs="Arial"/>
        </w:rPr>
      </w:pPr>
    </w:p>
    <w:p w14:paraId="21DE7A9E" w14:textId="77777777" w:rsidR="00781F99" w:rsidRPr="001868E4" w:rsidRDefault="00781F99" w:rsidP="00781F99">
      <w:pPr>
        <w:pStyle w:val="Prrafodelista"/>
        <w:numPr>
          <w:ilvl w:val="0"/>
          <w:numId w:val="9"/>
        </w:numPr>
        <w:spacing w:after="0" w:line="240" w:lineRule="auto"/>
        <w:jc w:val="both"/>
        <w:rPr>
          <w:rFonts w:cs="Arial"/>
        </w:rPr>
      </w:pPr>
      <w:r w:rsidRPr="001868E4">
        <w:rPr>
          <w:rFonts w:cs="Arial"/>
        </w:rPr>
        <w:t>Con el propósito de dar respuestas a las solicitudes de reemplazos y embozados de las familias participantes, remitidos por las regionales a la unidad de atención al ciudadano, fueron recibidos los informes remitidos por las regionales para contabilizar, revisar y asentar en el reporte de informes recibidos por las regionales cada semana.</w:t>
      </w:r>
    </w:p>
    <w:p w14:paraId="6F12B9EA" w14:textId="77777777" w:rsidR="00781F99" w:rsidRPr="001868E4" w:rsidRDefault="00781F99" w:rsidP="00781F99">
      <w:pPr>
        <w:pStyle w:val="Prrafodelista"/>
        <w:spacing w:after="0" w:line="240" w:lineRule="auto"/>
        <w:ind w:left="360"/>
        <w:jc w:val="both"/>
        <w:rPr>
          <w:rFonts w:cs="Arial"/>
        </w:rPr>
      </w:pPr>
    </w:p>
    <w:p w14:paraId="3C7340E4" w14:textId="77777777" w:rsidR="00781F99" w:rsidRPr="001868E4" w:rsidRDefault="00781F99" w:rsidP="00781F99">
      <w:pPr>
        <w:pStyle w:val="Prrafodelista"/>
        <w:numPr>
          <w:ilvl w:val="0"/>
          <w:numId w:val="28"/>
        </w:numPr>
        <w:spacing w:after="0" w:line="240" w:lineRule="auto"/>
        <w:jc w:val="both"/>
        <w:rPr>
          <w:rFonts w:cs="Arial"/>
        </w:rPr>
      </w:pPr>
      <w:r w:rsidRPr="001868E4">
        <w:rPr>
          <w:rFonts w:cs="Arial"/>
        </w:rPr>
        <w:t>Con la finalidad de que los plásticos extraviados no sean utilizados por alguna persona que no sea el participante propietario(a), fueron procesadas 189 solicitudes de bloqueo de tarjetas.</w:t>
      </w:r>
    </w:p>
    <w:p w14:paraId="2C8D4079" w14:textId="77777777" w:rsidR="00781F99" w:rsidRPr="001868E4" w:rsidRDefault="00781F99" w:rsidP="00781F99">
      <w:pPr>
        <w:pStyle w:val="Prrafodelista"/>
        <w:spacing w:after="0" w:line="240" w:lineRule="auto"/>
        <w:ind w:left="360"/>
        <w:jc w:val="both"/>
        <w:rPr>
          <w:rFonts w:cs="Arial"/>
        </w:rPr>
      </w:pPr>
    </w:p>
    <w:p w14:paraId="41EF2D09" w14:textId="77777777" w:rsidR="00781F99" w:rsidRPr="001868E4" w:rsidRDefault="00781F99" w:rsidP="00781F99">
      <w:pPr>
        <w:pStyle w:val="Prrafodelista"/>
        <w:numPr>
          <w:ilvl w:val="0"/>
          <w:numId w:val="28"/>
        </w:numPr>
        <w:spacing w:after="0" w:line="240" w:lineRule="auto"/>
        <w:jc w:val="both"/>
        <w:rPr>
          <w:rFonts w:cs="Arial"/>
        </w:rPr>
      </w:pPr>
      <w:r w:rsidRPr="001868E4">
        <w:rPr>
          <w:rFonts w:cs="Arial"/>
        </w:rPr>
        <w:t xml:space="preserve">Con el objetivo de dar respuestas a las solicitudes de reemplazos y embozados de tarjetas de los participantes a través de los unidades de atención al ciudadano, se recibieron: 149  solicitudes de remplazo de tarjetas verificados y digitados en el SIPS por pérdida y enviados a ADESS, 98 verificados y digitados en el SIPS por deterioro, enviados a ADESS, 88 Verificados y enviados a ADESS por decomiso, 11 Verificados y enviados a ADESS por cuenta cancelada, 2 Verificados y enviados a ADESS por Bin bancario, 07 Caso WED Punto Solidario.  </w:t>
      </w:r>
    </w:p>
    <w:p w14:paraId="0F9F8C43" w14:textId="77777777" w:rsidR="00781F99" w:rsidRPr="001868E4" w:rsidRDefault="00781F99" w:rsidP="00781F99">
      <w:pPr>
        <w:pStyle w:val="Prrafodelista"/>
        <w:spacing w:after="0" w:line="240" w:lineRule="auto"/>
        <w:ind w:left="360"/>
        <w:jc w:val="both"/>
        <w:rPr>
          <w:rFonts w:cs="Arial"/>
        </w:rPr>
      </w:pPr>
    </w:p>
    <w:p w14:paraId="76D49F95" w14:textId="77777777" w:rsidR="00781F99" w:rsidRPr="001868E4" w:rsidRDefault="00781F99" w:rsidP="00781F99">
      <w:pPr>
        <w:pStyle w:val="Prrafodelista"/>
        <w:numPr>
          <w:ilvl w:val="0"/>
          <w:numId w:val="28"/>
        </w:numPr>
        <w:spacing w:after="0" w:line="240" w:lineRule="auto"/>
        <w:jc w:val="both"/>
        <w:rPr>
          <w:rFonts w:cs="Arial"/>
        </w:rPr>
      </w:pPr>
      <w:r w:rsidRPr="001868E4">
        <w:rPr>
          <w:rFonts w:cs="Arial"/>
        </w:rPr>
        <w:t>Con miras a brindar a cada participante respuesta rápida y eficaz a los cambios de residencia, cambios de jefe de hogar, cambio en la composición de los miembros de la familia y reevaluación de los índice de calidad de vida, fueron procesadas solicitudes de los hogares elegibles y hogares beneficiarios a través de la plataforma de PUNTO SOLIDARIO y el SIPS.</w:t>
      </w:r>
    </w:p>
    <w:p w14:paraId="55FB0EA3" w14:textId="77777777" w:rsidR="00781F99" w:rsidRPr="001868E4" w:rsidRDefault="00781F99" w:rsidP="00781F99">
      <w:pPr>
        <w:pStyle w:val="Prrafodelista"/>
        <w:spacing w:after="0" w:line="240" w:lineRule="auto"/>
        <w:ind w:left="360"/>
        <w:jc w:val="both"/>
        <w:rPr>
          <w:rFonts w:cs="Arial"/>
        </w:rPr>
      </w:pPr>
    </w:p>
    <w:p w14:paraId="1B6D78A1" w14:textId="77777777" w:rsidR="00781F99" w:rsidRPr="001868E4" w:rsidRDefault="00781F99" w:rsidP="00781F99">
      <w:pPr>
        <w:pStyle w:val="Prrafodelista"/>
        <w:numPr>
          <w:ilvl w:val="0"/>
          <w:numId w:val="28"/>
        </w:numPr>
        <w:spacing w:after="0" w:line="240" w:lineRule="auto"/>
        <w:jc w:val="both"/>
        <w:rPr>
          <w:rFonts w:cs="Arial"/>
        </w:rPr>
      </w:pPr>
      <w:r w:rsidRPr="001868E4">
        <w:rPr>
          <w:rFonts w:cs="Arial"/>
        </w:rPr>
        <w:t xml:space="preserve">Con el propósito de mantener evidencias de las solicitudes físicas remitidas por ATB, fue realizada la digitalización y escaneo de 86 expedientes jefe de hogares fallecido </w:t>
      </w:r>
    </w:p>
    <w:p w14:paraId="51B9842A" w14:textId="77777777" w:rsidR="00781F99" w:rsidRPr="001868E4" w:rsidRDefault="00781F99" w:rsidP="00781F99">
      <w:pPr>
        <w:pStyle w:val="Prrafodelista"/>
        <w:spacing w:after="0" w:line="240" w:lineRule="auto"/>
        <w:ind w:left="360"/>
        <w:jc w:val="both"/>
        <w:rPr>
          <w:rFonts w:cs="Arial"/>
        </w:rPr>
      </w:pPr>
    </w:p>
    <w:p w14:paraId="55102AA1" w14:textId="77777777" w:rsidR="00781F99" w:rsidRPr="001868E4" w:rsidRDefault="00781F99" w:rsidP="00781F99">
      <w:pPr>
        <w:pStyle w:val="Prrafodelista"/>
        <w:numPr>
          <w:ilvl w:val="0"/>
          <w:numId w:val="28"/>
        </w:numPr>
        <w:spacing w:after="0" w:line="240" w:lineRule="auto"/>
        <w:jc w:val="both"/>
        <w:rPr>
          <w:rFonts w:cs="Arial"/>
        </w:rPr>
      </w:pPr>
      <w:r w:rsidRPr="001868E4">
        <w:rPr>
          <w:rFonts w:cs="Arial"/>
        </w:rPr>
        <w:t xml:space="preserve">Con la finalidad de tener disponibilidad de cuentas habilitadas al momento de entregar de plásticos  y posterior inclusión en nómina, fueron habilitadas 101 gavetas por subsidio y/o componente (CEP/BGH). </w:t>
      </w:r>
    </w:p>
    <w:p w14:paraId="6840477D" w14:textId="77777777" w:rsidR="00781F99" w:rsidRPr="001868E4" w:rsidRDefault="00781F99" w:rsidP="00781F99">
      <w:pPr>
        <w:pStyle w:val="Prrafodelista"/>
        <w:spacing w:after="0" w:line="240" w:lineRule="auto"/>
        <w:ind w:left="360"/>
        <w:jc w:val="both"/>
        <w:rPr>
          <w:rFonts w:cs="Arial"/>
        </w:rPr>
      </w:pPr>
    </w:p>
    <w:p w14:paraId="050380EC" w14:textId="77777777" w:rsidR="00781F99" w:rsidRPr="001868E4" w:rsidRDefault="00781F99" w:rsidP="00781F99">
      <w:pPr>
        <w:pStyle w:val="Prrafodelista"/>
        <w:numPr>
          <w:ilvl w:val="0"/>
          <w:numId w:val="28"/>
        </w:numPr>
        <w:spacing w:after="0" w:line="240" w:lineRule="auto"/>
        <w:jc w:val="both"/>
        <w:rPr>
          <w:rFonts w:cs="Arial"/>
        </w:rPr>
      </w:pPr>
      <w:r w:rsidRPr="001868E4">
        <w:rPr>
          <w:rFonts w:cs="Arial"/>
        </w:rPr>
        <w:t>Con la intención de mantener actualizada la Población de 125,000 hogares incluidos en el Seguro de Vida, fue realizada una solicitud de Data para saneamiento de la población participante.</w:t>
      </w:r>
    </w:p>
    <w:p w14:paraId="72759088" w14:textId="77777777" w:rsidR="00781F99" w:rsidRPr="001868E4" w:rsidRDefault="00781F99" w:rsidP="00781F99">
      <w:pPr>
        <w:pStyle w:val="Prrafodelista"/>
        <w:spacing w:after="0" w:line="240" w:lineRule="auto"/>
        <w:ind w:left="360"/>
        <w:jc w:val="both"/>
        <w:rPr>
          <w:rFonts w:cs="Arial"/>
        </w:rPr>
      </w:pPr>
    </w:p>
    <w:p w14:paraId="2336B774" w14:textId="77777777" w:rsidR="00781F99" w:rsidRPr="001868E4" w:rsidRDefault="00781F99" w:rsidP="00781F99">
      <w:pPr>
        <w:pStyle w:val="Prrafodelista"/>
        <w:numPr>
          <w:ilvl w:val="0"/>
          <w:numId w:val="28"/>
        </w:numPr>
        <w:spacing w:after="0" w:line="240" w:lineRule="auto"/>
        <w:jc w:val="both"/>
        <w:rPr>
          <w:rFonts w:cs="Arial"/>
        </w:rPr>
      </w:pPr>
      <w:r w:rsidRPr="001868E4">
        <w:rPr>
          <w:rFonts w:cs="Arial"/>
        </w:rPr>
        <w:t>Con la misión de canalizar a tiempo cualquier inconsistencia que se pueda presentar en los registros antes de enviarse la nómina de familias participantes formalmente, fueron procesados los archivos de Nómina ILAE Y BEEP.</w:t>
      </w:r>
    </w:p>
    <w:p w14:paraId="0528B556" w14:textId="77777777" w:rsidR="00781F99" w:rsidRPr="001868E4" w:rsidRDefault="00781F99" w:rsidP="00781F99">
      <w:pPr>
        <w:pStyle w:val="Prrafodelista"/>
        <w:spacing w:after="0" w:line="240" w:lineRule="auto"/>
        <w:ind w:left="360"/>
        <w:jc w:val="both"/>
        <w:rPr>
          <w:rFonts w:cs="Arial"/>
        </w:rPr>
      </w:pPr>
    </w:p>
    <w:p w14:paraId="05C14FB4" w14:textId="77777777" w:rsidR="00781F99" w:rsidRPr="001868E4" w:rsidRDefault="00781F99" w:rsidP="00781F99">
      <w:pPr>
        <w:pStyle w:val="Prrafodelista"/>
        <w:numPr>
          <w:ilvl w:val="0"/>
          <w:numId w:val="28"/>
        </w:numPr>
        <w:spacing w:after="0" w:line="240" w:lineRule="auto"/>
        <w:jc w:val="both"/>
        <w:rPr>
          <w:rFonts w:cs="Arial"/>
        </w:rPr>
      </w:pPr>
      <w:r w:rsidRPr="001868E4">
        <w:rPr>
          <w:rFonts w:cs="Arial"/>
        </w:rPr>
        <w:t>Con miras a mantener la nómina actualizada y garantizar que los  miembros participantes tengan los subsidios activos, se realizó la reactivación de subsidios mediante la validación de las informaciones de los hogares a través del SIPS y ADESS.</w:t>
      </w:r>
    </w:p>
    <w:p w14:paraId="641B6D5A" w14:textId="77777777" w:rsidR="00781F99" w:rsidRPr="001868E4" w:rsidRDefault="00781F99" w:rsidP="00781F99">
      <w:pPr>
        <w:pStyle w:val="Prrafodelista"/>
        <w:spacing w:after="0" w:line="240" w:lineRule="auto"/>
        <w:ind w:left="360"/>
        <w:jc w:val="both"/>
        <w:rPr>
          <w:rFonts w:cs="Arial"/>
        </w:rPr>
      </w:pPr>
    </w:p>
    <w:p w14:paraId="0B3F020C" w14:textId="77777777" w:rsidR="00781F99" w:rsidRPr="001868E4" w:rsidRDefault="00781F99" w:rsidP="00781F99">
      <w:pPr>
        <w:pStyle w:val="Prrafodelista"/>
        <w:numPr>
          <w:ilvl w:val="0"/>
          <w:numId w:val="28"/>
        </w:numPr>
        <w:spacing w:after="0" w:line="240" w:lineRule="auto"/>
        <w:jc w:val="both"/>
        <w:rPr>
          <w:rFonts w:cs="Arial"/>
        </w:rPr>
      </w:pPr>
      <w:r w:rsidRPr="001868E4">
        <w:rPr>
          <w:rFonts w:cs="Arial"/>
        </w:rPr>
        <w:t>Con el propósito de garantizar que las actividades programadas sean ejecutadas en tiempo oportuno y con calidad, se dio seguimiento a todas las actividades realizadas en la unidad de nomina.</w:t>
      </w:r>
    </w:p>
    <w:p w14:paraId="0B3E2C80" w14:textId="77777777" w:rsidR="00781F99" w:rsidRPr="001868E4" w:rsidRDefault="00781F99" w:rsidP="00781F99">
      <w:pPr>
        <w:pStyle w:val="Prrafodelista"/>
        <w:spacing w:after="0" w:line="240" w:lineRule="auto"/>
        <w:ind w:left="360"/>
        <w:jc w:val="both"/>
        <w:rPr>
          <w:rFonts w:cs="Arial"/>
        </w:rPr>
      </w:pPr>
    </w:p>
    <w:p w14:paraId="6B3DEF6F" w14:textId="77777777" w:rsidR="00781F99" w:rsidRPr="001868E4" w:rsidRDefault="00781F99" w:rsidP="00781F99">
      <w:pPr>
        <w:pStyle w:val="Prrafodelista"/>
        <w:numPr>
          <w:ilvl w:val="0"/>
          <w:numId w:val="28"/>
        </w:numPr>
        <w:spacing w:after="0" w:line="240" w:lineRule="auto"/>
        <w:jc w:val="both"/>
        <w:rPr>
          <w:rFonts w:cs="Arial"/>
        </w:rPr>
      </w:pPr>
      <w:r w:rsidRPr="001868E4">
        <w:rPr>
          <w:rFonts w:cs="Arial"/>
        </w:rPr>
        <w:t>Con la finalidad de dar respuestas en tiempo oportuno a los reclamos captados en los Punto Solidario pre-aprobados por ATB que necesitan de la intervención, se realizó la revisión de 1,482 solicitudes de  altas y bajas.</w:t>
      </w:r>
    </w:p>
    <w:p w14:paraId="4217535C" w14:textId="77777777" w:rsidR="00781F99" w:rsidRPr="001868E4" w:rsidRDefault="00781F99" w:rsidP="00781F99">
      <w:pPr>
        <w:pStyle w:val="Prrafodelista"/>
        <w:spacing w:after="0" w:line="240" w:lineRule="auto"/>
        <w:ind w:left="360"/>
        <w:jc w:val="both"/>
        <w:rPr>
          <w:rFonts w:cs="Arial"/>
        </w:rPr>
      </w:pPr>
    </w:p>
    <w:p w14:paraId="13E5C8C4" w14:textId="77777777" w:rsidR="00781F99" w:rsidRPr="001868E4" w:rsidRDefault="00781F99" w:rsidP="00781F99">
      <w:pPr>
        <w:pStyle w:val="Prrafodelista"/>
        <w:numPr>
          <w:ilvl w:val="0"/>
          <w:numId w:val="28"/>
        </w:numPr>
        <w:spacing w:after="0" w:line="240" w:lineRule="auto"/>
        <w:jc w:val="both"/>
        <w:rPr>
          <w:rFonts w:cs="Arial"/>
        </w:rPr>
      </w:pPr>
      <w:r w:rsidRPr="001868E4">
        <w:rPr>
          <w:rFonts w:cs="Arial"/>
        </w:rPr>
        <w:t>Con el propósito de verificar el funcionamiento de las cartas de verificación, entrega de tarjetas y levantamiento de hogares con miembros indocumentados, se realizó revisión través del SIPS y Formularios de levantamiento.</w:t>
      </w:r>
    </w:p>
    <w:p w14:paraId="182B18BD" w14:textId="28FE7F1A" w:rsidR="00781F99" w:rsidRPr="00781F99" w:rsidRDefault="00781F99" w:rsidP="00D34C2F">
      <w:pPr>
        <w:pStyle w:val="Prrafodelista"/>
        <w:spacing w:after="0" w:line="240" w:lineRule="auto"/>
        <w:ind w:left="360"/>
        <w:jc w:val="both"/>
        <w:rPr>
          <w:rFonts w:cs="Arial"/>
        </w:rPr>
      </w:pPr>
    </w:p>
    <w:p w14:paraId="23F11A0C" w14:textId="77777777" w:rsidR="00E60176" w:rsidRPr="001B3036" w:rsidRDefault="00E60176" w:rsidP="00D34C2F">
      <w:pPr>
        <w:pStyle w:val="Prrafodelista"/>
        <w:spacing w:after="0" w:line="240" w:lineRule="auto"/>
        <w:ind w:left="360"/>
        <w:jc w:val="both"/>
        <w:rPr>
          <w:rFonts w:cs="Arial"/>
        </w:rPr>
      </w:pPr>
    </w:p>
    <w:p w14:paraId="7381168C" w14:textId="77777777" w:rsidR="00E60176" w:rsidRPr="00457CF0" w:rsidRDefault="00E60176" w:rsidP="00E60176">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564"/>
        </w:tabs>
        <w:spacing w:after="0" w:line="240" w:lineRule="auto"/>
        <w:jc w:val="both"/>
        <w:rPr>
          <w:rStyle w:val="ListLabel1"/>
        </w:rPr>
      </w:pPr>
      <w:r w:rsidRPr="00457CF0">
        <w:rPr>
          <w:rStyle w:val="ListLabel1"/>
        </w:rPr>
        <w:t>Direcc</w:t>
      </w:r>
      <w:r w:rsidRPr="00457CF0">
        <w:rPr>
          <w:rStyle w:val="ListLabel1"/>
          <w:i/>
        </w:rPr>
        <w:t>i</w:t>
      </w:r>
      <w:r w:rsidRPr="00457CF0">
        <w:rPr>
          <w:rStyle w:val="ListLabel1"/>
        </w:rPr>
        <w:t>ones Regionales</w:t>
      </w:r>
    </w:p>
    <w:p w14:paraId="3A4AF10C" w14:textId="72D340E9" w:rsidR="00E60176" w:rsidRDefault="00E60176" w:rsidP="00781F99">
      <w:pPr>
        <w:pStyle w:val="Prrafodelista"/>
        <w:spacing w:after="0" w:line="240" w:lineRule="auto"/>
        <w:ind w:left="360"/>
        <w:jc w:val="both"/>
        <w:rPr>
          <w:rFonts w:cs="Calibri"/>
        </w:rPr>
      </w:pPr>
    </w:p>
    <w:p w14:paraId="680E1A52" w14:textId="77777777" w:rsidR="00E60176" w:rsidRPr="00457CF0" w:rsidRDefault="00E60176" w:rsidP="00E60176">
      <w:pPr>
        <w:pBdr>
          <w:bottom w:val="single" w:sz="4" w:space="4" w:color="auto"/>
        </w:pBdr>
        <w:shd w:val="clear" w:color="auto" w:fill="D9D9D9" w:themeFill="background1" w:themeFillShade="D9"/>
        <w:spacing w:after="0" w:line="240" w:lineRule="auto"/>
        <w:jc w:val="both"/>
        <w:rPr>
          <w:rStyle w:val="ListLabel1"/>
        </w:rPr>
      </w:pPr>
      <w:r w:rsidRPr="00457CF0">
        <w:rPr>
          <w:rStyle w:val="ListLabel1"/>
        </w:rPr>
        <w:t>Dirección Regional Noroeste</w:t>
      </w:r>
    </w:p>
    <w:p w14:paraId="0014A824" w14:textId="77777777" w:rsidR="00E60176" w:rsidRPr="00457CF0" w:rsidRDefault="00E60176" w:rsidP="00E60176">
      <w:pPr>
        <w:pStyle w:val="Encabezado"/>
        <w:jc w:val="both"/>
        <w:rPr>
          <w:rFonts w:cs="Arial"/>
          <w:highlight w:val="yellow"/>
        </w:rPr>
      </w:pPr>
    </w:p>
    <w:p w14:paraId="33831338" w14:textId="77777777" w:rsidR="00E60176" w:rsidRPr="001B3036" w:rsidRDefault="00E60176" w:rsidP="00E30BE7">
      <w:pPr>
        <w:pStyle w:val="Prrafodelista"/>
        <w:numPr>
          <w:ilvl w:val="0"/>
          <w:numId w:val="10"/>
        </w:numPr>
        <w:spacing w:after="0" w:line="240" w:lineRule="auto"/>
        <w:jc w:val="both"/>
        <w:rPr>
          <w:rFonts w:cs="Arial"/>
        </w:rPr>
      </w:pPr>
      <w:r w:rsidRPr="001B3036">
        <w:rPr>
          <w:rFonts w:cs="Arial"/>
        </w:rPr>
        <w:t>Con la finalidad de que los nuevos miembros pertenecientes a hogares participantes, puedan cumplir con las corresponsabilidades de salud, tal como está establecido, se identificaron</w:t>
      </w:r>
      <w:r>
        <w:rPr>
          <w:rFonts w:cs="Arial"/>
        </w:rPr>
        <w:t xml:space="preserve"> 76</w:t>
      </w:r>
      <w:r w:rsidRPr="001B3036">
        <w:rPr>
          <w:rFonts w:cs="Arial"/>
        </w:rPr>
        <w:t xml:space="preserve"> nuevas embarazadas en hogares beneficiarios del Prosoli, pertenecientes a la  regional noroeste, en las provincias de Dajabón, Montecristi, Santiago Rodríguez y Valverde. </w:t>
      </w:r>
    </w:p>
    <w:p w14:paraId="46851047" w14:textId="77777777" w:rsidR="00E60176" w:rsidRPr="00457CF0" w:rsidRDefault="00E60176" w:rsidP="00E60176">
      <w:pPr>
        <w:spacing w:after="0" w:line="240" w:lineRule="auto"/>
        <w:jc w:val="both"/>
        <w:rPr>
          <w:rFonts w:cs="Arial"/>
          <w:highlight w:val="yellow"/>
        </w:rPr>
      </w:pPr>
    </w:p>
    <w:p w14:paraId="79CE5F76" w14:textId="77777777" w:rsidR="00E60176" w:rsidRDefault="00E60176" w:rsidP="00E30BE7">
      <w:pPr>
        <w:pStyle w:val="Prrafodelista"/>
        <w:numPr>
          <w:ilvl w:val="0"/>
          <w:numId w:val="10"/>
        </w:numPr>
        <w:spacing w:after="0" w:line="240" w:lineRule="auto"/>
        <w:jc w:val="both"/>
        <w:rPr>
          <w:rFonts w:cs="Arial"/>
        </w:rPr>
      </w:pPr>
      <w:r w:rsidRPr="001B3036">
        <w:rPr>
          <w:rFonts w:cs="Arial"/>
        </w:rPr>
        <w:t>Con el objetivo de aumentar los miembros de hogares participantes</w:t>
      </w:r>
      <w:r>
        <w:rPr>
          <w:rFonts w:cs="Arial"/>
        </w:rPr>
        <w:t xml:space="preserve"> con</w:t>
      </w:r>
      <w:r w:rsidRPr="001B3036">
        <w:rPr>
          <w:rFonts w:cs="Arial"/>
        </w:rPr>
        <w:t xml:space="preserve"> niños</w:t>
      </w:r>
      <w:r>
        <w:rPr>
          <w:rFonts w:cs="Arial"/>
        </w:rPr>
        <w:t>(as)</w:t>
      </w:r>
      <w:r w:rsidRPr="001B3036">
        <w:rPr>
          <w:rFonts w:cs="Arial"/>
        </w:rPr>
        <w:t xml:space="preserve"> de 0 a 5 años</w:t>
      </w:r>
      <w:r>
        <w:rPr>
          <w:rFonts w:cs="Arial"/>
        </w:rPr>
        <w:t xml:space="preserve"> identificados</w:t>
      </w:r>
      <w:r w:rsidRPr="001B3036">
        <w:rPr>
          <w:rFonts w:cs="Arial"/>
        </w:rPr>
        <w:t xml:space="preserve">, se realizó levantamiento de </w:t>
      </w:r>
      <w:r>
        <w:rPr>
          <w:rFonts w:cs="Arial"/>
        </w:rPr>
        <w:t>71</w:t>
      </w:r>
      <w:r w:rsidRPr="001B3036">
        <w:rPr>
          <w:rFonts w:cs="Arial"/>
        </w:rPr>
        <w:t xml:space="preserve"> nuevos miembros de hogares beneficiarios en las comunidades de Dajabón, Montecristi, Santiago Rodriguez y Valverde.</w:t>
      </w:r>
    </w:p>
    <w:p w14:paraId="7D3132BE" w14:textId="77777777" w:rsidR="00E60176" w:rsidRDefault="00E60176" w:rsidP="00E60176">
      <w:pPr>
        <w:pStyle w:val="Prrafodelista"/>
        <w:ind w:left="360"/>
        <w:jc w:val="both"/>
        <w:rPr>
          <w:rFonts w:cs="Arial"/>
        </w:rPr>
      </w:pPr>
    </w:p>
    <w:p w14:paraId="63748D0C" w14:textId="77777777" w:rsidR="00E60176" w:rsidRPr="001B3036" w:rsidRDefault="00E60176" w:rsidP="00E30BE7">
      <w:pPr>
        <w:pStyle w:val="Prrafodelista"/>
        <w:numPr>
          <w:ilvl w:val="0"/>
          <w:numId w:val="10"/>
        </w:numPr>
        <w:spacing w:after="0" w:line="240" w:lineRule="auto"/>
        <w:jc w:val="both"/>
        <w:rPr>
          <w:rFonts w:ascii="Calibri" w:hAnsi="Calibri" w:cs="Arial"/>
        </w:rPr>
      </w:pPr>
      <w:r w:rsidRPr="004D3E42">
        <w:rPr>
          <w:rFonts w:cs="Arial"/>
        </w:rPr>
        <w:t xml:space="preserve">Con miras a realizar </w:t>
      </w:r>
      <w:r w:rsidRPr="001B3036">
        <w:rPr>
          <w:rFonts w:ascii="Calibri" w:hAnsi="Calibri" w:cs="Arial"/>
        </w:rPr>
        <w:t xml:space="preserve">visitas Domiciliarias </w:t>
      </w:r>
      <w:r>
        <w:rPr>
          <w:rFonts w:cs="Arial"/>
        </w:rPr>
        <w:t>a</w:t>
      </w:r>
      <w:r w:rsidRPr="001B3036">
        <w:rPr>
          <w:rFonts w:ascii="Calibri" w:hAnsi="Calibri" w:cs="Arial"/>
        </w:rPr>
        <w:t xml:space="preserve"> los hogares</w:t>
      </w:r>
      <w:r w:rsidRPr="001B3036">
        <w:rPr>
          <w:rFonts w:cs="Arial"/>
        </w:rPr>
        <w:t xml:space="preserve"> participantes, se realizó </w:t>
      </w:r>
      <w:r>
        <w:rPr>
          <w:rFonts w:cs="Arial"/>
        </w:rPr>
        <w:t>r</w:t>
      </w:r>
      <w:r w:rsidRPr="001B3036">
        <w:rPr>
          <w:rFonts w:ascii="Calibri" w:hAnsi="Calibri" w:cs="Arial"/>
        </w:rPr>
        <w:t>eforzamiento de los temas de la</w:t>
      </w:r>
      <w:r>
        <w:rPr>
          <w:rFonts w:cs="Arial"/>
        </w:rPr>
        <w:t>s</w:t>
      </w:r>
      <w:r w:rsidRPr="001B3036">
        <w:rPr>
          <w:rFonts w:ascii="Calibri" w:hAnsi="Calibri" w:cs="Arial"/>
        </w:rPr>
        <w:t xml:space="preserve"> Visitas Domiciliarias</w:t>
      </w:r>
      <w:r>
        <w:rPr>
          <w:rFonts w:cs="Arial"/>
        </w:rPr>
        <w:t xml:space="preserve">, </w:t>
      </w:r>
      <w:r w:rsidRPr="001B3036">
        <w:rPr>
          <w:rFonts w:cs="Arial"/>
        </w:rPr>
        <w:t xml:space="preserve"> con la participación de 173 familias participantes de la comunidad de </w:t>
      </w:r>
      <w:r>
        <w:rPr>
          <w:rFonts w:cs="Arial"/>
        </w:rPr>
        <w:t>Dajabón</w:t>
      </w:r>
      <w:r w:rsidRPr="001B3036">
        <w:rPr>
          <w:rFonts w:cs="Arial"/>
        </w:rPr>
        <w:t>.</w:t>
      </w:r>
    </w:p>
    <w:p w14:paraId="0953E01A" w14:textId="77777777" w:rsidR="00E60176" w:rsidRDefault="00E60176" w:rsidP="00E60176">
      <w:pPr>
        <w:pStyle w:val="Prrafodelista"/>
        <w:ind w:left="360"/>
        <w:jc w:val="both"/>
        <w:rPr>
          <w:rFonts w:cs="Arial"/>
        </w:rPr>
      </w:pPr>
    </w:p>
    <w:p w14:paraId="71C8F7A5" w14:textId="77777777" w:rsidR="00E60176" w:rsidRPr="001B3036" w:rsidRDefault="00E60176" w:rsidP="00E30BE7">
      <w:pPr>
        <w:pStyle w:val="Prrafodelista"/>
        <w:numPr>
          <w:ilvl w:val="0"/>
          <w:numId w:val="10"/>
        </w:numPr>
        <w:spacing w:after="0" w:line="240" w:lineRule="auto"/>
        <w:jc w:val="both"/>
        <w:rPr>
          <w:rFonts w:ascii="Calibri" w:hAnsi="Calibri" w:cs="Arial"/>
        </w:rPr>
      </w:pPr>
      <w:r w:rsidRPr="00C74E36">
        <w:rPr>
          <w:rFonts w:cs="Arial"/>
        </w:rPr>
        <w:t xml:space="preserve">Con miras a </w:t>
      </w:r>
      <w:r w:rsidRPr="001B3036">
        <w:rPr>
          <w:rFonts w:cs="Arial"/>
        </w:rPr>
        <w:t>prevenir el abuso infantil en las comunidades, se impartieron charlas sobre Derechos de la Niñez y Prevención de Abuso Infantil con la participación de 85 familias participantes de la comunidad de Valverde.</w:t>
      </w:r>
    </w:p>
    <w:p w14:paraId="45D1699B" w14:textId="77777777" w:rsidR="00E60176" w:rsidRDefault="00E60176" w:rsidP="00E60176">
      <w:pPr>
        <w:pStyle w:val="Prrafodelista"/>
        <w:rPr>
          <w:rFonts w:cs="Arial"/>
        </w:rPr>
      </w:pPr>
    </w:p>
    <w:p w14:paraId="0DCD321C" w14:textId="77777777" w:rsidR="00E60176" w:rsidRDefault="00E60176" w:rsidP="00E30BE7">
      <w:pPr>
        <w:pStyle w:val="Prrafodelista"/>
        <w:numPr>
          <w:ilvl w:val="0"/>
          <w:numId w:val="10"/>
        </w:numPr>
        <w:spacing w:after="0" w:line="240" w:lineRule="auto"/>
        <w:jc w:val="both"/>
        <w:rPr>
          <w:rFonts w:cs="Arial"/>
        </w:rPr>
      </w:pPr>
      <w:r w:rsidRPr="001B3036">
        <w:rPr>
          <w:rFonts w:cs="Arial"/>
        </w:rPr>
        <w:t xml:space="preserve">Con el propósito de incluir nuevas familias participantes al programa Comer es Primero, se realizó la entrega de tarjetas a 783 nuevos miembros participantes de las comunidades de </w:t>
      </w:r>
      <w:r w:rsidRPr="00654568">
        <w:rPr>
          <w:rFonts w:cs="Arial"/>
        </w:rPr>
        <w:t>Dajabón</w:t>
      </w:r>
      <w:r w:rsidRPr="001B3036">
        <w:rPr>
          <w:rFonts w:cs="Arial"/>
        </w:rPr>
        <w:t xml:space="preserve"> y Rio Limpio.</w:t>
      </w:r>
    </w:p>
    <w:p w14:paraId="140804A3" w14:textId="77777777" w:rsidR="00E60176" w:rsidRPr="001B3036" w:rsidRDefault="00E60176" w:rsidP="00E60176">
      <w:pPr>
        <w:pStyle w:val="Prrafodelista"/>
        <w:rPr>
          <w:rFonts w:cs="Arial"/>
        </w:rPr>
      </w:pPr>
    </w:p>
    <w:p w14:paraId="12A697FE" w14:textId="77777777" w:rsidR="00E60176" w:rsidRPr="001B3036" w:rsidRDefault="00E60176" w:rsidP="00E30BE7">
      <w:pPr>
        <w:pStyle w:val="Prrafodelista"/>
        <w:numPr>
          <w:ilvl w:val="0"/>
          <w:numId w:val="10"/>
        </w:numPr>
        <w:jc w:val="both"/>
        <w:rPr>
          <w:rFonts w:ascii="Calibri" w:hAnsi="Calibri" w:cs="Arial"/>
        </w:rPr>
      </w:pPr>
      <w:r w:rsidRPr="001B3036">
        <w:rPr>
          <w:rFonts w:cs="Arial"/>
        </w:rPr>
        <w:t xml:space="preserve">Con miras a que las familias contribuyan con el mejoramiento del medio ambiente a través de la </w:t>
      </w:r>
      <w:r w:rsidRPr="001B3036">
        <w:rPr>
          <w:rFonts w:ascii="Calibri" w:hAnsi="Calibri" w:cs="Arial"/>
        </w:rPr>
        <w:t>siembra de árboles frutales y ornamentales</w:t>
      </w:r>
      <w:r w:rsidRPr="001B3036">
        <w:rPr>
          <w:rFonts w:cs="Arial"/>
        </w:rPr>
        <w:t xml:space="preserve">, se realizó la entrega de 1,100 árboles en las comunidades de </w:t>
      </w:r>
      <w:r w:rsidRPr="00706149">
        <w:rPr>
          <w:rFonts w:cs="Arial"/>
        </w:rPr>
        <w:t>Dajabón, Montecristi, Santiago Rodriguez y Valverde.</w:t>
      </w:r>
    </w:p>
    <w:p w14:paraId="1C219649" w14:textId="77777777" w:rsidR="00E60176" w:rsidRDefault="00E60176" w:rsidP="00E60176">
      <w:pPr>
        <w:pStyle w:val="Prrafodelista"/>
        <w:rPr>
          <w:rFonts w:cs="Arial"/>
        </w:rPr>
      </w:pPr>
    </w:p>
    <w:p w14:paraId="4F8F2C09" w14:textId="77777777" w:rsidR="00E60176" w:rsidRDefault="00E60176" w:rsidP="00E30BE7">
      <w:pPr>
        <w:pStyle w:val="Prrafodelista"/>
        <w:numPr>
          <w:ilvl w:val="0"/>
          <w:numId w:val="10"/>
        </w:numPr>
        <w:spacing w:after="0"/>
        <w:jc w:val="both"/>
        <w:rPr>
          <w:rFonts w:cs="Arial"/>
        </w:rPr>
      </w:pPr>
      <w:r w:rsidRPr="001B3036">
        <w:rPr>
          <w:rFonts w:cs="Arial"/>
        </w:rPr>
        <w:t>Con la finalidad de</w:t>
      </w:r>
      <w:r w:rsidRPr="004C16C2">
        <w:rPr>
          <w:rFonts w:cs="Arial"/>
        </w:rPr>
        <w:t xml:space="preserve"> reforzar los temas de las </w:t>
      </w:r>
      <w:r w:rsidRPr="001B3036">
        <w:rPr>
          <w:rFonts w:ascii="Calibri" w:hAnsi="Calibri" w:cs="Arial"/>
        </w:rPr>
        <w:t xml:space="preserve">visitas </w:t>
      </w:r>
      <w:r w:rsidRPr="001B3036">
        <w:rPr>
          <w:rFonts w:cs="Arial"/>
        </w:rPr>
        <w:t>d</w:t>
      </w:r>
      <w:r w:rsidRPr="001B3036">
        <w:rPr>
          <w:rFonts w:ascii="Calibri" w:hAnsi="Calibri" w:cs="Arial"/>
        </w:rPr>
        <w:t xml:space="preserve">omiciliarias </w:t>
      </w:r>
      <w:r w:rsidRPr="004C16C2">
        <w:rPr>
          <w:rFonts w:cs="Arial"/>
        </w:rPr>
        <w:t xml:space="preserve">en los </w:t>
      </w:r>
      <w:r w:rsidRPr="001B3036">
        <w:rPr>
          <w:rFonts w:ascii="Calibri" w:hAnsi="Calibri" w:cs="Arial"/>
        </w:rPr>
        <w:t>hogares</w:t>
      </w:r>
      <w:r w:rsidRPr="004C16C2">
        <w:rPr>
          <w:rFonts w:cs="Arial"/>
        </w:rPr>
        <w:t xml:space="preserve"> participantes del programa, se realizó reforzamiento de los temas de la Visitas Domiciliarias</w:t>
      </w:r>
      <w:r w:rsidRPr="001B3036">
        <w:rPr>
          <w:rFonts w:cs="Arial"/>
        </w:rPr>
        <w:t xml:space="preserve"> con la participación de 173 familias participantes de la comunidad de </w:t>
      </w:r>
      <w:r w:rsidRPr="00654568">
        <w:rPr>
          <w:rFonts w:cs="Arial"/>
        </w:rPr>
        <w:t>Dajabón</w:t>
      </w:r>
      <w:r w:rsidRPr="001B3036">
        <w:rPr>
          <w:rFonts w:cs="Arial"/>
        </w:rPr>
        <w:t>.</w:t>
      </w:r>
    </w:p>
    <w:p w14:paraId="429933FB" w14:textId="77777777" w:rsidR="00E60176" w:rsidRDefault="00E60176" w:rsidP="00E60176">
      <w:pPr>
        <w:spacing w:after="0" w:line="240" w:lineRule="auto"/>
        <w:rPr>
          <w:highlight w:val="yellow"/>
        </w:rPr>
      </w:pPr>
    </w:p>
    <w:p w14:paraId="0A6BEE71" w14:textId="77777777" w:rsidR="00E60176" w:rsidRPr="00457CF0" w:rsidRDefault="00E60176" w:rsidP="00E60176">
      <w:pPr>
        <w:pBdr>
          <w:bottom w:val="single" w:sz="4" w:space="1" w:color="auto"/>
        </w:pBdr>
        <w:shd w:val="clear" w:color="auto" w:fill="D9D9D9" w:themeFill="background1" w:themeFillShade="D9"/>
        <w:spacing w:after="0" w:line="240" w:lineRule="auto"/>
        <w:jc w:val="both"/>
        <w:rPr>
          <w:rFonts w:eastAsia="Batang"/>
          <w:b/>
        </w:rPr>
      </w:pPr>
      <w:r w:rsidRPr="00457CF0">
        <w:rPr>
          <w:rFonts w:eastAsia="Batang"/>
          <w:b/>
        </w:rPr>
        <w:t>Regional El Valle</w:t>
      </w:r>
    </w:p>
    <w:p w14:paraId="69A718C0" w14:textId="77777777" w:rsidR="00E60176" w:rsidRPr="00457CF0" w:rsidRDefault="00E60176" w:rsidP="00E60176">
      <w:pPr>
        <w:spacing w:after="0" w:line="240" w:lineRule="auto"/>
        <w:jc w:val="both"/>
        <w:rPr>
          <w:rFonts w:cs="Arial"/>
          <w:highlight w:val="yellow"/>
        </w:rPr>
      </w:pPr>
    </w:p>
    <w:p w14:paraId="4A6D6454" w14:textId="77777777" w:rsidR="00E60176" w:rsidRPr="001B3036" w:rsidRDefault="00E60176" w:rsidP="00E30BE7">
      <w:pPr>
        <w:pStyle w:val="Prrafodelista"/>
        <w:numPr>
          <w:ilvl w:val="0"/>
          <w:numId w:val="10"/>
        </w:numPr>
        <w:spacing w:after="0"/>
        <w:jc w:val="both"/>
        <w:rPr>
          <w:rFonts w:cs="Arial"/>
        </w:rPr>
      </w:pPr>
      <w:r w:rsidRPr="001B3036">
        <w:rPr>
          <w:rFonts w:cs="Arial"/>
        </w:rPr>
        <w:t>Con la finalidad de verificar las corresponsabilidades en salud de las familias participantes y prevenir enfermedades, fueron verificados 279 miembros de familias participantes en corresponsabilidades Salud en marzo/abril.</w:t>
      </w:r>
    </w:p>
    <w:p w14:paraId="61AEB78A" w14:textId="77777777" w:rsidR="00E60176" w:rsidRPr="001B3036" w:rsidRDefault="00E60176" w:rsidP="00E60176">
      <w:pPr>
        <w:pStyle w:val="Prrafodelista"/>
        <w:ind w:left="360"/>
        <w:jc w:val="both"/>
        <w:rPr>
          <w:rFonts w:cs="Arial"/>
        </w:rPr>
      </w:pPr>
    </w:p>
    <w:p w14:paraId="06C41ED9" w14:textId="77777777" w:rsidR="00E60176" w:rsidRPr="001B3036" w:rsidRDefault="00E60176" w:rsidP="00E30BE7">
      <w:pPr>
        <w:pStyle w:val="Prrafodelista"/>
        <w:numPr>
          <w:ilvl w:val="0"/>
          <w:numId w:val="10"/>
        </w:numPr>
        <w:spacing w:after="0"/>
        <w:jc w:val="both"/>
        <w:rPr>
          <w:rFonts w:cs="Arial"/>
        </w:rPr>
      </w:pPr>
      <w:r w:rsidRPr="001B3036">
        <w:rPr>
          <w:rFonts w:cs="Arial"/>
        </w:rPr>
        <w:t xml:space="preserve">Con el objetivo de incrementar la </w:t>
      </w:r>
      <w:r>
        <w:rPr>
          <w:rFonts w:cs="Arial"/>
        </w:rPr>
        <w:t>a</w:t>
      </w:r>
      <w:r w:rsidRPr="001B3036">
        <w:rPr>
          <w:rFonts w:cs="Arial"/>
        </w:rPr>
        <w:t>uto-</w:t>
      </w:r>
      <w:r>
        <w:rPr>
          <w:rFonts w:cs="Arial"/>
        </w:rPr>
        <w:t>p</w:t>
      </w:r>
      <w:r w:rsidRPr="001B3036">
        <w:rPr>
          <w:rFonts w:cs="Arial"/>
        </w:rPr>
        <w:t xml:space="preserve">roducción de alimentos y la generación de </w:t>
      </w:r>
      <w:r>
        <w:rPr>
          <w:rFonts w:cs="Arial"/>
        </w:rPr>
        <w:t>i</w:t>
      </w:r>
      <w:r w:rsidRPr="001B3036">
        <w:rPr>
          <w:rFonts w:cs="Arial"/>
        </w:rPr>
        <w:t xml:space="preserve">ngresos de las familias Prosoli, fueron capacitados 243 miembros participantes </w:t>
      </w:r>
      <w:r>
        <w:rPr>
          <w:rFonts w:cs="Arial"/>
        </w:rPr>
        <w:t xml:space="preserve">en </w:t>
      </w:r>
      <w:r w:rsidRPr="001B3036">
        <w:rPr>
          <w:rFonts w:cs="Arial"/>
        </w:rPr>
        <w:t>el Cultivo de Hortalizas en las comunidades de Azua, Padre las Casa, Pueblo Viejo</w:t>
      </w:r>
      <w:r>
        <w:rPr>
          <w:rFonts w:cs="Arial"/>
        </w:rPr>
        <w:t xml:space="preserve">, </w:t>
      </w:r>
      <w:r w:rsidRPr="001B3036">
        <w:rPr>
          <w:rFonts w:cs="Arial"/>
        </w:rPr>
        <w:t xml:space="preserve"> San Juan y Pedro Corto.</w:t>
      </w:r>
    </w:p>
    <w:p w14:paraId="2CE02C05" w14:textId="77777777" w:rsidR="00E60176" w:rsidRPr="001B3036" w:rsidRDefault="00E60176" w:rsidP="00E60176">
      <w:pPr>
        <w:pStyle w:val="Prrafodelista"/>
        <w:ind w:left="360"/>
        <w:jc w:val="both"/>
        <w:rPr>
          <w:sz w:val="20"/>
          <w:szCs w:val="20"/>
        </w:rPr>
      </w:pPr>
    </w:p>
    <w:p w14:paraId="2F0596B5" w14:textId="77777777" w:rsidR="00E60176" w:rsidRPr="001B3036" w:rsidRDefault="00E60176" w:rsidP="00E30BE7">
      <w:pPr>
        <w:pStyle w:val="Prrafodelista"/>
        <w:numPr>
          <w:ilvl w:val="0"/>
          <w:numId w:val="10"/>
        </w:numPr>
        <w:spacing w:after="0"/>
        <w:jc w:val="both"/>
        <w:rPr>
          <w:rFonts w:cs="Arial"/>
        </w:rPr>
      </w:pPr>
      <w:r>
        <w:rPr>
          <w:rFonts w:cs="Arial"/>
        </w:rPr>
        <w:t xml:space="preserve">Con el propósito de </w:t>
      </w:r>
      <w:r w:rsidRPr="001B3036">
        <w:rPr>
          <w:rFonts w:cs="Arial"/>
        </w:rPr>
        <w:t>proveer de los cocimientos básicos sobre la Prevención y Mitigación de los Desastres Naturales; así como también la importancia con los temas medioambientales, fueron capacitados 260 jóvenes en edades de 14 a 18 años e</w:t>
      </w:r>
      <w:r>
        <w:rPr>
          <w:rFonts w:cs="Arial"/>
        </w:rPr>
        <w:t>n</w:t>
      </w:r>
      <w:r w:rsidRPr="001B3036">
        <w:rPr>
          <w:rFonts w:cs="Arial"/>
        </w:rPr>
        <w:t xml:space="preserve"> “Prevención y Mitigación de Desastres Naturales” en las comunidades de Azua, Peralta y San Juan de la Maguana</w:t>
      </w:r>
      <w:r>
        <w:rPr>
          <w:rFonts w:cs="Arial"/>
        </w:rPr>
        <w:t>.</w:t>
      </w:r>
    </w:p>
    <w:p w14:paraId="04735DE6" w14:textId="77777777" w:rsidR="00E60176" w:rsidRDefault="00E60176" w:rsidP="00E60176">
      <w:pPr>
        <w:pStyle w:val="Prrafodelista"/>
        <w:ind w:left="360"/>
        <w:jc w:val="both"/>
        <w:rPr>
          <w:rFonts w:cs="Arial"/>
        </w:rPr>
      </w:pPr>
    </w:p>
    <w:p w14:paraId="58E5E040" w14:textId="77777777" w:rsidR="00E60176" w:rsidRPr="00D71120" w:rsidRDefault="00E60176" w:rsidP="00E30BE7">
      <w:pPr>
        <w:pStyle w:val="Prrafodelista"/>
        <w:numPr>
          <w:ilvl w:val="0"/>
          <w:numId w:val="10"/>
        </w:numPr>
        <w:spacing w:after="0"/>
        <w:jc w:val="both"/>
        <w:rPr>
          <w:rFonts w:cs="Arial"/>
        </w:rPr>
      </w:pPr>
      <w:r w:rsidRPr="00FA79C2">
        <w:rPr>
          <w:rFonts w:cs="Arial"/>
        </w:rPr>
        <w:t xml:space="preserve">Con miras a incrementar </w:t>
      </w:r>
      <w:r>
        <w:rPr>
          <w:rFonts w:cs="Arial"/>
        </w:rPr>
        <w:t>la a</w:t>
      </w:r>
      <w:r w:rsidRPr="00FA79C2">
        <w:rPr>
          <w:rFonts w:cs="Arial"/>
        </w:rPr>
        <w:t>uto-</w:t>
      </w:r>
      <w:r>
        <w:rPr>
          <w:rFonts w:cs="Arial"/>
        </w:rPr>
        <w:t>p</w:t>
      </w:r>
      <w:r w:rsidRPr="00FA79C2">
        <w:rPr>
          <w:rFonts w:cs="Arial"/>
        </w:rPr>
        <w:t xml:space="preserve">roducción de alimentos y la generación de </w:t>
      </w:r>
      <w:r>
        <w:rPr>
          <w:rFonts w:cs="Arial"/>
        </w:rPr>
        <w:t>i</w:t>
      </w:r>
      <w:r w:rsidRPr="00FA79C2">
        <w:rPr>
          <w:rFonts w:cs="Arial"/>
        </w:rPr>
        <w:t xml:space="preserve">ngresos de las familias participantes del programa, se impartió capacitación  sobre Cultivo de Leguminosa a 259 familias participantes  de las comunidades de </w:t>
      </w:r>
      <w:r w:rsidRPr="00D71120">
        <w:rPr>
          <w:rFonts w:cs="Arial"/>
        </w:rPr>
        <w:t>Azua, Padre las Casa, Pueblo Viejo. San Juan y Pedro Corto.</w:t>
      </w:r>
    </w:p>
    <w:p w14:paraId="05D8CAB9" w14:textId="77777777" w:rsidR="00E60176" w:rsidRPr="001B3036" w:rsidRDefault="00E60176" w:rsidP="00E60176">
      <w:pPr>
        <w:pStyle w:val="Prrafodelista"/>
        <w:ind w:left="360"/>
        <w:jc w:val="both"/>
        <w:rPr>
          <w:rFonts w:cs="Arial"/>
        </w:rPr>
      </w:pPr>
    </w:p>
    <w:p w14:paraId="68E5DC05" w14:textId="77777777" w:rsidR="00E60176" w:rsidRDefault="00E60176" w:rsidP="00E30BE7">
      <w:pPr>
        <w:pStyle w:val="Prrafodelista"/>
        <w:numPr>
          <w:ilvl w:val="0"/>
          <w:numId w:val="10"/>
        </w:numPr>
        <w:spacing w:after="0"/>
        <w:jc w:val="both"/>
        <w:rPr>
          <w:rFonts w:cs="Arial"/>
        </w:rPr>
      </w:pPr>
      <w:r w:rsidRPr="001B3036">
        <w:rPr>
          <w:rFonts w:cs="Arial"/>
        </w:rPr>
        <w:t>Con el objetivo de que los miembros de familias participantes puedan fungir como multiplicadores de los conocimientos socializados en las escuelas de familias, fueron capacitados 229 Supervisores de Enlaces en Prevención de la Depresión y la Demencia</w:t>
      </w:r>
      <w:r>
        <w:rPr>
          <w:rFonts w:cs="Arial"/>
        </w:rPr>
        <w:t xml:space="preserve">, </w:t>
      </w:r>
      <w:r w:rsidRPr="001B3036">
        <w:rPr>
          <w:rFonts w:cs="Arial"/>
        </w:rPr>
        <w:t>en</w:t>
      </w:r>
      <w:r>
        <w:rPr>
          <w:rFonts w:cs="Arial"/>
        </w:rPr>
        <w:t xml:space="preserve"> las comunidades de</w:t>
      </w:r>
      <w:r w:rsidRPr="001B3036">
        <w:rPr>
          <w:rFonts w:cs="Arial"/>
        </w:rPr>
        <w:t xml:space="preserve"> </w:t>
      </w:r>
      <w:r>
        <w:rPr>
          <w:rFonts w:cs="Arial"/>
        </w:rPr>
        <w:t xml:space="preserve">Azua, San Juan y </w:t>
      </w:r>
      <w:r w:rsidRPr="00654568">
        <w:rPr>
          <w:rFonts w:cs="Arial"/>
        </w:rPr>
        <w:t>Elías</w:t>
      </w:r>
      <w:r w:rsidRPr="001B3036">
        <w:rPr>
          <w:rFonts w:cs="Arial"/>
        </w:rPr>
        <w:t xml:space="preserve"> Piña.</w:t>
      </w:r>
    </w:p>
    <w:p w14:paraId="55368A3A" w14:textId="77777777" w:rsidR="00E60176" w:rsidRPr="001B3036" w:rsidRDefault="00E60176" w:rsidP="00E60176">
      <w:pPr>
        <w:spacing w:after="0"/>
        <w:jc w:val="both"/>
        <w:rPr>
          <w:rFonts w:cs="Arial"/>
        </w:rPr>
      </w:pPr>
    </w:p>
    <w:p w14:paraId="2861A7D1" w14:textId="77777777" w:rsidR="00E60176" w:rsidRPr="001B3036" w:rsidRDefault="00E60176" w:rsidP="00E30BE7">
      <w:pPr>
        <w:pStyle w:val="Prrafodelista"/>
        <w:numPr>
          <w:ilvl w:val="0"/>
          <w:numId w:val="10"/>
        </w:numPr>
        <w:spacing w:after="0"/>
        <w:jc w:val="both"/>
        <w:rPr>
          <w:rFonts w:cs="Arial"/>
        </w:rPr>
      </w:pPr>
      <w:r>
        <w:rPr>
          <w:rFonts w:cs="Arial"/>
        </w:rPr>
        <w:t xml:space="preserve">Con la intención de </w:t>
      </w:r>
      <w:r w:rsidRPr="001B3036">
        <w:rPr>
          <w:rFonts w:cs="Arial"/>
        </w:rPr>
        <w:t>i</w:t>
      </w:r>
      <w:r>
        <w:rPr>
          <w:rFonts w:cs="Arial"/>
        </w:rPr>
        <w:t>ncluir</w:t>
      </w:r>
      <w:r w:rsidRPr="001B3036">
        <w:rPr>
          <w:rFonts w:cs="Arial"/>
        </w:rPr>
        <w:t xml:space="preserve"> al Programa nuevas familias con </w:t>
      </w:r>
      <w:r>
        <w:rPr>
          <w:rFonts w:cs="Arial"/>
        </w:rPr>
        <w:t>perfiles</w:t>
      </w:r>
      <w:r w:rsidRPr="001B3036">
        <w:rPr>
          <w:rFonts w:cs="Arial"/>
        </w:rPr>
        <w:t xml:space="preserve">  ICV-I, fueron entregadas 2,643 tarjetas a igual número de nuevas familias participantes en las comunidades de Azua, San Juan y </w:t>
      </w:r>
      <w:r w:rsidRPr="00654568">
        <w:rPr>
          <w:rFonts w:cs="Arial"/>
        </w:rPr>
        <w:t>Elías</w:t>
      </w:r>
      <w:r w:rsidRPr="001B3036">
        <w:rPr>
          <w:rFonts w:cs="Arial"/>
        </w:rPr>
        <w:t xml:space="preserve"> Piña.</w:t>
      </w:r>
    </w:p>
    <w:p w14:paraId="456FC11C" w14:textId="77777777" w:rsidR="00E60176" w:rsidRPr="001B3036" w:rsidRDefault="00E60176" w:rsidP="00E60176">
      <w:pPr>
        <w:pStyle w:val="Prrafodelista"/>
        <w:ind w:left="360"/>
        <w:jc w:val="both"/>
        <w:rPr>
          <w:rFonts w:cs="Arial"/>
        </w:rPr>
      </w:pPr>
    </w:p>
    <w:p w14:paraId="6B50343F" w14:textId="77777777" w:rsidR="00E60176" w:rsidRDefault="00E60176" w:rsidP="00E30BE7">
      <w:pPr>
        <w:pStyle w:val="Prrafodelista"/>
        <w:numPr>
          <w:ilvl w:val="0"/>
          <w:numId w:val="10"/>
        </w:numPr>
        <w:spacing w:after="0"/>
        <w:jc w:val="both"/>
        <w:rPr>
          <w:rFonts w:cs="Arial"/>
        </w:rPr>
      </w:pPr>
      <w:r w:rsidRPr="001B3036">
        <w:rPr>
          <w:rFonts w:cs="Arial"/>
        </w:rPr>
        <w:t xml:space="preserve">Con la misión de dotar de cocimiento al personal de campo para la conformación de los </w:t>
      </w:r>
      <w:r>
        <w:rPr>
          <w:rFonts w:cs="Arial"/>
        </w:rPr>
        <w:t>g</w:t>
      </w:r>
      <w:r w:rsidRPr="001B3036">
        <w:rPr>
          <w:rFonts w:cs="Arial"/>
        </w:rPr>
        <w:t xml:space="preserve">rupos de </w:t>
      </w:r>
      <w:r>
        <w:rPr>
          <w:rFonts w:cs="Arial"/>
        </w:rPr>
        <w:t>a</w:t>
      </w:r>
      <w:r w:rsidRPr="001B3036">
        <w:rPr>
          <w:rFonts w:cs="Arial"/>
        </w:rPr>
        <w:t xml:space="preserve">horros con las familias participantes,  </w:t>
      </w:r>
      <w:r>
        <w:rPr>
          <w:rFonts w:cs="Arial"/>
        </w:rPr>
        <w:t>f</w:t>
      </w:r>
      <w:r w:rsidRPr="001B3036">
        <w:rPr>
          <w:rFonts w:cs="Arial"/>
        </w:rPr>
        <w:t xml:space="preserve">ueron capacitados 65 Supervisores de Campo y de Enlaces </w:t>
      </w:r>
      <w:r>
        <w:rPr>
          <w:rFonts w:cs="Arial"/>
        </w:rPr>
        <w:t>en temas de</w:t>
      </w:r>
      <w:r w:rsidRPr="001B3036">
        <w:rPr>
          <w:rFonts w:cs="Arial"/>
        </w:rPr>
        <w:t xml:space="preserve"> Inclusión Financiera y Grupos de Ahorro.</w:t>
      </w:r>
    </w:p>
    <w:p w14:paraId="7EF1565C" w14:textId="77777777" w:rsidR="00E60176" w:rsidRPr="001B3036" w:rsidRDefault="00E60176" w:rsidP="00E60176">
      <w:pPr>
        <w:pStyle w:val="Prrafodelista"/>
        <w:rPr>
          <w:rFonts w:cs="Arial"/>
        </w:rPr>
      </w:pPr>
    </w:p>
    <w:p w14:paraId="0B8B02D5" w14:textId="77777777" w:rsidR="00E60176" w:rsidRPr="001B3036" w:rsidRDefault="00E60176" w:rsidP="00E30BE7">
      <w:pPr>
        <w:pStyle w:val="Prrafodelista"/>
        <w:numPr>
          <w:ilvl w:val="0"/>
          <w:numId w:val="10"/>
        </w:numPr>
        <w:spacing w:after="0"/>
        <w:jc w:val="both"/>
        <w:rPr>
          <w:rFonts w:cs="Arial"/>
        </w:rPr>
      </w:pPr>
      <w:r w:rsidRPr="00EB792D">
        <w:rPr>
          <w:rFonts w:cs="Arial"/>
        </w:rPr>
        <w:t>Con el propósito de a</w:t>
      </w:r>
      <w:r w:rsidRPr="001B3036">
        <w:rPr>
          <w:rFonts w:cs="Arial"/>
        </w:rPr>
        <w:t>compañar a los Jefes/as de hogares de</w:t>
      </w:r>
      <w:r>
        <w:rPr>
          <w:rFonts w:cs="Arial"/>
        </w:rPr>
        <w:t>l</w:t>
      </w:r>
      <w:r w:rsidRPr="001B3036">
        <w:rPr>
          <w:rFonts w:cs="Arial"/>
        </w:rPr>
        <w:t xml:space="preserve"> programa en la Prevenció</w:t>
      </w:r>
      <w:r>
        <w:rPr>
          <w:rFonts w:cs="Arial"/>
        </w:rPr>
        <w:t xml:space="preserve">n de la Depresión y la Demencia, fueron realizadas </w:t>
      </w:r>
      <w:r w:rsidRPr="001B3036">
        <w:rPr>
          <w:rFonts w:cs="Arial"/>
        </w:rPr>
        <w:t>110 escuelas de familias</w:t>
      </w:r>
      <w:r>
        <w:rPr>
          <w:rFonts w:cs="Arial"/>
        </w:rPr>
        <w:t>,</w:t>
      </w:r>
      <w:r w:rsidRPr="001B3036">
        <w:rPr>
          <w:rFonts w:cs="Arial"/>
        </w:rPr>
        <w:t xml:space="preserve"> con la participación de 5,761 miembros</w:t>
      </w:r>
      <w:r>
        <w:rPr>
          <w:rFonts w:cs="Arial"/>
        </w:rPr>
        <w:t xml:space="preserve"> </w:t>
      </w:r>
      <w:r w:rsidRPr="001B3036">
        <w:rPr>
          <w:rFonts w:cs="Arial"/>
        </w:rPr>
        <w:t xml:space="preserve">pertenecientes a las  comunidades de Azua, San Juan y </w:t>
      </w:r>
      <w:r w:rsidRPr="00654568">
        <w:rPr>
          <w:rFonts w:cs="Arial"/>
        </w:rPr>
        <w:t>Elías</w:t>
      </w:r>
      <w:r w:rsidRPr="001B3036">
        <w:rPr>
          <w:rFonts w:cs="Arial"/>
        </w:rPr>
        <w:t xml:space="preserve"> Piña. </w:t>
      </w:r>
    </w:p>
    <w:p w14:paraId="6EF85F25" w14:textId="77777777" w:rsidR="00E60176" w:rsidRPr="001B3036" w:rsidRDefault="00E60176" w:rsidP="00E60176">
      <w:pPr>
        <w:pStyle w:val="Prrafodelista"/>
        <w:ind w:left="360"/>
        <w:jc w:val="both"/>
        <w:rPr>
          <w:rFonts w:cs="Arial"/>
        </w:rPr>
      </w:pPr>
    </w:p>
    <w:p w14:paraId="4967105E" w14:textId="77777777" w:rsidR="00E60176" w:rsidRPr="001B3036" w:rsidRDefault="00E60176" w:rsidP="00E30BE7">
      <w:pPr>
        <w:pStyle w:val="Prrafodelista"/>
        <w:numPr>
          <w:ilvl w:val="0"/>
          <w:numId w:val="10"/>
        </w:numPr>
        <w:spacing w:after="0" w:line="240" w:lineRule="auto"/>
        <w:jc w:val="both"/>
        <w:rPr>
          <w:rFonts w:cs="Arial"/>
        </w:rPr>
      </w:pPr>
      <w:r>
        <w:rPr>
          <w:rFonts w:cs="Arial"/>
        </w:rPr>
        <w:lastRenderedPageBreak/>
        <w:t xml:space="preserve">Con la finalidad de capacitar </w:t>
      </w:r>
      <w:r w:rsidRPr="001B3036">
        <w:rPr>
          <w:rFonts w:cs="Arial"/>
        </w:rPr>
        <w:t xml:space="preserve">a los miembros participantes en las áreas </w:t>
      </w:r>
      <w:r w:rsidRPr="00F21EDC">
        <w:rPr>
          <w:rFonts w:cs="Arial"/>
        </w:rPr>
        <w:t>de:</w:t>
      </w:r>
      <w:r w:rsidRPr="001B3036">
        <w:rPr>
          <w:rFonts w:cs="Arial"/>
        </w:rPr>
        <w:t xml:space="preserve"> Auxiliar de Almacén,  Peluquero, Confeccionista de Carteras en Tela, Cocina Domestica y Bocadillo para de esta manera  permitirle</w:t>
      </w:r>
      <w:r>
        <w:rPr>
          <w:rFonts w:cs="Arial"/>
        </w:rPr>
        <w:t>s</w:t>
      </w:r>
      <w:r w:rsidRPr="001B3036">
        <w:rPr>
          <w:rFonts w:cs="Arial"/>
        </w:rPr>
        <w:t xml:space="preserve"> su inserción a la Producción Local e Inserción Laboral, fueron </w:t>
      </w:r>
      <w:r w:rsidRPr="00654568">
        <w:rPr>
          <w:rFonts w:cs="Arial"/>
        </w:rPr>
        <w:t>iniciadas</w:t>
      </w:r>
      <w:r>
        <w:rPr>
          <w:rFonts w:cs="Arial"/>
        </w:rPr>
        <w:t xml:space="preserve"> </w:t>
      </w:r>
      <w:r w:rsidRPr="001B3036">
        <w:rPr>
          <w:rFonts w:cs="Arial"/>
        </w:rPr>
        <w:t xml:space="preserve"> 11 Acciones Formativas en el marco del Proyecto Progresando Unidos</w:t>
      </w:r>
      <w:r>
        <w:rPr>
          <w:rFonts w:cs="Arial"/>
        </w:rPr>
        <w:t>.</w:t>
      </w:r>
      <w:r w:rsidRPr="001B3036">
        <w:rPr>
          <w:rFonts w:cs="Arial"/>
        </w:rPr>
        <w:t xml:space="preserve"> </w:t>
      </w:r>
      <w:r>
        <w:rPr>
          <w:rFonts w:cs="Arial"/>
        </w:rPr>
        <w:t>C</w:t>
      </w:r>
      <w:r w:rsidRPr="001B3036">
        <w:rPr>
          <w:rFonts w:cs="Arial"/>
        </w:rPr>
        <w:t xml:space="preserve">on la participación de 275 miembros de familias participantes de las comunidades de Azua, San Juan y </w:t>
      </w:r>
      <w:r w:rsidRPr="00654568">
        <w:rPr>
          <w:rFonts w:cs="Arial"/>
        </w:rPr>
        <w:t>Elías</w:t>
      </w:r>
      <w:r w:rsidRPr="001B3036">
        <w:rPr>
          <w:rFonts w:cs="Arial"/>
        </w:rPr>
        <w:t xml:space="preserve"> Piña.</w:t>
      </w:r>
    </w:p>
    <w:p w14:paraId="11EBBEA4" w14:textId="77777777" w:rsidR="00E60176" w:rsidRPr="001B3036" w:rsidRDefault="00E60176" w:rsidP="00E60176">
      <w:pPr>
        <w:spacing w:after="0" w:line="240" w:lineRule="auto"/>
        <w:rPr>
          <w:rFonts w:ascii="Calibri" w:hAnsi="Calibri"/>
        </w:rPr>
      </w:pPr>
    </w:p>
    <w:p w14:paraId="1BFD60EA" w14:textId="77777777" w:rsidR="00E60176" w:rsidRPr="00457CF0" w:rsidRDefault="00E60176" w:rsidP="00E60176">
      <w:pPr>
        <w:pBdr>
          <w:bottom w:val="single" w:sz="4" w:space="1" w:color="auto"/>
        </w:pBdr>
        <w:shd w:val="clear" w:color="auto" w:fill="D9D9D9" w:themeFill="background1" w:themeFillShade="D9"/>
        <w:spacing w:after="0" w:line="240" w:lineRule="auto"/>
        <w:jc w:val="both"/>
      </w:pPr>
      <w:r w:rsidRPr="00457CF0">
        <w:rPr>
          <w:rStyle w:val="ListLabel1"/>
        </w:rPr>
        <w:t>Dirección Regional Nordeste</w:t>
      </w:r>
    </w:p>
    <w:p w14:paraId="627BA17C" w14:textId="77777777" w:rsidR="00E60176" w:rsidRPr="001B3036" w:rsidRDefault="00E60176" w:rsidP="00E60176">
      <w:pPr>
        <w:pStyle w:val="Prrafodelista"/>
        <w:ind w:left="360"/>
        <w:jc w:val="both"/>
        <w:rPr>
          <w:rFonts w:cs="Arial"/>
        </w:rPr>
      </w:pPr>
    </w:p>
    <w:p w14:paraId="3BEEFFE4" w14:textId="77777777" w:rsidR="00E60176" w:rsidRPr="001B3036" w:rsidRDefault="00E60176" w:rsidP="00E30BE7">
      <w:pPr>
        <w:pStyle w:val="Prrafodelista"/>
        <w:numPr>
          <w:ilvl w:val="0"/>
          <w:numId w:val="10"/>
        </w:numPr>
        <w:spacing w:after="0"/>
        <w:jc w:val="both"/>
        <w:rPr>
          <w:rFonts w:cs="Arial"/>
        </w:rPr>
      </w:pPr>
      <w:r w:rsidRPr="001B3036">
        <w:rPr>
          <w:rFonts w:cs="Arial"/>
        </w:rPr>
        <w:t xml:space="preserve">Con la finalidad de </w:t>
      </w:r>
      <w:r>
        <w:rPr>
          <w:rFonts w:cs="Arial"/>
        </w:rPr>
        <w:t xml:space="preserve">desarrollar </w:t>
      </w:r>
      <w:r w:rsidRPr="000D6798">
        <w:rPr>
          <w:rFonts w:cs="Arial"/>
        </w:rPr>
        <w:t>v</w:t>
      </w:r>
      <w:r w:rsidRPr="001B3036">
        <w:rPr>
          <w:rFonts w:cs="Arial"/>
        </w:rPr>
        <w:t>alores</w:t>
      </w:r>
      <w:r w:rsidRPr="000D6798">
        <w:rPr>
          <w:rFonts w:cs="Arial"/>
        </w:rPr>
        <w:t xml:space="preserve"> culturales</w:t>
      </w:r>
      <w:r>
        <w:rPr>
          <w:rFonts w:cs="Arial"/>
        </w:rPr>
        <w:t xml:space="preserve"> en los NNA miembros de familias participantes del programa, se realizó concurso con el tema: “</w:t>
      </w:r>
      <w:r w:rsidRPr="001B3036">
        <w:rPr>
          <w:rFonts w:cs="Arial"/>
        </w:rPr>
        <w:t>Pinto Mi Familia</w:t>
      </w:r>
      <w:r>
        <w:rPr>
          <w:rFonts w:cs="Arial"/>
        </w:rPr>
        <w:t>”</w:t>
      </w:r>
      <w:r w:rsidRPr="001B3036">
        <w:rPr>
          <w:rFonts w:cs="Arial"/>
        </w:rPr>
        <w:t xml:space="preserve"> con la participación de 202 NNA pertenecientes a la provincia Duarte.</w:t>
      </w:r>
    </w:p>
    <w:p w14:paraId="5ADBB29B" w14:textId="77777777" w:rsidR="00E60176" w:rsidRPr="001B3036" w:rsidRDefault="00E60176" w:rsidP="00E60176">
      <w:pPr>
        <w:pStyle w:val="Prrafodelista"/>
        <w:ind w:left="360"/>
        <w:jc w:val="both"/>
        <w:rPr>
          <w:rFonts w:cs="Arial"/>
        </w:rPr>
      </w:pPr>
    </w:p>
    <w:p w14:paraId="395FC9E9" w14:textId="77777777" w:rsidR="00E60176" w:rsidRPr="001B3036" w:rsidRDefault="00E60176" w:rsidP="00E30BE7">
      <w:pPr>
        <w:pStyle w:val="Prrafodelista"/>
        <w:numPr>
          <w:ilvl w:val="0"/>
          <w:numId w:val="10"/>
        </w:numPr>
        <w:spacing w:after="0"/>
        <w:jc w:val="both"/>
        <w:rPr>
          <w:rFonts w:cs="Arial"/>
        </w:rPr>
      </w:pPr>
      <w:r w:rsidRPr="001B3036">
        <w:rPr>
          <w:rFonts w:cs="Arial"/>
        </w:rPr>
        <w:t>Con el propósito de concientizar y educar a las familias sobre las desventajas de que los NNA trabajen y el riesgo a que se exponen</w:t>
      </w:r>
      <w:r>
        <w:rPr>
          <w:rFonts w:cs="Arial"/>
        </w:rPr>
        <w:t xml:space="preserve">, se realizaron </w:t>
      </w:r>
      <w:r w:rsidRPr="001B3036">
        <w:rPr>
          <w:rFonts w:cs="Arial"/>
        </w:rPr>
        <w:t xml:space="preserve">escuelas de familias con el tema del mes de abril: Prevención y Erradicación del trabajo Infantil y sus Peores Formas con la participación de 7,070 </w:t>
      </w:r>
      <w:r>
        <w:rPr>
          <w:rFonts w:cs="Arial"/>
        </w:rPr>
        <w:t>j</w:t>
      </w:r>
      <w:r w:rsidRPr="001B3036">
        <w:rPr>
          <w:rFonts w:cs="Arial"/>
        </w:rPr>
        <w:t>efes de hogares de familias participantes de las comunidades de Nagua, El Factor Y Rio San Juan.</w:t>
      </w:r>
    </w:p>
    <w:p w14:paraId="2AD1D52D" w14:textId="77777777" w:rsidR="00E60176" w:rsidRDefault="00E60176" w:rsidP="00E60176">
      <w:pPr>
        <w:pStyle w:val="Prrafodelista"/>
        <w:ind w:left="360"/>
        <w:jc w:val="both"/>
        <w:rPr>
          <w:rFonts w:cs="Arial"/>
        </w:rPr>
      </w:pPr>
    </w:p>
    <w:p w14:paraId="4EEBD78B" w14:textId="77777777" w:rsidR="00E60176" w:rsidRDefault="00E60176" w:rsidP="00E30BE7">
      <w:pPr>
        <w:pStyle w:val="Prrafodelista"/>
        <w:numPr>
          <w:ilvl w:val="0"/>
          <w:numId w:val="10"/>
        </w:numPr>
        <w:spacing w:after="0"/>
        <w:jc w:val="both"/>
        <w:rPr>
          <w:rFonts w:cs="Arial"/>
        </w:rPr>
      </w:pPr>
      <w:r w:rsidRPr="001B3036">
        <w:rPr>
          <w:rFonts w:cs="Arial"/>
        </w:rPr>
        <w:t xml:space="preserve">Con la intención de dar seguimiento al trabajo realizado por los </w:t>
      </w:r>
      <w:r>
        <w:rPr>
          <w:rFonts w:cs="Arial"/>
        </w:rPr>
        <w:t>E</w:t>
      </w:r>
      <w:r w:rsidRPr="001B3036">
        <w:rPr>
          <w:rFonts w:cs="Arial"/>
        </w:rPr>
        <w:t xml:space="preserve">nlaces y </w:t>
      </w:r>
      <w:r>
        <w:rPr>
          <w:rFonts w:cs="Arial"/>
        </w:rPr>
        <w:t>S</w:t>
      </w:r>
      <w:r w:rsidRPr="001B3036">
        <w:rPr>
          <w:rFonts w:cs="Arial"/>
        </w:rPr>
        <w:t xml:space="preserve">upervisores de </w:t>
      </w:r>
      <w:r>
        <w:rPr>
          <w:rFonts w:cs="Arial"/>
        </w:rPr>
        <w:t>E</w:t>
      </w:r>
      <w:r w:rsidRPr="001B3036">
        <w:rPr>
          <w:rFonts w:cs="Arial"/>
        </w:rPr>
        <w:t>nlaces,</w:t>
      </w:r>
      <w:r>
        <w:rPr>
          <w:rFonts w:cs="Arial"/>
        </w:rPr>
        <w:t xml:space="preserve"> con los hogares participantes, fue realizado el </w:t>
      </w:r>
      <w:r w:rsidRPr="001B3036">
        <w:rPr>
          <w:rFonts w:cs="Arial"/>
        </w:rPr>
        <w:t>monitoreo semanal de supervisores de campo de 48 hogares participantes del programa en las comunidades de Nagua, El Factor y Cabrera.</w:t>
      </w:r>
    </w:p>
    <w:p w14:paraId="48B8D22D" w14:textId="77777777" w:rsidR="00E60176" w:rsidRPr="001B3036" w:rsidRDefault="00E60176" w:rsidP="00E60176">
      <w:pPr>
        <w:pStyle w:val="Prrafodelista"/>
        <w:ind w:left="360"/>
        <w:jc w:val="both"/>
        <w:rPr>
          <w:rFonts w:cs="Arial"/>
        </w:rPr>
      </w:pPr>
    </w:p>
    <w:p w14:paraId="7563EAA7" w14:textId="77777777" w:rsidR="00E60176" w:rsidRDefault="00E60176" w:rsidP="00E30BE7">
      <w:pPr>
        <w:pStyle w:val="Prrafodelista"/>
        <w:numPr>
          <w:ilvl w:val="0"/>
          <w:numId w:val="10"/>
        </w:numPr>
        <w:spacing w:after="0"/>
        <w:jc w:val="both"/>
        <w:rPr>
          <w:rFonts w:cs="Arial"/>
        </w:rPr>
      </w:pPr>
      <w:r>
        <w:rPr>
          <w:rFonts w:cs="Arial"/>
        </w:rPr>
        <w:t xml:space="preserve">Con la misión de orientar a las familias </w:t>
      </w:r>
      <w:r w:rsidRPr="001B3036">
        <w:rPr>
          <w:rFonts w:cs="Arial"/>
        </w:rPr>
        <w:t xml:space="preserve">en prevención de enfermedades, se </w:t>
      </w:r>
      <w:r w:rsidRPr="00654568">
        <w:rPr>
          <w:rFonts w:cs="Arial"/>
        </w:rPr>
        <w:t>llevó</w:t>
      </w:r>
      <w:r w:rsidRPr="001B3036">
        <w:rPr>
          <w:rFonts w:cs="Arial"/>
        </w:rPr>
        <w:t xml:space="preserve"> a cabo la capacitación de 870 miembros de familias participantes en el tema de Hepatitis </w:t>
      </w:r>
      <w:r>
        <w:rPr>
          <w:rFonts w:cs="Arial"/>
        </w:rPr>
        <w:t>y</w:t>
      </w:r>
      <w:r w:rsidRPr="001B3036">
        <w:rPr>
          <w:rFonts w:cs="Arial"/>
        </w:rPr>
        <w:t xml:space="preserve"> </w:t>
      </w:r>
      <w:r>
        <w:rPr>
          <w:rFonts w:cs="Arial"/>
        </w:rPr>
        <w:t>D</w:t>
      </w:r>
      <w:r w:rsidRPr="001B3036">
        <w:rPr>
          <w:rFonts w:cs="Arial"/>
        </w:rPr>
        <w:t>eficiencia Renal</w:t>
      </w:r>
      <w:r>
        <w:rPr>
          <w:rFonts w:cs="Arial"/>
        </w:rPr>
        <w:t xml:space="preserve"> </w:t>
      </w:r>
      <w:r w:rsidRPr="005B3DCC">
        <w:rPr>
          <w:rFonts w:cs="Arial"/>
        </w:rPr>
        <w:t>a tr</w:t>
      </w:r>
      <w:r>
        <w:rPr>
          <w:rFonts w:cs="Arial"/>
        </w:rPr>
        <w:t>avés de las escuelas de familia realizadas en la comunidad de Duarte.</w:t>
      </w:r>
    </w:p>
    <w:p w14:paraId="152DEE80" w14:textId="77777777" w:rsidR="00E60176" w:rsidRPr="001B3036" w:rsidRDefault="00E60176" w:rsidP="00E60176">
      <w:pPr>
        <w:spacing w:after="0"/>
        <w:jc w:val="both"/>
        <w:rPr>
          <w:rFonts w:cs="Arial"/>
        </w:rPr>
      </w:pPr>
    </w:p>
    <w:p w14:paraId="1E235249" w14:textId="77777777" w:rsidR="00E60176" w:rsidRPr="001B3036" w:rsidRDefault="00E60176" w:rsidP="00E30BE7">
      <w:pPr>
        <w:pStyle w:val="Prrafodelista"/>
        <w:numPr>
          <w:ilvl w:val="0"/>
          <w:numId w:val="10"/>
        </w:numPr>
        <w:spacing w:after="0"/>
        <w:jc w:val="both"/>
        <w:rPr>
          <w:rFonts w:cs="Arial"/>
        </w:rPr>
      </w:pPr>
      <w:r>
        <w:rPr>
          <w:rFonts w:cs="Arial"/>
        </w:rPr>
        <w:t xml:space="preserve">Con el objetivo de </w:t>
      </w:r>
      <w:r w:rsidRPr="001B3036">
        <w:rPr>
          <w:rFonts w:cs="Arial"/>
        </w:rPr>
        <w:t>concientizar y educar a las familias sobre las precauciones y medidas a tomar en cuanto a estas enfermedades, se realizaron escuelas de familias con el tema: Prevención de Hepatitis e Insuficiencia Renal con la participación de 1,572 miembros participantes del programa pertenecientes a las comunidades de Nagua Y Rio San Juan.</w:t>
      </w:r>
    </w:p>
    <w:p w14:paraId="4C186D52" w14:textId="77777777" w:rsidR="00E60176" w:rsidRPr="001B3036" w:rsidRDefault="00E60176" w:rsidP="00E60176">
      <w:pPr>
        <w:pStyle w:val="Prrafodelista"/>
        <w:ind w:left="360"/>
        <w:jc w:val="both"/>
        <w:rPr>
          <w:rFonts w:cs="Arial"/>
        </w:rPr>
      </w:pPr>
    </w:p>
    <w:p w14:paraId="6026C279" w14:textId="77777777" w:rsidR="00E60176" w:rsidRPr="001B3036" w:rsidRDefault="00E60176" w:rsidP="00E30BE7">
      <w:pPr>
        <w:pStyle w:val="Prrafodelista"/>
        <w:numPr>
          <w:ilvl w:val="0"/>
          <w:numId w:val="10"/>
        </w:numPr>
        <w:spacing w:after="0"/>
        <w:jc w:val="both"/>
        <w:rPr>
          <w:rFonts w:cs="Arial"/>
        </w:rPr>
      </w:pPr>
      <w:r w:rsidRPr="001B3036">
        <w:rPr>
          <w:rFonts w:cs="Arial"/>
        </w:rPr>
        <w:t xml:space="preserve">Con el propósito de </w:t>
      </w:r>
      <w:r w:rsidRPr="009C6B64">
        <w:rPr>
          <w:rFonts w:cs="Arial"/>
        </w:rPr>
        <w:t xml:space="preserve">dar seguimiento al trabajo realizado por los </w:t>
      </w:r>
      <w:r>
        <w:rPr>
          <w:rFonts w:cs="Arial"/>
        </w:rPr>
        <w:t>E</w:t>
      </w:r>
      <w:r w:rsidRPr="009C6B64">
        <w:rPr>
          <w:rFonts w:cs="Arial"/>
        </w:rPr>
        <w:t xml:space="preserve">nlaces y </w:t>
      </w:r>
      <w:r>
        <w:rPr>
          <w:rFonts w:cs="Arial"/>
        </w:rPr>
        <w:t xml:space="preserve">Supervisores de Enlaces </w:t>
      </w:r>
      <w:r w:rsidRPr="009C6B64">
        <w:rPr>
          <w:rFonts w:cs="Arial"/>
        </w:rPr>
        <w:t>en los hogares</w:t>
      </w:r>
      <w:r>
        <w:rPr>
          <w:rFonts w:cs="Arial"/>
        </w:rPr>
        <w:t xml:space="preserve"> participantes, se realizó el </w:t>
      </w:r>
      <w:r w:rsidRPr="001B3036">
        <w:rPr>
          <w:rFonts w:cs="Arial"/>
        </w:rPr>
        <w:t>monitoreo semanal de supervisores de campo donde fueron visitados 21 jefes de hogares participantes del programa.</w:t>
      </w:r>
    </w:p>
    <w:p w14:paraId="49FF7413" w14:textId="77777777" w:rsidR="00E60176" w:rsidRPr="001B3036" w:rsidRDefault="00E60176" w:rsidP="00E60176">
      <w:pPr>
        <w:pStyle w:val="Prrafodelista"/>
        <w:ind w:left="360"/>
        <w:jc w:val="both"/>
        <w:rPr>
          <w:rFonts w:cs="Arial"/>
        </w:rPr>
      </w:pPr>
    </w:p>
    <w:p w14:paraId="6814C7C1" w14:textId="77777777" w:rsidR="00E60176" w:rsidRDefault="00E60176" w:rsidP="00E30BE7">
      <w:pPr>
        <w:pStyle w:val="Prrafodelista"/>
        <w:numPr>
          <w:ilvl w:val="0"/>
          <w:numId w:val="10"/>
        </w:numPr>
        <w:spacing w:after="0"/>
        <w:jc w:val="both"/>
        <w:rPr>
          <w:rFonts w:cs="Arial"/>
        </w:rPr>
      </w:pPr>
      <w:r w:rsidRPr="001B3036">
        <w:rPr>
          <w:rFonts w:cs="Arial"/>
        </w:rPr>
        <w:t xml:space="preserve">Con miras a verificar el cumplimiento de las corresponsabilidades de salud por las familias participantes, fue impartida una capacitación sobre los procesos de salud a 40 Gestores  </w:t>
      </w:r>
      <w:r>
        <w:rPr>
          <w:rFonts w:cs="Arial"/>
        </w:rPr>
        <w:t>P</w:t>
      </w:r>
      <w:r w:rsidRPr="001B3036">
        <w:rPr>
          <w:rFonts w:cs="Arial"/>
        </w:rPr>
        <w:t>rovinciales y a los Supervisores de campo en los municipios de Sánchez, Terrena</w:t>
      </w:r>
      <w:r>
        <w:rPr>
          <w:rFonts w:cs="Arial"/>
        </w:rPr>
        <w:t>s</w:t>
      </w:r>
      <w:r w:rsidRPr="001B3036">
        <w:rPr>
          <w:rFonts w:cs="Arial"/>
        </w:rPr>
        <w:t xml:space="preserve"> y Samaná.</w:t>
      </w:r>
    </w:p>
    <w:p w14:paraId="00402291" w14:textId="77777777" w:rsidR="00E60176" w:rsidRPr="001B3036" w:rsidRDefault="00E60176" w:rsidP="00E60176">
      <w:pPr>
        <w:pStyle w:val="Prrafodelista"/>
        <w:ind w:left="360"/>
        <w:jc w:val="both"/>
        <w:rPr>
          <w:rFonts w:cs="Arial"/>
        </w:rPr>
      </w:pPr>
    </w:p>
    <w:p w14:paraId="377AB3EC" w14:textId="77777777" w:rsidR="00E60176" w:rsidRPr="001B3036" w:rsidRDefault="00E60176" w:rsidP="00E30BE7">
      <w:pPr>
        <w:pStyle w:val="Prrafodelista"/>
        <w:numPr>
          <w:ilvl w:val="0"/>
          <w:numId w:val="10"/>
        </w:numPr>
        <w:spacing w:after="0"/>
        <w:jc w:val="both"/>
        <w:rPr>
          <w:rFonts w:cs="Arial"/>
        </w:rPr>
      </w:pPr>
      <w:r>
        <w:rPr>
          <w:rFonts w:cs="Arial"/>
        </w:rPr>
        <w:lastRenderedPageBreak/>
        <w:t>Con la finalidad de capacitar a los c</w:t>
      </w:r>
      <w:r w:rsidRPr="001B3036">
        <w:rPr>
          <w:rFonts w:cs="Arial"/>
        </w:rPr>
        <w:t xml:space="preserve">olaboradores en temas </w:t>
      </w:r>
      <w:r>
        <w:rPr>
          <w:rFonts w:cs="Arial"/>
        </w:rPr>
        <w:t>p</w:t>
      </w:r>
      <w:r w:rsidRPr="001B3036">
        <w:rPr>
          <w:rFonts w:cs="Arial"/>
        </w:rPr>
        <w:t>resupuestarios y</w:t>
      </w:r>
      <w:r>
        <w:rPr>
          <w:rFonts w:cs="Arial"/>
        </w:rPr>
        <w:t xml:space="preserve"> de</w:t>
      </w:r>
      <w:r w:rsidRPr="001B3036">
        <w:rPr>
          <w:rFonts w:cs="Arial"/>
        </w:rPr>
        <w:t xml:space="preserve"> </w:t>
      </w:r>
      <w:r>
        <w:rPr>
          <w:rFonts w:cs="Arial"/>
        </w:rPr>
        <w:t>c</w:t>
      </w:r>
      <w:r w:rsidRPr="001B3036">
        <w:rPr>
          <w:rFonts w:cs="Arial"/>
        </w:rPr>
        <w:t xml:space="preserve">ompras en </w:t>
      </w:r>
      <w:r>
        <w:rPr>
          <w:rFonts w:cs="Arial"/>
        </w:rPr>
        <w:t>g</w:t>
      </w:r>
      <w:r w:rsidRPr="001B3036">
        <w:rPr>
          <w:rFonts w:cs="Arial"/>
        </w:rPr>
        <w:t>eneral, se realizó taller de Procedimientos Presupuestarios con la participación del personal de la regional Nordeste.</w:t>
      </w:r>
    </w:p>
    <w:p w14:paraId="795534C2" w14:textId="77777777" w:rsidR="00E60176" w:rsidRPr="001B3036" w:rsidRDefault="00E60176" w:rsidP="00E60176">
      <w:pPr>
        <w:pStyle w:val="Prrafodelista"/>
        <w:rPr>
          <w:rFonts w:cs="Arial"/>
        </w:rPr>
      </w:pPr>
    </w:p>
    <w:p w14:paraId="54D5DE67" w14:textId="77777777" w:rsidR="00E60176" w:rsidRDefault="00E60176" w:rsidP="00E30BE7">
      <w:pPr>
        <w:pStyle w:val="Prrafodelista"/>
        <w:numPr>
          <w:ilvl w:val="0"/>
          <w:numId w:val="10"/>
        </w:numPr>
        <w:spacing w:after="0"/>
        <w:jc w:val="both"/>
        <w:rPr>
          <w:rFonts w:cs="Arial"/>
        </w:rPr>
      </w:pPr>
      <w:r>
        <w:rPr>
          <w:rFonts w:cs="Arial"/>
        </w:rPr>
        <w:t xml:space="preserve">Con la misión de </w:t>
      </w:r>
      <w:r w:rsidRPr="001B3036">
        <w:rPr>
          <w:rFonts w:cs="Arial"/>
        </w:rPr>
        <w:t xml:space="preserve">concientizar y educar a las familias sobre las </w:t>
      </w:r>
      <w:r>
        <w:rPr>
          <w:rFonts w:cs="Arial"/>
        </w:rPr>
        <w:t>p</w:t>
      </w:r>
      <w:r w:rsidRPr="001B3036">
        <w:rPr>
          <w:rFonts w:cs="Arial"/>
        </w:rPr>
        <w:t xml:space="preserve">recauciones y </w:t>
      </w:r>
      <w:r>
        <w:rPr>
          <w:rFonts w:cs="Arial"/>
        </w:rPr>
        <w:t>m</w:t>
      </w:r>
      <w:r w:rsidRPr="001B3036">
        <w:rPr>
          <w:rFonts w:cs="Arial"/>
        </w:rPr>
        <w:t xml:space="preserve">edidas a tomar en cuenta para la prevención de Hepatitis e Insuficiencia Renal, se impartieron charlas sobre estos tópicos a 83 miembros de familias participantes a través de las escuelas de familias en las comunidades de </w:t>
      </w:r>
      <w:r>
        <w:rPr>
          <w:rFonts w:cs="Arial"/>
        </w:rPr>
        <w:t>Rio San Juan y</w:t>
      </w:r>
      <w:r w:rsidRPr="001B3036">
        <w:rPr>
          <w:rFonts w:cs="Arial"/>
        </w:rPr>
        <w:t xml:space="preserve"> El Factor.</w:t>
      </w:r>
    </w:p>
    <w:p w14:paraId="2BC1ECDC" w14:textId="77777777" w:rsidR="00E60176" w:rsidRDefault="00E60176" w:rsidP="00E60176">
      <w:pPr>
        <w:pStyle w:val="Prrafodelista"/>
        <w:ind w:left="360"/>
        <w:jc w:val="both"/>
        <w:rPr>
          <w:rFonts w:cs="Arial"/>
        </w:rPr>
      </w:pPr>
    </w:p>
    <w:p w14:paraId="49A88CC9" w14:textId="77777777" w:rsidR="00E60176" w:rsidRPr="00457CF0" w:rsidRDefault="00E60176" w:rsidP="00E60176">
      <w:pPr>
        <w:pBdr>
          <w:bottom w:val="single" w:sz="4" w:space="1" w:color="auto"/>
        </w:pBdr>
        <w:shd w:val="clear" w:color="auto" w:fill="D9D9D9" w:themeFill="background1" w:themeFillShade="D9"/>
        <w:spacing w:after="0" w:line="240" w:lineRule="auto"/>
        <w:jc w:val="both"/>
        <w:rPr>
          <w:rFonts w:cs="Arial"/>
          <w:bCs/>
        </w:rPr>
      </w:pPr>
      <w:r w:rsidRPr="00457CF0">
        <w:rPr>
          <w:rStyle w:val="ListLabel1"/>
        </w:rPr>
        <w:t>Dirección Regional Valdesia</w:t>
      </w:r>
    </w:p>
    <w:p w14:paraId="622DE531" w14:textId="77777777" w:rsidR="00E60176" w:rsidRPr="00395ACA" w:rsidRDefault="00E60176" w:rsidP="00E60176">
      <w:pPr>
        <w:spacing w:after="0" w:line="240" w:lineRule="auto"/>
        <w:jc w:val="both"/>
        <w:rPr>
          <w:rFonts w:cs="Arial"/>
          <w:highlight w:val="yellow"/>
        </w:rPr>
      </w:pPr>
    </w:p>
    <w:p w14:paraId="15BE7167" w14:textId="77777777" w:rsidR="00E60176" w:rsidRPr="00395ACA" w:rsidRDefault="00E60176" w:rsidP="00E30BE7">
      <w:pPr>
        <w:pStyle w:val="Prrafodelista"/>
        <w:numPr>
          <w:ilvl w:val="0"/>
          <w:numId w:val="11"/>
        </w:numPr>
        <w:spacing w:after="0" w:line="240" w:lineRule="auto"/>
        <w:jc w:val="both"/>
        <w:rPr>
          <w:rFonts w:cs="Arial"/>
        </w:rPr>
      </w:pPr>
      <w:r w:rsidRPr="001B3036">
        <w:rPr>
          <w:rFonts w:cs="Arial"/>
        </w:rPr>
        <w:t xml:space="preserve">Con el propósito de velar </w:t>
      </w:r>
      <w:r>
        <w:rPr>
          <w:rFonts w:cs="Arial"/>
        </w:rPr>
        <w:t>que</w:t>
      </w:r>
      <w:r w:rsidRPr="001B3036">
        <w:rPr>
          <w:rFonts w:cs="Arial"/>
        </w:rPr>
        <w:t xml:space="preserve"> las fichas lleguen con calidad a la </w:t>
      </w:r>
      <w:r>
        <w:rPr>
          <w:rFonts w:cs="Arial"/>
        </w:rPr>
        <w:t>o</w:t>
      </w:r>
      <w:r w:rsidRPr="001B3036">
        <w:rPr>
          <w:rFonts w:cs="Arial"/>
        </w:rPr>
        <w:t xml:space="preserve">ficina </w:t>
      </w:r>
      <w:r>
        <w:rPr>
          <w:rFonts w:cs="Arial"/>
        </w:rPr>
        <w:t>r</w:t>
      </w:r>
      <w:r w:rsidRPr="001B3036">
        <w:rPr>
          <w:rFonts w:cs="Arial"/>
        </w:rPr>
        <w:t xml:space="preserve">egional, se realizó reunión para la recolección y levantamiento de </w:t>
      </w:r>
      <w:r>
        <w:rPr>
          <w:rFonts w:cs="Arial"/>
        </w:rPr>
        <w:t xml:space="preserve">visitas </w:t>
      </w:r>
      <w:r w:rsidRPr="001B3036">
        <w:rPr>
          <w:rFonts w:cs="Arial"/>
        </w:rPr>
        <w:t xml:space="preserve">domiciliarias, escuelas de familias y </w:t>
      </w:r>
      <w:r>
        <w:rPr>
          <w:rFonts w:cs="Arial"/>
        </w:rPr>
        <w:t xml:space="preserve">para la </w:t>
      </w:r>
      <w:r w:rsidRPr="001B3036">
        <w:rPr>
          <w:rFonts w:cs="Arial"/>
        </w:rPr>
        <w:t>distribución de las cartas de ILAE, con la participación de 23</w:t>
      </w:r>
      <w:r w:rsidRPr="00395ACA">
        <w:rPr>
          <w:rFonts w:cs="Arial"/>
        </w:rPr>
        <w:t>6</w:t>
      </w:r>
      <w:r w:rsidRPr="001B3036">
        <w:rPr>
          <w:rFonts w:cs="Arial"/>
        </w:rPr>
        <w:t xml:space="preserve"> supervisores provinciales de campo, de enlaces y gestores de las comunidades de San Cristóbal, Peravia, San José de Ocoa y Monte Plata.</w:t>
      </w:r>
    </w:p>
    <w:p w14:paraId="461145C6" w14:textId="77777777" w:rsidR="00E60176" w:rsidRDefault="00E60176" w:rsidP="00E60176">
      <w:pPr>
        <w:pStyle w:val="Prrafodelista"/>
        <w:ind w:left="360"/>
        <w:jc w:val="both"/>
        <w:rPr>
          <w:rFonts w:cs="Arial"/>
        </w:rPr>
      </w:pPr>
    </w:p>
    <w:p w14:paraId="1FAE901A" w14:textId="77777777" w:rsidR="00E60176" w:rsidRPr="00395ACA" w:rsidRDefault="00E60176" w:rsidP="00E30BE7">
      <w:pPr>
        <w:pStyle w:val="Prrafodelista"/>
        <w:numPr>
          <w:ilvl w:val="0"/>
          <w:numId w:val="11"/>
        </w:numPr>
        <w:spacing w:after="0" w:line="240" w:lineRule="auto"/>
        <w:jc w:val="both"/>
        <w:rPr>
          <w:rFonts w:cs="Arial"/>
        </w:rPr>
      </w:pPr>
      <w:r w:rsidRPr="001B3036">
        <w:rPr>
          <w:rFonts w:cs="Arial"/>
        </w:rPr>
        <w:t xml:space="preserve">Con la misión de sensibilizar al personal frente al abordaje del trabajo, se impartió taller de </w:t>
      </w:r>
      <w:r>
        <w:rPr>
          <w:rFonts w:cs="Arial"/>
        </w:rPr>
        <w:t>L</w:t>
      </w:r>
      <w:r w:rsidRPr="001B3036">
        <w:rPr>
          <w:rFonts w:cs="Arial"/>
        </w:rPr>
        <w:t xml:space="preserve">iderazgo Socio-Afectivo a </w:t>
      </w:r>
      <w:r w:rsidRPr="00395ACA">
        <w:rPr>
          <w:rFonts w:cs="Arial"/>
        </w:rPr>
        <w:t>349</w:t>
      </w:r>
      <w:r w:rsidRPr="001B3036">
        <w:rPr>
          <w:rFonts w:cs="Arial"/>
        </w:rPr>
        <w:t xml:space="preserve"> enlaces voluntarios de San Cristóbal</w:t>
      </w:r>
      <w:r w:rsidRPr="00395ACA">
        <w:rPr>
          <w:rFonts w:cs="Arial"/>
        </w:rPr>
        <w:t xml:space="preserve"> y Yamasá.</w:t>
      </w:r>
    </w:p>
    <w:p w14:paraId="06DB00C1" w14:textId="77777777" w:rsidR="00E60176" w:rsidRPr="001B3036" w:rsidRDefault="00E60176" w:rsidP="00E60176">
      <w:pPr>
        <w:pStyle w:val="Prrafodelista"/>
        <w:ind w:left="360"/>
        <w:jc w:val="both"/>
        <w:rPr>
          <w:rFonts w:cs="Arial"/>
        </w:rPr>
      </w:pPr>
    </w:p>
    <w:p w14:paraId="1AB88E48" w14:textId="77777777" w:rsidR="00E60176" w:rsidRPr="00395ACA" w:rsidRDefault="00E60176" w:rsidP="00E30BE7">
      <w:pPr>
        <w:pStyle w:val="Prrafodelista"/>
        <w:numPr>
          <w:ilvl w:val="0"/>
          <w:numId w:val="11"/>
        </w:numPr>
        <w:spacing w:after="0" w:line="240" w:lineRule="auto"/>
        <w:jc w:val="both"/>
        <w:rPr>
          <w:rFonts w:cs="Arial"/>
        </w:rPr>
      </w:pPr>
      <w:r w:rsidRPr="001B3036">
        <w:rPr>
          <w:rFonts w:cs="Arial"/>
        </w:rPr>
        <w:t>Con la finalidad de enseñar la importancia de los cultivos agrícolas en una dieta sana, se impartió taller sobre Cultivos Frutales</w:t>
      </w:r>
      <w:r w:rsidRPr="00395ACA">
        <w:rPr>
          <w:rFonts w:cs="Arial"/>
        </w:rPr>
        <w:t xml:space="preserve"> a 98 familias participantes pertenecientes a la </w:t>
      </w:r>
      <w:r w:rsidRPr="001B3036">
        <w:rPr>
          <w:rFonts w:cs="Arial"/>
        </w:rPr>
        <w:t xml:space="preserve">provincia </w:t>
      </w:r>
      <w:r>
        <w:rPr>
          <w:rFonts w:cs="Arial"/>
        </w:rPr>
        <w:t xml:space="preserve">de </w:t>
      </w:r>
      <w:r w:rsidRPr="001B3036">
        <w:rPr>
          <w:rFonts w:cs="Arial"/>
        </w:rPr>
        <w:t>Peravia.</w:t>
      </w:r>
    </w:p>
    <w:p w14:paraId="35373367" w14:textId="77777777" w:rsidR="00E60176" w:rsidRPr="001B3036" w:rsidRDefault="00E60176" w:rsidP="00E60176">
      <w:pPr>
        <w:pStyle w:val="Prrafodelista"/>
        <w:ind w:left="360"/>
        <w:jc w:val="both"/>
        <w:rPr>
          <w:rFonts w:cs="Arial"/>
        </w:rPr>
      </w:pPr>
    </w:p>
    <w:p w14:paraId="21BBC8B1" w14:textId="77777777" w:rsidR="00E60176" w:rsidRPr="00395ACA" w:rsidRDefault="00E60176" w:rsidP="00E30BE7">
      <w:pPr>
        <w:pStyle w:val="Prrafodelista"/>
        <w:numPr>
          <w:ilvl w:val="0"/>
          <w:numId w:val="11"/>
        </w:numPr>
        <w:spacing w:after="0" w:line="240" w:lineRule="auto"/>
        <w:jc w:val="both"/>
        <w:rPr>
          <w:rFonts w:cs="Arial"/>
        </w:rPr>
      </w:pPr>
      <w:r w:rsidRPr="00395ACA">
        <w:rPr>
          <w:rFonts w:cs="Arial"/>
        </w:rPr>
        <w:t xml:space="preserve">Con el objetivo de promover la </w:t>
      </w:r>
      <w:r w:rsidRPr="001B3036">
        <w:rPr>
          <w:rFonts w:cs="Arial"/>
        </w:rPr>
        <w:t>protección del medio ambiente, se impartió taller sobre “Alfabetización Ecológica” con la participación de 123 miembros de familias participantes de la comunidad de Jose de Ocoa.</w:t>
      </w:r>
    </w:p>
    <w:p w14:paraId="3C0EF2B6" w14:textId="77777777" w:rsidR="00E60176" w:rsidRDefault="00E60176" w:rsidP="00E60176">
      <w:pPr>
        <w:pStyle w:val="Prrafodelista"/>
        <w:ind w:left="360"/>
        <w:jc w:val="both"/>
        <w:rPr>
          <w:rFonts w:cs="Arial"/>
        </w:rPr>
      </w:pPr>
    </w:p>
    <w:p w14:paraId="248203BD" w14:textId="77777777" w:rsidR="00E60176" w:rsidRPr="001B3036" w:rsidRDefault="00E60176" w:rsidP="00E30BE7">
      <w:pPr>
        <w:pStyle w:val="Prrafodelista"/>
        <w:numPr>
          <w:ilvl w:val="0"/>
          <w:numId w:val="11"/>
        </w:numPr>
        <w:spacing w:after="0" w:line="240" w:lineRule="auto"/>
        <w:jc w:val="both"/>
        <w:rPr>
          <w:rFonts w:cs="Arial"/>
        </w:rPr>
      </w:pPr>
      <w:r w:rsidRPr="00395ACA">
        <w:rPr>
          <w:rFonts w:cs="Arial"/>
        </w:rPr>
        <w:t xml:space="preserve">Con la intención de </w:t>
      </w:r>
      <w:r w:rsidRPr="001B3036">
        <w:rPr>
          <w:rFonts w:cs="Arial"/>
        </w:rPr>
        <w:t>realizar</w:t>
      </w:r>
      <w:r>
        <w:rPr>
          <w:rFonts w:cs="Arial"/>
        </w:rPr>
        <w:t xml:space="preserve"> control de salud, nutrición y</w:t>
      </w:r>
      <w:r w:rsidRPr="001B3036">
        <w:rPr>
          <w:rFonts w:cs="Arial"/>
        </w:rPr>
        <w:t xml:space="preserve"> entregarle </w:t>
      </w:r>
      <w:r>
        <w:rPr>
          <w:rFonts w:cs="Arial"/>
        </w:rPr>
        <w:t>de</w:t>
      </w:r>
      <w:r w:rsidRPr="001B3036">
        <w:rPr>
          <w:rFonts w:cs="Arial"/>
        </w:rPr>
        <w:t xml:space="preserve"> suplemento</w:t>
      </w:r>
      <w:r>
        <w:rPr>
          <w:rFonts w:cs="Arial"/>
        </w:rPr>
        <w:t xml:space="preserve">s alimenticios  se realizó jornada de </w:t>
      </w:r>
      <w:r w:rsidRPr="001B3036">
        <w:rPr>
          <w:rFonts w:cs="Arial"/>
        </w:rPr>
        <w:t xml:space="preserve">salud en colaboración con el PMA </w:t>
      </w:r>
      <w:r>
        <w:rPr>
          <w:rFonts w:cs="Arial"/>
        </w:rPr>
        <w:t xml:space="preserve"> con la participación de </w:t>
      </w:r>
      <w:r w:rsidRPr="001B3036">
        <w:rPr>
          <w:rFonts w:cs="Arial"/>
        </w:rPr>
        <w:t>niños de 0-5 años, mujeres embarazadas y</w:t>
      </w:r>
      <w:r>
        <w:rPr>
          <w:rFonts w:cs="Arial"/>
        </w:rPr>
        <w:t xml:space="preserve"> personas</w:t>
      </w:r>
      <w:r w:rsidRPr="001B3036">
        <w:rPr>
          <w:rFonts w:cs="Arial"/>
        </w:rPr>
        <w:t xml:space="preserve"> </w:t>
      </w:r>
      <w:r>
        <w:rPr>
          <w:rFonts w:cs="Arial"/>
        </w:rPr>
        <w:t xml:space="preserve">con </w:t>
      </w:r>
      <w:r w:rsidRPr="001B3036">
        <w:rPr>
          <w:rFonts w:cs="Arial"/>
        </w:rPr>
        <w:t>65 años</w:t>
      </w:r>
      <w:r>
        <w:rPr>
          <w:rFonts w:cs="Arial"/>
        </w:rPr>
        <w:t xml:space="preserve"> de edad o más.</w:t>
      </w:r>
      <w:r w:rsidRPr="001B3036">
        <w:rPr>
          <w:rFonts w:cs="Arial"/>
        </w:rPr>
        <w:t xml:space="preserve"> </w:t>
      </w:r>
    </w:p>
    <w:p w14:paraId="2AD63869" w14:textId="77777777" w:rsidR="00E60176" w:rsidRPr="00457CF0" w:rsidRDefault="00E60176" w:rsidP="00E60176">
      <w:pPr>
        <w:spacing w:after="0" w:line="240" w:lineRule="auto"/>
        <w:jc w:val="both"/>
        <w:rPr>
          <w:rFonts w:cs="Arial"/>
        </w:rPr>
      </w:pPr>
    </w:p>
    <w:p w14:paraId="773EEA4F" w14:textId="77777777" w:rsidR="00E60176" w:rsidRPr="00457CF0" w:rsidRDefault="00E60176" w:rsidP="00E60176">
      <w:pPr>
        <w:pBdr>
          <w:bottom w:val="single" w:sz="4" w:space="1" w:color="auto"/>
        </w:pBdr>
        <w:shd w:val="clear" w:color="auto" w:fill="D9D9D9" w:themeFill="background1" w:themeFillShade="D9"/>
        <w:spacing w:after="0" w:line="240" w:lineRule="auto"/>
        <w:jc w:val="both"/>
        <w:rPr>
          <w:rStyle w:val="ListLabel1"/>
        </w:rPr>
      </w:pPr>
      <w:r w:rsidRPr="00457CF0">
        <w:rPr>
          <w:rStyle w:val="ListLabel1"/>
        </w:rPr>
        <w:t>Regional Distrito Nacional</w:t>
      </w:r>
    </w:p>
    <w:p w14:paraId="43AFD48E" w14:textId="77777777" w:rsidR="00E60176" w:rsidRPr="001B3036" w:rsidRDefault="00E60176" w:rsidP="00E60176">
      <w:pPr>
        <w:spacing w:after="0" w:line="240" w:lineRule="auto"/>
        <w:jc w:val="both"/>
        <w:rPr>
          <w:rFonts w:cs="Arial"/>
        </w:rPr>
      </w:pPr>
    </w:p>
    <w:p w14:paraId="4B7A2F2A" w14:textId="77777777" w:rsidR="00E60176" w:rsidRPr="001B3036" w:rsidRDefault="00E60176" w:rsidP="00E30BE7">
      <w:pPr>
        <w:pStyle w:val="Prrafodelista"/>
        <w:numPr>
          <w:ilvl w:val="0"/>
          <w:numId w:val="17"/>
        </w:numPr>
        <w:spacing w:after="0" w:line="240" w:lineRule="auto"/>
        <w:jc w:val="both"/>
      </w:pPr>
      <w:r w:rsidRPr="001B3036">
        <w:rPr>
          <w:rFonts w:cs="Arial"/>
        </w:rPr>
        <w:t xml:space="preserve">Con la finalidad de que los NNA miembros de familias participantes </w:t>
      </w:r>
      <w:r w:rsidRPr="001B3036">
        <w:t xml:space="preserve">reciban talleres de reciclaje y orientaciones sobre </w:t>
      </w:r>
      <w:r>
        <w:t>la N</w:t>
      </w:r>
      <w:r w:rsidRPr="001B3036">
        <w:t xml:space="preserve">ueva </w:t>
      </w:r>
      <w:r>
        <w:t>M</w:t>
      </w:r>
      <w:r w:rsidRPr="001B3036">
        <w:t xml:space="preserve">asculinidad y </w:t>
      </w:r>
      <w:r>
        <w:t>F</w:t>
      </w:r>
      <w:r w:rsidRPr="001B3036">
        <w:t>eminidad</w:t>
      </w:r>
      <w:r w:rsidRPr="002F395F">
        <w:t xml:space="preserve">, </w:t>
      </w:r>
      <w:r w:rsidRPr="001B3036">
        <w:t xml:space="preserve">se impartió taller sobre estos tópicos a </w:t>
      </w:r>
      <w:r>
        <w:rPr>
          <w:rFonts w:eastAsia="Calibri" w:cs="Arial"/>
          <w:bCs/>
        </w:rPr>
        <w:t>99</w:t>
      </w:r>
      <w:r w:rsidRPr="001B3036">
        <w:rPr>
          <w:rFonts w:eastAsia="Calibri" w:cs="Arial"/>
          <w:bCs/>
        </w:rPr>
        <w:t xml:space="preserve"> </w:t>
      </w:r>
      <w:r w:rsidRPr="002F395F">
        <w:rPr>
          <w:rFonts w:eastAsia="Calibri" w:cs="Arial"/>
          <w:bCs/>
        </w:rPr>
        <w:t>NNA</w:t>
      </w:r>
      <w:r w:rsidRPr="001B3036">
        <w:rPr>
          <w:rFonts w:eastAsia="Calibri" w:cs="Arial"/>
          <w:bCs/>
        </w:rPr>
        <w:t xml:space="preserve"> que asistieron a la Casita de Cultura</w:t>
      </w:r>
      <w:r>
        <w:rPr>
          <w:rFonts w:eastAsia="Calibri" w:cs="Arial"/>
          <w:bCs/>
        </w:rPr>
        <w:t>.</w:t>
      </w:r>
    </w:p>
    <w:p w14:paraId="29704775" w14:textId="77777777" w:rsidR="00E60176" w:rsidRPr="001B3036" w:rsidRDefault="00E60176" w:rsidP="00E60176">
      <w:pPr>
        <w:pStyle w:val="Prrafodelista"/>
        <w:ind w:left="360"/>
        <w:jc w:val="both"/>
        <w:rPr>
          <w:rFonts w:cs="Arial"/>
        </w:rPr>
      </w:pPr>
    </w:p>
    <w:p w14:paraId="53722E3E" w14:textId="77777777" w:rsidR="00E60176" w:rsidRPr="001B3036" w:rsidRDefault="00E60176" w:rsidP="00E30BE7">
      <w:pPr>
        <w:pStyle w:val="Prrafodelista"/>
        <w:numPr>
          <w:ilvl w:val="0"/>
          <w:numId w:val="17"/>
        </w:numPr>
        <w:spacing w:after="0" w:line="240" w:lineRule="auto"/>
        <w:jc w:val="both"/>
        <w:rPr>
          <w:rFonts w:cs="Arial"/>
        </w:rPr>
      </w:pPr>
      <w:r w:rsidRPr="001B3036">
        <w:rPr>
          <w:rFonts w:cs="Arial"/>
        </w:rPr>
        <w:t>Con el propósito de que las familias participantes reciban</w:t>
      </w:r>
      <w:r>
        <w:rPr>
          <w:rFonts w:cs="Arial"/>
        </w:rPr>
        <w:t xml:space="preserve"> el</w:t>
      </w:r>
      <w:r w:rsidRPr="001B3036">
        <w:rPr>
          <w:rFonts w:cs="Arial"/>
        </w:rPr>
        <w:t xml:space="preserve"> micro nutriente correspondiente a cada grupo de edad, se realizó la entrega de los mismos a 26 miembros de familias participantes Prosoli en UNAP</w:t>
      </w:r>
      <w:r w:rsidRPr="003E48AB">
        <w:rPr>
          <w:rFonts w:cs="Arial"/>
        </w:rPr>
        <w:t xml:space="preserve"> Don Esmeraldo Díaz</w:t>
      </w:r>
      <w:r w:rsidRPr="001B3036">
        <w:rPr>
          <w:rFonts w:cs="Arial"/>
        </w:rPr>
        <w:t>,</w:t>
      </w:r>
      <w:r w:rsidRPr="003E48AB">
        <w:rPr>
          <w:rFonts w:cs="Arial"/>
        </w:rPr>
        <w:t xml:space="preserve"> </w:t>
      </w:r>
      <w:r w:rsidRPr="001B3036">
        <w:rPr>
          <w:rFonts w:cs="Arial"/>
        </w:rPr>
        <w:t>UNAP CTU y UNAP Asunción del Señor.</w:t>
      </w:r>
    </w:p>
    <w:p w14:paraId="5E64D916" w14:textId="77777777" w:rsidR="00E60176" w:rsidRPr="001B3036" w:rsidRDefault="00E60176" w:rsidP="00E60176">
      <w:pPr>
        <w:pStyle w:val="Prrafodelista"/>
        <w:ind w:left="360"/>
        <w:jc w:val="both"/>
        <w:rPr>
          <w:rFonts w:cs="Arial"/>
        </w:rPr>
      </w:pPr>
    </w:p>
    <w:p w14:paraId="5DE915A7" w14:textId="77777777" w:rsidR="00E60176" w:rsidRDefault="00E60176" w:rsidP="00E30BE7">
      <w:pPr>
        <w:pStyle w:val="Prrafodelista"/>
        <w:numPr>
          <w:ilvl w:val="0"/>
          <w:numId w:val="17"/>
        </w:numPr>
        <w:spacing w:after="0" w:line="240" w:lineRule="auto"/>
        <w:jc w:val="both"/>
        <w:rPr>
          <w:rFonts w:cs="Arial"/>
        </w:rPr>
      </w:pPr>
      <w:r w:rsidRPr="001B3036">
        <w:rPr>
          <w:rFonts w:cs="Arial"/>
        </w:rPr>
        <w:lastRenderedPageBreak/>
        <w:t>Con la misión de orientar a los jóvenes sobre salud sexual y reproductiva, se impartió charla  taller sobre estos temas en el Politécnico Hermanas Mirabal</w:t>
      </w:r>
      <w:r>
        <w:rPr>
          <w:rFonts w:cs="Arial"/>
        </w:rPr>
        <w:t>,</w:t>
      </w:r>
      <w:r w:rsidRPr="001B3036">
        <w:rPr>
          <w:rFonts w:cs="Arial"/>
        </w:rPr>
        <w:t xml:space="preserve"> con la participación de 189 jóvenes estudiantes del politécnico</w:t>
      </w:r>
      <w:r>
        <w:rPr>
          <w:rFonts w:cs="Arial"/>
        </w:rPr>
        <w:t>.</w:t>
      </w:r>
    </w:p>
    <w:p w14:paraId="51F0A0C0" w14:textId="77777777" w:rsidR="00E60176" w:rsidRPr="001B3036" w:rsidRDefault="00E60176" w:rsidP="00E60176">
      <w:pPr>
        <w:pStyle w:val="Prrafodelista"/>
        <w:rPr>
          <w:rFonts w:cs="Arial"/>
        </w:rPr>
      </w:pPr>
    </w:p>
    <w:p w14:paraId="1753D3F9" w14:textId="77777777" w:rsidR="00E60176" w:rsidRDefault="00E60176" w:rsidP="00E30BE7">
      <w:pPr>
        <w:pStyle w:val="Prrafodelista"/>
        <w:numPr>
          <w:ilvl w:val="0"/>
          <w:numId w:val="17"/>
        </w:numPr>
        <w:spacing w:after="0" w:line="240" w:lineRule="auto"/>
        <w:jc w:val="both"/>
        <w:rPr>
          <w:rFonts w:cs="Arial"/>
        </w:rPr>
      </w:pPr>
      <w:r w:rsidRPr="003E48AB">
        <w:rPr>
          <w:rFonts w:cs="Arial"/>
        </w:rPr>
        <w:t xml:space="preserve">Con el objetivo de dotar de conocimientos </w:t>
      </w:r>
      <w:r w:rsidRPr="001B3036">
        <w:rPr>
          <w:rFonts w:cs="Arial"/>
        </w:rPr>
        <w:t>sobre el cambio climático y sus consecuencias</w:t>
      </w:r>
      <w:r>
        <w:rPr>
          <w:rFonts w:cs="Arial"/>
        </w:rPr>
        <w:t>,</w:t>
      </w:r>
      <w:r w:rsidRPr="001B3036">
        <w:rPr>
          <w:rFonts w:cs="Arial"/>
        </w:rPr>
        <w:t xml:space="preserve"> se realizó foro sobre Cambio Climático, con la participación de 99 jóvenes miembros de familias </w:t>
      </w:r>
      <w:r>
        <w:rPr>
          <w:rFonts w:cs="Arial"/>
        </w:rPr>
        <w:t xml:space="preserve">participantes estudiantes del </w:t>
      </w:r>
      <w:r w:rsidRPr="001B3036">
        <w:rPr>
          <w:rFonts w:cs="Arial"/>
        </w:rPr>
        <w:t>Liceo José Francisco Peña Gómez.</w:t>
      </w:r>
      <w:r w:rsidRPr="001B3036">
        <w:rPr>
          <w:rFonts w:eastAsia="Times New Roman" w:cs="Arial"/>
        </w:rPr>
        <w:t xml:space="preserve"> </w:t>
      </w:r>
    </w:p>
    <w:p w14:paraId="05F7B25B" w14:textId="77777777" w:rsidR="00E60176" w:rsidRPr="001B3036" w:rsidRDefault="00E60176" w:rsidP="00E60176">
      <w:pPr>
        <w:pStyle w:val="Prrafodelista"/>
        <w:rPr>
          <w:rFonts w:cs="Arial"/>
        </w:rPr>
      </w:pPr>
    </w:p>
    <w:p w14:paraId="0A81F7B2" w14:textId="77777777" w:rsidR="00E60176" w:rsidRPr="001B3036" w:rsidRDefault="00E60176" w:rsidP="00E30BE7">
      <w:pPr>
        <w:pStyle w:val="Prrafodelista"/>
        <w:numPr>
          <w:ilvl w:val="0"/>
          <w:numId w:val="17"/>
        </w:numPr>
        <w:spacing w:after="0" w:line="240" w:lineRule="auto"/>
        <w:jc w:val="both"/>
        <w:rPr>
          <w:rFonts w:eastAsia="Times New Roman" w:cs="Arial"/>
        </w:rPr>
      </w:pPr>
      <w:r w:rsidRPr="001B3036">
        <w:rPr>
          <w:rFonts w:cs="Arial"/>
        </w:rPr>
        <w:t xml:space="preserve">Con el propósito de la conmemoración del día del agricultor, se realizó visita a la Casita de Cultura con la participación de 45 </w:t>
      </w:r>
      <w:r w:rsidRPr="003A481C">
        <w:rPr>
          <w:rFonts w:cs="Arial"/>
        </w:rPr>
        <w:t>NNA</w:t>
      </w:r>
      <w:r w:rsidRPr="001B3036">
        <w:rPr>
          <w:rFonts w:eastAsia="Times New Roman" w:cs="Arial"/>
        </w:rPr>
        <w:t xml:space="preserve"> miembros de familias participantes.</w:t>
      </w:r>
    </w:p>
    <w:p w14:paraId="370828B4" w14:textId="77777777" w:rsidR="00E60176" w:rsidRPr="001B3036" w:rsidRDefault="00E60176" w:rsidP="00E60176">
      <w:pPr>
        <w:pStyle w:val="Prrafodelista"/>
        <w:ind w:left="360"/>
        <w:jc w:val="both"/>
        <w:rPr>
          <w:rFonts w:cs="Arial"/>
        </w:rPr>
      </w:pPr>
    </w:p>
    <w:p w14:paraId="4F0E4E57" w14:textId="77777777" w:rsidR="00E60176" w:rsidRDefault="00E60176" w:rsidP="00E30BE7">
      <w:pPr>
        <w:pStyle w:val="Prrafodelista"/>
        <w:numPr>
          <w:ilvl w:val="0"/>
          <w:numId w:val="17"/>
        </w:numPr>
        <w:spacing w:after="0" w:line="240" w:lineRule="auto"/>
        <w:jc w:val="both"/>
        <w:rPr>
          <w:rFonts w:cs="Arial"/>
        </w:rPr>
      </w:pPr>
      <w:r w:rsidRPr="003A481C">
        <w:rPr>
          <w:rFonts w:cs="Arial"/>
        </w:rPr>
        <w:t>Con miras a</w:t>
      </w:r>
      <w:r w:rsidRPr="001B3036">
        <w:rPr>
          <w:rFonts w:cs="Arial"/>
        </w:rPr>
        <w:t xml:space="preserve"> coordinar las entregas de micro nutrientes en los diferentes sectores del Distrito Nacional, se sostuvo</w:t>
      </w:r>
      <w:r>
        <w:rPr>
          <w:rFonts w:cs="Arial"/>
        </w:rPr>
        <w:t xml:space="preserve"> </w:t>
      </w:r>
      <w:r w:rsidRPr="001B3036">
        <w:rPr>
          <w:rFonts w:cs="Arial"/>
        </w:rPr>
        <w:t>Reunión de Coordinación Regional PMA/PROSOLI en el Salón de Conferencias de la Región Metropolitana.</w:t>
      </w:r>
    </w:p>
    <w:p w14:paraId="72E04E59" w14:textId="77777777" w:rsidR="00E60176" w:rsidRDefault="00E60176" w:rsidP="00E60176">
      <w:pPr>
        <w:pStyle w:val="Prrafodelista"/>
        <w:rPr>
          <w:rFonts w:cs="Arial"/>
        </w:rPr>
      </w:pPr>
    </w:p>
    <w:p w14:paraId="222A9802" w14:textId="77777777" w:rsidR="00E60176" w:rsidRPr="001B3036" w:rsidRDefault="00E60176" w:rsidP="00E60176">
      <w:pPr>
        <w:pStyle w:val="Prrafodelista"/>
        <w:ind w:left="360"/>
        <w:jc w:val="both"/>
        <w:rPr>
          <w:rFonts w:cs="Arial"/>
        </w:rPr>
      </w:pPr>
    </w:p>
    <w:p w14:paraId="571638F3" w14:textId="77777777" w:rsidR="00E60176" w:rsidRPr="003E146F" w:rsidRDefault="00E60176" w:rsidP="00E60176">
      <w:pPr>
        <w:pStyle w:val="Prrafodelista"/>
        <w:spacing w:after="0" w:line="240" w:lineRule="auto"/>
        <w:ind w:left="0"/>
        <w:jc w:val="both"/>
        <w:rPr>
          <w:rStyle w:val="ListLabel1"/>
          <w:color w:val="FF0000"/>
        </w:rPr>
      </w:pPr>
      <w:r w:rsidRPr="003E146F">
        <w:rPr>
          <w:rStyle w:val="ListLabel1"/>
          <w:color w:val="FF0000"/>
        </w:rPr>
        <w:t>NO REPORTARON ACTIVIDADES REALIZADAS:</w:t>
      </w:r>
    </w:p>
    <w:p w14:paraId="0A93B346" w14:textId="77777777" w:rsidR="00E60176" w:rsidRPr="003E146F" w:rsidRDefault="00E60176" w:rsidP="00E30BE7">
      <w:pPr>
        <w:pStyle w:val="Encabezado"/>
        <w:numPr>
          <w:ilvl w:val="0"/>
          <w:numId w:val="14"/>
        </w:numPr>
        <w:shd w:val="clear" w:color="auto" w:fill="FFFFFF" w:themeFill="background1"/>
        <w:tabs>
          <w:tab w:val="clear" w:pos="4419"/>
          <w:tab w:val="clear" w:pos="8838"/>
          <w:tab w:val="center" w:pos="709"/>
          <w:tab w:val="right" w:pos="8504"/>
        </w:tabs>
        <w:jc w:val="both"/>
        <w:rPr>
          <w:color w:val="FF0000"/>
        </w:rPr>
      </w:pPr>
      <w:r w:rsidRPr="003E146F">
        <w:rPr>
          <w:color w:val="FF0000"/>
        </w:rPr>
        <w:t>Dirección Regional Enriquillo</w:t>
      </w:r>
    </w:p>
    <w:p w14:paraId="5F51349B" w14:textId="77777777" w:rsidR="00E60176" w:rsidRPr="003E146F" w:rsidRDefault="00E60176" w:rsidP="00E30BE7">
      <w:pPr>
        <w:pStyle w:val="Encabezado"/>
        <w:numPr>
          <w:ilvl w:val="0"/>
          <w:numId w:val="14"/>
        </w:numPr>
        <w:shd w:val="clear" w:color="auto" w:fill="FFFFFF" w:themeFill="background1"/>
        <w:tabs>
          <w:tab w:val="clear" w:pos="4419"/>
          <w:tab w:val="clear" w:pos="8838"/>
          <w:tab w:val="center" w:pos="709"/>
          <w:tab w:val="right" w:pos="8504"/>
        </w:tabs>
        <w:jc w:val="both"/>
        <w:rPr>
          <w:color w:val="FF0000"/>
        </w:rPr>
      </w:pPr>
      <w:r w:rsidRPr="003E146F">
        <w:rPr>
          <w:color w:val="FF0000"/>
        </w:rPr>
        <w:t>Dirección Regional Santo Domingo</w:t>
      </w:r>
    </w:p>
    <w:p w14:paraId="495C16A5" w14:textId="77777777" w:rsidR="00E60176" w:rsidRPr="003E146F" w:rsidRDefault="00E60176" w:rsidP="00E30BE7">
      <w:pPr>
        <w:pStyle w:val="Prrafodelista"/>
        <w:numPr>
          <w:ilvl w:val="0"/>
          <w:numId w:val="14"/>
        </w:numPr>
        <w:shd w:val="clear" w:color="auto" w:fill="FFFFFF" w:themeFill="background1"/>
        <w:spacing w:line="240" w:lineRule="auto"/>
        <w:jc w:val="both"/>
        <w:rPr>
          <w:rStyle w:val="ListLabel1"/>
          <w:b w:val="0"/>
          <w:color w:val="FF0000"/>
        </w:rPr>
      </w:pPr>
      <w:r w:rsidRPr="003E146F">
        <w:rPr>
          <w:rStyle w:val="ListLabel1"/>
          <w:b w:val="0"/>
          <w:color w:val="FF0000"/>
        </w:rPr>
        <w:t>Dirección Regional Este I</w:t>
      </w:r>
    </w:p>
    <w:p w14:paraId="6CDD86D7" w14:textId="365EB167" w:rsidR="00E60176" w:rsidRPr="003E146F" w:rsidRDefault="00E60176" w:rsidP="00E30BE7">
      <w:pPr>
        <w:pStyle w:val="Prrafodelista"/>
        <w:numPr>
          <w:ilvl w:val="0"/>
          <w:numId w:val="14"/>
        </w:numPr>
        <w:shd w:val="clear" w:color="auto" w:fill="FFFFFF" w:themeFill="background1"/>
        <w:spacing w:after="0" w:line="240" w:lineRule="auto"/>
        <w:jc w:val="both"/>
        <w:rPr>
          <w:color w:val="FF0000"/>
        </w:rPr>
      </w:pPr>
      <w:r w:rsidRPr="003E146F">
        <w:rPr>
          <w:rFonts w:cs="Arial"/>
          <w:bCs/>
          <w:color w:val="FF0000"/>
        </w:rPr>
        <w:t>Dirección Regional Este II</w:t>
      </w:r>
    </w:p>
    <w:p w14:paraId="098ACA37" w14:textId="77777777" w:rsidR="00E60176" w:rsidRDefault="00E60176" w:rsidP="00E30BE7">
      <w:pPr>
        <w:pStyle w:val="Prrafodelista"/>
        <w:numPr>
          <w:ilvl w:val="0"/>
          <w:numId w:val="14"/>
        </w:numPr>
        <w:shd w:val="clear" w:color="auto" w:fill="FFFFFF" w:themeFill="background1"/>
        <w:spacing w:after="0" w:line="240" w:lineRule="auto"/>
        <w:jc w:val="both"/>
        <w:rPr>
          <w:rFonts w:cs="Arial"/>
          <w:bCs/>
          <w:color w:val="FF0000"/>
        </w:rPr>
      </w:pPr>
      <w:r w:rsidRPr="003E146F">
        <w:rPr>
          <w:rFonts w:cs="Arial"/>
          <w:bCs/>
          <w:color w:val="FF0000"/>
        </w:rPr>
        <w:t>Regional Cibao Central</w:t>
      </w:r>
    </w:p>
    <w:p w14:paraId="2C7C46DF" w14:textId="77777777" w:rsidR="00E60176" w:rsidRDefault="00E60176" w:rsidP="00E30BE7">
      <w:pPr>
        <w:pStyle w:val="Prrafodelista"/>
        <w:numPr>
          <w:ilvl w:val="0"/>
          <w:numId w:val="14"/>
        </w:numPr>
        <w:shd w:val="clear" w:color="auto" w:fill="FFFFFF" w:themeFill="background1"/>
        <w:spacing w:after="0" w:line="240" w:lineRule="auto"/>
        <w:jc w:val="both"/>
        <w:rPr>
          <w:rFonts w:cs="Arial"/>
          <w:bCs/>
          <w:color w:val="FF0000"/>
        </w:rPr>
      </w:pPr>
      <w:r w:rsidRPr="00FA79C2">
        <w:rPr>
          <w:rFonts w:cs="Arial"/>
          <w:bCs/>
          <w:color w:val="FF0000"/>
        </w:rPr>
        <w:t>Regional Norcentral</w:t>
      </w:r>
    </w:p>
    <w:p w14:paraId="36B796E7" w14:textId="77777777" w:rsidR="00E60176" w:rsidRPr="00690A91" w:rsidRDefault="00E60176" w:rsidP="00E30BE7">
      <w:pPr>
        <w:pStyle w:val="Prrafodelista"/>
        <w:numPr>
          <w:ilvl w:val="0"/>
          <w:numId w:val="14"/>
        </w:numPr>
        <w:shd w:val="clear" w:color="auto" w:fill="FFFFFF" w:themeFill="background1"/>
        <w:spacing w:after="0" w:line="240" w:lineRule="auto"/>
        <w:jc w:val="both"/>
        <w:rPr>
          <w:rFonts w:cs="Arial"/>
          <w:b/>
          <w:bCs/>
          <w:color w:val="FF0000"/>
        </w:rPr>
      </w:pPr>
      <w:r w:rsidRPr="00690A91">
        <w:rPr>
          <w:rFonts w:cs="Arial"/>
          <w:b/>
          <w:bCs/>
          <w:color w:val="FF0000"/>
        </w:rPr>
        <w:t>Dirección de Operaciones</w:t>
      </w:r>
    </w:p>
    <w:p w14:paraId="593D2200" w14:textId="77777777" w:rsidR="00105D66" w:rsidRDefault="00105D66">
      <w:pPr>
        <w:rPr>
          <w:lang w:val="es-ES"/>
        </w:rPr>
      </w:pPr>
      <w:r>
        <w:rPr>
          <w:lang w:val="es-ES"/>
        </w:rPr>
        <w:br w:type="page"/>
      </w:r>
    </w:p>
    <w:p w14:paraId="194E2F1F" w14:textId="55D79532" w:rsidR="005E6A32" w:rsidRPr="00EA1B56" w:rsidRDefault="009217FC" w:rsidP="00A80F72">
      <w:pPr>
        <w:tabs>
          <w:tab w:val="left" w:pos="3817"/>
        </w:tabs>
        <w:rPr>
          <w:lang w:val="es-ES"/>
        </w:rPr>
      </w:pPr>
      <w:r>
        <w:rPr>
          <w:rFonts w:ascii="Times New Roman" w:eastAsia="Times New Roman" w:hAnsi="Times New Roman" w:cs="Times New Roman"/>
          <w:noProof/>
          <w:color w:val="187732"/>
          <w:sz w:val="24"/>
          <w:szCs w:val="24"/>
          <w:lang w:eastAsia="es-DO"/>
        </w:rPr>
        <w:lastRenderedPageBreak/>
        <w:drawing>
          <wp:anchor distT="0" distB="0" distL="114300" distR="114300" simplePos="0" relativeHeight="251672576" behindDoc="0" locked="0" layoutInCell="1" allowOverlap="1" wp14:anchorId="144BFEFC" wp14:editId="027F34C7">
            <wp:simplePos x="0" y="0"/>
            <wp:positionH relativeFrom="column">
              <wp:posOffset>-911859</wp:posOffset>
            </wp:positionH>
            <wp:positionV relativeFrom="paragraph">
              <wp:posOffset>-9276</wp:posOffset>
            </wp:positionV>
            <wp:extent cx="1219200" cy="1219200"/>
            <wp:effectExtent l="0" t="0" r="0" b="0"/>
            <wp:wrapNone/>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 Imagen"/>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anchor>
        </w:drawing>
      </w:r>
      <w:r w:rsidR="002E40EB" w:rsidRPr="00EA6885">
        <w:rPr>
          <w:rFonts w:ascii="Times New Roman" w:eastAsia="Times New Roman" w:hAnsi="Times New Roman" w:cs="Times New Roman"/>
          <w:noProof/>
          <w:color w:val="187732"/>
          <w:sz w:val="24"/>
          <w:szCs w:val="24"/>
          <w:lang w:eastAsia="es-DO"/>
        </w:rPr>
        <w:drawing>
          <wp:anchor distT="0" distB="0" distL="114300" distR="114300" simplePos="0" relativeHeight="251671552" behindDoc="0" locked="0" layoutInCell="1" allowOverlap="1" wp14:anchorId="6B932FAB" wp14:editId="4A837E8C">
            <wp:simplePos x="0" y="0"/>
            <wp:positionH relativeFrom="column">
              <wp:posOffset>3348355</wp:posOffset>
            </wp:positionH>
            <wp:positionV relativeFrom="paragraph">
              <wp:posOffset>-422606</wp:posOffset>
            </wp:positionV>
            <wp:extent cx="3101008" cy="1828800"/>
            <wp:effectExtent l="0" t="0" r="4445" b="0"/>
            <wp:wrapNone/>
            <wp:docPr id="13" name="Imagen 13" descr="La vicepresidenta de la República, doctora Margarita Cedeño, junto a parte de los 24 estudiantes de la Universidad Autónoma de Santo Domingo (UASD), que participarán en el Segundo Programa de Pasantías en Políticas Públicas y Derecho.">
              <a:hlinkClick xmlns:a="http://schemas.openxmlformats.org/drawingml/2006/main" r:id="rId14" tooltip="&quot;Universitarios participan en segunda pasantía de políticas social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 vicepresidenta de la República, doctora Margarita Cedeño, junto a parte de los 24 estudiantes de la Universidad Autónoma de Santo Domingo (UASD), que participarán en el Segundo Programa de Pasantías en Políticas Públicas y Derecho.">
                      <a:hlinkClick r:id="rId14" tooltip="&quot;Universitarios participan en segunda pasantía de políticas sociales&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1008"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40EB">
        <w:rPr>
          <w:noProof/>
          <w:lang w:eastAsia="es-DO"/>
        </w:rPr>
        <w:drawing>
          <wp:anchor distT="0" distB="0" distL="114300" distR="114300" simplePos="0" relativeHeight="251669504" behindDoc="0" locked="0" layoutInCell="1" allowOverlap="1" wp14:anchorId="36252113" wp14:editId="10109BD6">
            <wp:simplePos x="0" y="0"/>
            <wp:positionH relativeFrom="column">
              <wp:posOffset>160186</wp:posOffset>
            </wp:positionH>
            <wp:positionV relativeFrom="paragraph">
              <wp:posOffset>-429260</wp:posOffset>
            </wp:positionV>
            <wp:extent cx="3188335" cy="1793240"/>
            <wp:effectExtent l="0" t="0" r="0" b="0"/>
            <wp:wrapNone/>
            <wp:docPr id="1" name="Imagen 1" descr="http://progresandoconsolidaridad.gob.do/wp-content/uploads/vi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ogresandoconsolidaridad.gob.do/wp-content/uploads/vi2-4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88335" cy="1793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7278EC" w14:textId="77777777" w:rsidR="005E6A32" w:rsidRPr="00EA1B56" w:rsidRDefault="005E6A32" w:rsidP="00A80F72">
      <w:pPr>
        <w:tabs>
          <w:tab w:val="left" w:pos="3817"/>
        </w:tabs>
        <w:rPr>
          <w:lang w:val="es-ES"/>
        </w:rPr>
      </w:pPr>
    </w:p>
    <w:p w14:paraId="2D95EC92" w14:textId="77777777" w:rsidR="005E6A32" w:rsidRPr="00EA1B56" w:rsidRDefault="005E6A32" w:rsidP="00A80F72">
      <w:pPr>
        <w:tabs>
          <w:tab w:val="left" w:pos="3817"/>
        </w:tabs>
        <w:rPr>
          <w:lang w:val="es-ES"/>
        </w:rPr>
      </w:pPr>
    </w:p>
    <w:p w14:paraId="6BA17A06" w14:textId="77777777" w:rsidR="005E6A32" w:rsidRPr="00EA1B56" w:rsidRDefault="005E6A32" w:rsidP="00A80F72">
      <w:pPr>
        <w:tabs>
          <w:tab w:val="left" w:pos="3817"/>
        </w:tabs>
        <w:rPr>
          <w:lang w:val="es-ES"/>
        </w:rPr>
      </w:pPr>
    </w:p>
    <w:p w14:paraId="2CD321FB" w14:textId="116AB9EB" w:rsidR="005E6A32" w:rsidRPr="00EA1B56" w:rsidRDefault="002E40EB" w:rsidP="00A80F72">
      <w:pPr>
        <w:pStyle w:val="NormalWeb"/>
        <w:shd w:val="clear" w:color="auto" w:fill="FFFFFF"/>
        <w:spacing w:after="90" w:line="276" w:lineRule="auto"/>
        <w:rPr>
          <w:rFonts w:asciiTheme="minorHAnsi" w:eastAsiaTheme="minorHAnsi" w:hAnsiTheme="minorHAnsi" w:cstheme="minorBidi"/>
          <w:sz w:val="22"/>
          <w:szCs w:val="22"/>
          <w:lang w:val="es-ES"/>
        </w:rPr>
      </w:pPr>
      <w:r>
        <w:rPr>
          <w:rFonts w:asciiTheme="minorHAnsi" w:eastAsiaTheme="minorHAnsi" w:hAnsiTheme="minorHAnsi" w:cstheme="minorBidi"/>
          <w:noProof/>
          <w:sz w:val="22"/>
          <w:szCs w:val="22"/>
          <w:lang w:eastAsia="es-DO"/>
        </w:rPr>
        <mc:AlternateContent>
          <mc:Choice Requires="wps">
            <w:drawing>
              <wp:anchor distT="0" distB="0" distL="114300" distR="114300" simplePos="0" relativeHeight="251657728" behindDoc="0" locked="0" layoutInCell="1" allowOverlap="1" wp14:anchorId="466B25B1" wp14:editId="54BA3F76">
                <wp:simplePos x="0" y="0"/>
                <wp:positionH relativeFrom="column">
                  <wp:posOffset>-712912</wp:posOffset>
                </wp:positionH>
                <wp:positionV relativeFrom="paragraph">
                  <wp:posOffset>19630</wp:posOffset>
                </wp:positionV>
                <wp:extent cx="7315090" cy="578069"/>
                <wp:effectExtent l="0" t="0" r="0" b="0"/>
                <wp:wrapNone/>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090" cy="578069"/>
                        </a:xfrm>
                        <a:prstGeom prst="rect">
                          <a:avLst/>
                        </a:prstGeom>
                        <a:noFill/>
                        <a:ln w="9525">
                          <a:noFill/>
                          <a:miter lim="800000"/>
                          <a:headEnd/>
                          <a:tailEnd/>
                        </a:ln>
                      </wps:spPr>
                      <wps:txbx>
                        <w:txbxContent>
                          <w:p w14:paraId="2778A61A" w14:textId="322A64B0" w:rsidR="00C05784" w:rsidRPr="00111933" w:rsidRDefault="00C05784" w:rsidP="00471311">
                            <w:pPr>
                              <w:shd w:val="clear" w:color="auto" w:fill="D9D9D9" w:themeFill="background1" w:themeFillShade="D9"/>
                              <w:jc w:val="center"/>
                              <w:rPr>
                                <w:b/>
                                <w:color w:val="00B050"/>
                                <w:sz w:val="72"/>
                                <w:lang w:val="es-ES"/>
                              </w:rPr>
                            </w:pPr>
                            <w:r w:rsidRPr="00111933">
                              <w:rPr>
                                <w:b/>
                                <w:color w:val="00B050"/>
                                <w:sz w:val="72"/>
                                <w:lang w:val="es-ES"/>
                              </w:rPr>
                              <w:t>ACTIVIDADES DEL MES DE MAYO</w:t>
                            </w: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56.15pt;margin-top:1.55pt;width:8in;height:45.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" filled="f" stroked="f">
                <v:textbox>
                  <w:txbxContent>
                    <w:p w14:paraId="2778A61A" w14:textId="322A64B0" w:rsidR="00C05784" w:rsidRPr="00111933" w:rsidRDefault="00C05784" w:rsidP="00471311">
                      <w:pPr>
                        <w:shd w:val="clear" w:color="auto" w:fill="D9D9D9" w:themeFill="background1" w:themeFillShade="D9"/>
                        <w:jc w:val="center"/>
                        <w:rPr>
                          <w:b/>
                          <w:color w:val="00B050"/>
                          <w:sz w:val="72"/>
                          <w:lang w:val="es-ES"/>
                        </w:rPr>
                      </w:pPr>
                      <w:r w:rsidRPr="00111933">
                        <w:rPr>
                          <w:b/>
                          <w:color w:val="00B050"/>
                          <w:sz w:val="72"/>
                          <w:lang w:val="es-ES"/>
                        </w:rPr>
                        <w:t>ACTIVIDADES DEL MES DE MAYO</w:t>
                      </w:r>
                    </w:p>
                  </w:txbxContent>
                </v:textbox>
              </v:shape>
            </w:pict>
          </mc:Fallback>
        </mc:AlternateContent>
      </w:r>
    </w:p>
    <w:p w14:paraId="3ACB5FF1" w14:textId="77777777" w:rsidR="005E6A32" w:rsidRPr="00EA1B56" w:rsidRDefault="005E6A32" w:rsidP="00A80F72">
      <w:pPr>
        <w:pStyle w:val="NormalWeb"/>
        <w:shd w:val="clear" w:color="auto" w:fill="FFFFFF"/>
        <w:spacing w:after="90" w:line="276" w:lineRule="auto"/>
        <w:rPr>
          <w:rFonts w:asciiTheme="minorHAnsi" w:eastAsiaTheme="minorHAnsi" w:hAnsiTheme="minorHAnsi" w:cstheme="minorBidi"/>
          <w:lang w:val="es-ES"/>
        </w:rPr>
      </w:pPr>
    </w:p>
    <w:p w14:paraId="272C7E83" w14:textId="5209F186" w:rsidR="004765CF" w:rsidRPr="00EA1B56" w:rsidRDefault="004765CF" w:rsidP="00A80F72">
      <w:pPr>
        <w:pStyle w:val="NormalWeb"/>
        <w:shd w:val="clear" w:color="auto" w:fill="FFFFFF"/>
        <w:spacing w:after="90" w:line="276" w:lineRule="auto"/>
        <w:rPr>
          <w:rFonts w:asciiTheme="minorHAnsi" w:eastAsiaTheme="minorHAnsi" w:hAnsiTheme="minorHAnsi" w:cstheme="minorBidi"/>
          <w:lang w:val="es-ES"/>
        </w:rPr>
      </w:pPr>
    </w:p>
    <w:p w14:paraId="6D5B136F" w14:textId="57E072DF" w:rsidR="00460148" w:rsidRDefault="00F35BA4" w:rsidP="00460148">
      <w:pPr>
        <w:rPr>
          <w:b/>
          <w:sz w:val="32"/>
          <w:lang w:val="es-ES"/>
        </w:rPr>
      </w:pPr>
      <w:bookmarkStart w:id="9" w:name="_Toc479352313"/>
      <w:r w:rsidRPr="00F35BA4">
        <w:rPr>
          <w:rFonts w:ascii="Helvetica" w:hAnsi="Helvetica"/>
          <w:b/>
          <w:sz w:val="27"/>
          <w:szCs w:val="21"/>
          <w:lang w:val="es-ES"/>
        </w:rPr>
        <w:t>Universitarios participan en segunda pasantía de políticas sociales</w:t>
      </w:r>
      <w:r w:rsidR="002E40EB" w:rsidRPr="002E40EB">
        <w:rPr>
          <w:rFonts w:ascii="Times New Roman" w:eastAsia="Times New Roman" w:hAnsi="Times New Roman" w:cs="Times New Roman"/>
          <w:noProof/>
          <w:color w:val="187732"/>
          <w:sz w:val="24"/>
          <w:szCs w:val="24"/>
          <w:lang w:eastAsia="es-DO"/>
        </w:rPr>
        <w:t xml:space="preserve"> </w:t>
      </w:r>
    </w:p>
    <w:p w14:paraId="0D6903F4" w14:textId="77777777" w:rsidR="00F35BA4" w:rsidRPr="00F35BA4" w:rsidRDefault="00F35BA4" w:rsidP="00F35BA4">
      <w:pPr>
        <w:jc w:val="both"/>
        <w:rPr>
          <w:rFonts w:cstheme="minorHAnsi"/>
          <w:lang w:val="es-ES"/>
        </w:rPr>
      </w:pPr>
      <w:r w:rsidRPr="00F35BA4">
        <w:rPr>
          <w:rFonts w:cstheme="minorHAnsi"/>
          <w:lang w:val="es-ES"/>
        </w:rPr>
        <w:t>SANTO DOMINGO, 3 de mayo de 2017.- La Vicepresidencia de la República puso en marcha este miércoles el Segundo Programa de Pasantías en Políticas Públicas y Derecho, en el que participan unos 24 estudiantes de la Universidad Autónoma de Santo Domingo (UASD), con el objetivo de poner en práctica sus conocimientos en materia legal y desarrollar capacidades en las áreas sociales.</w:t>
      </w:r>
    </w:p>
    <w:p w14:paraId="10C96DED" w14:textId="77777777" w:rsidR="00F35BA4" w:rsidRPr="00F35BA4" w:rsidRDefault="00F35BA4" w:rsidP="00F35BA4">
      <w:pPr>
        <w:jc w:val="both"/>
        <w:rPr>
          <w:rFonts w:cstheme="minorHAnsi"/>
          <w:lang w:val="es-ES"/>
        </w:rPr>
      </w:pPr>
      <w:r w:rsidRPr="00F35BA4">
        <w:rPr>
          <w:rFonts w:cstheme="minorHAnsi"/>
          <w:lang w:val="es-ES"/>
        </w:rPr>
        <w:t>En un período de seis meses, los pasantes de la sede central de la UASD, y de las extensiones de Santiago y San Francisco de Macorís, tendrán la oportunidad de identificar y diseñar políticas públicas y propondrán iniciativas que den respuesta a las necesidades sociales de las familias del programa Progresando con Solidaridad (Prosoli) que viven en vulnerabilidad.</w:t>
      </w:r>
    </w:p>
    <w:p w14:paraId="1A8ADF1D" w14:textId="77777777" w:rsidR="00F35BA4" w:rsidRPr="00F35BA4" w:rsidRDefault="00F35BA4" w:rsidP="00F35BA4">
      <w:pPr>
        <w:jc w:val="both"/>
        <w:rPr>
          <w:rFonts w:cstheme="minorHAnsi"/>
          <w:lang w:val="es-ES"/>
        </w:rPr>
      </w:pPr>
      <w:r w:rsidRPr="00F35BA4">
        <w:rPr>
          <w:rFonts w:cstheme="minorHAnsi"/>
          <w:lang w:val="es-ES"/>
        </w:rPr>
        <w:t>24 participantes, 10 pertenecen a la carrera de Derecho, mientras que el resto corresponde a la de Ciencias Políticas. Ambos grupos participarán en los diferentes proyectos de intervención de Prosoli y conocerán las funciones del Gabinete de Coordinación de Políticas Sociales (GCPS), que coordina la vicepresidenta de la República, doctora Margarita Cedeño.</w:t>
      </w:r>
    </w:p>
    <w:p w14:paraId="3D0665A7" w14:textId="5C9E0FFC" w:rsidR="00460148" w:rsidRDefault="00F35BA4" w:rsidP="00F35BA4">
      <w:pPr>
        <w:jc w:val="both"/>
        <w:rPr>
          <w:lang w:val="es-ES"/>
        </w:rPr>
      </w:pPr>
      <w:r w:rsidRPr="00F35BA4">
        <w:rPr>
          <w:rFonts w:cstheme="minorHAnsi"/>
          <w:lang w:val="es-ES"/>
        </w:rPr>
        <w:t>La directora general de Prosoli, Altagracia Suriel, dijo durante el acto, que desde el Gabinete Social se intervienen a más de 803 mil familias en condición de pobreza los sectores más vulnerables.</w:t>
      </w:r>
    </w:p>
    <w:p w14:paraId="351645F9" w14:textId="77777777" w:rsidR="00460148" w:rsidRDefault="00460148" w:rsidP="00460148">
      <w:pPr>
        <w:rPr>
          <w:rFonts w:ascii="Helvetica" w:hAnsi="Helvetica"/>
          <w:b/>
          <w:sz w:val="27"/>
          <w:szCs w:val="21"/>
          <w:lang w:val="es-ES"/>
        </w:rPr>
      </w:pPr>
    </w:p>
    <w:p w14:paraId="1AD3EDCF" w14:textId="77777777" w:rsidR="00F35BA4" w:rsidRDefault="00F35BA4">
      <w:pPr>
        <w:rPr>
          <w:rFonts w:ascii="Helvetica" w:hAnsi="Helvetica"/>
          <w:b/>
          <w:sz w:val="27"/>
          <w:szCs w:val="21"/>
          <w:lang w:val="es-ES"/>
        </w:rPr>
      </w:pPr>
      <w:r>
        <w:rPr>
          <w:rFonts w:ascii="Helvetica" w:hAnsi="Helvetica"/>
          <w:b/>
          <w:sz w:val="27"/>
          <w:szCs w:val="21"/>
          <w:lang w:val="es-ES"/>
        </w:rPr>
        <w:br w:type="page"/>
      </w:r>
    </w:p>
    <w:p w14:paraId="31692354" w14:textId="77777777" w:rsidR="008E5E2B" w:rsidRDefault="008E5E2B" w:rsidP="00460148">
      <w:pPr>
        <w:pStyle w:val="NormalWeb"/>
        <w:shd w:val="clear" w:color="auto" w:fill="FFFFFF"/>
        <w:spacing w:before="0" w:beforeAutospacing="0" w:after="90" w:afterAutospacing="0"/>
        <w:jc w:val="both"/>
        <w:rPr>
          <w:rFonts w:ascii="Helvetica" w:eastAsiaTheme="minorHAnsi" w:hAnsi="Helvetica" w:cstheme="minorBidi"/>
          <w:b/>
          <w:sz w:val="27"/>
          <w:szCs w:val="21"/>
          <w:lang w:val="es-ES"/>
        </w:rPr>
      </w:pPr>
      <w:r w:rsidRPr="008E5E2B">
        <w:rPr>
          <w:rFonts w:ascii="Helvetica" w:eastAsiaTheme="minorHAnsi" w:hAnsi="Helvetica" w:cstheme="minorBidi"/>
          <w:b/>
          <w:sz w:val="27"/>
          <w:szCs w:val="21"/>
          <w:lang w:val="es-ES"/>
        </w:rPr>
        <w:lastRenderedPageBreak/>
        <w:t>Vicepresidenta agasaja colaboradoras de Prosoli por el Día de las Madres.</w:t>
      </w:r>
    </w:p>
    <w:p w14:paraId="6F6762A5" w14:textId="094180F3" w:rsidR="00460148" w:rsidRDefault="008E5E2B" w:rsidP="00460148">
      <w:pPr>
        <w:pStyle w:val="NormalWeb"/>
        <w:shd w:val="clear" w:color="auto" w:fill="FFFFFF"/>
        <w:spacing w:before="0" w:beforeAutospacing="0" w:after="90" w:afterAutospacing="0"/>
        <w:jc w:val="both"/>
        <w:rPr>
          <w:rFonts w:ascii="Helvetica" w:hAnsi="Helvetica"/>
          <w:sz w:val="23"/>
          <w:szCs w:val="21"/>
          <w:lang w:val="es-ES"/>
        </w:rPr>
      </w:pPr>
      <w:r w:rsidRPr="008E5E2B">
        <w:rPr>
          <w:rFonts w:asciiTheme="minorHAnsi" w:eastAsiaTheme="minorHAnsi" w:hAnsiTheme="minorHAnsi" w:cstheme="minorHAnsi"/>
          <w:sz w:val="22"/>
          <w:szCs w:val="22"/>
          <w:lang w:val="es-ES"/>
        </w:rPr>
        <w:t>En un ambiente cargado de alegría y emotividad, colaboradoras del programa Progresando con Solidaridad (Prosoli) disfrutaron del almuerzo que les ofreció con motivo con motivo al Día de las Madres la vicepresidenta de la República, doctora Margarita Cedeño.</w:t>
      </w:r>
    </w:p>
    <w:p w14:paraId="6C404CF3" w14:textId="77777777" w:rsidR="00460148" w:rsidRDefault="00460148" w:rsidP="00460148">
      <w:pPr>
        <w:pStyle w:val="NormalWeb"/>
        <w:shd w:val="clear" w:color="auto" w:fill="FFFFFF"/>
        <w:spacing w:before="0" w:beforeAutospacing="0" w:after="90" w:afterAutospacing="0"/>
        <w:jc w:val="both"/>
        <w:rPr>
          <w:rFonts w:ascii="Helvetica" w:hAnsi="Helvetica"/>
          <w:sz w:val="23"/>
          <w:szCs w:val="21"/>
          <w:lang w:val="es-ES"/>
        </w:rPr>
      </w:pPr>
    </w:p>
    <w:p w14:paraId="64DA7E29" w14:textId="77777777" w:rsidR="008E5E2B" w:rsidRDefault="008E5E2B" w:rsidP="00460148">
      <w:pPr>
        <w:jc w:val="both"/>
        <w:rPr>
          <w:rFonts w:ascii="Helvetica" w:hAnsi="Helvetica"/>
          <w:b/>
          <w:sz w:val="27"/>
          <w:szCs w:val="21"/>
          <w:lang w:val="es-ES"/>
        </w:rPr>
      </w:pPr>
      <w:r w:rsidRPr="008E5E2B">
        <w:rPr>
          <w:rFonts w:ascii="Helvetica" w:hAnsi="Helvetica"/>
          <w:b/>
          <w:sz w:val="27"/>
          <w:szCs w:val="21"/>
          <w:lang w:val="es-ES"/>
        </w:rPr>
        <w:t>Vicepresidenta agasaja madres de Progresando con Solidaridad</w:t>
      </w:r>
      <w:r w:rsidRPr="00EA6885">
        <w:rPr>
          <w:rFonts w:ascii="Times New Roman" w:eastAsia="Times New Roman" w:hAnsi="Times New Roman" w:cs="Times New Roman"/>
          <w:noProof/>
          <w:sz w:val="24"/>
          <w:szCs w:val="24"/>
          <w:lang w:eastAsia="es-DO"/>
        </w:rPr>
        <w:drawing>
          <wp:inline distT="0" distB="0" distL="0" distR="0" wp14:anchorId="4CB603C7" wp14:editId="5F9A7315">
            <wp:extent cx="3296093" cy="1946603"/>
            <wp:effectExtent l="0" t="0" r="0" b="0"/>
            <wp:docPr id="19" name="Imagen 19" descr="La doctora Margarita Cedeño junto a la directora general y el subdirector del programa Progresando con Solidaridad (Prosoli), Altagracia Suriel y Héctor Medina, respectivamente, así como el director de Planificación de Prosoli, Ezequiel Vólquez y la joven Marlen Valentín, durante la celebración Día de las Madres.">
              <a:hlinkClick xmlns:a="http://schemas.openxmlformats.org/drawingml/2006/main" r:id="rId17" tooltip="&quot;Vicepresidenta agasaja madres de Progresando con Solidarida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doctora Margarita Cedeño junto a la directora general y el subdirector del programa Progresando con Solidaridad (Prosoli), Altagracia Suriel y Héctor Medina, respectivamente, así como el director de Planificación de Prosoli, Ezequiel Vólquez y la joven Marlen Valentín, durante la celebración Día de las Madres.">
                      <a:hlinkClick r:id="rId17" tooltip="&quot;Vicepresidenta agasaja madres de Progresando con Solidaridad&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05043" cy="1951888"/>
                    </a:xfrm>
                    <a:prstGeom prst="rect">
                      <a:avLst/>
                    </a:prstGeom>
                    <a:noFill/>
                    <a:ln>
                      <a:noFill/>
                    </a:ln>
                  </pic:spPr>
                </pic:pic>
              </a:graphicData>
            </a:graphic>
          </wp:inline>
        </w:drawing>
      </w:r>
    </w:p>
    <w:p w14:paraId="3AB861A6" w14:textId="063BF052" w:rsidR="00460148" w:rsidRPr="00460148" w:rsidRDefault="008E5E2B">
      <w:pPr>
        <w:rPr>
          <w:rFonts w:asciiTheme="majorHAnsi" w:eastAsiaTheme="minorEastAsia" w:hAnsiTheme="majorHAnsi" w:cstheme="majorBidi"/>
          <w:b/>
          <w:bCs/>
          <w:color w:val="365F91" w:themeColor="accent1" w:themeShade="BF"/>
          <w:sz w:val="28"/>
          <w:szCs w:val="28"/>
          <w:lang w:val="es-ES"/>
        </w:rPr>
      </w:pPr>
      <w:r w:rsidRPr="008E5E2B">
        <w:rPr>
          <w:rFonts w:cstheme="minorHAnsi"/>
          <w:lang w:val="es-ES"/>
        </w:rPr>
        <w:t xml:space="preserve">SANTO DOMINGO, 29 de mayo de 2017.- Con motivo de la celebración del Día de las Madres, la vicepresidenta de la República, doctora Margarita Cedeño, agasajó </w:t>
      </w:r>
      <w:r w:rsidR="005D717A" w:rsidRPr="008E5E2B">
        <w:rPr>
          <w:rFonts w:cstheme="minorHAnsi"/>
          <w:lang w:val="es-ES"/>
        </w:rPr>
        <w:t>cientos</w:t>
      </w:r>
      <w:r w:rsidRPr="008E5E2B">
        <w:rPr>
          <w:rFonts w:cstheme="minorHAnsi"/>
          <w:lang w:val="es-ES"/>
        </w:rPr>
        <w:t xml:space="preserve"> de mujeres del programa Progresando con Solidaridad (Prosoli) de Santo Domingo Este, quienes disfrutaron de un show artístico y participaron de rifas de electrodomésticos.</w:t>
      </w:r>
    </w:p>
    <w:p w14:paraId="2A7C3B59" w14:textId="77777777" w:rsidR="001C0000" w:rsidRDefault="001C0000" w:rsidP="001C0000">
      <w:pPr>
        <w:pStyle w:val="Ttulo1"/>
        <w:rPr>
          <w:rFonts w:eastAsiaTheme="minorEastAsia"/>
        </w:rPr>
      </w:pPr>
      <w:r>
        <w:rPr>
          <w:rFonts w:eastAsiaTheme="minorEastAsia"/>
        </w:rPr>
        <w:t>VIAJES REPORTADOS POR LOS PRINCIPALES FUNCIONARIOS DE LA INSTITUCIÓN</w:t>
      </w:r>
      <w:bookmarkEnd w:id="9"/>
    </w:p>
    <w:p w14:paraId="7AFD92A8" w14:textId="77777777" w:rsidR="001C0000" w:rsidRDefault="001C0000" w:rsidP="001C0000">
      <w:pPr>
        <w:spacing w:after="0" w:line="240" w:lineRule="auto"/>
        <w:rPr>
          <w:rFonts w:eastAsiaTheme="minorEastAsia" w:cs="Arial"/>
        </w:rPr>
      </w:pPr>
    </w:p>
    <w:tbl>
      <w:tblPr>
        <w:tblStyle w:val="Sombreadomedio1-nfasis1"/>
        <w:tblW w:w="0" w:type="auto"/>
        <w:tblLook w:val="04A0" w:firstRow="1" w:lastRow="0" w:firstColumn="1" w:lastColumn="0" w:noHBand="0" w:noVBand="1"/>
      </w:tblPr>
      <w:tblGrid>
        <w:gridCol w:w="1668"/>
        <w:gridCol w:w="1701"/>
        <w:gridCol w:w="1275"/>
        <w:gridCol w:w="4334"/>
      </w:tblGrid>
      <w:tr w:rsidR="001C0000" w14:paraId="0DD1B59C" w14:textId="77777777" w:rsidTr="008850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hideMark/>
          </w:tcPr>
          <w:p w14:paraId="6CF02240" w14:textId="77777777" w:rsidR="001C0000" w:rsidRDefault="001C0000" w:rsidP="00A67B83">
            <w:pPr>
              <w:jc w:val="center"/>
              <w:rPr>
                <w:rFonts w:cs="Arial"/>
                <w:sz w:val="24"/>
                <w:szCs w:val="20"/>
              </w:rPr>
            </w:pPr>
            <w:r>
              <w:rPr>
                <w:rFonts w:cs="Arial"/>
                <w:szCs w:val="20"/>
              </w:rPr>
              <w:t>Funcionario</w:t>
            </w:r>
          </w:p>
        </w:tc>
        <w:tc>
          <w:tcPr>
            <w:tcW w:w="1701" w:type="dxa"/>
            <w:hideMark/>
          </w:tcPr>
          <w:p w14:paraId="535EEEC1" w14:textId="77777777" w:rsidR="001C0000" w:rsidRDefault="001C0000" w:rsidP="00A67B83">
            <w:pPr>
              <w:jc w:val="center"/>
              <w:cnfStyle w:val="100000000000" w:firstRow="1" w:lastRow="0" w:firstColumn="0" w:lastColumn="0" w:oddVBand="0" w:evenVBand="0" w:oddHBand="0" w:evenHBand="0" w:firstRowFirstColumn="0" w:firstRowLastColumn="0" w:lastRowFirstColumn="0" w:lastRowLastColumn="0"/>
              <w:rPr>
                <w:rFonts w:cs="Arial"/>
                <w:sz w:val="24"/>
                <w:szCs w:val="20"/>
              </w:rPr>
            </w:pPr>
            <w:r>
              <w:rPr>
                <w:rFonts w:cs="Arial"/>
                <w:szCs w:val="20"/>
              </w:rPr>
              <w:t>Fecha de Viaje</w:t>
            </w:r>
          </w:p>
        </w:tc>
        <w:tc>
          <w:tcPr>
            <w:tcW w:w="1275" w:type="dxa"/>
            <w:hideMark/>
          </w:tcPr>
          <w:p w14:paraId="7BFA458A" w14:textId="77777777" w:rsidR="001C0000" w:rsidRDefault="001C0000" w:rsidP="00A67B83">
            <w:pPr>
              <w:jc w:val="center"/>
              <w:cnfStyle w:val="100000000000" w:firstRow="1" w:lastRow="0" w:firstColumn="0" w:lastColumn="0" w:oddVBand="0" w:evenVBand="0" w:oddHBand="0" w:evenHBand="0" w:firstRowFirstColumn="0" w:firstRowLastColumn="0" w:lastRowFirstColumn="0" w:lastRowLastColumn="0"/>
              <w:rPr>
                <w:rFonts w:cs="Arial"/>
                <w:sz w:val="24"/>
                <w:szCs w:val="20"/>
              </w:rPr>
            </w:pPr>
            <w:r>
              <w:rPr>
                <w:rFonts w:cs="Arial"/>
                <w:szCs w:val="20"/>
              </w:rPr>
              <w:t>Destino</w:t>
            </w:r>
          </w:p>
        </w:tc>
        <w:tc>
          <w:tcPr>
            <w:tcW w:w="4334" w:type="dxa"/>
            <w:hideMark/>
          </w:tcPr>
          <w:p w14:paraId="4B4AC0C2" w14:textId="77777777" w:rsidR="001C0000" w:rsidRDefault="001C0000" w:rsidP="00A67B83">
            <w:pPr>
              <w:jc w:val="center"/>
              <w:cnfStyle w:val="100000000000" w:firstRow="1" w:lastRow="0" w:firstColumn="0" w:lastColumn="0" w:oddVBand="0" w:evenVBand="0" w:oddHBand="0" w:evenHBand="0" w:firstRowFirstColumn="0" w:firstRowLastColumn="0" w:lastRowFirstColumn="0" w:lastRowLastColumn="0"/>
              <w:rPr>
                <w:rFonts w:cs="Arial"/>
                <w:sz w:val="24"/>
                <w:szCs w:val="20"/>
              </w:rPr>
            </w:pPr>
            <w:r>
              <w:rPr>
                <w:rFonts w:cs="Arial"/>
                <w:szCs w:val="20"/>
              </w:rPr>
              <w:t>Objetivos</w:t>
            </w:r>
          </w:p>
        </w:tc>
      </w:tr>
      <w:tr w:rsidR="001C0000" w14:paraId="1170BF50" w14:textId="77777777" w:rsidTr="008850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top w:val="single" w:sz="8" w:space="0" w:color="7BA0CD" w:themeColor="accent1" w:themeTint="BF"/>
              <w:left w:val="single" w:sz="8" w:space="0" w:color="7BA0CD" w:themeColor="accent1" w:themeTint="BF"/>
              <w:bottom w:val="single" w:sz="8" w:space="0" w:color="7BA0CD" w:themeColor="accent1" w:themeTint="BF"/>
            </w:tcBorders>
          </w:tcPr>
          <w:p w14:paraId="4130E110" w14:textId="77777777" w:rsidR="001C0000" w:rsidRDefault="00D37735" w:rsidP="00A67B83">
            <w:pPr>
              <w:jc w:val="center"/>
              <w:rPr>
                <w:rFonts w:cs="Arial"/>
                <w:sz w:val="24"/>
                <w:szCs w:val="20"/>
              </w:rPr>
            </w:pPr>
            <w:r>
              <w:rPr>
                <w:rFonts w:cs="Arial"/>
                <w:sz w:val="24"/>
                <w:szCs w:val="20"/>
              </w:rPr>
              <w:t>Altagracia Suriel</w:t>
            </w:r>
          </w:p>
        </w:tc>
        <w:tc>
          <w:tcPr>
            <w:tcW w:w="1701" w:type="dxa"/>
            <w:tcBorders>
              <w:top w:val="single" w:sz="8" w:space="0" w:color="7BA0CD" w:themeColor="accent1" w:themeTint="BF"/>
              <w:bottom w:val="single" w:sz="8" w:space="0" w:color="7BA0CD" w:themeColor="accent1" w:themeTint="BF"/>
            </w:tcBorders>
          </w:tcPr>
          <w:p w14:paraId="0B36EFEB" w14:textId="2D41717B" w:rsidR="001C0000" w:rsidRDefault="00A67B83" w:rsidP="00111933">
            <w:pPr>
              <w:jc w:val="center"/>
              <w:cnfStyle w:val="000000100000" w:firstRow="0" w:lastRow="0" w:firstColumn="0" w:lastColumn="0" w:oddVBand="0" w:evenVBand="0" w:oddHBand="1" w:evenHBand="0" w:firstRowFirstColumn="0" w:firstRowLastColumn="0" w:lastRowFirstColumn="0" w:lastRowLastColumn="0"/>
              <w:rPr>
                <w:rFonts w:cs="Arial"/>
                <w:sz w:val="24"/>
                <w:szCs w:val="20"/>
              </w:rPr>
            </w:pPr>
            <w:r>
              <w:rPr>
                <w:rFonts w:cs="Arial"/>
                <w:sz w:val="24"/>
                <w:szCs w:val="20"/>
              </w:rPr>
              <w:t xml:space="preserve">Del </w:t>
            </w:r>
            <w:r w:rsidR="00111933">
              <w:rPr>
                <w:rFonts w:cs="Arial"/>
                <w:sz w:val="24"/>
                <w:szCs w:val="20"/>
              </w:rPr>
              <w:t>17</w:t>
            </w:r>
            <w:r>
              <w:rPr>
                <w:rFonts w:cs="Arial"/>
                <w:sz w:val="24"/>
                <w:szCs w:val="20"/>
              </w:rPr>
              <w:t xml:space="preserve"> al </w:t>
            </w:r>
            <w:r w:rsidR="00111933">
              <w:rPr>
                <w:rFonts w:cs="Arial"/>
                <w:sz w:val="24"/>
                <w:szCs w:val="20"/>
              </w:rPr>
              <w:t>19</w:t>
            </w:r>
            <w:r>
              <w:rPr>
                <w:rFonts w:cs="Arial"/>
                <w:sz w:val="24"/>
                <w:szCs w:val="20"/>
              </w:rPr>
              <w:t xml:space="preserve"> de </w:t>
            </w:r>
            <w:r w:rsidR="00111933">
              <w:rPr>
                <w:rFonts w:cs="Arial"/>
                <w:sz w:val="24"/>
                <w:szCs w:val="20"/>
              </w:rPr>
              <w:t>mayo</w:t>
            </w:r>
          </w:p>
        </w:tc>
        <w:tc>
          <w:tcPr>
            <w:tcW w:w="1275" w:type="dxa"/>
            <w:tcBorders>
              <w:top w:val="single" w:sz="8" w:space="0" w:color="7BA0CD" w:themeColor="accent1" w:themeTint="BF"/>
              <w:bottom w:val="single" w:sz="8" w:space="0" w:color="7BA0CD" w:themeColor="accent1" w:themeTint="BF"/>
            </w:tcBorders>
          </w:tcPr>
          <w:p w14:paraId="559EBA53" w14:textId="3D4924A0" w:rsidR="001C0000" w:rsidRDefault="00111933" w:rsidP="00A67B83">
            <w:pPr>
              <w:jc w:val="center"/>
              <w:cnfStyle w:val="000000100000" w:firstRow="0" w:lastRow="0" w:firstColumn="0" w:lastColumn="0" w:oddVBand="0" w:evenVBand="0" w:oddHBand="1" w:evenHBand="0" w:firstRowFirstColumn="0" w:firstRowLastColumn="0" w:lastRowFirstColumn="0" w:lastRowLastColumn="0"/>
              <w:rPr>
                <w:rFonts w:cs="Arial"/>
                <w:sz w:val="24"/>
                <w:szCs w:val="20"/>
              </w:rPr>
            </w:pPr>
            <w:r>
              <w:rPr>
                <w:rFonts w:cs="Arial"/>
                <w:sz w:val="24"/>
                <w:szCs w:val="20"/>
              </w:rPr>
              <w:t>Costa Rica</w:t>
            </w:r>
          </w:p>
        </w:tc>
        <w:tc>
          <w:tcPr>
            <w:tcW w:w="4334" w:type="dxa"/>
            <w:tcBorders>
              <w:top w:val="single" w:sz="8" w:space="0" w:color="7BA0CD" w:themeColor="accent1" w:themeTint="BF"/>
              <w:bottom w:val="single" w:sz="8" w:space="0" w:color="7BA0CD" w:themeColor="accent1" w:themeTint="BF"/>
              <w:right w:val="single" w:sz="8" w:space="0" w:color="7BA0CD" w:themeColor="accent1" w:themeTint="BF"/>
            </w:tcBorders>
          </w:tcPr>
          <w:p w14:paraId="649A6064" w14:textId="32F42998" w:rsidR="009F09EA" w:rsidRPr="00885086" w:rsidRDefault="00A54FDD" w:rsidP="00885086">
            <w:pPr>
              <w:jc w:val="both"/>
              <w:cnfStyle w:val="000000100000" w:firstRow="0" w:lastRow="0" w:firstColumn="0" w:lastColumn="0" w:oddVBand="0" w:evenVBand="0" w:oddHBand="1" w:evenHBand="0" w:firstRowFirstColumn="0" w:firstRowLastColumn="0" w:lastRowFirstColumn="0" w:lastRowLastColumn="0"/>
              <w:rPr>
                <w:rFonts w:cs="Arial"/>
                <w:sz w:val="24"/>
                <w:szCs w:val="20"/>
              </w:rPr>
            </w:pPr>
            <w:r w:rsidRPr="00A54FDD">
              <w:rPr>
                <w:rFonts w:cs="Arial"/>
                <w:sz w:val="24"/>
                <w:szCs w:val="20"/>
              </w:rPr>
              <w:t>Participación como Directora Técnica interina del Gabinete de Políticas Sociales en la reunión ordinaria del Consejo de la Integración Social Centroamericana (CIS). En esta reunión se aprobó el plan de acción del acuerdo regional para la implementación de los Objetivos de Desarrollo Sostenible, el reglamento del CIS y la SISCA y otros temas de interés para la región.</w:t>
            </w:r>
          </w:p>
        </w:tc>
      </w:tr>
    </w:tbl>
    <w:p w14:paraId="2D681184" w14:textId="77777777" w:rsidR="00A16C4A" w:rsidRPr="00A16C4A" w:rsidRDefault="00A16C4A" w:rsidP="00A80F72">
      <w:pPr>
        <w:pStyle w:val="NormalWeb"/>
        <w:shd w:val="clear" w:color="auto" w:fill="FFFFFF"/>
        <w:spacing w:before="0" w:beforeAutospacing="0" w:after="0" w:afterAutospacing="0" w:line="276" w:lineRule="auto"/>
        <w:jc w:val="both"/>
        <w:rPr>
          <w:rFonts w:asciiTheme="minorHAnsi" w:hAnsiTheme="minorHAnsi"/>
          <w:b/>
          <w:lang w:val="es-ES"/>
        </w:rPr>
      </w:pPr>
    </w:p>
    <w:sectPr w:rsidR="00A16C4A" w:rsidRPr="00A16C4A" w:rsidSect="004442E4">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68B4B1" w14:textId="77777777" w:rsidR="00CD4651" w:rsidRDefault="00CD4651" w:rsidP="005E6A32">
      <w:pPr>
        <w:spacing w:after="0" w:line="240" w:lineRule="auto"/>
      </w:pPr>
      <w:r>
        <w:separator/>
      </w:r>
    </w:p>
  </w:endnote>
  <w:endnote w:type="continuationSeparator" w:id="0">
    <w:p w14:paraId="7FD934D5" w14:textId="77777777" w:rsidR="00CD4651" w:rsidRDefault="00CD4651" w:rsidP="005E6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838374"/>
      <w:docPartObj>
        <w:docPartGallery w:val="Page Numbers (Bottom of Page)"/>
        <w:docPartUnique/>
      </w:docPartObj>
    </w:sdtPr>
    <w:sdtEndPr/>
    <w:sdtContent>
      <w:p w14:paraId="3CE7055A" w14:textId="2B7822CA" w:rsidR="00C05784" w:rsidRDefault="00C05784">
        <w:pPr>
          <w:pStyle w:val="Piedepgina"/>
          <w:jc w:val="right"/>
        </w:pPr>
        <w:r>
          <w:fldChar w:fldCharType="begin"/>
        </w:r>
        <w:r>
          <w:instrText>PAGE   \* MERGEFORMAT</w:instrText>
        </w:r>
        <w:r>
          <w:fldChar w:fldCharType="separate"/>
        </w:r>
        <w:r w:rsidR="00571E2A" w:rsidRPr="00571E2A">
          <w:rPr>
            <w:noProof/>
            <w:lang w:val="es-ES"/>
          </w:rPr>
          <w:t>1</w:t>
        </w:r>
        <w:r>
          <w:fldChar w:fldCharType="end"/>
        </w:r>
      </w:p>
    </w:sdtContent>
  </w:sdt>
  <w:p w14:paraId="05C51F72" w14:textId="77777777" w:rsidR="00C05784" w:rsidRPr="005E6A32" w:rsidRDefault="00C05784" w:rsidP="005E6A32">
    <w:pPr>
      <w:pStyle w:val="Piedepgina"/>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C197E6" w14:textId="77777777" w:rsidR="00CD4651" w:rsidRDefault="00CD4651" w:rsidP="005E6A32">
      <w:pPr>
        <w:spacing w:after="0" w:line="240" w:lineRule="auto"/>
      </w:pPr>
      <w:r>
        <w:separator/>
      </w:r>
    </w:p>
  </w:footnote>
  <w:footnote w:type="continuationSeparator" w:id="0">
    <w:p w14:paraId="0284658F" w14:textId="77777777" w:rsidR="00CD4651" w:rsidRDefault="00CD4651" w:rsidP="005E6A32">
      <w:pPr>
        <w:spacing w:after="0" w:line="240" w:lineRule="auto"/>
      </w:pPr>
      <w:r>
        <w:continuationSeparator/>
      </w:r>
    </w:p>
  </w:footnote>
  <w:footnote w:id="1">
    <w:p w14:paraId="3B336FD6" w14:textId="7FF1CD06" w:rsidR="00C05784" w:rsidRDefault="00C05784">
      <w:pPr>
        <w:pStyle w:val="Textonotapie"/>
      </w:pPr>
      <w:r>
        <w:rPr>
          <w:rStyle w:val="Refdenotaalpie"/>
        </w:rPr>
        <w:footnoteRef/>
      </w:r>
      <w:r>
        <w:t xml:space="preserve"> </w:t>
      </w:r>
      <w:r w:rsidRPr="006E437C">
        <w:t xml:space="preserve">Es importante resaltar que </w:t>
      </w:r>
      <w:r>
        <w:t xml:space="preserve">el 50% </w:t>
      </w:r>
      <w:r w:rsidRPr="006E437C">
        <w:t>de los participan</w:t>
      </w:r>
      <w:r>
        <w:t xml:space="preserve">tes en estas </w:t>
      </w:r>
      <w:r w:rsidRPr="006E437C">
        <w:t>son mujeres.</w:t>
      </w:r>
    </w:p>
  </w:footnote>
  <w:footnote w:id="2">
    <w:p w14:paraId="3FB95126" w14:textId="1CFF4154" w:rsidR="00C05784" w:rsidRDefault="00C05784">
      <w:pPr>
        <w:pStyle w:val="Textonotapie"/>
      </w:pPr>
      <w:r>
        <w:rPr>
          <w:rStyle w:val="Refdenotaalpie"/>
        </w:rPr>
        <w:footnoteRef/>
      </w:r>
      <w:r>
        <w:t xml:space="preserve"> Los talleres relacionados al logro de esta meta </w:t>
      </w:r>
      <w:r w:rsidRPr="002037E1">
        <w:t>han sido realizados en Barahona, El Seibo, Hato Mayor, San Pedro De Macorís, Santo Domingo y La Altagracia.</w:t>
      </w:r>
    </w:p>
  </w:footnote>
  <w:footnote w:id="3">
    <w:p w14:paraId="6C7C9A7A" w14:textId="702E339C" w:rsidR="00C05784" w:rsidRPr="002573A5" w:rsidRDefault="00C05784" w:rsidP="002573A5">
      <w:pPr>
        <w:pStyle w:val="Textonotapie"/>
      </w:pPr>
      <w:r>
        <w:rPr>
          <w:rStyle w:val="Refdenotaalpie"/>
        </w:rPr>
        <w:footnoteRef/>
      </w:r>
      <w:r>
        <w:t xml:space="preserve"> De este total de jóvenes  4,403 pertenecen al </w:t>
      </w:r>
      <w:r w:rsidRPr="002573A5">
        <w:t>sexo femenino.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73A06"/>
    <w:multiLevelType w:val="hybridMultilevel"/>
    <w:tmpl w:val="7FFA01A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
    <w:nsid w:val="0E7E25EA"/>
    <w:multiLevelType w:val="hybridMultilevel"/>
    <w:tmpl w:val="A2B4419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0C92A5A"/>
    <w:multiLevelType w:val="hybridMultilevel"/>
    <w:tmpl w:val="1056FE5A"/>
    <w:lvl w:ilvl="0" w:tplc="0C0A000D">
      <w:start w:val="1"/>
      <w:numFmt w:val="bullet"/>
      <w:lvlText w:val=""/>
      <w:lvlJc w:val="left"/>
      <w:pPr>
        <w:ind w:left="1353" w:hanging="360"/>
      </w:pPr>
      <w:rPr>
        <w:rFonts w:ascii="Wingdings" w:hAnsi="Wingdings" w:hint="default"/>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3">
    <w:nsid w:val="175713E8"/>
    <w:multiLevelType w:val="hybridMultilevel"/>
    <w:tmpl w:val="2190E03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nsid w:val="216D7B3A"/>
    <w:multiLevelType w:val="hybridMultilevel"/>
    <w:tmpl w:val="6CA804B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28113FE6"/>
    <w:multiLevelType w:val="hybridMultilevel"/>
    <w:tmpl w:val="2DB6F7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FBE3B51"/>
    <w:multiLevelType w:val="hybridMultilevel"/>
    <w:tmpl w:val="5958150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36807EC1"/>
    <w:multiLevelType w:val="hybridMultilevel"/>
    <w:tmpl w:val="4CF230C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8">
    <w:nsid w:val="39384D75"/>
    <w:multiLevelType w:val="hybridMultilevel"/>
    <w:tmpl w:val="F9B685C2"/>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9">
    <w:nsid w:val="3B0F682F"/>
    <w:multiLevelType w:val="hybridMultilevel"/>
    <w:tmpl w:val="29341AD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3E40647A"/>
    <w:multiLevelType w:val="hybridMultilevel"/>
    <w:tmpl w:val="FE1893D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405B377B"/>
    <w:multiLevelType w:val="hybridMultilevel"/>
    <w:tmpl w:val="0C8816D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2">
    <w:nsid w:val="4907437F"/>
    <w:multiLevelType w:val="hybridMultilevel"/>
    <w:tmpl w:val="46FCA0B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3">
    <w:nsid w:val="4DC07C3B"/>
    <w:multiLevelType w:val="hybridMultilevel"/>
    <w:tmpl w:val="6562FAB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4F0366B8"/>
    <w:multiLevelType w:val="hybridMultilevel"/>
    <w:tmpl w:val="E8C0A5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2915D82"/>
    <w:multiLevelType w:val="hybridMultilevel"/>
    <w:tmpl w:val="90A0F45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53285CDB"/>
    <w:multiLevelType w:val="hybridMultilevel"/>
    <w:tmpl w:val="FED4A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5864BC5"/>
    <w:multiLevelType w:val="hybridMultilevel"/>
    <w:tmpl w:val="E82EE13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55A61448"/>
    <w:multiLevelType w:val="hybridMultilevel"/>
    <w:tmpl w:val="9294AEA6"/>
    <w:lvl w:ilvl="0" w:tplc="1C0A0001">
      <w:start w:val="1"/>
      <w:numFmt w:val="bullet"/>
      <w:lvlText w:val=""/>
      <w:lvlJc w:val="left"/>
      <w:pPr>
        <w:ind w:left="644" w:hanging="360"/>
      </w:pPr>
      <w:rPr>
        <w:rFonts w:ascii="Symbol" w:hAnsi="Symbol" w:hint="default"/>
      </w:rPr>
    </w:lvl>
    <w:lvl w:ilvl="1" w:tplc="1C0A0003" w:tentative="1">
      <w:start w:val="1"/>
      <w:numFmt w:val="bullet"/>
      <w:lvlText w:val="o"/>
      <w:lvlJc w:val="left"/>
      <w:pPr>
        <w:ind w:left="1364" w:hanging="360"/>
      </w:pPr>
      <w:rPr>
        <w:rFonts w:ascii="Courier New" w:hAnsi="Courier New" w:cs="Courier New" w:hint="default"/>
      </w:rPr>
    </w:lvl>
    <w:lvl w:ilvl="2" w:tplc="1C0A0005" w:tentative="1">
      <w:start w:val="1"/>
      <w:numFmt w:val="bullet"/>
      <w:lvlText w:val=""/>
      <w:lvlJc w:val="left"/>
      <w:pPr>
        <w:ind w:left="2084" w:hanging="360"/>
      </w:pPr>
      <w:rPr>
        <w:rFonts w:ascii="Wingdings" w:hAnsi="Wingdings" w:hint="default"/>
      </w:rPr>
    </w:lvl>
    <w:lvl w:ilvl="3" w:tplc="1C0A0001" w:tentative="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19">
    <w:nsid w:val="56473B0C"/>
    <w:multiLevelType w:val="hybridMultilevel"/>
    <w:tmpl w:val="D1C2BB4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0">
    <w:nsid w:val="5BA05A7D"/>
    <w:multiLevelType w:val="hybridMultilevel"/>
    <w:tmpl w:val="CDAA7A2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1">
    <w:nsid w:val="60AB4CDE"/>
    <w:multiLevelType w:val="hybridMultilevel"/>
    <w:tmpl w:val="80269A6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nsid w:val="68695DFD"/>
    <w:multiLevelType w:val="hybridMultilevel"/>
    <w:tmpl w:val="6A8AA28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3">
    <w:nsid w:val="68BB23F4"/>
    <w:multiLevelType w:val="hybridMultilevel"/>
    <w:tmpl w:val="16AC06C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nsid w:val="6BF84A43"/>
    <w:multiLevelType w:val="hybridMultilevel"/>
    <w:tmpl w:val="789A2C7C"/>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5">
    <w:nsid w:val="6CE6755F"/>
    <w:multiLevelType w:val="hybridMultilevel"/>
    <w:tmpl w:val="346C850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6">
    <w:nsid w:val="73863867"/>
    <w:multiLevelType w:val="hybridMultilevel"/>
    <w:tmpl w:val="830829A0"/>
    <w:lvl w:ilvl="0" w:tplc="0C0A0015">
      <w:start w:val="1"/>
      <w:numFmt w:val="upp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73AF4AAA"/>
    <w:multiLevelType w:val="hybridMultilevel"/>
    <w:tmpl w:val="4C629A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0"/>
  </w:num>
  <w:num w:numId="2">
    <w:abstractNumId w:val="17"/>
  </w:num>
  <w:num w:numId="3">
    <w:abstractNumId w:val="27"/>
  </w:num>
  <w:num w:numId="4">
    <w:abstractNumId w:val="11"/>
  </w:num>
  <w:num w:numId="5">
    <w:abstractNumId w:val="7"/>
  </w:num>
  <w:num w:numId="6">
    <w:abstractNumId w:val="8"/>
  </w:num>
  <w:num w:numId="7">
    <w:abstractNumId w:val="0"/>
  </w:num>
  <w:num w:numId="8">
    <w:abstractNumId w:val="21"/>
  </w:num>
  <w:num w:numId="9">
    <w:abstractNumId w:val="25"/>
  </w:num>
  <w:num w:numId="10">
    <w:abstractNumId w:val="19"/>
  </w:num>
  <w:num w:numId="11">
    <w:abstractNumId w:val="22"/>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3"/>
  </w:num>
  <w:num w:numId="15">
    <w:abstractNumId w:val="5"/>
  </w:num>
  <w:num w:numId="16">
    <w:abstractNumId w:val="4"/>
  </w:num>
  <w:num w:numId="17">
    <w:abstractNumId w:val="15"/>
  </w:num>
  <w:num w:numId="18">
    <w:abstractNumId w:val="14"/>
  </w:num>
  <w:num w:numId="19">
    <w:abstractNumId w:val="6"/>
  </w:num>
  <w:num w:numId="20">
    <w:abstractNumId w:val="2"/>
  </w:num>
  <w:num w:numId="21">
    <w:abstractNumId w:val="9"/>
  </w:num>
  <w:num w:numId="22">
    <w:abstractNumId w:val="16"/>
  </w:num>
  <w:num w:numId="23">
    <w:abstractNumId w:val="13"/>
  </w:num>
  <w:num w:numId="24">
    <w:abstractNumId w:val="23"/>
  </w:num>
  <w:num w:numId="25">
    <w:abstractNumId w:val="18"/>
  </w:num>
  <w:num w:numId="26">
    <w:abstractNumId w:val="10"/>
  </w:num>
  <w:num w:numId="27">
    <w:abstractNumId w:val="12"/>
  </w:num>
  <w:num w:numId="28">
    <w:abstractNumId w:val="24"/>
  </w:num>
  <w:num w:numId="29">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673"/>
    <w:rsid w:val="00005974"/>
    <w:rsid w:val="00005D1E"/>
    <w:rsid w:val="0003128B"/>
    <w:rsid w:val="0004723F"/>
    <w:rsid w:val="00060D80"/>
    <w:rsid w:val="000677A0"/>
    <w:rsid w:val="00070BB4"/>
    <w:rsid w:val="000931E8"/>
    <w:rsid w:val="000D08C3"/>
    <w:rsid w:val="000D16E2"/>
    <w:rsid w:val="000E48AE"/>
    <w:rsid w:val="000F11BE"/>
    <w:rsid w:val="000F4DF7"/>
    <w:rsid w:val="000F7F2F"/>
    <w:rsid w:val="00100165"/>
    <w:rsid w:val="00102703"/>
    <w:rsid w:val="00105D66"/>
    <w:rsid w:val="00111933"/>
    <w:rsid w:val="0011487A"/>
    <w:rsid w:val="00122748"/>
    <w:rsid w:val="00123628"/>
    <w:rsid w:val="00123CF3"/>
    <w:rsid w:val="00124B72"/>
    <w:rsid w:val="001258C8"/>
    <w:rsid w:val="00151A0A"/>
    <w:rsid w:val="00156F12"/>
    <w:rsid w:val="00177D6D"/>
    <w:rsid w:val="00184C8F"/>
    <w:rsid w:val="0019053F"/>
    <w:rsid w:val="001A238A"/>
    <w:rsid w:val="001A31C9"/>
    <w:rsid w:val="001A3B23"/>
    <w:rsid w:val="001A5F10"/>
    <w:rsid w:val="001B1C4C"/>
    <w:rsid w:val="001B48B3"/>
    <w:rsid w:val="001C0000"/>
    <w:rsid w:val="001C4E7E"/>
    <w:rsid w:val="001C6DC8"/>
    <w:rsid w:val="001D3560"/>
    <w:rsid w:val="001E02FF"/>
    <w:rsid w:val="001F6575"/>
    <w:rsid w:val="002037E1"/>
    <w:rsid w:val="00214119"/>
    <w:rsid w:val="0021574E"/>
    <w:rsid w:val="00220CDC"/>
    <w:rsid w:val="002255B1"/>
    <w:rsid w:val="00226919"/>
    <w:rsid w:val="0024258E"/>
    <w:rsid w:val="00242D50"/>
    <w:rsid w:val="002437FE"/>
    <w:rsid w:val="002573A5"/>
    <w:rsid w:val="00266998"/>
    <w:rsid w:val="00267EC0"/>
    <w:rsid w:val="0027556D"/>
    <w:rsid w:val="002A1CAD"/>
    <w:rsid w:val="002A28F5"/>
    <w:rsid w:val="002B3BA2"/>
    <w:rsid w:val="002C545E"/>
    <w:rsid w:val="002C7F53"/>
    <w:rsid w:val="002D4D65"/>
    <w:rsid w:val="002E40EB"/>
    <w:rsid w:val="002E4EBE"/>
    <w:rsid w:val="002E641A"/>
    <w:rsid w:val="002F1D6F"/>
    <w:rsid w:val="002F5673"/>
    <w:rsid w:val="00306FD2"/>
    <w:rsid w:val="003216C6"/>
    <w:rsid w:val="0032462F"/>
    <w:rsid w:val="003248A5"/>
    <w:rsid w:val="003257D8"/>
    <w:rsid w:val="00326D3F"/>
    <w:rsid w:val="00344734"/>
    <w:rsid w:val="003607B6"/>
    <w:rsid w:val="00364054"/>
    <w:rsid w:val="00364838"/>
    <w:rsid w:val="00367A88"/>
    <w:rsid w:val="003731C0"/>
    <w:rsid w:val="00395634"/>
    <w:rsid w:val="003B2273"/>
    <w:rsid w:val="003B73A4"/>
    <w:rsid w:val="003C62A4"/>
    <w:rsid w:val="003D465B"/>
    <w:rsid w:val="003E31A1"/>
    <w:rsid w:val="003E6C52"/>
    <w:rsid w:val="003F4FB2"/>
    <w:rsid w:val="003F675C"/>
    <w:rsid w:val="00403263"/>
    <w:rsid w:val="00405DEE"/>
    <w:rsid w:val="00410705"/>
    <w:rsid w:val="00442FA9"/>
    <w:rsid w:val="004442E4"/>
    <w:rsid w:val="004541E3"/>
    <w:rsid w:val="00454C24"/>
    <w:rsid w:val="00454EEB"/>
    <w:rsid w:val="00460148"/>
    <w:rsid w:val="00460B86"/>
    <w:rsid w:val="00466B12"/>
    <w:rsid w:val="00470A01"/>
    <w:rsid w:val="00471311"/>
    <w:rsid w:val="004737EB"/>
    <w:rsid w:val="004765CF"/>
    <w:rsid w:val="00476CF2"/>
    <w:rsid w:val="00485EC0"/>
    <w:rsid w:val="004928F7"/>
    <w:rsid w:val="00492FB0"/>
    <w:rsid w:val="004968E3"/>
    <w:rsid w:val="004975E5"/>
    <w:rsid w:val="00497BF8"/>
    <w:rsid w:val="004A2F57"/>
    <w:rsid w:val="004B581B"/>
    <w:rsid w:val="004C1092"/>
    <w:rsid w:val="004C238A"/>
    <w:rsid w:val="004D2477"/>
    <w:rsid w:val="004D6F42"/>
    <w:rsid w:val="004E0199"/>
    <w:rsid w:val="004E1E96"/>
    <w:rsid w:val="004E5E5B"/>
    <w:rsid w:val="004E62F0"/>
    <w:rsid w:val="005205CD"/>
    <w:rsid w:val="00521698"/>
    <w:rsid w:val="00521FC1"/>
    <w:rsid w:val="005251B7"/>
    <w:rsid w:val="0052620B"/>
    <w:rsid w:val="00535E47"/>
    <w:rsid w:val="005404C1"/>
    <w:rsid w:val="00551324"/>
    <w:rsid w:val="00563546"/>
    <w:rsid w:val="00571E2A"/>
    <w:rsid w:val="005735BD"/>
    <w:rsid w:val="00577D0F"/>
    <w:rsid w:val="0058659F"/>
    <w:rsid w:val="00591B2E"/>
    <w:rsid w:val="00592591"/>
    <w:rsid w:val="00597F1D"/>
    <w:rsid w:val="00597FAE"/>
    <w:rsid w:val="005A11FF"/>
    <w:rsid w:val="005B1071"/>
    <w:rsid w:val="005B1726"/>
    <w:rsid w:val="005B1EAF"/>
    <w:rsid w:val="005B2EEF"/>
    <w:rsid w:val="005C233B"/>
    <w:rsid w:val="005D619A"/>
    <w:rsid w:val="005D717A"/>
    <w:rsid w:val="005E047A"/>
    <w:rsid w:val="005E6A32"/>
    <w:rsid w:val="005F0E25"/>
    <w:rsid w:val="005F2CC1"/>
    <w:rsid w:val="00612A00"/>
    <w:rsid w:val="00615B03"/>
    <w:rsid w:val="0061606F"/>
    <w:rsid w:val="00634669"/>
    <w:rsid w:val="00635C8D"/>
    <w:rsid w:val="00636EAE"/>
    <w:rsid w:val="006636C7"/>
    <w:rsid w:val="00670940"/>
    <w:rsid w:val="00690A91"/>
    <w:rsid w:val="00694F0C"/>
    <w:rsid w:val="006C3F74"/>
    <w:rsid w:val="006D08B8"/>
    <w:rsid w:val="006E1716"/>
    <w:rsid w:val="006E3FAF"/>
    <w:rsid w:val="006E437C"/>
    <w:rsid w:val="006F199E"/>
    <w:rsid w:val="00716CB7"/>
    <w:rsid w:val="00722AAC"/>
    <w:rsid w:val="00723DFE"/>
    <w:rsid w:val="007352D9"/>
    <w:rsid w:val="0073567A"/>
    <w:rsid w:val="00741142"/>
    <w:rsid w:val="00754E29"/>
    <w:rsid w:val="00773147"/>
    <w:rsid w:val="0077694B"/>
    <w:rsid w:val="00777587"/>
    <w:rsid w:val="00777C80"/>
    <w:rsid w:val="00781F99"/>
    <w:rsid w:val="007845B2"/>
    <w:rsid w:val="00795532"/>
    <w:rsid w:val="007A2BCF"/>
    <w:rsid w:val="007A4673"/>
    <w:rsid w:val="007A6839"/>
    <w:rsid w:val="007B1704"/>
    <w:rsid w:val="007C3FC9"/>
    <w:rsid w:val="007F32A9"/>
    <w:rsid w:val="007F3DCB"/>
    <w:rsid w:val="007F7E36"/>
    <w:rsid w:val="008130B2"/>
    <w:rsid w:val="00825CAB"/>
    <w:rsid w:val="00835D83"/>
    <w:rsid w:val="00840956"/>
    <w:rsid w:val="0084113E"/>
    <w:rsid w:val="00844355"/>
    <w:rsid w:val="00845A1A"/>
    <w:rsid w:val="0085727A"/>
    <w:rsid w:val="00864015"/>
    <w:rsid w:val="00875C32"/>
    <w:rsid w:val="00885086"/>
    <w:rsid w:val="00886566"/>
    <w:rsid w:val="00886F06"/>
    <w:rsid w:val="0089082D"/>
    <w:rsid w:val="008A41BC"/>
    <w:rsid w:val="008A45DC"/>
    <w:rsid w:val="008B38BE"/>
    <w:rsid w:val="008B5823"/>
    <w:rsid w:val="008C18FF"/>
    <w:rsid w:val="008C3C3A"/>
    <w:rsid w:val="008D4D60"/>
    <w:rsid w:val="008E19E8"/>
    <w:rsid w:val="008E2E33"/>
    <w:rsid w:val="008E5E2B"/>
    <w:rsid w:val="008F120D"/>
    <w:rsid w:val="008F51F5"/>
    <w:rsid w:val="00900FC3"/>
    <w:rsid w:val="00902EC5"/>
    <w:rsid w:val="00907795"/>
    <w:rsid w:val="009217FC"/>
    <w:rsid w:val="009316B6"/>
    <w:rsid w:val="0093724A"/>
    <w:rsid w:val="009649C0"/>
    <w:rsid w:val="009872BA"/>
    <w:rsid w:val="00990E56"/>
    <w:rsid w:val="00993AE7"/>
    <w:rsid w:val="009A45BD"/>
    <w:rsid w:val="009A54D6"/>
    <w:rsid w:val="009A5897"/>
    <w:rsid w:val="009A7E0E"/>
    <w:rsid w:val="009B40DD"/>
    <w:rsid w:val="009B5A98"/>
    <w:rsid w:val="009D4935"/>
    <w:rsid w:val="009E4C31"/>
    <w:rsid w:val="009F09EA"/>
    <w:rsid w:val="009F16DC"/>
    <w:rsid w:val="009F2FB0"/>
    <w:rsid w:val="009F4197"/>
    <w:rsid w:val="009F6344"/>
    <w:rsid w:val="00A02B33"/>
    <w:rsid w:val="00A04527"/>
    <w:rsid w:val="00A14DB5"/>
    <w:rsid w:val="00A16C4A"/>
    <w:rsid w:val="00A25AB9"/>
    <w:rsid w:val="00A26A48"/>
    <w:rsid w:val="00A27707"/>
    <w:rsid w:val="00A45CA1"/>
    <w:rsid w:val="00A54FDD"/>
    <w:rsid w:val="00A56041"/>
    <w:rsid w:val="00A615A0"/>
    <w:rsid w:val="00A67B83"/>
    <w:rsid w:val="00A76615"/>
    <w:rsid w:val="00A769FC"/>
    <w:rsid w:val="00A80F37"/>
    <w:rsid w:val="00A80F72"/>
    <w:rsid w:val="00A8641F"/>
    <w:rsid w:val="00AA157A"/>
    <w:rsid w:val="00AA16D8"/>
    <w:rsid w:val="00AA788A"/>
    <w:rsid w:val="00AC0C47"/>
    <w:rsid w:val="00AD2F8A"/>
    <w:rsid w:val="00AD403A"/>
    <w:rsid w:val="00AE2709"/>
    <w:rsid w:val="00B0037C"/>
    <w:rsid w:val="00B054F2"/>
    <w:rsid w:val="00B22288"/>
    <w:rsid w:val="00B262C5"/>
    <w:rsid w:val="00B3719D"/>
    <w:rsid w:val="00B451C3"/>
    <w:rsid w:val="00B56CD8"/>
    <w:rsid w:val="00B60E1E"/>
    <w:rsid w:val="00B619DF"/>
    <w:rsid w:val="00B62CED"/>
    <w:rsid w:val="00B65B38"/>
    <w:rsid w:val="00B67B7B"/>
    <w:rsid w:val="00B72DFE"/>
    <w:rsid w:val="00B850B6"/>
    <w:rsid w:val="00B85CC3"/>
    <w:rsid w:val="00B930F6"/>
    <w:rsid w:val="00B954CB"/>
    <w:rsid w:val="00BA3DBA"/>
    <w:rsid w:val="00BA4F59"/>
    <w:rsid w:val="00BD786B"/>
    <w:rsid w:val="00BE37A2"/>
    <w:rsid w:val="00BE7B35"/>
    <w:rsid w:val="00BF47D0"/>
    <w:rsid w:val="00BF6AA7"/>
    <w:rsid w:val="00C00FDC"/>
    <w:rsid w:val="00C0492F"/>
    <w:rsid w:val="00C05784"/>
    <w:rsid w:val="00C17ED3"/>
    <w:rsid w:val="00C42D83"/>
    <w:rsid w:val="00C55DF7"/>
    <w:rsid w:val="00C5796D"/>
    <w:rsid w:val="00C62539"/>
    <w:rsid w:val="00C767C0"/>
    <w:rsid w:val="00C76F48"/>
    <w:rsid w:val="00C80403"/>
    <w:rsid w:val="00C94CC3"/>
    <w:rsid w:val="00C95E98"/>
    <w:rsid w:val="00C96087"/>
    <w:rsid w:val="00C97C4A"/>
    <w:rsid w:val="00CA59D2"/>
    <w:rsid w:val="00CA651B"/>
    <w:rsid w:val="00CA7C0B"/>
    <w:rsid w:val="00CB1EE1"/>
    <w:rsid w:val="00CB39E4"/>
    <w:rsid w:val="00CB774E"/>
    <w:rsid w:val="00CB79BC"/>
    <w:rsid w:val="00CC6CD2"/>
    <w:rsid w:val="00CD4651"/>
    <w:rsid w:val="00CF5A7F"/>
    <w:rsid w:val="00D06349"/>
    <w:rsid w:val="00D069F1"/>
    <w:rsid w:val="00D176EB"/>
    <w:rsid w:val="00D2533D"/>
    <w:rsid w:val="00D27F7A"/>
    <w:rsid w:val="00D34C2F"/>
    <w:rsid w:val="00D37735"/>
    <w:rsid w:val="00D46BAF"/>
    <w:rsid w:val="00D55728"/>
    <w:rsid w:val="00D6555A"/>
    <w:rsid w:val="00D845DB"/>
    <w:rsid w:val="00D96E1B"/>
    <w:rsid w:val="00DA0495"/>
    <w:rsid w:val="00DB6031"/>
    <w:rsid w:val="00DB634F"/>
    <w:rsid w:val="00DB7F19"/>
    <w:rsid w:val="00DC6782"/>
    <w:rsid w:val="00DD3382"/>
    <w:rsid w:val="00DD43DC"/>
    <w:rsid w:val="00E123ED"/>
    <w:rsid w:val="00E154AF"/>
    <w:rsid w:val="00E16FBA"/>
    <w:rsid w:val="00E17940"/>
    <w:rsid w:val="00E30BE7"/>
    <w:rsid w:val="00E328BB"/>
    <w:rsid w:val="00E34B92"/>
    <w:rsid w:val="00E42D37"/>
    <w:rsid w:val="00E430C6"/>
    <w:rsid w:val="00E51937"/>
    <w:rsid w:val="00E541B8"/>
    <w:rsid w:val="00E546E8"/>
    <w:rsid w:val="00E60176"/>
    <w:rsid w:val="00E61D85"/>
    <w:rsid w:val="00E66D3E"/>
    <w:rsid w:val="00E72167"/>
    <w:rsid w:val="00E741C2"/>
    <w:rsid w:val="00E76402"/>
    <w:rsid w:val="00E84F2B"/>
    <w:rsid w:val="00EA1B56"/>
    <w:rsid w:val="00EB0136"/>
    <w:rsid w:val="00EB1568"/>
    <w:rsid w:val="00EB260C"/>
    <w:rsid w:val="00EB3B03"/>
    <w:rsid w:val="00EB42D1"/>
    <w:rsid w:val="00EB46D9"/>
    <w:rsid w:val="00EC1AF3"/>
    <w:rsid w:val="00ED248F"/>
    <w:rsid w:val="00EE115B"/>
    <w:rsid w:val="00EE31FF"/>
    <w:rsid w:val="00EE4975"/>
    <w:rsid w:val="00F0347D"/>
    <w:rsid w:val="00F1738F"/>
    <w:rsid w:val="00F17864"/>
    <w:rsid w:val="00F320FA"/>
    <w:rsid w:val="00F35BA4"/>
    <w:rsid w:val="00F42607"/>
    <w:rsid w:val="00F51720"/>
    <w:rsid w:val="00F57947"/>
    <w:rsid w:val="00F618C1"/>
    <w:rsid w:val="00F67187"/>
    <w:rsid w:val="00F77DFA"/>
    <w:rsid w:val="00F81BBD"/>
    <w:rsid w:val="00F82D19"/>
    <w:rsid w:val="00F845AC"/>
    <w:rsid w:val="00F96198"/>
    <w:rsid w:val="00FA19F2"/>
    <w:rsid w:val="00FA3070"/>
    <w:rsid w:val="00FA5E23"/>
    <w:rsid w:val="00FC3127"/>
    <w:rsid w:val="00FC74A6"/>
    <w:rsid w:val="00FD0E0C"/>
    <w:rsid w:val="00FD57CD"/>
    <w:rsid w:val="00FE4A5B"/>
    <w:rsid w:val="00FF5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2D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DO"/>
    </w:rPr>
  </w:style>
  <w:style w:type="paragraph" w:styleId="Ttulo1">
    <w:name w:val="heading 1"/>
    <w:basedOn w:val="Normal"/>
    <w:next w:val="Normal"/>
    <w:link w:val="Ttulo1Car"/>
    <w:uiPriority w:val="9"/>
    <w:qFormat/>
    <w:rsid w:val="008411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411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D46BAF"/>
    <w:pPr>
      <w:keepNext/>
      <w:suppressAutoHyphens/>
      <w:spacing w:after="0" w:line="240" w:lineRule="auto"/>
      <w:outlineLvl w:val="0"/>
    </w:pPr>
    <w:rPr>
      <w:rFonts w:ascii="Gill Sans MT" w:eastAsia="Times New Roman" w:hAnsi="Gill Sans MT" w:cs="Times New Roman"/>
      <w:b/>
      <w:bCs/>
      <w:sz w:val="24"/>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semiHidden/>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84113E"/>
    <w:rPr>
      <w:rFonts w:asciiTheme="majorHAnsi" w:eastAsiaTheme="majorEastAsia" w:hAnsiTheme="majorHAnsi" w:cstheme="majorBidi"/>
      <w:b/>
      <w:bCs/>
      <w:color w:val="365F91" w:themeColor="accent1" w:themeShade="BF"/>
      <w:sz w:val="28"/>
      <w:szCs w:val="28"/>
      <w:lang w:val="es-DO"/>
    </w:rPr>
  </w:style>
  <w:style w:type="character" w:customStyle="1" w:styleId="Ttulo2Car">
    <w:name w:val="Título 2 Car"/>
    <w:basedOn w:val="Fuentedeprrafopredeter"/>
    <w:link w:val="Ttulo2"/>
    <w:uiPriority w:val="9"/>
    <w:semiHidden/>
    <w:rsid w:val="0084113E"/>
    <w:rPr>
      <w:rFonts w:asciiTheme="majorHAnsi" w:eastAsiaTheme="majorEastAsia" w:hAnsiTheme="majorHAnsi" w:cstheme="majorBidi"/>
      <w:b/>
      <w:bCs/>
      <w:color w:val="4F81BD" w:themeColor="accent1"/>
      <w:sz w:val="26"/>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DO"/>
    </w:rPr>
  </w:style>
  <w:style w:type="paragraph" w:styleId="Ttulo1">
    <w:name w:val="heading 1"/>
    <w:basedOn w:val="Normal"/>
    <w:next w:val="Normal"/>
    <w:link w:val="Ttulo1Car"/>
    <w:uiPriority w:val="9"/>
    <w:qFormat/>
    <w:rsid w:val="008411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411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D46BAF"/>
    <w:pPr>
      <w:keepNext/>
      <w:suppressAutoHyphens/>
      <w:spacing w:after="0" w:line="240" w:lineRule="auto"/>
      <w:outlineLvl w:val="0"/>
    </w:pPr>
    <w:rPr>
      <w:rFonts w:ascii="Gill Sans MT" w:eastAsia="Times New Roman" w:hAnsi="Gill Sans MT" w:cs="Times New Roman"/>
      <w:b/>
      <w:bCs/>
      <w:sz w:val="24"/>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semiHidden/>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84113E"/>
    <w:rPr>
      <w:rFonts w:asciiTheme="majorHAnsi" w:eastAsiaTheme="majorEastAsia" w:hAnsiTheme="majorHAnsi" w:cstheme="majorBidi"/>
      <w:b/>
      <w:bCs/>
      <w:color w:val="365F91" w:themeColor="accent1" w:themeShade="BF"/>
      <w:sz w:val="28"/>
      <w:szCs w:val="28"/>
      <w:lang w:val="es-DO"/>
    </w:rPr>
  </w:style>
  <w:style w:type="character" w:customStyle="1" w:styleId="Ttulo2Car">
    <w:name w:val="Título 2 Car"/>
    <w:basedOn w:val="Fuentedeprrafopredeter"/>
    <w:link w:val="Ttulo2"/>
    <w:uiPriority w:val="9"/>
    <w:semiHidden/>
    <w:rsid w:val="0084113E"/>
    <w:rPr>
      <w:rFonts w:asciiTheme="majorHAnsi" w:eastAsiaTheme="majorEastAsia" w:hAnsiTheme="majorHAnsi" w:cstheme="majorBidi"/>
      <w:b/>
      <w:bCs/>
      <w:color w:val="4F81BD" w:themeColor="accent1"/>
      <w:sz w:val="26"/>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27658">
      <w:bodyDiv w:val="1"/>
      <w:marLeft w:val="0"/>
      <w:marRight w:val="0"/>
      <w:marTop w:val="0"/>
      <w:marBottom w:val="0"/>
      <w:divBdr>
        <w:top w:val="none" w:sz="0" w:space="0" w:color="auto"/>
        <w:left w:val="none" w:sz="0" w:space="0" w:color="auto"/>
        <w:bottom w:val="none" w:sz="0" w:space="0" w:color="auto"/>
        <w:right w:val="none" w:sz="0" w:space="0" w:color="auto"/>
      </w:divBdr>
    </w:div>
    <w:div w:id="397703856">
      <w:bodyDiv w:val="1"/>
      <w:marLeft w:val="0"/>
      <w:marRight w:val="0"/>
      <w:marTop w:val="0"/>
      <w:marBottom w:val="0"/>
      <w:divBdr>
        <w:top w:val="none" w:sz="0" w:space="0" w:color="auto"/>
        <w:left w:val="none" w:sz="0" w:space="0" w:color="auto"/>
        <w:bottom w:val="none" w:sz="0" w:space="0" w:color="auto"/>
        <w:right w:val="none" w:sz="0" w:space="0" w:color="auto"/>
      </w:divBdr>
    </w:div>
    <w:div w:id="748818811">
      <w:bodyDiv w:val="1"/>
      <w:marLeft w:val="0"/>
      <w:marRight w:val="0"/>
      <w:marTop w:val="0"/>
      <w:marBottom w:val="0"/>
      <w:divBdr>
        <w:top w:val="none" w:sz="0" w:space="0" w:color="auto"/>
        <w:left w:val="none" w:sz="0" w:space="0" w:color="auto"/>
        <w:bottom w:val="none" w:sz="0" w:space="0" w:color="auto"/>
        <w:right w:val="none" w:sz="0" w:space="0" w:color="auto"/>
      </w:divBdr>
      <w:divsChild>
        <w:div w:id="1354530055">
          <w:marLeft w:val="0"/>
          <w:marRight w:val="0"/>
          <w:marTop w:val="0"/>
          <w:marBottom w:val="0"/>
          <w:divBdr>
            <w:top w:val="none" w:sz="0" w:space="0" w:color="auto"/>
            <w:left w:val="none" w:sz="0" w:space="0" w:color="auto"/>
            <w:bottom w:val="none" w:sz="0" w:space="0" w:color="auto"/>
            <w:right w:val="none" w:sz="0" w:space="0" w:color="auto"/>
          </w:divBdr>
        </w:div>
        <w:div w:id="679548927">
          <w:marLeft w:val="0"/>
          <w:marRight w:val="0"/>
          <w:marTop w:val="0"/>
          <w:marBottom w:val="0"/>
          <w:divBdr>
            <w:top w:val="none" w:sz="0" w:space="0" w:color="auto"/>
            <w:left w:val="none" w:sz="0" w:space="0" w:color="auto"/>
            <w:bottom w:val="none" w:sz="0" w:space="0" w:color="auto"/>
            <w:right w:val="none" w:sz="0" w:space="0" w:color="auto"/>
          </w:divBdr>
        </w:div>
        <w:div w:id="252395868">
          <w:marLeft w:val="0"/>
          <w:marRight w:val="0"/>
          <w:marTop w:val="0"/>
          <w:marBottom w:val="0"/>
          <w:divBdr>
            <w:top w:val="none" w:sz="0" w:space="0" w:color="auto"/>
            <w:left w:val="none" w:sz="0" w:space="0" w:color="auto"/>
            <w:bottom w:val="none" w:sz="0" w:space="0" w:color="auto"/>
            <w:right w:val="none" w:sz="0" w:space="0" w:color="auto"/>
          </w:divBdr>
        </w:div>
        <w:div w:id="164561863">
          <w:marLeft w:val="0"/>
          <w:marRight w:val="0"/>
          <w:marTop w:val="0"/>
          <w:marBottom w:val="0"/>
          <w:divBdr>
            <w:top w:val="none" w:sz="0" w:space="0" w:color="auto"/>
            <w:left w:val="none" w:sz="0" w:space="0" w:color="auto"/>
            <w:bottom w:val="none" w:sz="0" w:space="0" w:color="auto"/>
            <w:right w:val="none" w:sz="0" w:space="0" w:color="auto"/>
          </w:divBdr>
        </w:div>
        <w:div w:id="1795831546">
          <w:marLeft w:val="0"/>
          <w:marRight w:val="0"/>
          <w:marTop w:val="0"/>
          <w:marBottom w:val="0"/>
          <w:divBdr>
            <w:top w:val="none" w:sz="0" w:space="0" w:color="auto"/>
            <w:left w:val="none" w:sz="0" w:space="0" w:color="auto"/>
            <w:bottom w:val="none" w:sz="0" w:space="0" w:color="auto"/>
            <w:right w:val="none" w:sz="0" w:space="0" w:color="auto"/>
          </w:divBdr>
        </w:div>
        <w:div w:id="788865044">
          <w:marLeft w:val="0"/>
          <w:marRight w:val="0"/>
          <w:marTop w:val="0"/>
          <w:marBottom w:val="0"/>
          <w:divBdr>
            <w:top w:val="none" w:sz="0" w:space="0" w:color="auto"/>
            <w:left w:val="none" w:sz="0" w:space="0" w:color="auto"/>
            <w:bottom w:val="none" w:sz="0" w:space="0" w:color="auto"/>
            <w:right w:val="none" w:sz="0" w:space="0" w:color="auto"/>
          </w:divBdr>
        </w:div>
        <w:div w:id="573441308">
          <w:marLeft w:val="0"/>
          <w:marRight w:val="0"/>
          <w:marTop w:val="0"/>
          <w:marBottom w:val="0"/>
          <w:divBdr>
            <w:top w:val="none" w:sz="0" w:space="0" w:color="auto"/>
            <w:left w:val="none" w:sz="0" w:space="0" w:color="auto"/>
            <w:bottom w:val="none" w:sz="0" w:space="0" w:color="auto"/>
            <w:right w:val="none" w:sz="0" w:space="0" w:color="auto"/>
          </w:divBdr>
        </w:div>
        <w:div w:id="2067341125">
          <w:marLeft w:val="0"/>
          <w:marRight w:val="0"/>
          <w:marTop w:val="0"/>
          <w:marBottom w:val="0"/>
          <w:divBdr>
            <w:top w:val="none" w:sz="0" w:space="0" w:color="auto"/>
            <w:left w:val="none" w:sz="0" w:space="0" w:color="auto"/>
            <w:bottom w:val="none" w:sz="0" w:space="0" w:color="auto"/>
            <w:right w:val="none" w:sz="0" w:space="0" w:color="auto"/>
          </w:divBdr>
        </w:div>
        <w:div w:id="523372269">
          <w:marLeft w:val="0"/>
          <w:marRight w:val="0"/>
          <w:marTop w:val="0"/>
          <w:marBottom w:val="0"/>
          <w:divBdr>
            <w:top w:val="none" w:sz="0" w:space="0" w:color="auto"/>
            <w:left w:val="none" w:sz="0" w:space="0" w:color="auto"/>
            <w:bottom w:val="none" w:sz="0" w:space="0" w:color="auto"/>
            <w:right w:val="none" w:sz="0" w:space="0" w:color="auto"/>
          </w:divBdr>
        </w:div>
        <w:div w:id="1279488293">
          <w:marLeft w:val="0"/>
          <w:marRight w:val="0"/>
          <w:marTop w:val="0"/>
          <w:marBottom w:val="0"/>
          <w:divBdr>
            <w:top w:val="none" w:sz="0" w:space="0" w:color="auto"/>
            <w:left w:val="none" w:sz="0" w:space="0" w:color="auto"/>
            <w:bottom w:val="none" w:sz="0" w:space="0" w:color="auto"/>
            <w:right w:val="none" w:sz="0" w:space="0" w:color="auto"/>
          </w:divBdr>
        </w:div>
        <w:div w:id="873732088">
          <w:marLeft w:val="0"/>
          <w:marRight w:val="0"/>
          <w:marTop w:val="0"/>
          <w:marBottom w:val="0"/>
          <w:divBdr>
            <w:top w:val="none" w:sz="0" w:space="0" w:color="auto"/>
            <w:left w:val="none" w:sz="0" w:space="0" w:color="auto"/>
            <w:bottom w:val="none" w:sz="0" w:space="0" w:color="auto"/>
            <w:right w:val="none" w:sz="0" w:space="0" w:color="auto"/>
          </w:divBdr>
        </w:div>
        <w:div w:id="577714648">
          <w:marLeft w:val="0"/>
          <w:marRight w:val="0"/>
          <w:marTop w:val="0"/>
          <w:marBottom w:val="0"/>
          <w:divBdr>
            <w:top w:val="none" w:sz="0" w:space="0" w:color="auto"/>
            <w:left w:val="none" w:sz="0" w:space="0" w:color="auto"/>
            <w:bottom w:val="none" w:sz="0" w:space="0" w:color="auto"/>
            <w:right w:val="none" w:sz="0" w:space="0" w:color="auto"/>
          </w:divBdr>
        </w:div>
        <w:div w:id="943803682">
          <w:marLeft w:val="0"/>
          <w:marRight w:val="0"/>
          <w:marTop w:val="0"/>
          <w:marBottom w:val="0"/>
          <w:divBdr>
            <w:top w:val="none" w:sz="0" w:space="0" w:color="auto"/>
            <w:left w:val="none" w:sz="0" w:space="0" w:color="auto"/>
            <w:bottom w:val="none" w:sz="0" w:space="0" w:color="auto"/>
            <w:right w:val="none" w:sz="0" w:space="0" w:color="auto"/>
          </w:divBdr>
        </w:div>
        <w:div w:id="1083841310">
          <w:marLeft w:val="0"/>
          <w:marRight w:val="0"/>
          <w:marTop w:val="0"/>
          <w:marBottom w:val="0"/>
          <w:divBdr>
            <w:top w:val="none" w:sz="0" w:space="0" w:color="auto"/>
            <w:left w:val="none" w:sz="0" w:space="0" w:color="auto"/>
            <w:bottom w:val="none" w:sz="0" w:space="0" w:color="auto"/>
            <w:right w:val="none" w:sz="0" w:space="0" w:color="auto"/>
          </w:divBdr>
        </w:div>
        <w:div w:id="1523281365">
          <w:marLeft w:val="0"/>
          <w:marRight w:val="0"/>
          <w:marTop w:val="0"/>
          <w:marBottom w:val="0"/>
          <w:divBdr>
            <w:top w:val="none" w:sz="0" w:space="0" w:color="auto"/>
            <w:left w:val="none" w:sz="0" w:space="0" w:color="auto"/>
            <w:bottom w:val="none" w:sz="0" w:space="0" w:color="auto"/>
            <w:right w:val="none" w:sz="0" w:space="0" w:color="auto"/>
          </w:divBdr>
        </w:div>
        <w:div w:id="597326976">
          <w:marLeft w:val="0"/>
          <w:marRight w:val="0"/>
          <w:marTop w:val="0"/>
          <w:marBottom w:val="0"/>
          <w:divBdr>
            <w:top w:val="none" w:sz="0" w:space="0" w:color="auto"/>
            <w:left w:val="none" w:sz="0" w:space="0" w:color="auto"/>
            <w:bottom w:val="none" w:sz="0" w:space="0" w:color="auto"/>
            <w:right w:val="none" w:sz="0" w:space="0" w:color="auto"/>
          </w:divBdr>
        </w:div>
        <w:div w:id="1990207868">
          <w:marLeft w:val="0"/>
          <w:marRight w:val="0"/>
          <w:marTop w:val="0"/>
          <w:marBottom w:val="0"/>
          <w:divBdr>
            <w:top w:val="none" w:sz="0" w:space="0" w:color="auto"/>
            <w:left w:val="none" w:sz="0" w:space="0" w:color="auto"/>
            <w:bottom w:val="none" w:sz="0" w:space="0" w:color="auto"/>
            <w:right w:val="none" w:sz="0" w:space="0" w:color="auto"/>
          </w:divBdr>
        </w:div>
        <w:div w:id="59328716">
          <w:marLeft w:val="0"/>
          <w:marRight w:val="0"/>
          <w:marTop w:val="0"/>
          <w:marBottom w:val="0"/>
          <w:divBdr>
            <w:top w:val="none" w:sz="0" w:space="0" w:color="auto"/>
            <w:left w:val="none" w:sz="0" w:space="0" w:color="auto"/>
            <w:bottom w:val="none" w:sz="0" w:space="0" w:color="auto"/>
            <w:right w:val="none" w:sz="0" w:space="0" w:color="auto"/>
          </w:divBdr>
        </w:div>
        <w:div w:id="1437746534">
          <w:marLeft w:val="0"/>
          <w:marRight w:val="0"/>
          <w:marTop w:val="0"/>
          <w:marBottom w:val="0"/>
          <w:divBdr>
            <w:top w:val="none" w:sz="0" w:space="0" w:color="auto"/>
            <w:left w:val="none" w:sz="0" w:space="0" w:color="auto"/>
            <w:bottom w:val="none" w:sz="0" w:space="0" w:color="auto"/>
            <w:right w:val="none" w:sz="0" w:space="0" w:color="auto"/>
          </w:divBdr>
        </w:div>
        <w:div w:id="1714310666">
          <w:marLeft w:val="0"/>
          <w:marRight w:val="0"/>
          <w:marTop w:val="0"/>
          <w:marBottom w:val="0"/>
          <w:divBdr>
            <w:top w:val="none" w:sz="0" w:space="0" w:color="auto"/>
            <w:left w:val="none" w:sz="0" w:space="0" w:color="auto"/>
            <w:bottom w:val="none" w:sz="0" w:space="0" w:color="auto"/>
            <w:right w:val="none" w:sz="0" w:space="0" w:color="auto"/>
          </w:divBdr>
        </w:div>
        <w:div w:id="2050757459">
          <w:marLeft w:val="0"/>
          <w:marRight w:val="0"/>
          <w:marTop w:val="0"/>
          <w:marBottom w:val="0"/>
          <w:divBdr>
            <w:top w:val="none" w:sz="0" w:space="0" w:color="auto"/>
            <w:left w:val="none" w:sz="0" w:space="0" w:color="auto"/>
            <w:bottom w:val="none" w:sz="0" w:space="0" w:color="auto"/>
            <w:right w:val="none" w:sz="0" w:space="0" w:color="auto"/>
          </w:divBdr>
        </w:div>
        <w:div w:id="1905144550">
          <w:marLeft w:val="0"/>
          <w:marRight w:val="0"/>
          <w:marTop w:val="0"/>
          <w:marBottom w:val="0"/>
          <w:divBdr>
            <w:top w:val="none" w:sz="0" w:space="0" w:color="auto"/>
            <w:left w:val="none" w:sz="0" w:space="0" w:color="auto"/>
            <w:bottom w:val="none" w:sz="0" w:space="0" w:color="auto"/>
            <w:right w:val="none" w:sz="0" w:space="0" w:color="auto"/>
          </w:divBdr>
        </w:div>
        <w:div w:id="1082337461">
          <w:marLeft w:val="0"/>
          <w:marRight w:val="0"/>
          <w:marTop w:val="0"/>
          <w:marBottom w:val="0"/>
          <w:divBdr>
            <w:top w:val="none" w:sz="0" w:space="0" w:color="auto"/>
            <w:left w:val="none" w:sz="0" w:space="0" w:color="auto"/>
            <w:bottom w:val="none" w:sz="0" w:space="0" w:color="auto"/>
            <w:right w:val="none" w:sz="0" w:space="0" w:color="auto"/>
          </w:divBdr>
        </w:div>
        <w:div w:id="724990903">
          <w:marLeft w:val="0"/>
          <w:marRight w:val="0"/>
          <w:marTop w:val="0"/>
          <w:marBottom w:val="0"/>
          <w:divBdr>
            <w:top w:val="none" w:sz="0" w:space="0" w:color="auto"/>
            <w:left w:val="none" w:sz="0" w:space="0" w:color="auto"/>
            <w:bottom w:val="none" w:sz="0" w:space="0" w:color="auto"/>
            <w:right w:val="none" w:sz="0" w:space="0" w:color="auto"/>
          </w:divBdr>
        </w:div>
        <w:div w:id="1064716450">
          <w:marLeft w:val="0"/>
          <w:marRight w:val="0"/>
          <w:marTop w:val="0"/>
          <w:marBottom w:val="0"/>
          <w:divBdr>
            <w:top w:val="none" w:sz="0" w:space="0" w:color="auto"/>
            <w:left w:val="none" w:sz="0" w:space="0" w:color="auto"/>
            <w:bottom w:val="none" w:sz="0" w:space="0" w:color="auto"/>
            <w:right w:val="none" w:sz="0" w:space="0" w:color="auto"/>
          </w:divBdr>
        </w:div>
        <w:div w:id="160315541">
          <w:marLeft w:val="0"/>
          <w:marRight w:val="0"/>
          <w:marTop w:val="0"/>
          <w:marBottom w:val="0"/>
          <w:divBdr>
            <w:top w:val="none" w:sz="0" w:space="0" w:color="auto"/>
            <w:left w:val="none" w:sz="0" w:space="0" w:color="auto"/>
            <w:bottom w:val="none" w:sz="0" w:space="0" w:color="auto"/>
            <w:right w:val="none" w:sz="0" w:space="0" w:color="auto"/>
          </w:divBdr>
        </w:div>
        <w:div w:id="1090586024">
          <w:marLeft w:val="0"/>
          <w:marRight w:val="0"/>
          <w:marTop w:val="0"/>
          <w:marBottom w:val="0"/>
          <w:divBdr>
            <w:top w:val="none" w:sz="0" w:space="0" w:color="auto"/>
            <w:left w:val="none" w:sz="0" w:space="0" w:color="auto"/>
            <w:bottom w:val="none" w:sz="0" w:space="0" w:color="auto"/>
            <w:right w:val="none" w:sz="0" w:space="0" w:color="auto"/>
          </w:divBdr>
        </w:div>
        <w:div w:id="273369901">
          <w:marLeft w:val="0"/>
          <w:marRight w:val="0"/>
          <w:marTop w:val="0"/>
          <w:marBottom w:val="0"/>
          <w:divBdr>
            <w:top w:val="none" w:sz="0" w:space="0" w:color="auto"/>
            <w:left w:val="none" w:sz="0" w:space="0" w:color="auto"/>
            <w:bottom w:val="none" w:sz="0" w:space="0" w:color="auto"/>
            <w:right w:val="none" w:sz="0" w:space="0" w:color="auto"/>
          </w:divBdr>
        </w:div>
        <w:div w:id="671951057">
          <w:marLeft w:val="0"/>
          <w:marRight w:val="0"/>
          <w:marTop w:val="0"/>
          <w:marBottom w:val="0"/>
          <w:divBdr>
            <w:top w:val="none" w:sz="0" w:space="0" w:color="auto"/>
            <w:left w:val="none" w:sz="0" w:space="0" w:color="auto"/>
            <w:bottom w:val="none" w:sz="0" w:space="0" w:color="auto"/>
            <w:right w:val="none" w:sz="0" w:space="0" w:color="auto"/>
          </w:divBdr>
        </w:div>
        <w:div w:id="19595315">
          <w:marLeft w:val="0"/>
          <w:marRight w:val="0"/>
          <w:marTop w:val="0"/>
          <w:marBottom w:val="0"/>
          <w:divBdr>
            <w:top w:val="none" w:sz="0" w:space="0" w:color="auto"/>
            <w:left w:val="none" w:sz="0" w:space="0" w:color="auto"/>
            <w:bottom w:val="none" w:sz="0" w:space="0" w:color="auto"/>
            <w:right w:val="none" w:sz="0" w:space="0" w:color="auto"/>
          </w:divBdr>
        </w:div>
        <w:div w:id="515119167">
          <w:marLeft w:val="0"/>
          <w:marRight w:val="0"/>
          <w:marTop w:val="0"/>
          <w:marBottom w:val="0"/>
          <w:divBdr>
            <w:top w:val="none" w:sz="0" w:space="0" w:color="auto"/>
            <w:left w:val="none" w:sz="0" w:space="0" w:color="auto"/>
            <w:bottom w:val="none" w:sz="0" w:space="0" w:color="auto"/>
            <w:right w:val="none" w:sz="0" w:space="0" w:color="auto"/>
          </w:divBdr>
        </w:div>
        <w:div w:id="765538700">
          <w:marLeft w:val="0"/>
          <w:marRight w:val="0"/>
          <w:marTop w:val="0"/>
          <w:marBottom w:val="0"/>
          <w:divBdr>
            <w:top w:val="none" w:sz="0" w:space="0" w:color="auto"/>
            <w:left w:val="none" w:sz="0" w:space="0" w:color="auto"/>
            <w:bottom w:val="none" w:sz="0" w:space="0" w:color="auto"/>
            <w:right w:val="none" w:sz="0" w:space="0" w:color="auto"/>
          </w:divBdr>
        </w:div>
        <w:div w:id="1316448623">
          <w:marLeft w:val="0"/>
          <w:marRight w:val="0"/>
          <w:marTop w:val="0"/>
          <w:marBottom w:val="0"/>
          <w:divBdr>
            <w:top w:val="none" w:sz="0" w:space="0" w:color="auto"/>
            <w:left w:val="none" w:sz="0" w:space="0" w:color="auto"/>
            <w:bottom w:val="none" w:sz="0" w:space="0" w:color="auto"/>
            <w:right w:val="none" w:sz="0" w:space="0" w:color="auto"/>
          </w:divBdr>
        </w:div>
        <w:div w:id="2062751394">
          <w:marLeft w:val="0"/>
          <w:marRight w:val="0"/>
          <w:marTop w:val="0"/>
          <w:marBottom w:val="0"/>
          <w:divBdr>
            <w:top w:val="none" w:sz="0" w:space="0" w:color="auto"/>
            <w:left w:val="none" w:sz="0" w:space="0" w:color="auto"/>
            <w:bottom w:val="none" w:sz="0" w:space="0" w:color="auto"/>
            <w:right w:val="none" w:sz="0" w:space="0" w:color="auto"/>
          </w:divBdr>
        </w:div>
        <w:div w:id="1627080350">
          <w:marLeft w:val="0"/>
          <w:marRight w:val="0"/>
          <w:marTop w:val="0"/>
          <w:marBottom w:val="0"/>
          <w:divBdr>
            <w:top w:val="none" w:sz="0" w:space="0" w:color="auto"/>
            <w:left w:val="none" w:sz="0" w:space="0" w:color="auto"/>
            <w:bottom w:val="none" w:sz="0" w:space="0" w:color="auto"/>
            <w:right w:val="none" w:sz="0" w:space="0" w:color="auto"/>
          </w:divBdr>
        </w:div>
        <w:div w:id="1171724047">
          <w:marLeft w:val="0"/>
          <w:marRight w:val="0"/>
          <w:marTop w:val="0"/>
          <w:marBottom w:val="0"/>
          <w:divBdr>
            <w:top w:val="none" w:sz="0" w:space="0" w:color="auto"/>
            <w:left w:val="none" w:sz="0" w:space="0" w:color="auto"/>
            <w:bottom w:val="none" w:sz="0" w:space="0" w:color="auto"/>
            <w:right w:val="none" w:sz="0" w:space="0" w:color="auto"/>
          </w:divBdr>
        </w:div>
        <w:div w:id="833957060">
          <w:marLeft w:val="0"/>
          <w:marRight w:val="0"/>
          <w:marTop w:val="0"/>
          <w:marBottom w:val="0"/>
          <w:divBdr>
            <w:top w:val="none" w:sz="0" w:space="0" w:color="auto"/>
            <w:left w:val="none" w:sz="0" w:space="0" w:color="auto"/>
            <w:bottom w:val="none" w:sz="0" w:space="0" w:color="auto"/>
            <w:right w:val="none" w:sz="0" w:space="0" w:color="auto"/>
          </w:divBdr>
        </w:div>
        <w:div w:id="1753160376">
          <w:marLeft w:val="0"/>
          <w:marRight w:val="0"/>
          <w:marTop w:val="0"/>
          <w:marBottom w:val="0"/>
          <w:divBdr>
            <w:top w:val="none" w:sz="0" w:space="0" w:color="auto"/>
            <w:left w:val="none" w:sz="0" w:space="0" w:color="auto"/>
            <w:bottom w:val="none" w:sz="0" w:space="0" w:color="auto"/>
            <w:right w:val="none" w:sz="0" w:space="0" w:color="auto"/>
          </w:divBdr>
        </w:div>
        <w:div w:id="489952078">
          <w:marLeft w:val="0"/>
          <w:marRight w:val="0"/>
          <w:marTop w:val="0"/>
          <w:marBottom w:val="0"/>
          <w:divBdr>
            <w:top w:val="none" w:sz="0" w:space="0" w:color="auto"/>
            <w:left w:val="none" w:sz="0" w:space="0" w:color="auto"/>
            <w:bottom w:val="none" w:sz="0" w:space="0" w:color="auto"/>
            <w:right w:val="none" w:sz="0" w:space="0" w:color="auto"/>
          </w:divBdr>
        </w:div>
        <w:div w:id="483401580">
          <w:marLeft w:val="0"/>
          <w:marRight w:val="0"/>
          <w:marTop w:val="0"/>
          <w:marBottom w:val="0"/>
          <w:divBdr>
            <w:top w:val="none" w:sz="0" w:space="0" w:color="auto"/>
            <w:left w:val="none" w:sz="0" w:space="0" w:color="auto"/>
            <w:bottom w:val="none" w:sz="0" w:space="0" w:color="auto"/>
            <w:right w:val="none" w:sz="0" w:space="0" w:color="auto"/>
          </w:divBdr>
        </w:div>
        <w:div w:id="1899900986">
          <w:marLeft w:val="0"/>
          <w:marRight w:val="0"/>
          <w:marTop w:val="0"/>
          <w:marBottom w:val="0"/>
          <w:divBdr>
            <w:top w:val="none" w:sz="0" w:space="0" w:color="auto"/>
            <w:left w:val="none" w:sz="0" w:space="0" w:color="auto"/>
            <w:bottom w:val="none" w:sz="0" w:space="0" w:color="auto"/>
            <w:right w:val="none" w:sz="0" w:space="0" w:color="auto"/>
          </w:divBdr>
        </w:div>
        <w:div w:id="692994473">
          <w:marLeft w:val="0"/>
          <w:marRight w:val="0"/>
          <w:marTop w:val="0"/>
          <w:marBottom w:val="0"/>
          <w:divBdr>
            <w:top w:val="none" w:sz="0" w:space="0" w:color="auto"/>
            <w:left w:val="none" w:sz="0" w:space="0" w:color="auto"/>
            <w:bottom w:val="none" w:sz="0" w:space="0" w:color="auto"/>
            <w:right w:val="none" w:sz="0" w:space="0" w:color="auto"/>
          </w:divBdr>
        </w:div>
        <w:div w:id="484932615">
          <w:marLeft w:val="0"/>
          <w:marRight w:val="0"/>
          <w:marTop w:val="0"/>
          <w:marBottom w:val="0"/>
          <w:divBdr>
            <w:top w:val="none" w:sz="0" w:space="0" w:color="auto"/>
            <w:left w:val="none" w:sz="0" w:space="0" w:color="auto"/>
            <w:bottom w:val="none" w:sz="0" w:space="0" w:color="auto"/>
            <w:right w:val="none" w:sz="0" w:space="0" w:color="auto"/>
          </w:divBdr>
        </w:div>
        <w:div w:id="1092318940">
          <w:marLeft w:val="0"/>
          <w:marRight w:val="0"/>
          <w:marTop w:val="0"/>
          <w:marBottom w:val="0"/>
          <w:divBdr>
            <w:top w:val="none" w:sz="0" w:space="0" w:color="auto"/>
            <w:left w:val="none" w:sz="0" w:space="0" w:color="auto"/>
            <w:bottom w:val="none" w:sz="0" w:space="0" w:color="auto"/>
            <w:right w:val="none" w:sz="0" w:space="0" w:color="auto"/>
          </w:divBdr>
        </w:div>
        <w:div w:id="1960182875">
          <w:marLeft w:val="0"/>
          <w:marRight w:val="0"/>
          <w:marTop w:val="0"/>
          <w:marBottom w:val="0"/>
          <w:divBdr>
            <w:top w:val="none" w:sz="0" w:space="0" w:color="auto"/>
            <w:left w:val="none" w:sz="0" w:space="0" w:color="auto"/>
            <w:bottom w:val="none" w:sz="0" w:space="0" w:color="auto"/>
            <w:right w:val="none" w:sz="0" w:space="0" w:color="auto"/>
          </w:divBdr>
        </w:div>
        <w:div w:id="460151871">
          <w:marLeft w:val="0"/>
          <w:marRight w:val="0"/>
          <w:marTop w:val="0"/>
          <w:marBottom w:val="0"/>
          <w:divBdr>
            <w:top w:val="none" w:sz="0" w:space="0" w:color="auto"/>
            <w:left w:val="none" w:sz="0" w:space="0" w:color="auto"/>
            <w:bottom w:val="none" w:sz="0" w:space="0" w:color="auto"/>
            <w:right w:val="none" w:sz="0" w:space="0" w:color="auto"/>
          </w:divBdr>
        </w:div>
        <w:div w:id="1967807730">
          <w:marLeft w:val="0"/>
          <w:marRight w:val="0"/>
          <w:marTop w:val="0"/>
          <w:marBottom w:val="0"/>
          <w:divBdr>
            <w:top w:val="none" w:sz="0" w:space="0" w:color="auto"/>
            <w:left w:val="none" w:sz="0" w:space="0" w:color="auto"/>
            <w:bottom w:val="none" w:sz="0" w:space="0" w:color="auto"/>
            <w:right w:val="none" w:sz="0" w:space="0" w:color="auto"/>
          </w:divBdr>
        </w:div>
        <w:div w:id="1545673479">
          <w:marLeft w:val="0"/>
          <w:marRight w:val="0"/>
          <w:marTop w:val="0"/>
          <w:marBottom w:val="0"/>
          <w:divBdr>
            <w:top w:val="none" w:sz="0" w:space="0" w:color="auto"/>
            <w:left w:val="none" w:sz="0" w:space="0" w:color="auto"/>
            <w:bottom w:val="none" w:sz="0" w:space="0" w:color="auto"/>
            <w:right w:val="none" w:sz="0" w:space="0" w:color="auto"/>
          </w:divBdr>
        </w:div>
        <w:div w:id="1545823278">
          <w:marLeft w:val="0"/>
          <w:marRight w:val="0"/>
          <w:marTop w:val="0"/>
          <w:marBottom w:val="0"/>
          <w:divBdr>
            <w:top w:val="none" w:sz="0" w:space="0" w:color="auto"/>
            <w:left w:val="none" w:sz="0" w:space="0" w:color="auto"/>
            <w:bottom w:val="none" w:sz="0" w:space="0" w:color="auto"/>
            <w:right w:val="none" w:sz="0" w:space="0" w:color="auto"/>
          </w:divBdr>
        </w:div>
        <w:div w:id="1669627304">
          <w:marLeft w:val="0"/>
          <w:marRight w:val="0"/>
          <w:marTop w:val="0"/>
          <w:marBottom w:val="0"/>
          <w:divBdr>
            <w:top w:val="none" w:sz="0" w:space="0" w:color="auto"/>
            <w:left w:val="none" w:sz="0" w:space="0" w:color="auto"/>
            <w:bottom w:val="none" w:sz="0" w:space="0" w:color="auto"/>
            <w:right w:val="none" w:sz="0" w:space="0" w:color="auto"/>
          </w:divBdr>
        </w:div>
        <w:div w:id="1350913949">
          <w:marLeft w:val="0"/>
          <w:marRight w:val="0"/>
          <w:marTop w:val="0"/>
          <w:marBottom w:val="0"/>
          <w:divBdr>
            <w:top w:val="none" w:sz="0" w:space="0" w:color="auto"/>
            <w:left w:val="none" w:sz="0" w:space="0" w:color="auto"/>
            <w:bottom w:val="none" w:sz="0" w:space="0" w:color="auto"/>
            <w:right w:val="none" w:sz="0" w:space="0" w:color="auto"/>
          </w:divBdr>
        </w:div>
        <w:div w:id="1338845979">
          <w:marLeft w:val="0"/>
          <w:marRight w:val="0"/>
          <w:marTop w:val="0"/>
          <w:marBottom w:val="0"/>
          <w:divBdr>
            <w:top w:val="none" w:sz="0" w:space="0" w:color="auto"/>
            <w:left w:val="none" w:sz="0" w:space="0" w:color="auto"/>
            <w:bottom w:val="none" w:sz="0" w:space="0" w:color="auto"/>
            <w:right w:val="none" w:sz="0" w:space="0" w:color="auto"/>
          </w:divBdr>
        </w:div>
        <w:div w:id="1084298381">
          <w:marLeft w:val="0"/>
          <w:marRight w:val="0"/>
          <w:marTop w:val="0"/>
          <w:marBottom w:val="0"/>
          <w:divBdr>
            <w:top w:val="none" w:sz="0" w:space="0" w:color="auto"/>
            <w:left w:val="none" w:sz="0" w:space="0" w:color="auto"/>
            <w:bottom w:val="none" w:sz="0" w:space="0" w:color="auto"/>
            <w:right w:val="none" w:sz="0" w:space="0" w:color="auto"/>
          </w:divBdr>
        </w:div>
        <w:div w:id="2132897289">
          <w:marLeft w:val="0"/>
          <w:marRight w:val="0"/>
          <w:marTop w:val="0"/>
          <w:marBottom w:val="0"/>
          <w:divBdr>
            <w:top w:val="none" w:sz="0" w:space="0" w:color="auto"/>
            <w:left w:val="none" w:sz="0" w:space="0" w:color="auto"/>
            <w:bottom w:val="none" w:sz="0" w:space="0" w:color="auto"/>
            <w:right w:val="none" w:sz="0" w:space="0" w:color="auto"/>
          </w:divBdr>
        </w:div>
        <w:div w:id="64378062">
          <w:marLeft w:val="0"/>
          <w:marRight w:val="0"/>
          <w:marTop w:val="0"/>
          <w:marBottom w:val="0"/>
          <w:divBdr>
            <w:top w:val="none" w:sz="0" w:space="0" w:color="auto"/>
            <w:left w:val="none" w:sz="0" w:space="0" w:color="auto"/>
            <w:bottom w:val="none" w:sz="0" w:space="0" w:color="auto"/>
            <w:right w:val="none" w:sz="0" w:space="0" w:color="auto"/>
          </w:divBdr>
        </w:div>
        <w:div w:id="219633768">
          <w:marLeft w:val="0"/>
          <w:marRight w:val="0"/>
          <w:marTop w:val="0"/>
          <w:marBottom w:val="0"/>
          <w:divBdr>
            <w:top w:val="none" w:sz="0" w:space="0" w:color="auto"/>
            <w:left w:val="none" w:sz="0" w:space="0" w:color="auto"/>
            <w:bottom w:val="none" w:sz="0" w:space="0" w:color="auto"/>
            <w:right w:val="none" w:sz="0" w:space="0" w:color="auto"/>
          </w:divBdr>
        </w:div>
        <w:div w:id="752092215">
          <w:marLeft w:val="0"/>
          <w:marRight w:val="0"/>
          <w:marTop w:val="0"/>
          <w:marBottom w:val="0"/>
          <w:divBdr>
            <w:top w:val="none" w:sz="0" w:space="0" w:color="auto"/>
            <w:left w:val="none" w:sz="0" w:space="0" w:color="auto"/>
            <w:bottom w:val="none" w:sz="0" w:space="0" w:color="auto"/>
            <w:right w:val="none" w:sz="0" w:space="0" w:color="auto"/>
          </w:divBdr>
        </w:div>
        <w:div w:id="1123962115">
          <w:marLeft w:val="0"/>
          <w:marRight w:val="0"/>
          <w:marTop w:val="0"/>
          <w:marBottom w:val="0"/>
          <w:divBdr>
            <w:top w:val="none" w:sz="0" w:space="0" w:color="auto"/>
            <w:left w:val="none" w:sz="0" w:space="0" w:color="auto"/>
            <w:bottom w:val="none" w:sz="0" w:space="0" w:color="auto"/>
            <w:right w:val="none" w:sz="0" w:space="0" w:color="auto"/>
          </w:divBdr>
        </w:div>
        <w:div w:id="126364969">
          <w:marLeft w:val="0"/>
          <w:marRight w:val="0"/>
          <w:marTop w:val="0"/>
          <w:marBottom w:val="0"/>
          <w:divBdr>
            <w:top w:val="none" w:sz="0" w:space="0" w:color="auto"/>
            <w:left w:val="none" w:sz="0" w:space="0" w:color="auto"/>
            <w:bottom w:val="none" w:sz="0" w:space="0" w:color="auto"/>
            <w:right w:val="none" w:sz="0" w:space="0" w:color="auto"/>
          </w:divBdr>
        </w:div>
        <w:div w:id="59447925">
          <w:marLeft w:val="0"/>
          <w:marRight w:val="0"/>
          <w:marTop w:val="0"/>
          <w:marBottom w:val="0"/>
          <w:divBdr>
            <w:top w:val="none" w:sz="0" w:space="0" w:color="auto"/>
            <w:left w:val="none" w:sz="0" w:space="0" w:color="auto"/>
            <w:bottom w:val="none" w:sz="0" w:space="0" w:color="auto"/>
            <w:right w:val="none" w:sz="0" w:space="0" w:color="auto"/>
          </w:divBdr>
        </w:div>
        <w:div w:id="2071729235">
          <w:marLeft w:val="0"/>
          <w:marRight w:val="0"/>
          <w:marTop w:val="0"/>
          <w:marBottom w:val="0"/>
          <w:divBdr>
            <w:top w:val="none" w:sz="0" w:space="0" w:color="auto"/>
            <w:left w:val="none" w:sz="0" w:space="0" w:color="auto"/>
            <w:bottom w:val="none" w:sz="0" w:space="0" w:color="auto"/>
            <w:right w:val="none" w:sz="0" w:space="0" w:color="auto"/>
          </w:divBdr>
        </w:div>
        <w:div w:id="1416240395">
          <w:marLeft w:val="0"/>
          <w:marRight w:val="0"/>
          <w:marTop w:val="0"/>
          <w:marBottom w:val="0"/>
          <w:divBdr>
            <w:top w:val="none" w:sz="0" w:space="0" w:color="auto"/>
            <w:left w:val="none" w:sz="0" w:space="0" w:color="auto"/>
            <w:bottom w:val="none" w:sz="0" w:space="0" w:color="auto"/>
            <w:right w:val="none" w:sz="0" w:space="0" w:color="auto"/>
          </w:divBdr>
        </w:div>
        <w:div w:id="1337881181">
          <w:marLeft w:val="0"/>
          <w:marRight w:val="0"/>
          <w:marTop w:val="0"/>
          <w:marBottom w:val="0"/>
          <w:divBdr>
            <w:top w:val="none" w:sz="0" w:space="0" w:color="auto"/>
            <w:left w:val="none" w:sz="0" w:space="0" w:color="auto"/>
            <w:bottom w:val="none" w:sz="0" w:space="0" w:color="auto"/>
            <w:right w:val="none" w:sz="0" w:space="0" w:color="auto"/>
          </w:divBdr>
        </w:div>
        <w:div w:id="2065714751">
          <w:marLeft w:val="0"/>
          <w:marRight w:val="0"/>
          <w:marTop w:val="0"/>
          <w:marBottom w:val="0"/>
          <w:divBdr>
            <w:top w:val="none" w:sz="0" w:space="0" w:color="auto"/>
            <w:left w:val="none" w:sz="0" w:space="0" w:color="auto"/>
            <w:bottom w:val="none" w:sz="0" w:space="0" w:color="auto"/>
            <w:right w:val="none" w:sz="0" w:space="0" w:color="auto"/>
          </w:divBdr>
        </w:div>
        <w:div w:id="1620912817">
          <w:marLeft w:val="0"/>
          <w:marRight w:val="0"/>
          <w:marTop w:val="0"/>
          <w:marBottom w:val="0"/>
          <w:divBdr>
            <w:top w:val="none" w:sz="0" w:space="0" w:color="auto"/>
            <w:left w:val="none" w:sz="0" w:space="0" w:color="auto"/>
            <w:bottom w:val="none" w:sz="0" w:space="0" w:color="auto"/>
            <w:right w:val="none" w:sz="0" w:space="0" w:color="auto"/>
          </w:divBdr>
        </w:div>
        <w:div w:id="1440562134">
          <w:marLeft w:val="0"/>
          <w:marRight w:val="0"/>
          <w:marTop w:val="0"/>
          <w:marBottom w:val="0"/>
          <w:divBdr>
            <w:top w:val="none" w:sz="0" w:space="0" w:color="auto"/>
            <w:left w:val="none" w:sz="0" w:space="0" w:color="auto"/>
            <w:bottom w:val="none" w:sz="0" w:space="0" w:color="auto"/>
            <w:right w:val="none" w:sz="0" w:space="0" w:color="auto"/>
          </w:divBdr>
        </w:div>
        <w:div w:id="767118276">
          <w:marLeft w:val="0"/>
          <w:marRight w:val="0"/>
          <w:marTop w:val="0"/>
          <w:marBottom w:val="0"/>
          <w:divBdr>
            <w:top w:val="none" w:sz="0" w:space="0" w:color="auto"/>
            <w:left w:val="none" w:sz="0" w:space="0" w:color="auto"/>
            <w:bottom w:val="none" w:sz="0" w:space="0" w:color="auto"/>
            <w:right w:val="none" w:sz="0" w:space="0" w:color="auto"/>
          </w:divBdr>
        </w:div>
        <w:div w:id="1071080182">
          <w:marLeft w:val="0"/>
          <w:marRight w:val="0"/>
          <w:marTop w:val="0"/>
          <w:marBottom w:val="0"/>
          <w:divBdr>
            <w:top w:val="none" w:sz="0" w:space="0" w:color="auto"/>
            <w:left w:val="none" w:sz="0" w:space="0" w:color="auto"/>
            <w:bottom w:val="none" w:sz="0" w:space="0" w:color="auto"/>
            <w:right w:val="none" w:sz="0" w:space="0" w:color="auto"/>
          </w:divBdr>
        </w:div>
        <w:div w:id="675115268">
          <w:marLeft w:val="0"/>
          <w:marRight w:val="0"/>
          <w:marTop w:val="0"/>
          <w:marBottom w:val="0"/>
          <w:divBdr>
            <w:top w:val="none" w:sz="0" w:space="0" w:color="auto"/>
            <w:left w:val="none" w:sz="0" w:space="0" w:color="auto"/>
            <w:bottom w:val="none" w:sz="0" w:space="0" w:color="auto"/>
            <w:right w:val="none" w:sz="0" w:space="0" w:color="auto"/>
          </w:divBdr>
        </w:div>
        <w:div w:id="1145394818">
          <w:marLeft w:val="0"/>
          <w:marRight w:val="0"/>
          <w:marTop w:val="0"/>
          <w:marBottom w:val="0"/>
          <w:divBdr>
            <w:top w:val="none" w:sz="0" w:space="0" w:color="auto"/>
            <w:left w:val="none" w:sz="0" w:space="0" w:color="auto"/>
            <w:bottom w:val="none" w:sz="0" w:space="0" w:color="auto"/>
            <w:right w:val="none" w:sz="0" w:space="0" w:color="auto"/>
          </w:divBdr>
        </w:div>
        <w:div w:id="1369720289">
          <w:marLeft w:val="0"/>
          <w:marRight w:val="0"/>
          <w:marTop w:val="0"/>
          <w:marBottom w:val="0"/>
          <w:divBdr>
            <w:top w:val="none" w:sz="0" w:space="0" w:color="auto"/>
            <w:left w:val="none" w:sz="0" w:space="0" w:color="auto"/>
            <w:bottom w:val="none" w:sz="0" w:space="0" w:color="auto"/>
            <w:right w:val="none" w:sz="0" w:space="0" w:color="auto"/>
          </w:divBdr>
        </w:div>
        <w:div w:id="1921135487">
          <w:marLeft w:val="0"/>
          <w:marRight w:val="0"/>
          <w:marTop w:val="0"/>
          <w:marBottom w:val="0"/>
          <w:divBdr>
            <w:top w:val="none" w:sz="0" w:space="0" w:color="auto"/>
            <w:left w:val="none" w:sz="0" w:space="0" w:color="auto"/>
            <w:bottom w:val="none" w:sz="0" w:space="0" w:color="auto"/>
            <w:right w:val="none" w:sz="0" w:space="0" w:color="auto"/>
          </w:divBdr>
        </w:div>
        <w:div w:id="793445267">
          <w:marLeft w:val="0"/>
          <w:marRight w:val="0"/>
          <w:marTop w:val="0"/>
          <w:marBottom w:val="0"/>
          <w:divBdr>
            <w:top w:val="none" w:sz="0" w:space="0" w:color="auto"/>
            <w:left w:val="none" w:sz="0" w:space="0" w:color="auto"/>
            <w:bottom w:val="none" w:sz="0" w:space="0" w:color="auto"/>
            <w:right w:val="none" w:sz="0" w:space="0" w:color="auto"/>
          </w:divBdr>
        </w:div>
        <w:div w:id="735278851">
          <w:marLeft w:val="0"/>
          <w:marRight w:val="0"/>
          <w:marTop w:val="0"/>
          <w:marBottom w:val="0"/>
          <w:divBdr>
            <w:top w:val="none" w:sz="0" w:space="0" w:color="auto"/>
            <w:left w:val="none" w:sz="0" w:space="0" w:color="auto"/>
            <w:bottom w:val="none" w:sz="0" w:space="0" w:color="auto"/>
            <w:right w:val="none" w:sz="0" w:space="0" w:color="auto"/>
          </w:divBdr>
        </w:div>
        <w:div w:id="1225065999">
          <w:marLeft w:val="0"/>
          <w:marRight w:val="0"/>
          <w:marTop w:val="0"/>
          <w:marBottom w:val="0"/>
          <w:divBdr>
            <w:top w:val="none" w:sz="0" w:space="0" w:color="auto"/>
            <w:left w:val="none" w:sz="0" w:space="0" w:color="auto"/>
            <w:bottom w:val="none" w:sz="0" w:space="0" w:color="auto"/>
            <w:right w:val="none" w:sz="0" w:space="0" w:color="auto"/>
          </w:divBdr>
        </w:div>
        <w:div w:id="78721351">
          <w:marLeft w:val="0"/>
          <w:marRight w:val="0"/>
          <w:marTop w:val="0"/>
          <w:marBottom w:val="0"/>
          <w:divBdr>
            <w:top w:val="none" w:sz="0" w:space="0" w:color="auto"/>
            <w:left w:val="none" w:sz="0" w:space="0" w:color="auto"/>
            <w:bottom w:val="none" w:sz="0" w:space="0" w:color="auto"/>
            <w:right w:val="none" w:sz="0" w:space="0" w:color="auto"/>
          </w:divBdr>
        </w:div>
        <w:div w:id="87313134">
          <w:marLeft w:val="0"/>
          <w:marRight w:val="0"/>
          <w:marTop w:val="0"/>
          <w:marBottom w:val="0"/>
          <w:divBdr>
            <w:top w:val="none" w:sz="0" w:space="0" w:color="auto"/>
            <w:left w:val="none" w:sz="0" w:space="0" w:color="auto"/>
            <w:bottom w:val="none" w:sz="0" w:space="0" w:color="auto"/>
            <w:right w:val="none" w:sz="0" w:space="0" w:color="auto"/>
          </w:divBdr>
        </w:div>
        <w:div w:id="843472317">
          <w:marLeft w:val="0"/>
          <w:marRight w:val="0"/>
          <w:marTop w:val="0"/>
          <w:marBottom w:val="0"/>
          <w:divBdr>
            <w:top w:val="none" w:sz="0" w:space="0" w:color="auto"/>
            <w:left w:val="none" w:sz="0" w:space="0" w:color="auto"/>
            <w:bottom w:val="none" w:sz="0" w:space="0" w:color="auto"/>
            <w:right w:val="none" w:sz="0" w:space="0" w:color="auto"/>
          </w:divBdr>
        </w:div>
        <w:div w:id="1171680083">
          <w:marLeft w:val="0"/>
          <w:marRight w:val="0"/>
          <w:marTop w:val="0"/>
          <w:marBottom w:val="0"/>
          <w:divBdr>
            <w:top w:val="none" w:sz="0" w:space="0" w:color="auto"/>
            <w:left w:val="none" w:sz="0" w:space="0" w:color="auto"/>
            <w:bottom w:val="none" w:sz="0" w:space="0" w:color="auto"/>
            <w:right w:val="none" w:sz="0" w:space="0" w:color="auto"/>
          </w:divBdr>
        </w:div>
        <w:div w:id="2029795734">
          <w:marLeft w:val="0"/>
          <w:marRight w:val="0"/>
          <w:marTop w:val="0"/>
          <w:marBottom w:val="0"/>
          <w:divBdr>
            <w:top w:val="none" w:sz="0" w:space="0" w:color="auto"/>
            <w:left w:val="none" w:sz="0" w:space="0" w:color="auto"/>
            <w:bottom w:val="none" w:sz="0" w:space="0" w:color="auto"/>
            <w:right w:val="none" w:sz="0" w:space="0" w:color="auto"/>
          </w:divBdr>
        </w:div>
        <w:div w:id="1287737355">
          <w:marLeft w:val="0"/>
          <w:marRight w:val="0"/>
          <w:marTop w:val="0"/>
          <w:marBottom w:val="0"/>
          <w:divBdr>
            <w:top w:val="none" w:sz="0" w:space="0" w:color="auto"/>
            <w:left w:val="none" w:sz="0" w:space="0" w:color="auto"/>
            <w:bottom w:val="none" w:sz="0" w:space="0" w:color="auto"/>
            <w:right w:val="none" w:sz="0" w:space="0" w:color="auto"/>
          </w:divBdr>
        </w:div>
        <w:div w:id="1314942151">
          <w:marLeft w:val="0"/>
          <w:marRight w:val="0"/>
          <w:marTop w:val="0"/>
          <w:marBottom w:val="0"/>
          <w:divBdr>
            <w:top w:val="none" w:sz="0" w:space="0" w:color="auto"/>
            <w:left w:val="none" w:sz="0" w:space="0" w:color="auto"/>
            <w:bottom w:val="none" w:sz="0" w:space="0" w:color="auto"/>
            <w:right w:val="none" w:sz="0" w:space="0" w:color="auto"/>
          </w:divBdr>
        </w:div>
        <w:div w:id="742223373">
          <w:marLeft w:val="0"/>
          <w:marRight w:val="0"/>
          <w:marTop w:val="0"/>
          <w:marBottom w:val="0"/>
          <w:divBdr>
            <w:top w:val="none" w:sz="0" w:space="0" w:color="auto"/>
            <w:left w:val="none" w:sz="0" w:space="0" w:color="auto"/>
            <w:bottom w:val="none" w:sz="0" w:space="0" w:color="auto"/>
            <w:right w:val="none" w:sz="0" w:space="0" w:color="auto"/>
          </w:divBdr>
        </w:div>
        <w:div w:id="136192540">
          <w:marLeft w:val="0"/>
          <w:marRight w:val="0"/>
          <w:marTop w:val="0"/>
          <w:marBottom w:val="0"/>
          <w:divBdr>
            <w:top w:val="none" w:sz="0" w:space="0" w:color="auto"/>
            <w:left w:val="none" w:sz="0" w:space="0" w:color="auto"/>
            <w:bottom w:val="none" w:sz="0" w:space="0" w:color="auto"/>
            <w:right w:val="none" w:sz="0" w:space="0" w:color="auto"/>
          </w:divBdr>
        </w:div>
        <w:div w:id="486944450">
          <w:marLeft w:val="0"/>
          <w:marRight w:val="0"/>
          <w:marTop w:val="0"/>
          <w:marBottom w:val="0"/>
          <w:divBdr>
            <w:top w:val="none" w:sz="0" w:space="0" w:color="auto"/>
            <w:left w:val="none" w:sz="0" w:space="0" w:color="auto"/>
            <w:bottom w:val="none" w:sz="0" w:space="0" w:color="auto"/>
            <w:right w:val="none" w:sz="0" w:space="0" w:color="auto"/>
          </w:divBdr>
        </w:div>
        <w:div w:id="1778018399">
          <w:marLeft w:val="0"/>
          <w:marRight w:val="0"/>
          <w:marTop w:val="0"/>
          <w:marBottom w:val="0"/>
          <w:divBdr>
            <w:top w:val="none" w:sz="0" w:space="0" w:color="auto"/>
            <w:left w:val="none" w:sz="0" w:space="0" w:color="auto"/>
            <w:bottom w:val="none" w:sz="0" w:space="0" w:color="auto"/>
            <w:right w:val="none" w:sz="0" w:space="0" w:color="auto"/>
          </w:divBdr>
        </w:div>
        <w:div w:id="621232393">
          <w:marLeft w:val="0"/>
          <w:marRight w:val="0"/>
          <w:marTop w:val="0"/>
          <w:marBottom w:val="0"/>
          <w:divBdr>
            <w:top w:val="none" w:sz="0" w:space="0" w:color="auto"/>
            <w:left w:val="none" w:sz="0" w:space="0" w:color="auto"/>
            <w:bottom w:val="none" w:sz="0" w:space="0" w:color="auto"/>
            <w:right w:val="none" w:sz="0" w:space="0" w:color="auto"/>
          </w:divBdr>
        </w:div>
        <w:div w:id="452024486">
          <w:marLeft w:val="0"/>
          <w:marRight w:val="0"/>
          <w:marTop w:val="0"/>
          <w:marBottom w:val="0"/>
          <w:divBdr>
            <w:top w:val="none" w:sz="0" w:space="0" w:color="auto"/>
            <w:left w:val="none" w:sz="0" w:space="0" w:color="auto"/>
            <w:bottom w:val="none" w:sz="0" w:space="0" w:color="auto"/>
            <w:right w:val="none" w:sz="0" w:space="0" w:color="auto"/>
          </w:divBdr>
        </w:div>
        <w:div w:id="2121752503">
          <w:marLeft w:val="0"/>
          <w:marRight w:val="0"/>
          <w:marTop w:val="0"/>
          <w:marBottom w:val="0"/>
          <w:divBdr>
            <w:top w:val="none" w:sz="0" w:space="0" w:color="auto"/>
            <w:left w:val="none" w:sz="0" w:space="0" w:color="auto"/>
            <w:bottom w:val="none" w:sz="0" w:space="0" w:color="auto"/>
            <w:right w:val="none" w:sz="0" w:space="0" w:color="auto"/>
          </w:divBdr>
        </w:div>
        <w:div w:id="590505995">
          <w:marLeft w:val="0"/>
          <w:marRight w:val="0"/>
          <w:marTop w:val="0"/>
          <w:marBottom w:val="0"/>
          <w:divBdr>
            <w:top w:val="none" w:sz="0" w:space="0" w:color="auto"/>
            <w:left w:val="none" w:sz="0" w:space="0" w:color="auto"/>
            <w:bottom w:val="none" w:sz="0" w:space="0" w:color="auto"/>
            <w:right w:val="none" w:sz="0" w:space="0" w:color="auto"/>
          </w:divBdr>
        </w:div>
        <w:div w:id="59401852">
          <w:marLeft w:val="0"/>
          <w:marRight w:val="0"/>
          <w:marTop w:val="0"/>
          <w:marBottom w:val="0"/>
          <w:divBdr>
            <w:top w:val="none" w:sz="0" w:space="0" w:color="auto"/>
            <w:left w:val="none" w:sz="0" w:space="0" w:color="auto"/>
            <w:bottom w:val="none" w:sz="0" w:space="0" w:color="auto"/>
            <w:right w:val="none" w:sz="0" w:space="0" w:color="auto"/>
          </w:divBdr>
        </w:div>
        <w:div w:id="1030690262">
          <w:marLeft w:val="0"/>
          <w:marRight w:val="0"/>
          <w:marTop w:val="0"/>
          <w:marBottom w:val="0"/>
          <w:divBdr>
            <w:top w:val="none" w:sz="0" w:space="0" w:color="auto"/>
            <w:left w:val="none" w:sz="0" w:space="0" w:color="auto"/>
            <w:bottom w:val="none" w:sz="0" w:space="0" w:color="auto"/>
            <w:right w:val="none" w:sz="0" w:space="0" w:color="auto"/>
          </w:divBdr>
        </w:div>
        <w:div w:id="1077822083">
          <w:marLeft w:val="0"/>
          <w:marRight w:val="0"/>
          <w:marTop w:val="0"/>
          <w:marBottom w:val="0"/>
          <w:divBdr>
            <w:top w:val="none" w:sz="0" w:space="0" w:color="auto"/>
            <w:left w:val="none" w:sz="0" w:space="0" w:color="auto"/>
            <w:bottom w:val="none" w:sz="0" w:space="0" w:color="auto"/>
            <w:right w:val="none" w:sz="0" w:space="0" w:color="auto"/>
          </w:divBdr>
        </w:div>
        <w:div w:id="1102456596">
          <w:marLeft w:val="0"/>
          <w:marRight w:val="0"/>
          <w:marTop w:val="0"/>
          <w:marBottom w:val="0"/>
          <w:divBdr>
            <w:top w:val="none" w:sz="0" w:space="0" w:color="auto"/>
            <w:left w:val="none" w:sz="0" w:space="0" w:color="auto"/>
            <w:bottom w:val="none" w:sz="0" w:space="0" w:color="auto"/>
            <w:right w:val="none" w:sz="0" w:space="0" w:color="auto"/>
          </w:divBdr>
        </w:div>
        <w:div w:id="874347162">
          <w:marLeft w:val="0"/>
          <w:marRight w:val="0"/>
          <w:marTop w:val="0"/>
          <w:marBottom w:val="0"/>
          <w:divBdr>
            <w:top w:val="none" w:sz="0" w:space="0" w:color="auto"/>
            <w:left w:val="none" w:sz="0" w:space="0" w:color="auto"/>
            <w:bottom w:val="none" w:sz="0" w:space="0" w:color="auto"/>
            <w:right w:val="none" w:sz="0" w:space="0" w:color="auto"/>
          </w:divBdr>
        </w:div>
        <w:div w:id="223182616">
          <w:marLeft w:val="0"/>
          <w:marRight w:val="0"/>
          <w:marTop w:val="0"/>
          <w:marBottom w:val="0"/>
          <w:divBdr>
            <w:top w:val="none" w:sz="0" w:space="0" w:color="auto"/>
            <w:left w:val="none" w:sz="0" w:space="0" w:color="auto"/>
            <w:bottom w:val="none" w:sz="0" w:space="0" w:color="auto"/>
            <w:right w:val="none" w:sz="0" w:space="0" w:color="auto"/>
          </w:divBdr>
        </w:div>
        <w:div w:id="2092777922">
          <w:marLeft w:val="0"/>
          <w:marRight w:val="0"/>
          <w:marTop w:val="0"/>
          <w:marBottom w:val="0"/>
          <w:divBdr>
            <w:top w:val="none" w:sz="0" w:space="0" w:color="auto"/>
            <w:left w:val="none" w:sz="0" w:space="0" w:color="auto"/>
            <w:bottom w:val="none" w:sz="0" w:space="0" w:color="auto"/>
            <w:right w:val="none" w:sz="0" w:space="0" w:color="auto"/>
          </w:divBdr>
        </w:div>
        <w:div w:id="974873302">
          <w:marLeft w:val="0"/>
          <w:marRight w:val="0"/>
          <w:marTop w:val="0"/>
          <w:marBottom w:val="0"/>
          <w:divBdr>
            <w:top w:val="none" w:sz="0" w:space="0" w:color="auto"/>
            <w:left w:val="none" w:sz="0" w:space="0" w:color="auto"/>
            <w:bottom w:val="none" w:sz="0" w:space="0" w:color="auto"/>
            <w:right w:val="none" w:sz="0" w:space="0" w:color="auto"/>
          </w:divBdr>
        </w:div>
        <w:div w:id="1386290904">
          <w:marLeft w:val="0"/>
          <w:marRight w:val="0"/>
          <w:marTop w:val="0"/>
          <w:marBottom w:val="0"/>
          <w:divBdr>
            <w:top w:val="none" w:sz="0" w:space="0" w:color="auto"/>
            <w:left w:val="none" w:sz="0" w:space="0" w:color="auto"/>
            <w:bottom w:val="none" w:sz="0" w:space="0" w:color="auto"/>
            <w:right w:val="none" w:sz="0" w:space="0" w:color="auto"/>
          </w:divBdr>
        </w:div>
        <w:div w:id="1575822351">
          <w:marLeft w:val="0"/>
          <w:marRight w:val="0"/>
          <w:marTop w:val="0"/>
          <w:marBottom w:val="0"/>
          <w:divBdr>
            <w:top w:val="none" w:sz="0" w:space="0" w:color="auto"/>
            <w:left w:val="none" w:sz="0" w:space="0" w:color="auto"/>
            <w:bottom w:val="none" w:sz="0" w:space="0" w:color="auto"/>
            <w:right w:val="none" w:sz="0" w:space="0" w:color="auto"/>
          </w:divBdr>
        </w:div>
        <w:div w:id="1933317857">
          <w:marLeft w:val="0"/>
          <w:marRight w:val="0"/>
          <w:marTop w:val="0"/>
          <w:marBottom w:val="0"/>
          <w:divBdr>
            <w:top w:val="none" w:sz="0" w:space="0" w:color="auto"/>
            <w:left w:val="none" w:sz="0" w:space="0" w:color="auto"/>
            <w:bottom w:val="none" w:sz="0" w:space="0" w:color="auto"/>
            <w:right w:val="none" w:sz="0" w:space="0" w:color="auto"/>
          </w:divBdr>
        </w:div>
      </w:divsChild>
    </w:div>
    <w:div w:id="759446487">
      <w:bodyDiv w:val="1"/>
      <w:marLeft w:val="0"/>
      <w:marRight w:val="0"/>
      <w:marTop w:val="0"/>
      <w:marBottom w:val="0"/>
      <w:divBdr>
        <w:top w:val="none" w:sz="0" w:space="0" w:color="auto"/>
        <w:left w:val="none" w:sz="0" w:space="0" w:color="auto"/>
        <w:bottom w:val="none" w:sz="0" w:space="0" w:color="auto"/>
        <w:right w:val="none" w:sz="0" w:space="0" w:color="auto"/>
      </w:divBdr>
    </w:div>
    <w:div w:id="873082410">
      <w:bodyDiv w:val="1"/>
      <w:marLeft w:val="0"/>
      <w:marRight w:val="0"/>
      <w:marTop w:val="0"/>
      <w:marBottom w:val="0"/>
      <w:divBdr>
        <w:top w:val="none" w:sz="0" w:space="0" w:color="auto"/>
        <w:left w:val="none" w:sz="0" w:space="0" w:color="auto"/>
        <w:bottom w:val="none" w:sz="0" w:space="0" w:color="auto"/>
        <w:right w:val="none" w:sz="0" w:space="0" w:color="auto"/>
      </w:divBdr>
    </w:div>
    <w:div w:id="903174052">
      <w:bodyDiv w:val="1"/>
      <w:marLeft w:val="0"/>
      <w:marRight w:val="0"/>
      <w:marTop w:val="0"/>
      <w:marBottom w:val="0"/>
      <w:divBdr>
        <w:top w:val="none" w:sz="0" w:space="0" w:color="auto"/>
        <w:left w:val="none" w:sz="0" w:space="0" w:color="auto"/>
        <w:bottom w:val="none" w:sz="0" w:space="0" w:color="auto"/>
        <w:right w:val="none" w:sz="0" w:space="0" w:color="auto"/>
      </w:divBdr>
    </w:div>
    <w:div w:id="1078165459">
      <w:bodyDiv w:val="1"/>
      <w:marLeft w:val="0"/>
      <w:marRight w:val="0"/>
      <w:marTop w:val="0"/>
      <w:marBottom w:val="0"/>
      <w:divBdr>
        <w:top w:val="none" w:sz="0" w:space="0" w:color="auto"/>
        <w:left w:val="none" w:sz="0" w:space="0" w:color="auto"/>
        <w:bottom w:val="none" w:sz="0" w:space="0" w:color="auto"/>
        <w:right w:val="none" w:sz="0" w:space="0" w:color="auto"/>
      </w:divBdr>
    </w:div>
    <w:div w:id="1113481918">
      <w:bodyDiv w:val="1"/>
      <w:marLeft w:val="0"/>
      <w:marRight w:val="0"/>
      <w:marTop w:val="0"/>
      <w:marBottom w:val="0"/>
      <w:divBdr>
        <w:top w:val="none" w:sz="0" w:space="0" w:color="auto"/>
        <w:left w:val="none" w:sz="0" w:space="0" w:color="auto"/>
        <w:bottom w:val="none" w:sz="0" w:space="0" w:color="auto"/>
        <w:right w:val="none" w:sz="0" w:space="0" w:color="auto"/>
      </w:divBdr>
    </w:div>
    <w:div w:id="1183785795">
      <w:bodyDiv w:val="1"/>
      <w:marLeft w:val="0"/>
      <w:marRight w:val="0"/>
      <w:marTop w:val="0"/>
      <w:marBottom w:val="0"/>
      <w:divBdr>
        <w:top w:val="none" w:sz="0" w:space="0" w:color="auto"/>
        <w:left w:val="none" w:sz="0" w:space="0" w:color="auto"/>
        <w:bottom w:val="none" w:sz="0" w:space="0" w:color="auto"/>
        <w:right w:val="none" w:sz="0" w:space="0" w:color="auto"/>
      </w:divBdr>
      <w:divsChild>
        <w:div w:id="490295158">
          <w:marLeft w:val="0"/>
          <w:marRight w:val="0"/>
          <w:marTop w:val="0"/>
          <w:marBottom w:val="0"/>
          <w:divBdr>
            <w:top w:val="none" w:sz="0" w:space="0" w:color="auto"/>
            <w:left w:val="none" w:sz="0" w:space="0" w:color="auto"/>
            <w:bottom w:val="none" w:sz="0" w:space="0" w:color="auto"/>
            <w:right w:val="none" w:sz="0" w:space="0" w:color="auto"/>
          </w:divBdr>
        </w:div>
        <w:div w:id="2077193676">
          <w:marLeft w:val="0"/>
          <w:marRight w:val="0"/>
          <w:marTop w:val="0"/>
          <w:marBottom w:val="0"/>
          <w:divBdr>
            <w:top w:val="none" w:sz="0" w:space="0" w:color="auto"/>
            <w:left w:val="none" w:sz="0" w:space="0" w:color="auto"/>
            <w:bottom w:val="none" w:sz="0" w:space="0" w:color="auto"/>
            <w:right w:val="none" w:sz="0" w:space="0" w:color="auto"/>
          </w:divBdr>
        </w:div>
        <w:div w:id="1135635161">
          <w:marLeft w:val="0"/>
          <w:marRight w:val="0"/>
          <w:marTop w:val="0"/>
          <w:marBottom w:val="0"/>
          <w:divBdr>
            <w:top w:val="none" w:sz="0" w:space="0" w:color="auto"/>
            <w:left w:val="none" w:sz="0" w:space="0" w:color="auto"/>
            <w:bottom w:val="none" w:sz="0" w:space="0" w:color="auto"/>
            <w:right w:val="none" w:sz="0" w:space="0" w:color="auto"/>
          </w:divBdr>
        </w:div>
        <w:div w:id="912395606">
          <w:marLeft w:val="0"/>
          <w:marRight w:val="0"/>
          <w:marTop w:val="0"/>
          <w:marBottom w:val="0"/>
          <w:divBdr>
            <w:top w:val="none" w:sz="0" w:space="0" w:color="auto"/>
            <w:left w:val="none" w:sz="0" w:space="0" w:color="auto"/>
            <w:bottom w:val="none" w:sz="0" w:space="0" w:color="auto"/>
            <w:right w:val="none" w:sz="0" w:space="0" w:color="auto"/>
          </w:divBdr>
        </w:div>
        <w:div w:id="969240493">
          <w:marLeft w:val="0"/>
          <w:marRight w:val="0"/>
          <w:marTop w:val="0"/>
          <w:marBottom w:val="0"/>
          <w:divBdr>
            <w:top w:val="none" w:sz="0" w:space="0" w:color="auto"/>
            <w:left w:val="none" w:sz="0" w:space="0" w:color="auto"/>
            <w:bottom w:val="none" w:sz="0" w:space="0" w:color="auto"/>
            <w:right w:val="none" w:sz="0" w:space="0" w:color="auto"/>
          </w:divBdr>
        </w:div>
        <w:div w:id="2029721833">
          <w:marLeft w:val="0"/>
          <w:marRight w:val="0"/>
          <w:marTop w:val="0"/>
          <w:marBottom w:val="0"/>
          <w:divBdr>
            <w:top w:val="none" w:sz="0" w:space="0" w:color="auto"/>
            <w:left w:val="none" w:sz="0" w:space="0" w:color="auto"/>
            <w:bottom w:val="none" w:sz="0" w:space="0" w:color="auto"/>
            <w:right w:val="none" w:sz="0" w:space="0" w:color="auto"/>
          </w:divBdr>
        </w:div>
        <w:div w:id="924462104">
          <w:marLeft w:val="0"/>
          <w:marRight w:val="0"/>
          <w:marTop w:val="0"/>
          <w:marBottom w:val="0"/>
          <w:divBdr>
            <w:top w:val="none" w:sz="0" w:space="0" w:color="auto"/>
            <w:left w:val="none" w:sz="0" w:space="0" w:color="auto"/>
            <w:bottom w:val="none" w:sz="0" w:space="0" w:color="auto"/>
            <w:right w:val="none" w:sz="0" w:space="0" w:color="auto"/>
          </w:divBdr>
        </w:div>
        <w:div w:id="741223758">
          <w:marLeft w:val="0"/>
          <w:marRight w:val="0"/>
          <w:marTop w:val="0"/>
          <w:marBottom w:val="0"/>
          <w:divBdr>
            <w:top w:val="none" w:sz="0" w:space="0" w:color="auto"/>
            <w:left w:val="none" w:sz="0" w:space="0" w:color="auto"/>
            <w:bottom w:val="none" w:sz="0" w:space="0" w:color="auto"/>
            <w:right w:val="none" w:sz="0" w:space="0" w:color="auto"/>
          </w:divBdr>
        </w:div>
        <w:div w:id="818689373">
          <w:marLeft w:val="0"/>
          <w:marRight w:val="0"/>
          <w:marTop w:val="0"/>
          <w:marBottom w:val="0"/>
          <w:divBdr>
            <w:top w:val="none" w:sz="0" w:space="0" w:color="auto"/>
            <w:left w:val="none" w:sz="0" w:space="0" w:color="auto"/>
            <w:bottom w:val="none" w:sz="0" w:space="0" w:color="auto"/>
            <w:right w:val="none" w:sz="0" w:space="0" w:color="auto"/>
          </w:divBdr>
        </w:div>
        <w:div w:id="974219764">
          <w:marLeft w:val="0"/>
          <w:marRight w:val="0"/>
          <w:marTop w:val="0"/>
          <w:marBottom w:val="0"/>
          <w:divBdr>
            <w:top w:val="none" w:sz="0" w:space="0" w:color="auto"/>
            <w:left w:val="none" w:sz="0" w:space="0" w:color="auto"/>
            <w:bottom w:val="none" w:sz="0" w:space="0" w:color="auto"/>
            <w:right w:val="none" w:sz="0" w:space="0" w:color="auto"/>
          </w:divBdr>
        </w:div>
        <w:div w:id="1497453937">
          <w:marLeft w:val="0"/>
          <w:marRight w:val="0"/>
          <w:marTop w:val="0"/>
          <w:marBottom w:val="0"/>
          <w:divBdr>
            <w:top w:val="none" w:sz="0" w:space="0" w:color="auto"/>
            <w:left w:val="none" w:sz="0" w:space="0" w:color="auto"/>
            <w:bottom w:val="none" w:sz="0" w:space="0" w:color="auto"/>
            <w:right w:val="none" w:sz="0" w:space="0" w:color="auto"/>
          </w:divBdr>
        </w:div>
        <w:div w:id="2080905691">
          <w:marLeft w:val="0"/>
          <w:marRight w:val="0"/>
          <w:marTop w:val="0"/>
          <w:marBottom w:val="0"/>
          <w:divBdr>
            <w:top w:val="none" w:sz="0" w:space="0" w:color="auto"/>
            <w:left w:val="none" w:sz="0" w:space="0" w:color="auto"/>
            <w:bottom w:val="none" w:sz="0" w:space="0" w:color="auto"/>
            <w:right w:val="none" w:sz="0" w:space="0" w:color="auto"/>
          </w:divBdr>
        </w:div>
        <w:div w:id="42675697">
          <w:marLeft w:val="0"/>
          <w:marRight w:val="0"/>
          <w:marTop w:val="0"/>
          <w:marBottom w:val="0"/>
          <w:divBdr>
            <w:top w:val="none" w:sz="0" w:space="0" w:color="auto"/>
            <w:left w:val="none" w:sz="0" w:space="0" w:color="auto"/>
            <w:bottom w:val="none" w:sz="0" w:space="0" w:color="auto"/>
            <w:right w:val="none" w:sz="0" w:space="0" w:color="auto"/>
          </w:divBdr>
        </w:div>
        <w:div w:id="2058115800">
          <w:marLeft w:val="0"/>
          <w:marRight w:val="0"/>
          <w:marTop w:val="0"/>
          <w:marBottom w:val="0"/>
          <w:divBdr>
            <w:top w:val="none" w:sz="0" w:space="0" w:color="auto"/>
            <w:left w:val="none" w:sz="0" w:space="0" w:color="auto"/>
            <w:bottom w:val="none" w:sz="0" w:space="0" w:color="auto"/>
            <w:right w:val="none" w:sz="0" w:space="0" w:color="auto"/>
          </w:divBdr>
        </w:div>
        <w:div w:id="586425517">
          <w:marLeft w:val="0"/>
          <w:marRight w:val="0"/>
          <w:marTop w:val="0"/>
          <w:marBottom w:val="0"/>
          <w:divBdr>
            <w:top w:val="none" w:sz="0" w:space="0" w:color="auto"/>
            <w:left w:val="none" w:sz="0" w:space="0" w:color="auto"/>
            <w:bottom w:val="none" w:sz="0" w:space="0" w:color="auto"/>
            <w:right w:val="none" w:sz="0" w:space="0" w:color="auto"/>
          </w:divBdr>
        </w:div>
        <w:div w:id="34668573">
          <w:marLeft w:val="0"/>
          <w:marRight w:val="0"/>
          <w:marTop w:val="0"/>
          <w:marBottom w:val="0"/>
          <w:divBdr>
            <w:top w:val="none" w:sz="0" w:space="0" w:color="auto"/>
            <w:left w:val="none" w:sz="0" w:space="0" w:color="auto"/>
            <w:bottom w:val="none" w:sz="0" w:space="0" w:color="auto"/>
            <w:right w:val="none" w:sz="0" w:space="0" w:color="auto"/>
          </w:divBdr>
        </w:div>
        <w:div w:id="1926455347">
          <w:marLeft w:val="0"/>
          <w:marRight w:val="0"/>
          <w:marTop w:val="0"/>
          <w:marBottom w:val="0"/>
          <w:divBdr>
            <w:top w:val="none" w:sz="0" w:space="0" w:color="auto"/>
            <w:left w:val="none" w:sz="0" w:space="0" w:color="auto"/>
            <w:bottom w:val="none" w:sz="0" w:space="0" w:color="auto"/>
            <w:right w:val="none" w:sz="0" w:space="0" w:color="auto"/>
          </w:divBdr>
        </w:div>
        <w:div w:id="561985079">
          <w:marLeft w:val="0"/>
          <w:marRight w:val="0"/>
          <w:marTop w:val="0"/>
          <w:marBottom w:val="0"/>
          <w:divBdr>
            <w:top w:val="none" w:sz="0" w:space="0" w:color="auto"/>
            <w:left w:val="none" w:sz="0" w:space="0" w:color="auto"/>
            <w:bottom w:val="none" w:sz="0" w:space="0" w:color="auto"/>
            <w:right w:val="none" w:sz="0" w:space="0" w:color="auto"/>
          </w:divBdr>
        </w:div>
        <w:div w:id="112141567">
          <w:marLeft w:val="0"/>
          <w:marRight w:val="0"/>
          <w:marTop w:val="0"/>
          <w:marBottom w:val="0"/>
          <w:divBdr>
            <w:top w:val="none" w:sz="0" w:space="0" w:color="auto"/>
            <w:left w:val="none" w:sz="0" w:space="0" w:color="auto"/>
            <w:bottom w:val="none" w:sz="0" w:space="0" w:color="auto"/>
            <w:right w:val="none" w:sz="0" w:space="0" w:color="auto"/>
          </w:divBdr>
        </w:div>
        <w:div w:id="1708097347">
          <w:marLeft w:val="0"/>
          <w:marRight w:val="0"/>
          <w:marTop w:val="0"/>
          <w:marBottom w:val="0"/>
          <w:divBdr>
            <w:top w:val="none" w:sz="0" w:space="0" w:color="auto"/>
            <w:left w:val="none" w:sz="0" w:space="0" w:color="auto"/>
            <w:bottom w:val="none" w:sz="0" w:space="0" w:color="auto"/>
            <w:right w:val="none" w:sz="0" w:space="0" w:color="auto"/>
          </w:divBdr>
        </w:div>
        <w:div w:id="1720857979">
          <w:marLeft w:val="0"/>
          <w:marRight w:val="0"/>
          <w:marTop w:val="0"/>
          <w:marBottom w:val="0"/>
          <w:divBdr>
            <w:top w:val="none" w:sz="0" w:space="0" w:color="auto"/>
            <w:left w:val="none" w:sz="0" w:space="0" w:color="auto"/>
            <w:bottom w:val="none" w:sz="0" w:space="0" w:color="auto"/>
            <w:right w:val="none" w:sz="0" w:space="0" w:color="auto"/>
          </w:divBdr>
        </w:div>
        <w:div w:id="1331789692">
          <w:marLeft w:val="0"/>
          <w:marRight w:val="0"/>
          <w:marTop w:val="0"/>
          <w:marBottom w:val="0"/>
          <w:divBdr>
            <w:top w:val="none" w:sz="0" w:space="0" w:color="auto"/>
            <w:left w:val="none" w:sz="0" w:space="0" w:color="auto"/>
            <w:bottom w:val="none" w:sz="0" w:space="0" w:color="auto"/>
            <w:right w:val="none" w:sz="0" w:space="0" w:color="auto"/>
          </w:divBdr>
        </w:div>
        <w:div w:id="1536312381">
          <w:marLeft w:val="0"/>
          <w:marRight w:val="0"/>
          <w:marTop w:val="0"/>
          <w:marBottom w:val="0"/>
          <w:divBdr>
            <w:top w:val="none" w:sz="0" w:space="0" w:color="auto"/>
            <w:left w:val="none" w:sz="0" w:space="0" w:color="auto"/>
            <w:bottom w:val="none" w:sz="0" w:space="0" w:color="auto"/>
            <w:right w:val="none" w:sz="0" w:space="0" w:color="auto"/>
          </w:divBdr>
        </w:div>
        <w:div w:id="1760981208">
          <w:marLeft w:val="0"/>
          <w:marRight w:val="0"/>
          <w:marTop w:val="0"/>
          <w:marBottom w:val="0"/>
          <w:divBdr>
            <w:top w:val="none" w:sz="0" w:space="0" w:color="auto"/>
            <w:left w:val="none" w:sz="0" w:space="0" w:color="auto"/>
            <w:bottom w:val="none" w:sz="0" w:space="0" w:color="auto"/>
            <w:right w:val="none" w:sz="0" w:space="0" w:color="auto"/>
          </w:divBdr>
        </w:div>
        <w:div w:id="1063943153">
          <w:marLeft w:val="0"/>
          <w:marRight w:val="0"/>
          <w:marTop w:val="0"/>
          <w:marBottom w:val="0"/>
          <w:divBdr>
            <w:top w:val="none" w:sz="0" w:space="0" w:color="auto"/>
            <w:left w:val="none" w:sz="0" w:space="0" w:color="auto"/>
            <w:bottom w:val="none" w:sz="0" w:space="0" w:color="auto"/>
            <w:right w:val="none" w:sz="0" w:space="0" w:color="auto"/>
          </w:divBdr>
        </w:div>
        <w:div w:id="1771659095">
          <w:marLeft w:val="0"/>
          <w:marRight w:val="0"/>
          <w:marTop w:val="0"/>
          <w:marBottom w:val="0"/>
          <w:divBdr>
            <w:top w:val="none" w:sz="0" w:space="0" w:color="auto"/>
            <w:left w:val="none" w:sz="0" w:space="0" w:color="auto"/>
            <w:bottom w:val="none" w:sz="0" w:space="0" w:color="auto"/>
            <w:right w:val="none" w:sz="0" w:space="0" w:color="auto"/>
          </w:divBdr>
        </w:div>
        <w:div w:id="677196074">
          <w:marLeft w:val="0"/>
          <w:marRight w:val="0"/>
          <w:marTop w:val="0"/>
          <w:marBottom w:val="0"/>
          <w:divBdr>
            <w:top w:val="none" w:sz="0" w:space="0" w:color="auto"/>
            <w:left w:val="none" w:sz="0" w:space="0" w:color="auto"/>
            <w:bottom w:val="none" w:sz="0" w:space="0" w:color="auto"/>
            <w:right w:val="none" w:sz="0" w:space="0" w:color="auto"/>
          </w:divBdr>
        </w:div>
        <w:div w:id="840319624">
          <w:marLeft w:val="0"/>
          <w:marRight w:val="0"/>
          <w:marTop w:val="0"/>
          <w:marBottom w:val="0"/>
          <w:divBdr>
            <w:top w:val="none" w:sz="0" w:space="0" w:color="auto"/>
            <w:left w:val="none" w:sz="0" w:space="0" w:color="auto"/>
            <w:bottom w:val="none" w:sz="0" w:space="0" w:color="auto"/>
            <w:right w:val="none" w:sz="0" w:space="0" w:color="auto"/>
          </w:divBdr>
        </w:div>
        <w:div w:id="160312372">
          <w:marLeft w:val="0"/>
          <w:marRight w:val="0"/>
          <w:marTop w:val="0"/>
          <w:marBottom w:val="0"/>
          <w:divBdr>
            <w:top w:val="none" w:sz="0" w:space="0" w:color="auto"/>
            <w:left w:val="none" w:sz="0" w:space="0" w:color="auto"/>
            <w:bottom w:val="none" w:sz="0" w:space="0" w:color="auto"/>
            <w:right w:val="none" w:sz="0" w:space="0" w:color="auto"/>
          </w:divBdr>
        </w:div>
        <w:div w:id="1412314465">
          <w:marLeft w:val="0"/>
          <w:marRight w:val="0"/>
          <w:marTop w:val="0"/>
          <w:marBottom w:val="0"/>
          <w:divBdr>
            <w:top w:val="none" w:sz="0" w:space="0" w:color="auto"/>
            <w:left w:val="none" w:sz="0" w:space="0" w:color="auto"/>
            <w:bottom w:val="none" w:sz="0" w:space="0" w:color="auto"/>
            <w:right w:val="none" w:sz="0" w:space="0" w:color="auto"/>
          </w:divBdr>
        </w:div>
        <w:div w:id="1337003414">
          <w:marLeft w:val="0"/>
          <w:marRight w:val="0"/>
          <w:marTop w:val="0"/>
          <w:marBottom w:val="0"/>
          <w:divBdr>
            <w:top w:val="none" w:sz="0" w:space="0" w:color="auto"/>
            <w:left w:val="none" w:sz="0" w:space="0" w:color="auto"/>
            <w:bottom w:val="none" w:sz="0" w:space="0" w:color="auto"/>
            <w:right w:val="none" w:sz="0" w:space="0" w:color="auto"/>
          </w:divBdr>
        </w:div>
        <w:div w:id="797068981">
          <w:marLeft w:val="0"/>
          <w:marRight w:val="0"/>
          <w:marTop w:val="0"/>
          <w:marBottom w:val="0"/>
          <w:divBdr>
            <w:top w:val="none" w:sz="0" w:space="0" w:color="auto"/>
            <w:left w:val="none" w:sz="0" w:space="0" w:color="auto"/>
            <w:bottom w:val="none" w:sz="0" w:space="0" w:color="auto"/>
            <w:right w:val="none" w:sz="0" w:space="0" w:color="auto"/>
          </w:divBdr>
        </w:div>
        <w:div w:id="176847570">
          <w:marLeft w:val="0"/>
          <w:marRight w:val="0"/>
          <w:marTop w:val="0"/>
          <w:marBottom w:val="0"/>
          <w:divBdr>
            <w:top w:val="none" w:sz="0" w:space="0" w:color="auto"/>
            <w:left w:val="none" w:sz="0" w:space="0" w:color="auto"/>
            <w:bottom w:val="none" w:sz="0" w:space="0" w:color="auto"/>
            <w:right w:val="none" w:sz="0" w:space="0" w:color="auto"/>
          </w:divBdr>
        </w:div>
        <w:div w:id="1720009600">
          <w:marLeft w:val="0"/>
          <w:marRight w:val="0"/>
          <w:marTop w:val="0"/>
          <w:marBottom w:val="0"/>
          <w:divBdr>
            <w:top w:val="none" w:sz="0" w:space="0" w:color="auto"/>
            <w:left w:val="none" w:sz="0" w:space="0" w:color="auto"/>
            <w:bottom w:val="none" w:sz="0" w:space="0" w:color="auto"/>
            <w:right w:val="none" w:sz="0" w:space="0" w:color="auto"/>
          </w:divBdr>
        </w:div>
        <w:div w:id="386337803">
          <w:marLeft w:val="0"/>
          <w:marRight w:val="0"/>
          <w:marTop w:val="0"/>
          <w:marBottom w:val="0"/>
          <w:divBdr>
            <w:top w:val="none" w:sz="0" w:space="0" w:color="auto"/>
            <w:left w:val="none" w:sz="0" w:space="0" w:color="auto"/>
            <w:bottom w:val="none" w:sz="0" w:space="0" w:color="auto"/>
            <w:right w:val="none" w:sz="0" w:space="0" w:color="auto"/>
          </w:divBdr>
        </w:div>
        <w:div w:id="29964762">
          <w:marLeft w:val="0"/>
          <w:marRight w:val="0"/>
          <w:marTop w:val="0"/>
          <w:marBottom w:val="0"/>
          <w:divBdr>
            <w:top w:val="none" w:sz="0" w:space="0" w:color="auto"/>
            <w:left w:val="none" w:sz="0" w:space="0" w:color="auto"/>
            <w:bottom w:val="none" w:sz="0" w:space="0" w:color="auto"/>
            <w:right w:val="none" w:sz="0" w:space="0" w:color="auto"/>
          </w:divBdr>
        </w:div>
        <w:div w:id="1838836989">
          <w:marLeft w:val="0"/>
          <w:marRight w:val="0"/>
          <w:marTop w:val="0"/>
          <w:marBottom w:val="0"/>
          <w:divBdr>
            <w:top w:val="none" w:sz="0" w:space="0" w:color="auto"/>
            <w:left w:val="none" w:sz="0" w:space="0" w:color="auto"/>
            <w:bottom w:val="none" w:sz="0" w:space="0" w:color="auto"/>
            <w:right w:val="none" w:sz="0" w:space="0" w:color="auto"/>
          </w:divBdr>
        </w:div>
        <w:div w:id="1453473796">
          <w:marLeft w:val="0"/>
          <w:marRight w:val="0"/>
          <w:marTop w:val="0"/>
          <w:marBottom w:val="0"/>
          <w:divBdr>
            <w:top w:val="none" w:sz="0" w:space="0" w:color="auto"/>
            <w:left w:val="none" w:sz="0" w:space="0" w:color="auto"/>
            <w:bottom w:val="none" w:sz="0" w:space="0" w:color="auto"/>
            <w:right w:val="none" w:sz="0" w:space="0" w:color="auto"/>
          </w:divBdr>
        </w:div>
        <w:div w:id="1855652806">
          <w:marLeft w:val="0"/>
          <w:marRight w:val="0"/>
          <w:marTop w:val="0"/>
          <w:marBottom w:val="0"/>
          <w:divBdr>
            <w:top w:val="none" w:sz="0" w:space="0" w:color="auto"/>
            <w:left w:val="none" w:sz="0" w:space="0" w:color="auto"/>
            <w:bottom w:val="none" w:sz="0" w:space="0" w:color="auto"/>
            <w:right w:val="none" w:sz="0" w:space="0" w:color="auto"/>
          </w:divBdr>
        </w:div>
        <w:div w:id="1546218012">
          <w:marLeft w:val="0"/>
          <w:marRight w:val="0"/>
          <w:marTop w:val="0"/>
          <w:marBottom w:val="0"/>
          <w:divBdr>
            <w:top w:val="none" w:sz="0" w:space="0" w:color="auto"/>
            <w:left w:val="none" w:sz="0" w:space="0" w:color="auto"/>
            <w:bottom w:val="none" w:sz="0" w:space="0" w:color="auto"/>
            <w:right w:val="none" w:sz="0" w:space="0" w:color="auto"/>
          </w:divBdr>
        </w:div>
        <w:div w:id="1573543155">
          <w:marLeft w:val="0"/>
          <w:marRight w:val="0"/>
          <w:marTop w:val="0"/>
          <w:marBottom w:val="0"/>
          <w:divBdr>
            <w:top w:val="none" w:sz="0" w:space="0" w:color="auto"/>
            <w:left w:val="none" w:sz="0" w:space="0" w:color="auto"/>
            <w:bottom w:val="none" w:sz="0" w:space="0" w:color="auto"/>
            <w:right w:val="none" w:sz="0" w:space="0" w:color="auto"/>
          </w:divBdr>
        </w:div>
        <w:div w:id="1938949302">
          <w:marLeft w:val="0"/>
          <w:marRight w:val="0"/>
          <w:marTop w:val="0"/>
          <w:marBottom w:val="0"/>
          <w:divBdr>
            <w:top w:val="none" w:sz="0" w:space="0" w:color="auto"/>
            <w:left w:val="none" w:sz="0" w:space="0" w:color="auto"/>
            <w:bottom w:val="none" w:sz="0" w:space="0" w:color="auto"/>
            <w:right w:val="none" w:sz="0" w:space="0" w:color="auto"/>
          </w:divBdr>
        </w:div>
        <w:div w:id="1228809530">
          <w:marLeft w:val="0"/>
          <w:marRight w:val="0"/>
          <w:marTop w:val="0"/>
          <w:marBottom w:val="0"/>
          <w:divBdr>
            <w:top w:val="none" w:sz="0" w:space="0" w:color="auto"/>
            <w:left w:val="none" w:sz="0" w:space="0" w:color="auto"/>
            <w:bottom w:val="none" w:sz="0" w:space="0" w:color="auto"/>
            <w:right w:val="none" w:sz="0" w:space="0" w:color="auto"/>
          </w:divBdr>
        </w:div>
        <w:div w:id="985356884">
          <w:marLeft w:val="0"/>
          <w:marRight w:val="0"/>
          <w:marTop w:val="0"/>
          <w:marBottom w:val="0"/>
          <w:divBdr>
            <w:top w:val="none" w:sz="0" w:space="0" w:color="auto"/>
            <w:left w:val="none" w:sz="0" w:space="0" w:color="auto"/>
            <w:bottom w:val="none" w:sz="0" w:space="0" w:color="auto"/>
            <w:right w:val="none" w:sz="0" w:space="0" w:color="auto"/>
          </w:divBdr>
        </w:div>
        <w:div w:id="1929000981">
          <w:marLeft w:val="0"/>
          <w:marRight w:val="0"/>
          <w:marTop w:val="0"/>
          <w:marBottom w:val="0"/>
          <w:divBdr>
            <w:top w:val="none" w:sz="0" w:space="0" w:color="auto"/>
            <w:left w:val="none" w:sz="0" w:space="0" w:color="auto"/>
            <w:bottom w:val="none" w:sz="0" w:space="0" w:color="auto"/>
            <w:right w:val="none" w:sz="0" w:space="0" w:color="auto"/>
          </w:divBdr>
        </w:div>
        <w:div w:id="319046123">
          <w:marLeft w:val="0"/>
          <w:marRight w:val="0"/>
          <w:marTop w:val="0"/>
          <w:marBottom w:val="0"/>
          <w:divBdr>
            <w:top w:val="none" w:sz="0" w:space="0" w:color="auto"/>
            <w:left w:val="none" w:sz="0" w:space="0" w:color="auto"/>
            <w:bottom w:val="none" w:sz="0" w:space="0" w:color="auto"/>
            <w:right w:val="none" w:sz="0" w:space="0" w:color="auto"/>
          </w:divBdr>
        </w:div>
        <w:div w:id="1919361328">
          <w:marLeft w:val="0"/>
          <w:marRight w:val="0"/>
          <w:marTop w:val="0"/>
          <w:marBottom w:val="0"/>
          <w:divBdr>
            <w:top w:val="none" w:sz="0" w:space="0" w:color="auto"/>
            <w:left w:val="none" w:sz="0" w:space="0" w:color="auto"/>
            <w:bottom w:val="none" w:sz="0" w:space="0" w:color="auto"/>
            <w:right w:val="none" w:sz="0" w:space="0" w:color="auto"/>
          </w:divBdr>
        </w:div>
        <w:div w:id="1179126364">
          <w:marLeft w:val="0"/>
          <w:marRight w:val="0"/>
          <w:marTop w:val="0"/>
          <w:marBottom w:val="0"/>
          <w:divBdr>
            <w:top w:val="none" w:sz="0" w:space="0" w:color="auto"/>
            <w:left w:val="none" w:sz="0" w:space="0" w:color="auto"/>
            <w:bottom w:val="none" w:sz="0" w:space="0" w:color="auto"/>
            <w:right w:val="none" w:sz="0" w:space="0" w:color="auto"/>
          </w:divBdr>
        </w:div>
        <w:div w:id="1724254268">
          <w:marLeft w:val="0"/>
          <w:marRight w:val="0"/>
          <w:marTop w:val="0"/>
          <w:marBottom w:val="0"/>
          <w:divBdr>
            <w:top w:val="none" w:sz="0" w:space="0" w:color="auto"/>
            <w:left w:val="none" w:sz="0" w:space="0" w:color="auto"/>
            <w:bottom w:val="none" w:sz="0" w:space="0" w:color="auto"/>
            <w:right w:val="none" w:sz="0" w:space="0" w:color="auto"/>
          </w:divBdr>
        </w:div>
        <w:div w:id="1845626391">
          <w:marLeft w:val="0"/>
          <w:marRight w:val="0"/>
          <w:marTop w:val="0"/>
          <w:marBottom w:val="0"/>
          <w:divBdr>
            <w:top w:val="none" w:sz="0" w:space="0" w:color="auto"/>
            <w:left w:val="none" w:sz="0" w:space="0" w:color="auto"/>
            <w:bottom w:val="none" w:sz="0" w:space="0" w:color="auto"/>
            <w:right w:val="none" w:sz="0" w:space="0" w:color="auto"/>
          </w:divBdr>
        </w:div>
        <w:div w:id="851605595">
          <w:marLeft w:val="0"/>
          <w:marRight w:val="0"/>
          <w:marTop w:val="0"/>
          <w:marBottom w:val="0"/>
          <w:divBdr>
            <w:top w:val="none" w:sz="0" w:space="0" w:color="auto"/>
            <w:left w:val="none" w:sz="0" w:space="0" w:color="auto"/>
            <w:bottom w:val="none" w:sz="0" w:space="0" w:color="auto"/>
            <w:right w:val="none" w:sz="0" w:space="0" w:color="auto"/>
          </w:divBdr>
        </w:div>
        <w:div w:id="1759669361">
          <w:marLeft w:val="0"/>
          <w:marRight w:val="0"/>
          <w:marTop w:val="0"/>
          <w:marBottom w:val="0"/>
          <w:divBdr>
            <w:top w:val="none" w:sz="0" w:space="0" w:color="auto"/>
            <w:left w:val="none" w:sz="0" w:space="0" w:color="auto"/>
            <w:bottom w:val="none" w:sz="0" w:space="0" w:color="auto"/>
            <w:right w:val="none" w:sz="0" w:space="0" w:color="auto"/>
          </w:divBdr>
        </w:div>
        <w:div w:id="1357579468">
          <w:marLeft w:val="0"/>
          <w:marRight w:val="0"/>
          <w:marTop w:val="0"/>
          <w:marBottom w:val="0"/>
          <w:divBdr>
            <w:top w:val="none" w:sz="0" w:space="0" w:color="auto"/>
            <w:left w:val="none" w:sz="0" w:space="0" w:color="auto"/>
            <w:bottom w:val="none" w:sz="0" w:space="0" w:color="auto"/>
            <w:right w:val="none" w:sz="0" w:space="0" w:color="auto"/>
          </w:divBdr>
        </w:div>
        <w:div w:id="337732078">
          <w:marLeft w:val="0"/>
          <w:marRight w:val="0"/>
          <w:marTop w:val="0"/>
          <w:marBottom w:val="0"/>
          <w:divBdr>
            <w:top w:val="none" w:sz="0" w:space="0" w:color="auto"/>
            <w:left w:val="none" w:sz="0" w:space="0" w:color="auto"/>
            <w:bottom w:val="none" w:sz="0" w:space="0" w:color="auto"/>
            <w:right w:val="none" w:sz="0" w:space="0" w:color="auto"/>
          </w:divBdr>
        </w:div>
        <w:div w:id="298459016">
          <w:marLeft w:val="0"/>
          <w:marRight w:val="0"/>
          <w:marTop w:val="0"/>
          <w:marBottom w:val="0"/>
          <w:divBdr>
            <w:top w:val="none" w:sz="0" w:space="0" w:color="auto"/>
            <w:left w:val="none" w:sz="0" w:space="0" w:color="auto"/>
            <w:bottom w:val="none" w:sz="0" w:space="0" w:color="auto"/>
            <w:right w:val="none" w:sz="0" w:space="0" w:color="auto"/>
          </w:divBdr>
        </w:div>
        <w:div w:id="939723035">
          <w:marLeft w:val="0"/>
          <w:marRight w:val="0"/>
          <w:marTop w:val="0"/>
          <w:marBottom w:val="0"/>
          <w:divBdr>
            <w:top w:val="none" w:sz="0" w:space="0" w:color="auto"/>
            <w:left w:val="none" w:sz="0" w:space="0" w:color="auto"/>
            <w:bottom w:val="none" w:sz="0" w:space="0" w:color="auto"/>
            <w:right w:val="none" w:sz="0" w:space="0" w:color="auto"/>
          </w:divBdr>
        </w:div>
        <w:div w:id="1752777619">
          <w:marLeft w:val="0"/>
          <w:marRight w:val="0"/>
          <w:marTop w:val="0"/>
          <w:marBottom w:val="0"/>
          <w:divBdr>
            <w:top w:val="none" w:sz="0" w:space="0" w:color="auto"/>
            <w:left w:val="none" w:sz="0" w:space="0" w:color="auto"/>
            <w:bottom w:val="none" w:sz="0" w:space="0" w:color="auto"/>
            <w:right w:val="none" w:sz="0" w:space="0" w:color="auto"/>
          </w:divBdr>
        </w:div>
        <w:div w:id="2108959164">
          <w:marLeft w:val="0"/>
          <w:marRight w:val="0"/>
          <w:marTop w:val="0"/>
          <w:marBottom w:val="0"/>
          <w:divBdr>
            <w:top w:val="none" w:sz="0" w:space="0" w:color="auto"/>
            <w:left w:val="none" w:sz="0" w:space="0" w:color="auto"/>
            <w:bottom w:val="none" w:sz="0" w:space="0" w:color="auto"/>
            <w:right w:val="none" w:sz="0" w:space="0" w:color="auto"/>
          </w:divBdr>
        </w:div>
        <w:div w:id="333606812">
          <w:marLeft w:val="0"/>
          <w:marRight w:val="0"/>
          <w:marTop w:val="0"/>
          <w:marBottom w:val="0"/>
          <w:divBdr>
            <w:top w:val="none" w:sz="0" w:space="0" w:color="auto"/>
            <w:left w:val="none" w:sz="0" w:space="0" w:color="auto"/>
            <w:bottom w:val="none" w:sz="0" w:space="0" w:color="auto"/>
            <w:right w:val="none" w:sz="0" w:space="0" w:color="auto"/>
          </w:divBdr>
        </w:div>
        <w:div w:id="1369649761">
          <w:marLeft w:val="0"/>
          <w:marRight w:val="0"/>
          <w:marTop w:val="0"/>
          <w:marBottom w:val="0"/>
          <w:divBdr>
            <w:top w:val="none" w:sz="0" w:space="0" w:color="auto"/>
            <w:left w:val="none" w:sz="0" w:space="0" w:color="auto"/>
            <w:bottom w:val="none" w:sz="0" w:space="0" w:color="auto"/>
            <w:right w:val="none" w:sz="0" w:space="0" w:color="auto"/>
          </w:divBdr>
        </w:div>
        <w:div w:id="1487864880">
          <w:marLeft w:val="0"/>
          <w:marRight w:val="0"/>
          <w:marTop w:val="0"/>
          <w:marBottom w:val="0"/>
          <w:divBdr>
            <w:top w:val="none" w:sz="0" w:space="0" w:color="auto"/>
            <w:left w:val="none" w:sz="0" w:space="0" w:color="auto"/>
            <w:bottom w:val="none" w:sz="0" w:space="0" w:color="auto"/>
            <w:right w:val="none" w:sz="0" w:space="0" w:color="auto"/>
          </w:divBdr>
        </w:div>
        <w:div w:id="672992003">
          <w:marLeft w:val="0"/>
          <w:marRight w:val="0"/>
          <w:marTop w:val="0"/>
          <w:marBottom w:val="0"/>
          <w:divBdr>
            <w:top w:val="none" w:sz="0" w:space="0" w:color="auto"/>
            <w:left w:val="none" w:sz="0" w:space="0" w:color="auto"/>
            <w:bottom w:val="none" w:sz="0" w:space="0" w:color="auto"/>
            <w:right w:val="none" w:sz="0" w:space="0" w:color="auto"/>
          </w:divBdr>
        </w:div>
        <w:div w:id="223416420">
          <w:marLeft w:val="0"/>
          <w:marRight w:val="0"/>
          <w:marTop w:val="0"/>
          <w:marBottom w:val="0"/>
          <w:divBdr>
            <w:top w:val="none" w:sz="0" w:space="0" w:color="auto"/>
            <w:left w:val="none" w:sz="0" w:space="0" w:color="auto"/>
            <w:bottom w:val="none" w:sz="0" w:space="0" w:color="auto"/>
            <w:right w:val="none" w:sz="0" w:space="0" w:color="auto"/>
          </w:divBdr>
        </w:div>
        <w:div w:id="1378623560">
          <w:marLeft w:val="0"/>
          <w:marRight w:val="0"/>
          <w:marTop w:val="0"/>
          <w:marBottom w:val="0"/>
          <w:divBdr>
            <w:top w:val="none" w:sz="0" w:space="0" w:color="auto"/>
            <w:left w:val="none" w:sz="0" w:space="0" w:color="auto"/>
            <w:bottom w:val="none" w:sz="0" w:space="0" w:color="auto"/>
            <w:right w:val="none" w:sz="0" w:space="0" w:color="auto"/>
          </w:divBdr>
        </w:div>
        <w:div w:id="2125808618">
          <w:marLeft w:val="0"/>
          <w:marRight w:val="0"/>
          <w:marTop w:val="0"/>
          <w:marBottom w:val="0"/>
          <w:divBdr>
            <w:top w:val="none" w:sz="0" w:space="0" w:color="auto"/>
            <w:left w:val="none" w:sz="0" w:space="0" w:color="auto"/>
            <w:bottom w:val="none" w:sz="0" w:space="0" w:color="auto"/>
            <w:right w:val="none" w:sz="0" w:space="0" w:color="auto"/>
          </w:divBdr>
        </w:div>
        <w:div w:id="2053770995">
          <w:marLeft w:val="0"/>
          <w:marRight w:val="0"/>
          <w:marTop w:val="0"/>
          <w:marBottom w:val="0"/>
          <w:divBdr>
            <w:top w:val="none" w:sz="0" w:space="0" w:color="auto"/>
            <w:left w:val="none" w:sz="0" w:space="0" w:color="auto"/>
            <w:bottom w:val="none" w:sz="0" w:space="0" w:color="auto"/>
            <w:right w:val="none" w:sz="0" w:space="0" w:color="auto"/>
          </w:divBdr>
        </w:div>
      </w:divsChild>
    </w:div>
    <w:div w:id="1204057988">
      <w:bodyDiv w:val="1"/>
      <w:marLeft w:val="0"/>
      <w:marRight w:val="0"/>
      <w:marTop w:val="0"/>
      <w:marBottom w:val="0"/>
      <w:divBdr>
        <w:top w:val="none" w:sz="0" w:space="0" w:color="auto"/>
        <w:left w:val="none" w:sz="0" w:space="0" w:color="auto"/>
        <w:bottom w:val="none" w:sz="0" w:space="0" w:color="auto"/>
        <w:right w:val="none" w:sz="0" w:space="0" w:color="auto"/>
      </w:divBdr>
    </w:div>
    <w:div w:id="1264222068">
      <w:bodyDiv w:val="1"/>
      <w:marLeft w:val="0"/>
      <w:marRight w:val="0"/>
      <w:marTop w:val="0"/>
      <w:marBottom w:val="0"/>
      <w:divBdr>
        <w:top w:val="none" w:sz="0" w:space="0" w:color="auto"/>
        <w:left w:val="none" w:sz="0" w:space="0" w:color="auto"/>
        <w:bottom w:val="none" w:sz="0" w:space="0" w:color="auto"/>
        <w:right w:val="none" w:sz="0" w:space="0" w:color="auto"/>
      </w:divBdr>
    </w:div>
    <w:div w:id="1279530945">
      <w:bodyDiv w:val="1"/>
      <w:marLeft w:val="0"/>
      <w:marRight w:val="0"/>
      <w:marTop w:val="0"/>
      <w:marBottom w:val="0"/>
      <w:divBdr>
        <w:top w:val="none" w:sz="0" w:space="0" w:color="auto"/>
        <w:left w:val="none" w:sz="0" w:space="0" w:color="auto"/>
        <w:bottom w:val="none" w:sz="0" w:space="0" w:color="auto"/>
        <w:right w:val="none" w:sz="0" w:space="0" w:color="auto"/>
      </w:divBdr>
      <w:divsChild>
        <w:div w:id="623999302">
          <w:marLeft w:val="0"/>
          <w:marRight w:val="0"/>
          <w:marTop w:val="0"/>
          <w:marBottom w:val="0"/>
          <w:divBdr>
            <w:top w:val="none" w:sz="0" w:space="0" w:color="auto"/>
            <w:left w:val="none" w:sz="0" w:space="0" w:color="auto"/>
            <w:bottom w:val="none" w:sz="0" w:space="0" w:color="auto"/>
            <w:right w:val="none" w:sz="0" w:space="0" w:color="auto"/>
          </w:divBdr>
        </w:div>
        <w:div w:id="758211076">
          <w:marLeft w:val="0"/>
          <w:marRight w:val="0"/>
          <w:marTop w:val="0"/>
          <w:marBottom w:val="0"/>
          <w:divBdr>
            <w:top w:val="none" w:sz="0" w:space="0" w:color="auto"/>
            <w:left w:val="none" w:sz="0" w:space="0" w:color="auto"/>
            <w:bottom w:val="none" w:sz="0" w:space="0" w:color="auto"/>
            <w:right w:val="none" w:sz="0" w:space="0" w:color="auto"/>
          </w:divBdr>
        </w:div>
        <w:div w:id="1549146127">
          <w:marLeft w:val="0"/>
          <w:marRight w:val="0"/>
          <w:marTop w:val="0"/>
          <w:marBottom w:val="0"/>
          <w:divBdr>
            <w:top w:val="none" w:sz="0" w:space="0" w:color="auto"/>
            <w:left w:val="none" w:sz="0" w:space="0" w:color="auto"/>
            <w:bottom w:val="none" w:sz="0" w:space="0" w:color="auto"/>
            <w:right w:val="none" w:sz="0" w:space="0" w:color="auto"/>
          </w:divBdr>
        </w:div>
        <w:div w:id="264962656">
          <w:marLeft w:val="0"/>
          <w:marRight w:val="0"/>
          <w:marTop w:val="0"/>
          <w:marBottom w:val="0"/>
          <w:divBdr>
            <w:top w:val="none" w:sz="0" w:space="0" w:color="auto"/>
            <w:left w:val="none" w:sz="0" w:space="0" w:color="auto"/>
            <w:bottom w:val="none" w:sz="0" w:space="0" w:color="auto"/>
            <w:right w:val="none" w:sz="0" w:space="0" w:color="auto"/>
          </w:divBdr>
        </w:div>
        <w:div w:id="434176470">
          <w:marLeft w:val="0"/>
          <w:marRight w:val="0"/>
          <w:marTop w:val="0"/>
          <w:marBottom w:val="0"/>
          <w:divBdr>
            <w:top w:val="none" w:sz="0" w:space="0" w:color="auto"/>
            <w:left w:val="none" w:sz="0" w:space="0" w:color="auto"/>
            <w:bottom w:val="none" w:sz="0" w:space="0" w:color="auto"/>
            <w:right w:val="none" w:sz="0" w:space="0" w:color="auto"/>
          </w:divBdr>
        </w:div>
        <w:div w:id="1939753346">
          <w:marLeft w:val="0"/>
          <w:marRight w:val="0"/>
          <w:marTop w:val="0"/>
          <w:marBottom w:val="0"/>
          <w:divBdr>
            <w:top w:val="none" w:sz="0" w:space="0" w:color="auto"/>
            <w:left w:val="none" w:sz="0" w:space="0" w:color="auto"/>
            <w:bottom w:val="none" w:sz="0" w:space="0" w:color="auto"/>
            <w:right w:val="none" w:sz="0" w:space="0" w:color="auto"/>
          </w:divBdr>
        </w:div>
        <w:div w:id="764037626">
          <w:marLeft w:val="0"/>
          <w:marRight w:val="0"/>
          <w:marTop w:val="0"/>
          <w:marBottom w:val="0"/>
          <w:divBdr>
            <w:top w:val="none" w:sz="0" w:space="0" w:color="auto"/>
            <w:left w:val="none" w:sz="0" w:space="0" w:color="auto"/>
            <w:bottom w:val="none" w:sz="0" w:space="0" w:color="auto"/>
            <w:right w:val="none" w:sz="0" w:space="0" w:color="auto"/>
          </w:divBdr>
        </w:div>
        <w:div w:id="573199381">
          <w:marLeft w:val="0"/>
          <w:marRight w:val="0"/>
          <w:marTop w:val="0"/>
          <w:marBottom w:val="0"/>
          <w:divBdr>
            <w:top w:val="none" w:sz="0" w:space="0" w:color="auto"/>
            <w:left w:val="none" w:sz="0" w:space="0" w:color="auto"/>
            <w:bottom w:val="none" w:sz="0" w:space="0" w:color="auto"/>
            <w:right w:val="none" w:sz="0" w:space="0" w:color="auto"/>
          </w:divBdr>
        </w:div>
        <w:div w:id="1229924424">
          <w:marLeft w:val="0"/>
          <w:marRight w:val="0"/>
          <w:marTop w:val="0"/>
          <w:marBottom w:val="0"/>
          <w:divBdr>
            <w:top w:val="none" w:sz="0" w:space="0" w:color="auto"/>
            <w:left w:val="none" w:sz="0" w:space="0" w:color="auto"/>
            <w:bottom w:val="none" w:sz="0" w:space="0" w:color="auto"/>
            <w:right w:val="none" w:sz="0" w:space="0" w:color="auto"/>
          </w:divBdr>
        </w:div>
        <w:div w:id="1883593437">
          <w:marLeft w:val="0"/>
          <w:marRight w:val="0"/>
          <w:marTop w:val="0"/>
          <w:marBottom w:val="0"/>
          <w:divBdr>
            <w:top w:val="none" w:sz="0" w:space="0" w:color="auto"/>
            <w:left w:val="none" w:sz="0" w:space="0" w:color="auto"/>
            <w:bottom w:val="none" w:sz="0" w:space="0" w:color="auto"/>
            <w:right w:val="none" w:sz="0" w:space="0" w:color="auto"/>
          </w:divBdr>
        </w:div>
        <w:div w:id="58404566">
          <w:marLeft w:val="0"/>
          <w:marRight w:val="0"/>
          <w:marTop w:val="0"/>
          <w:marBottom w:val="0"/>
          <w:divBdr>
            <w:top w:val="none" w:sz="0" w:space="0" w:color="auto"/>
            <w:left w:val="none" w:sz="0" w:space="0" w:color="auto"/>
            <w:bottom w:val="none" w:sz="0" w:space="0" w:color="auto"/>
            <w:right w:val="none" w:sz="0" w:space="0" w:color="auto"/>
          </w:divBdr>
        </w:div>
        <w:div w:id="1722636256">
          <w:marLeft w:val="0"/>
          <w:marRight w:val="0"/>
          <w:marTop w:val="0"/>
          <w:marBottom w:val="0"/>
          <w:divBdr>
            <w:top w:val="none" w:sz="0" w:space="0" w:color="auto"/>
            <w:left w:val="none" w:sz="0" w:space="0" w:color="auto"/>
            <w:bottom w:val="none" w:sz="0" w:space="0" w:color="auto"/>
            <w:right w:val="none" w:sz="0" w:space="0" w:color="auto"/>
          </w:divBdr>
        </w:div>
        <w:div w:id="1362511236">
          <w:marLeft w:val="0"/>
          <w:marRight w:val="0"/>
          <w:marTop w:val="0"/>
          <w:marBottom w:val="0"/>
          <w:divBdr>
            <w:top w:val="none" w:sz="0" w:space="0" w:color="auto"/>
            <w:left w:val="none" w:sz="0" w:space="0" w:color="auto"/>
            <w:bottom w:val="none" w:sz="0" w:space="0" w:color="auto"/>
            <w:right w:val="none" w:sz="0" w:space="0" w:color="auto"/>
          </w:divBdr>
        </w:div>
        <w:div w:id="2133938666">
          <w:marLeft w:val="0"/>
          <w:marRight w:val="0"/>
          <w:marTop w:val="0"/>
          <w:marBottom w:val="0"/>
          <w:divBdr>
            <w:top w:val="none" w:sz="0" w:space="0" w:color="auto"/>
            <w:left w:val="none" w:sz="0" w:space="0" w:color="auto"/>
            <w:bottom w:val="none" w:sz="0" w:space="0" w:color="auto"/>
            <w:right w:val="none" w:sz="0" w:space="0" w:color="auto"/>
          </w:divBdr>
        </w:div>
        <w:div w:id="684281985">
          <w:marLeft w:val="0"/>
          <w:marRight w:val="0"/>
          <w:marTop w:val="0"/>
          <w:marBottom w:val="0"/>
          <w:divBdr>
            <w:top w:val="none" w:sz="0" w:space="0" w:color="auto"/>
            <w:left w:val="none" w:sz="0" w:space="0" w:color="auto"/>
            <w:bottom w:val="none" w:sz="0" w:space="0" w:color="auto"/>
            <w:right w:val="none" w:sz="0" w:space="0" w:color="auto"/>
          </w:divBdr>
        </w:div>
        <w:div w:id="388698972">
          <w:marLeft w:val="0"/>
          <w:marRight w:val="0"/>
          <w:marTop w:val="0"/>
          <w:marBottom w:val="0"/>
          <w:divBdr>
            <w:top w:val="none" w:sz="0" w:space="0" w:color="auto"/>
            <w:left w:val="none" w:sz="0" w:space="0" w:color="auto"/>
            <w:bottom w:val="none" w:sz="0" w:space="0" w:color="auto"/>
            <w:right w:val="none" w:sz="0" w:space="0" w:color="auto"/>
          </w:divBdr>
        </w:div>
        <w:div w:id="1296596931">
          <w:marLeft w:val="0"/>
          <w:marRight w:val="0"/>
          <w:marTop w:val="0"/>
          <w:marBottom w:val="0"/>
          <w:divBdr>
            <w:top w:val="none" w:sz="0" w:space="0" w:color="auto"/>
            <w:left w:val="none" w:sz="0" w:space="0" w:color="auto"/>
            <w:bottom w:val="none" w:sz="0" w:space="0" w:color="auto"/>
            <w:right w:val="none" w:sz="0" w:space="0" w:color="auto"/>
          </w:divBdr>
        </w:div>
        <w:div w:id="469707519">
          <w:marLeft w:val="0"/>
          <w:marRight w:val="0"/>
          <w:marTop w:val="0"/>
          <w:marBottom w:val="0"/>
          <w:divBdr>
            <w:top w:val="none" w:sz="0" w:space="0" w:color="auto"/>
            <w:left w:val="none" w:sz="0" w:space="0" w:color="auto"/>
            <w:bottom w:val="none" w:sz="0" w:space="0" w:color="auto"/>
            <w:right w:val="none" w:sz="0" w:space="0" w:color="auto"/>
          </w:divBdr>
        </w:div>
        <w:div w:id="117842073">
          <w:marLeft w:val="0"/>
          <w:marRight w:val="0"/>
          <w:marTop w:val="0"/>
          <w:marBottom w:val="0"/>
          <w:divBdr>
            <w:top w:val="none" w:sz="0" w:space="0" w:color="auto"/>
            <w:left w:val="none" w:sz="0" w:space="0" w:color="auto"/>
            <w:bottom w:val="none" w:sz="0" w:space="0" w:color="auto"/>
            <w:right w:val="none" w:sz="0" w:space="0" w:color="auto"/>
          </w:divBdr>
        </w:div>
        <w:div w:id="841507837">
          <w:marLeft w:val="0"/>
          <w:marRight w:val="0"/>
          <w:marTop w:val="0"/>
          <w:marBottom w:val="0"/>
          <w:divBdr>
            <w:top w:val="none" w:sz="0" w:space="0" w:color="auto"/>
            <w:left w:val="none" w:sz="0" w:space="0" w:color="auto"/>
            <w:bottom w:val="none" w:sz="0" w:space="0" w:color="auto"/>
            <w:right w:val="none" w:sz="0" w:space="0" w:color="auto"/>
          </w:divBdr>
        </w:div>
        <w:div w:id="1953055227">
          <w:marLeft w:val="0"/>
          <w:marRight w:val="0"/>
          <w:marTop w:val="0"/>
          <w:marBottom w:val="0"/>
          <w:divBdr>
            <w:top w:val="none" w:sz="0" w:space="0" w:color="auto"/>
            <w:left w:val="none" w:sz="0" w:space="0" w:color="auto"/>
            <w:bottom w:val="none" w:sz="0" w:space="0" w:color="auto"/>
            <w:right w:val="none" w:sz="0" w:space="0" w:color="auto"/>
          </w:divBdr>
        </w:div>
        <w:div w:id="1527865350">
          <w:marLeft w:val="0"/>
          <w:marRight w:val="0"/>
          <w:marTop w:val="0"/>
          <w:marBottom w:val="0"/>
          <w:divBdr>
            <w:top w:val="none" w:sz="0" w:space="0" w:color="auto"/>
            <w:left w:val="none" w:sz="0" w:space="0" w:color="auto"/>
            <w:bottom w:val="none" w:sz="0" w:space="0" w:color="auto"/>
            <w:right w:val="none" w:sz="0" w:space="0" w:color="auto"/>
          </w:divBdr>
        </w:div>
        <w:div w:id="1516266877">
          <w:marLeft w:val="0"/>
          <w:marRight w:val="0"/>
          <w:marTop w:val="0"/>
          <w:marBottom w:val="0"/>
          <w:divBdr>
            <w:top w:val="none" w:sz="0" w:space="0" w:color="auto"/>
            <w:left w:val="none" w:sz="0" w:space="0" w:color="auto"/>
            <w:bottom w:val="none" w:sz="0" w:space="0" w:color="auto"/>
            <w:right w:val="none" w:sz="0" w:space="0" w:color="auto"/>
          </w:divBdr>
        </w:div>
        <w:div w:id="173308505">
          <w:marLeft w:val="0"/>
          <w:marRight w:val="0"/>
          <w:marTop w:val="0"/>
          <w:marBottom w:val="0"/>
          <w:divBdr>
            <w:top w:val="none" w:sz="0" w:space="0" w:color="auto"/>
            <w:left w:val="none" w:sz="0" w:space="0" w:color="auto"/>
            <w:bottom w:val="none" w:sz="0" w:space="0" w:color="auto"/>
            <w:right w:val="none" w:sz="0" w:space="0" w:color="auto"/>
          </w:divBdr>
        </w:div>
        <w:div w:id="1444153071">
          <w:marLeft w:val="0"/>
          <w:marRight w:val="0"/>
          <w:marTop w:val="0"/>
          <w:marBottom w:val="0"/>
          <w:divBdr>
            <w:top w:val="none" w:sz="0" w:space="0" w:color="auto"/>
            <w:left w:val="none" w:sz="0" w:space="0" w:color="auto"/>
            <w:bottom w:val="none" w:sz="0" w:space="0" w:color="auto"/>
            <w:right w:val="none" w:sz="0" w:space="0" w:color="auto"/>
          </w:divBdr>
        </w:div>
        <w:div w:id="2035962294">
          <w:marLeft w:val="0"/>
          <w:marRight w:val="0"/>
          <w:marTop w:val="0"/>
          <w:marBottom w:val="0"/>
          <w:divBdr>
            <w:top w:val="none" w:sz="0" w:space="0" w:color="auto"/>
            <w:left w:val="none" w:sz="0" w:space="0" w:color="auto"/>
            <w:bottom w:val="none" w:sz="0" w:space="0" w:color="auto"/>
            <w:right w:val="none" w:sz="0" w:space="0" w:color="auto"/>
          </w:divBdr>
        </w:div>
        <w:div w:id="1647323698">
          <w:marLeft w:val="0"/>
          <w:marRight w:val="0"/>
          <w:marTop w:val="0"/>
          <w:marBottom w:val="0"/>
          <w:divBdr>
            <w:top w:val="none" w:sz="0" w:space="0" w:color="auto"/>
            <w:left w:val="none" w:sz="0" w:space="0" w:color="auto"/>
            <w:bottom w:val="none" w:sz="0" w:space="0" w:color="auto"/>
            <w:right w:val="none" w:sz="0" w:space="0" w:color="auto"/>
          </w:divBdr>
        </w:div>
        <w:div w:id="1427767698">
          <w:marLeft w:val="0"/>
          <w:marRight w:val="0"/>
          <w:marTop w:val="0"/>
          <w:marBottom w:val="0"/>
          <w:divBdr>
            <w:top w:val="none" w:sz="0" w:space="0" w:color="auto"/>
            <w:left w:val="none" w:sz="0" w:space="0" w:color="auto"/>
            <w:bottom w:val="none" w:sz="0" w:space="0" w:color="auto"/>
            <w:right w:val="none" w:sz="0" w:space="0" w:color="auto"/>
          </w:divBdr>
        </w:div>
        <w:div w:id="917062077">
          <w:marLeft w:val="0"/>
          <w:marRight w:val="0"/>
          <w:marTop w:val="0"/>
          <w:marBottom w:val="0"/>
          <w:divBdr>
            <w:top w:val="none" w:sz="0" w:space="0" w:color="auto"/>
            <w:left w:val="none" w:sz="0" w:space="0" w:color="auto"/>
            <w:bottom w:val="none" w:sz="0" w:space="0" w:color="auto"/>
            <w:right w:val="none" w:sz="0" w:space="0" w:color="auto"/>
          </w:divBdr>
        </w:div>
        <w:div w:id="2094086248">
          <w:marLeft w:val="0"/>
          <w:marRight w:val="0"/>
          <w:marTop w:val="0"/>
          <w:marBottom w:val="0"/>
          <w:divBdr>
            <w:top w:val="none" w:sz="0" w:space="0" w:color="auto"/>
            <w:left w:val="none" w:sz="0" w:space="0" w:color="auto"/>
            <w:bottom w:val="none" w:sz="0" w:space="0" w:color="auto"/>
            <w:right w:val="none" w:sz="0" w:space="0" w:color="auto"/>
          </w:divBdr>
        </w:div>
        <w:div w:id="308677058">
          <w:marLeft w:val="0"/>
          <w:marRight w:val="0"/>
          <w:marTop w:val="0"/>
          <w:marBottom w:val="0"/>
          <w:divBdr>
            <w:top w:val="none" w:sz="0" w:space="0" w:color="auto"/>
            <w:left w:val="none" w:sz="0" w:space="0" w:color="auto"/>
            <w:bottom w:val="none" w:sz="0" w:space="0" w:color="auto"/>
            <w:right w:val="none" w:sz="0" w:space="0" w:color="auto"/>
          </w:divBdr>
        </w:div>
        <w:div w:id="1378432264">
          <w:marLeft w:val="0"/>
          <w:marRight w:val="0"/>
          <w:marTop w:val="0"/>
          <w:marBottom w:val="0"/>
          <w:divBdr>
            <w:top w:val="none" w:sz="0" w:space="0" w:color="auto"/>
            <w:left w:val="none" w:sz="0" w:space="0" w:color="auto"/>
            <w:bottom w:val="none" w:sz="0" w:space="0" w:color="auto"/>
            <w:right w:val="none" w:sz="0" w:space="0" w:color="auto"/>
          </w:divBdr>
        </w:div>
        <w:div w:id="103962291">
          <w:marLeft w:val="0"/>
          <w:marRight w:val="0"/>
          <w:marTop w:val="0"/>
          <w:marBottom w:val="0"/>
          <w:divBdr>
            <w:top w:val="none" w:sz="0" w:space="0" w:color="auto"/>
            <w:left w:val="none" w:sz="0" w:space="0" w:color="auto"/>
            <w:bottom w:val="none" w:sz="0" w:space="0" w:color="auto"/>
            <w:right w:val="none" w:sz="0" w:space="0" w:color="auto"/>
          </w:divBdr>
        </w:div>
        <w:div w:id="1108693941">
          <w:marLeft w:val="0"/>
          <w:marRight w:val="0"/>
          <w:marTop w:val="0"/>
          <w:marBottom w:val="0"/>
          <w:divBdr>
            <w:top w:val="none" w:sz="0" w:space="0" w:color="auto"/>
            <w:left w:val="none" w:sz="0" w:space="0" w:color="auto"/>
            <w:bottom w:val="none" w:sz="0" w:space="0" w:color="auto"/>
            <w:right w:val="none" w:sz="0" w:space="0" w:color="auto"/>
          </w:divBdr>
        </w:div>
        <w:div w:id="1612081191">
          <w:marLeft w:val="0"/>
          <w:marRight w:val="0"/>
          <w:marTop w:val="0"/>
          <w:marBottom w:val="0"/>
          <w:divBdr>
            <w:top w:val="none" w:sz="0" w:space="0" w:color="auto"/>
            <w:left w:val="none" w:sz="0" w:space="0" w:color="auto"/>
            <w:bottom w:val="none" w:sz="0" w:space="0" w:color="auto"/>
            <w:right w:val="none" w:sz="0" w:space="0" w:color="auto"/>
          </w:divBdr>
        </w:div>
        <w:div w:id="1193763149">
          <w:marLeft w:val="0"/>
          <w:marRight w:val="0"/>
          <w:marTop w:val="0"/>
          <w:marBottom w:val="0"/>
          <w:divBdr>
            <w:top w:val="none" w:sz="0" w:space="0" w:color="auto"/>
            <w:left w:val="none" w:sz="0" w:space="0" w:color="auto"/>
            <w:bottom w:val="none" w:sz="0" w:space="0" w:color="auto"/>
            <w:right w:val="none" w:sz="0" w:space="0" w:color="auto"/>
          </w:divBdr>
        </w:div>
        <w:div w:id="2042705393">
          <w:marLeft w:val="0"/>
          <w:marRight w:val="0"/>
          <w:marTop w:val="0"/>
          <w:marBottom w:val="0"/>
          <w:divBdr>
            <w:top w:val="none" w:sz="0" w:space="0" w:color="auto"/>
            <w:left w:val="none" w:sz="0" w:space="0" w:color="auto"/>
            <w:bottom w:val="none" w:sz="0" w:space="0" w:color="auto"/>
            <w:right w:val="none" w:sz="0" w:space="0" w:color="auto"/>
          </w:divBdr>
        </w:div>
        <w:div w:id="1938325365">
          <w:marLeft w:val="0"/>
          <w:marRight w:val="0"/>
          <w:marTop w:val="0"/>
          <w:marBottom w:val="0"/>
          <w:divBdr>
            <w:top w:val="none" w:sz="0" w:space="0" w:color="auto"/>
            <w:left w:val="none" w:sz="0" w:space="0" w:color="auto"/>
            <w:bottom w:val="none" w:sz="0" w:space="0" w:color="auto"/>
            <w:right w:val="none" w:sz="0" w:space="0" w:color="auto"/>
          </w:divBdr>
        </w:div>
        <w:div w:id="1254583421">
          <w:marLeft w:val="0"/>
          <w:marRight w:val="0"/>
          <w:marTop w:val="0"/>
          <w:marBottom w:val="0"/>
          <w:divBdr>
            <w:top w:val="none" w:sz="0" w:space="0" w:color="auto"/>
            <w:left w:val="none" w:sz="0" w:space="0" w:color="auto"/>
            <w:bottom w:val="none" w:sz="0" w:space="0" w:color="auto"/>
            <w:right w:val="none" w:sz="0" w:space="0" w:color="auto"/>
          </w:divBdr>
        </w:div>
        <w:div w:id="471216362">
          <w:marLeft w:val="0"/>
          <w:marRight w:val="0"/>
          <w:marTop w:val="0"/>
          <w:marBottom w:val="0"/>
          <w:divBdr>
            <w:top w:val="none" w:sz="0" w:space="0" w:color="auto"/>
            <w:left w:val="none" w:sz="0" w:space="0" w:color="auto"/>
            <w:bottom w:val="none" w:sz="0" w:space="0" w:color="auto"/>
            <w:right w:val="none" w:sz="0" w:space="0" w:color="auto"/>
          </w:divBdr>
        </w:div>
        <w:div w:id="658340470">
          <w:marLeft w:val="0"/>
          <w:marRight w:val="0"/>
          <w:marTop w:val="0"/>
          <w:marBottom w:val="0"/>
          <w:divBdr>
            <w:top w:val="none" w:sz="0" w:space="0" w:color="auto"/>
            <w:left w:val="none" w:sz="0" w:space="0" w:color="auto"/>
            <w:bottom w:val="none" w:sz="0" w:space="0" w:color="auto"/>
            <w:right w:val="none" w:sz="0" w:space="0" w:color="auto"/>
          </w:divBdr>
        </w:div>
        <w:div w:id="924072880">
          <w:marLeft w:val="0"/>
          <w:marRight w:val="0"/>
          <w:marTop w:val="0"/>
          <w:marBottom w:val="0"/>
          <w:divBdr>
            <w:top w:val="none" w:sz="0" w:space="0" w:color="auto"/>
            <w:left w:val="none" w:sz="0" w:space="0" w:color="auto"/>
            <w:bottom w:val="none" w:sz="0" w:space="0" w:color="auto"/>
            <w:right w:val="none" w:sz="0" w:space="0" w:color="auto"/>
          </w:divBdr>
        </w:div>
        <w:div w:id="2045868066">
          <w:marLeft w:val="0"/>
          <w:marRight w:val="0"/>
          <w:marTop w:val="0"/>
          <w:marBottom w:val="0"/>
          <w:divBdr>
            <w:top w:val="none" w:sz="0" w:space="0" w:color="auto"/>
            <w:left w:val="none" w:sz="0" w:space="0" w:color="auto"/>
            <w:bottom w:val="none" w:sz="0" w:space="0" w:color="auto"/>
            <w:right w:val="none" w:sz="0" w:space="0" w:color="auto"/>
          </w:divBdr>
        </w:div>
        <w:div w:id="1535116441">
          <w:marLeft w:val="0"/>
          <w:marRight w:val="0"/>
          <w:marTop w:val="0"/>
          <w:marBottom w:val="0"/>
          <w:divBdr>
            <w:top w:val="none" w:sz="0" w:space="0" w:color="auto"/>
            <w:left w:val="none" w:sz="0" w:space="0" w:color="auto"/>
            <w:bottom w:val="none" w:sz="0" w:space="0" w:color="auto"/>
            <w:right w:val="none" w:sz="0" w:space="0" w:color="auto"/>
          </w:divBdr>
        </w:div>
        <w:div w:id="1804422516">
          <w:marLeft w:val="0"/>
          <w:marRight w:val="0"/>
          <w:marTop w:val="0"/>
          <w:marBottom w:val="0"/>
          <w:divBdr>
            <w:top w:val="none" w:sz="0" w:space="0" w:color="auto"/>
            <w:left w:val="none" w:sz="0" w:space="0" w:color="auto"/>
            <w:bottom w:val="none" w:sz="0" w:space="0" w:color="auto"/>
            <w:right w:val="none" w:sz="0" w:space="0" w:color="auto"/>
          </w:divBdr>
        </w:div>
        <w:div w:id="1987855938">
          <w:marLeft w:val="0"/>
          <w:marRight w:val="0"/>
          <w:marTop w:val="0"/>
          <w:marBottom w:val="0"/>
          <w:divBdr>
            <w:top w:val="none" w:sz="0" w:space="0" w:color="auto"/>
            <w:left w:val="none" w:sz="0" w:space="0" w:color="auto"/>
            <w:bottom w:val="none" w:sz="0" w:space="0" w:color="auto"/>
            <w:right w:val="none" w:sz="0" w:space="0" w:color="auto"/>
          </w:divBdr>
        </w:div>
        <w:div w:id="1916940461">
          <w:marLeft w:val="0"/>
          <w:marRight w:val="0"/>
          <w:marTop w:val="0"/>
          <w:marBottom w:val="0"/>
          <w:divBdr>
            <w:top w:val="none" w:sz="0" w:space="0" w:color="auto"/>
            <w:left w:val="none" w:sz="0" w:space="0" w:color="auto"/>
            <w:bottom w:val="none" w:sz="0" w:space="0" w:color="auto"/>
            <w:right w:val="none" w:sz="0" w:space="0" w:color="auto"/>
          </w:divBdr>
        </w:div>
        <w:div w:id="1710104661">
          <w:marLeft w:val="0"/>
          <w:marRight w:val="0"/>
          <w:marTop w:val="0"/>
          <w:marBottom w:val="0"/>
          <w:divBdr>
            <w:top w:val="none" w:sz="0" w:space="0" w:color="auto"/>
            <w:left w:val="none" w:sz="0" w:space="0" w:color="auto"/>
            <w:bottom w:val="none" w:sz="0" w:space="0" w:color="auto"/>
            <w:right w:val="none" w:sz="0" w:space="0" w:color="auto"/>
          </w:divBdr>
        </w:div>
        <w:div w:id="1567910298">
          <w:marLeft w:val="0"/>
          <w:marRight w:val="0"/>
          <w:marTop w:val="0"/>
          <w:marBottom w:val="0"/>
          <w:divBdr>
            <w:top w:val="none" w:sz="0" w:space="0" w:color="auto"/>
            <w:left w:val="none" w:sz="0" w:space="0" w:color="auto"/>
            <w:bottom w:val="none" w:sz="0" w:space="0" w:color="auto"/>
            <w:right w:val="none" w:sz="0" w:space="0" w:color="auto"/>
          </w:divBdr>
        </w:div>
        <w:div w:id="1773427346">
          <w:marLeft w:val="0"/>
          <w:marRight w:val="0"/>
          <w:marTop w:val="0"/>
          <w:marBottom w:val="0"/>
          <w:divBdr>
            <w:top w:val="none" w:sz="0" w:space="0" w:color="auto"/>
            <w:left w:val="none" w:sz="0" w:space="0" w:color="auto"/>
            <w:bottom w:val="none" w:sz="0" w:space="0" w:color="auto"/>
            <w:right w:val="none" w:sz="0" w:space="0" w:color="auto"/>
          </w:divBdr>
        </w:div>
        <w:div w:id="944655882">
          <w:marLeft w:val="0"/>
          <w:marRight w:val="0"/>
          <w:marTop w:val="0"/>
          <w:marBottom w:val="0"/>
          <w:divBdr>
            <w:top w:val="none" w:sz="0" w:space="0" w:color="auto"/>
            <w:left w:val="none" w:sz="0" w:space="0" w:color="auto"/>
            <w:bottom w:val="none" w:sz="0" w:space="0" w:color="auto"/>
            <w:right w:val="none" w:sz="0" w:space="0" w:color="auto"/>
          </w:divBdr>
        </w:div>
        <w:div w:id="43023897">
          <w:marLeft w:val="0"/>
          <w:marRight w:val="0"/>
          <w:marTop w:val="0"/>
          <w:marBottom w:val="0"/>
          <w:divBdr>
            <w:top w:val="none" w:sz="0" w:space="0" w:color="auto"/>
            <w:left w:val="none" w:sz="0" w:space="0" w:color="auto"/>
            <w:bottom w:val="none" w:sz="0" w:space="0" w:color="auto"/>
            <w:right w:val="none" w:sz="0" w:space="0" w:color="auto"/>
          </w:divBdr>
        </w:div>
        <w:div w:id="1053506999">
          <w:marLeft w:val="0"/>
          <w:marRight w:val="0"/>
          <w:marTop w:val="0"/>
          <w:marBottom w:val="0"/>
          <w:divBdr>
            <w:top w:val="none" w:sz="0" w:space="0" w:color="auto"/>
            <w:left w:val="none" w:sz="0" w:space="0" w:color="auto"/>
            <w:bottom w:val="none" w:sz="0" w:space="0" w:color="auto"/>
            <w:right w:val="none" w:sz="0" w:space="0" w:color="auto"/>
          </w:divBdr>
        </w:div>
        <w:div w:id="759258281">
          <w:marLeft w:val="0"/>
          <w:marRight w:val="0"/>
          <w:marTop w:val="0"/>
          <w:marBottom w:val="0"/>
          <w:divBdr>
            <w:top w:val="none" w:sz="0" w:space="0" w:color="auto"/>
            <w:left w:val="none" w:sz="0" w:space="0" w:color="auto"/>
            <w:bottom w:val="none" w:sz="0" w:space="0" w:color="auto"/>
            <w:right w:val="none" w:sz="0" w:space="0" w:color="auto"/>
          </w:divBdr>
        </w:div>
        <w:div w:id="1783457056">
          <w:marLeft w:val="0"/>
          <w:marRight w:val="0"/>
          <w:marTop w:val="0"/>
          <w:marBottom w:val="0"/>
          <w:divBdr>
            <w:top w:val="none" w:sz="0" w:space="0" w:color="auto"/>
            <w:left w:val="none" w:sz="0" w:space="0" w:color="auto"/>
            <w:bottom w:val="none" w:sz="0" w:space="0" w:color="auto"/>
            <w:right w:val="none" w:sz="0" w:space="0" w:color="auto"/>
          </w:divBdr>
        </w:div>
        <w:div w:id="641036484">
          <w:marLeft w:val="0"/>
          <w:marRight w:val="0"/>
          <w:marTop w:val="0"/>
          <w:marBottom w:val="0"/>
          <w:divBdr>
            <w:top w:val="none" w:sz="0" w:space="0" w:color="auto"/>
            <w:left w:val="none" w:sz="0" w:space="0" w:color="auto"/>
            <w:bottom w:val="none" w:sz="0" w:space="0" w:color="auto"/>
            <w:right w:val="none" w:sz="0" w:space="0" w:color="auto"/>
          </w:divBdr>
        </w:div>
        <w:div w:id="724832834">
          <w:marLeft w:val="0"/>
          <w:marRight w:val="0"/>
          <w:marTop w:val="0"/>
          <w:marBottom w:val="0"/>
          <w:divBdr>
            <w:top w:val="none" w:sz="0" w:space="0" w:color="auto"/>
            <w:left w:val="none" w:sz="0" w:space="0" w:color="auto"/>
            <w:bottom w:val="none" w:sz="0" w:space="0" w:color="auto"/>
            <w:right w:val="none" w:sz="0" w:space="0" w:color="auto"/>
          </w:divBdr>
        </w:div>
        <w:div w:id="1959025631">
          <w:marLeft w:val="0"/>
          <w:marRight w:val="0"/>
          <w:marTop w:val="0"/>
          <w:marBottom w:val="0"/>
          <w:divBdr>
            <w:top w:val="none" w:sz="0" w:space="0" w:color="auto"/>
            <w:left w:val="none" w:sz="0" w:space="0" w:color="auto"/>
            <w:bottom w:val="none" w:sz="0" w:space="0" w:color="auto"/>
            <w:right w:val="none" w:sz="0" w:space="0" w:color="auto"/>
          </w:divBdr>
        </w:div>
        <w:div w:id="484207501">
          <w:marLeft w:val="0"/>
          <w:marRight w:val="0"/>
          <w:marTop w:val="0"/>
          <w:marBottom w:val="0"/>
          <w:divBdr>
            <w:top w:val="none" w:sz="0" w:space="0" w:color="auto"/>
            <w:left w:val="none" w:sz="0" w:space="0" w:color="auto"/>
            <w:bottom w:val="none" w:sz="0" w:space="0" w:color="auto"/>
            <w:right w:val="none" w:sz="0" w:space="0" w:color="auto"/>
          </w:divBdr>
        </w:div>
        <w:div w:id="953442879">
          <w:marLeft w:val="0"/>
          <w:marRight w:val="0"/>
          <w:marTop w:val="0"/>
          <w:marBottom w:val="0"/>
          <w:divBdr>
            <w:top w:val="none" w:sz="0" w:space="0" w:color="auto"/>
            <w:left w:val="none" w:sz="0" w:space="0" w:color="auto"/>
            <w:bottom w:val="none" w:sz="0" w:space="0" w:color="auto"/>
            <w:right w:val="none" w:sz="0" w:space="0" w:color="auto"/>
          </w:divBdr>
        </w:div>
        <w:div w:id="530193462">
          <w:marLeft w:val="0"/>
          <w:marRight w:val="0"/>
          <w:marTop w:val="0"/>
          <w:marBottom w:val="0"/>
          <w:divBdr>
            <w:top w:val="none" w:sz="0" w:space="0" w:color="auto"/>
            <w:left w:val="none" w:sz="0" w:space="0" w:color="auto"/>
            <w:bottom w:val="none" w:sz="0" w:space="0" w:color="auto"/>
            <w:right w:val="none" w:sz="0" w:space="0" w:color="auto"/>
          </w:divBdr>
        </w:div>
        <w:div w:id="1204055548">
          <w:marLeft w:val="0"/>
          <w:marRight w:val="0"/>
          <w:marTop w:val="0"/>
          <w:marBottom w:val="0"/>
          <w:divBdr>
            <w:top w:val="none" w:sz="0" w:space="0" w:color="auto"/>
            <w:left w:val="none" w:sz="0" w:space="0" w:color="auto"/>
            <w:bottom w:val="none" w:sz="0" w:space="0" w:color="auto"/>
            <w:right w:val="none" w:sz="0" w:space="0" w:color="auto"/>
          </w:divBdr>
        </w:div>
        <w:div w:id="2113236926">
          <w:marLeft w:val="0"/>
          <w:marRight w:val="0"/>
          <w:marTop w:val="0"/>
          <w:marBottom w:val="0"/>
          <w:divBdr>
            <w:top w:val="none" w:sz="0" w:space="0" w:color="auto"/>
            <w:left w:val="none" w:sz="0" w:space="0" w:color="auto"/>
            <w:bottom w:val="none" w:sz="0" w:space="0" w:color="auto"/>
            <w:right w:val="none" w:sz="0" w:space="0" w:color="auto"/>
          </w:divBdr>
        </w:div>
        <w:div w:id="1695185628">
          <w:marLeft w:val="0"/>
          <w:marRight w:val="0"/>
          <w:marTop w:val="0"/>
          <w:marBottom w:val="0"/>
          <w:divBdr>
            <w:top w:val="none" w:sz="0" w:space="0" w:color="auto"/>
            <w:left w:val="none" w:sz="0" w:space="0" w:color="auto"/>
            <w:bottom w:val="none" w:sz="0" w:space="0" w:color="auto"/>
            <w:right w:val="none" w:sz="0" w:space="0" w:color="auto"/>
          </w:divBdr>
        </w:div>
        <w:div w:id="1683823128">
          <w:marLeft w:val="0"/>
          <w:marRight w:val="0"/>
          <w:marTop w:val="0"/>
          <w:marBottom w:val="0"/>
          <w:divBdr>
            <w:top w:val="none" w:sz="0" w:space="0" w:color="auto"/>
            <w:left w:val="none" w:sz="0" w:space="0" w:color="auto"/>
            <w:bottom w:val="none" w:sz="0" w:space="0" w:color="auto"/>
            <w:right w:val="none" w:sz="0" w:space="0" w:color="auto"/>
          </w:divBdr>
        </w:div>
        <w:div w:id="361515482">
          <w:marLeft w:val="0"/>
          <w:marRight w:val="0"/>
          <w:marTop w:val="0"/>
          <w:marBottom w:val="0"/>
          <w:divBdr>
            <w:top w:val="none" w:sz="0" w:space="0" w:color="auto"/>
            <w:left w:val="none" w:sz="0" w:space="0" w:color="auto"/>
            <w:bottom w:val="none" w:sz="0" w:space="0" w:color="auto"/>
            <w:right w:val="none" w:sz="0" w:space="0" w:color="auto"/>
          </w:divBdr>
        </w:div>
        <w:div w:id="1226523437">
          <w:marLeft w:val="0"/>
          <w:marRight w:val="0"/>
          <w:marTop w:val="0"/>
          <w:marBottom w:val="0"/>
          <w:divBdr>
            <w:top w:val="none" w:sz="0" w:space="0" w:color="auto"/>
            <w:left w:val="none" w:sz="0" w:space="0" w:color="auto"/>
            <w:bottom w:val="none" w:sz="0" w:space="0" w:color="auto"/>
            <w:right w:val="none" w:sz="0" w:space="0" w:color="auto"/>
          </w:divBdr>
        </w:div>
        <w:div w:id="994913587">
          <w:marLeft w:val="0"/>
          <w:marRight w:val="0"/>
          <w:marTop w:val="0"/>
          <w:marBottom w:val="0"/>
          <w:divBdr>
            <w:top w:val="none" w:sz="0" w:space="0" w:color="auto"/>
            <w:left w:val="none" w:sz="0" w:space="0" w:color="auto"/>
            <w:bottom w:val="none" w:sz="0" w:space="0" w:color="auto"/>
            <w:right w:val="none" w:sz="0" w:space="0" w:color="auto"/>
          </w:divBdr>
        </w:div>
        <w:div w:id="317269471">
          <w:marLeft w:val="0"/>
          <w:marRight w:val="0"/>
          <w:marTop w:val="0"/>
          <w:marBottom w:val="0"/>
          <w:divBdr>
            <w:top w:val="none" w:sz="0" w:space="0" w:color="auto"/>
            <w:left w:val="none" w:sz="0" w:space="0" w:color="auto"/>
            <w:bottom w:val="none" w:sz="0" w:space="0" w:color="auto"/>
            <w:right w:val="none" w:sz="0" w:space="0" w:color="auto"/>
          </w:divBdr>
        </w:div>
        <w:div w:id="1617373703">
          <w:marLeft w:val="0"/>
          <w:marRight w:val="0"/>
          <w:marTop w:val="0"/>
          <w:marBottom w:val="0"/>
          <w:divBdr>
            <w:top w:val="none" w:sz="0" w:space="0" w:color="auto"/>
            <w:left w:val="none" w:sz="0" w:space="0" w:color="auto"/>
            <w:bottom w:val="none" w:sz="0" w:space="0" w:color="auto"/>
            <w:right w:val="none" w:sz="0" w:space="0" w:color="auto"/>
          </w:divBdr>
        </w:div>
        <w:div w:id="1370688441">
          <w:marLeft w:val="0"/>
          <w:marRight w:val="0"/>
          <w:marTop w:val="0"/>
          <w:marBottom w:val="0"/>
          <w:divBdr>
            <w:top w:val="none" w:sz="0" w:space="0" w:color="auto"/>
            <w:left w:val="none" w:sz="0" w:space="0" w:color="auto"/>
            <w:bottom w:val="none" w:sz="0" w:space="0" w:color="auto"/>
            <w:right w:val="none" w:sz="0" w:space="0" w:color="auto"/>
          </w:divBdr>
        </w:div>
        <w:div w:id="890118484">
          <w:marLeft w:val="0"/>
          <w:marRight w:val="0"/>
          <w:marTop w:val="0"/>
          <w:marBottom w:val="0"/>
          <w:divBdr>
            <w:top w:val="none" w:sz="0" w:space="0" w:color="auto"/>
            <w:left w:val="none" w:sz="0" w:space="0" w:color="auto"/>
            <w:bottom w:val="none" w:sz="0" w:space="0" w:color="auto"/>
            <w:right w:val="none" w:sz="0" w:space="0" w:color="auto"/>
          </w:divBdr>
        </w:div>
        <w:div w:id="553082131">
          <w:marLeft w:val="0"/>
          <w:marRight w:val="0"/>
          <w:marTop w:val="0"/>
          <w:marBottom w:val="0"/>
          <w:divBdr>
            <w:top w:val="none" w:sz="0" w:space="0" w:color="auto"/>
            <w:left w:val="none" w:sz="0" w:space="0" w:color="auto"/>
            <w:bottom w:val="none" w:sz="0" w:space="0" w:color="auto"/>
            <w:right w:val="none" w:sz="0" w:space="0" w:color="auto"/>
          </w:divBdr>
        </w:div>
        <w:div w:id="1370493353">
          <w:marLeft w:val="0"/>
          <w:marRight w:val="0"/>
          <w:marTop w:val="0"/>
          <w:marBottom w:val="0"/>
          <w:divBdr>
            <w:top w:val="none" w:sz="0" w:space="0" w:color="auto"/>
            <w:left w:val="none" w:sz="0" w:space="0" w:color="auto"/>
            <w:bottom w:val="none" w:sz="0" w:space="0" w:color="auto"/>
            <w:right w:val="none" w:sz="0" w:space="0" w:color="auto"/>
          </w:divBdr>
        </w:div>
        <w:div w:id="2144494565">
          <w:marLeft w:val="0"/>
          <w:marRight w:val="0"/>
          <w:marTop w:val="0"/>
          <w:marBottom w:val="0"/>
          <w:divBdr>
            <w:top w:val="none" w:sz="0" w:space="0" w:color="auto"/>
            <w:left w:val="none" w:sz="0" w:space="0" w:color="auto"/>
            <w:bottom w:val="none" w:sz="0" w:space="0" w:color="auto"/>
            <w:right w:val="none" w:sz="0" w:space="0" w:color="auto"/>
          </w:divBdr>
        </w:div>
        <w:div w:id="2100716560">
          <w:marLeft w:val="0"/>
          <w:marRight w:val="0"/>
          <w:marTop w:val="0"/>
          <w:marBottom w:val="0"/>
          <w:divBdr>
            <w:top w:val="none" w:sz="0" w:space="0" w:color="auto"/>
            <w:left w:val="none" w:sz="0" w:space="0" w:color="auto"/>
            <w:bottom w:val="none" w:sz="0" w:space="0" w:color="auto"/>
            <w:right w:val="none" w:sz="0" w:space="0" w:color="auto"/>
          </w:divBdr>
        </w:div>
        <w:div w:id="1706173253">
          <w:marLeft w:val="0"/>
          <w:marRight w:val="0"/>
          <w:marTop w:val="0"/>
          <w:marBottom w:val="0"/>
          <w:divBdr>
            <w:top w:val="none" w:sz="0" w:space="0" w:color="auto"/>
            <w:left w:val="none" w:sz="0" w:space="0" w:color="auto"/>
            <w:bottom w:val="none" w:sz="0" w:space="0" w:color="auto"/>
            <w:right w:val="none" w:sz="0" w:space="0" w:color="auto"/>
          </w:divBdr>
        </w:div>
        <w:div w:id="454569460">
          <w:marLeft w:val="0"/>
          <w:marRight w:val="0"/>
          <w:marTop w:val="0"/>
          <w:marBottom w:val="0"/>
          <w:divBdr>
            <w:top w:val="none" w:sz="0" w:space="0" w:color="auto"/>
            <w:left w:val="none" w:sz="0" w:space="0" w:color="auto"/>
            <w:bottom w:val="none" w:sz="0" w:space="0" w:color="auto"/>
            <w:right w:val="none" w:sz="0" w:space="0" w:color="auto"/>
          </w:divBdr>
        </w:div>
        <w:div w:id="74324291">
          <w:marLeft w:val="0"/>
          <w:marRight w:val="0"/>
          <w:marTop w:val="0"/>
          <w:marBottom w:val="0"/>
          <w:divBdr>
            <w:top w:val="none" w:sz="0" w:space="0" w:color="auto"/>
            <w:left w:val="none" w:sz="0" w:space="0" w:color="auto"/>
            <w:bottom w:val="none" w:sz="0" w:space="0" w:color="auto"/>
            <w:right w:val="none" w:sz="0" w:space="0" w:color="auto"/>
          </w:divBdr>
        </w:div>
        <w:div w:id="569967016">
          <w:marLeft w:val="0"/>
          <w:marRight w:val="0"/>
          <w:marTop w:val="0"/>
          <w:marBottom w:val="0"/>
          <w:divBdr>
            <w:top w:val="none" w:sz="0" w:space="0" w:color="auto"/>
            <w:left w:val="none" w:sz="0" w:space="0" w:color="auto"/>
            <w:bottom w:val="none" w:sz="0" w:space="0" w:color="auto"/>
            <w:right w:val="none" w:sz="0" w:space="0" w:color="auto"/>
          </w:divBdr>
        </w:div>
        <w:div w:id="93282715">
          <w:marLeft w:val="0"/>
          <w:marRight w:val="0"/>
          <w:marTop w:val="0"/>
          <w:marBottom w:val="0"/>
          <w:divBdr>
            <w:top w:val="none" w:sz="0" w:space="0" w:color="auto"/>
            <w:left w:val="none" w:sz="0" w:space="0" w:color="auto"/>
            <w:bottom w:val="none" w:sz="0" w:space="0" w:color="auto"/>
            <w:right w:val="none" w:sz="0" w:space="0" w:color="auto"/>
          </w:divBdr>
        </w:div>
        <w:div w:id="502935026">
          <w:marLeft w:val="0"/>
          <w:marRight w:val="0"/>
          <w:marTop w:val="0"/>
          <w:marBottom w:val="0"/>
          <w:divBdr>
            <w:top w:val="none" w:sz="0" w:space="0" w:color="auto"/>
            <w:left w:val="none" w:sz="0" w:space="0" w:color="auto"/>
            <w:bottom w:val="none" w:sz="0" w:space="0" w:color="auto"/>
            <w:right w:val="none" w:sz="0" w:space="0" w:color="auto"/>
          </w:divBdr>
        </w:div>
        <w:div w:id="911427325">
          <w:marLeft w:val="0"/>
          <w:marRight w:val="0"/>
          <w:marTop w:val="0"/>
          <w:marBottom w:val="0"/>
          <w:divBdr>
            <w:top w:val="none" w:sz="0" w:space="0" w:color="auto"/>
            <w:left w:val="none" w:sz="0" w:space="0" w:color="auto"/>
            <w:bottom w:val="none" w:sz="0" w:space="0" w:color="auto"/>
            <w:right w:val="none" w:sz="0" w:space="0" w:color="auto"/>
          </w:divBdr>
        </w:div>
        <w:div w:id="64888206">
          <w:marLeft w:val="0"/>
          <w:marRight w:val="0"/>
          <w:marTop w:val="0"/>
          <w:marBottom w:val="0"/>
          <w:divBdr>
            <w:top w:val="none" w:sz="0" w:space="0" w:color="auto"/>
            <w:left w:val="none" w:sz="0" w:space="0" w:color="auto"/>
            <w:bottom w:val="none" w:sz="0" w:space="0" w:color="auto"/>
            <w:right w:val="none" w:sz="0" w:space="0" w:color="auto"/>
          </w:divBdr>
        </w:div>
        <w:div w:id="1649434483">
          <w:marLeft w:val="0"/>
          <w:marRight w:val="0"/>
          <w:marTop w:val="0"/>
          <w:marBottom w:val="0"/>
          <w:divBdr>
            <w:top w:val="none" w:sz="0" w:space="0" w:color="auto"/>
            <w:left w:val="none" w:sz="0" w:space="0" w:color="auto"/>
            <w:bottom w:val="none" w:sz="0" w:space="0" w:color="auto"/>
            <w:right w:val="none" w:sz="0" w:space="0" w:color="auto"/>
          </w:divBdr>
        </w:div>
        <w:div w:id="1683319251">
          <w:marLeft w:val="0"/>
          <w:marRight w:val="0"/>
          <w:marTop w:val="0"/>
          <w:marBottom w:val="0"/>
          <w:divBdr>
            <w:top w:val="none" w:sz="0" w:space="0" w:color="auto"/>
            <w:left w:val="none" w:sz="0" w:space="0" w:color="auto"/>
            <w:bottom w:val="none" w:sz="0" w:space="0" w:color="auto"/>
            <w:right w:val="none" w:sz="0" w:space="0" w:color="auto"/>
          </w:divBdr>
        </w:div>
        <w:div w:id="1670402421">
          <w:marLeft w:val="0"/>
          <w:marRight w:val="0"/>
          <w:marTop w:val="0"/>
          <w:marBottom w:val="0"/>
          <w:divBdr>
            <w:top w:val="none" w:sz="0" w:space="0" w:color="auto"/>
            <w:left w:val="none" w:sz="0" w:space="0" w:color="auto"/>
            <w:bottom w:val="none" w:sz="0" w:space="0" w:color="auto"/>
            <w:right w:val="none" w:sz="0" w:space="0" w:color="auto"/>
          </w:divBdr>
        </w:div>
        <w:div w:id="139929249">
          <w:marLeft w:val="0"/>
          <w:marRight w:val="0"/>
          <w:marTop w:val="0"/>
          <w:marBottom w:val="0"/>
          <w:divBdr>
            <w:top w:val="none" w:sz="0" w:space="0" w:color="auto"/>
            <w:left w:val="none" w:sz="0" w:space="0" w:color="auto"/>
            <w:bottom w:val="none" w:sz="0" w:space="0" w:color="auto"/>
            <w:right w:val="none" w:sz="0" w:space="0" w:color="auto"/>
          </w:divBdr>
        </w:div>
        <w:div w:id="296764398">
          <w:marLeft w:val="0"/>
          <w:marRight w:val="0"/>
          <w:marTop w:val="0"/>
          <w:marBottom w:val="0"/>
          <w:divBdr>
            <w:top w:val="none" w:sz="0" w:space="0" w:color="auto"/>
            <w:left w:val="none" w:sz="0" w:space="0" w:color="auto"/>
            <w:bottom w:val="none" w:sz="0" w:space="0" w:color="auto"/>
            <w:right w:val="none" w:sz="0" w:space="0" w:color="auto"/>
          </w:divBdr>
        </w:div>
        <w:div w:id="272130672">
          <w:marLeft w:val="0"/>
          <w:marRight w:val="0"/>
          <w:marTop w:val="0"/>
          <w:marBottom w:val="0"/>
          <w:divBdr>
            <w:top w:val="none" w:sz="0" w:space="0" w:color="auto"/>
            <w:left w:val="none" w:sz="0" w:space="0" w:color="auto"/>
            <w:bottom w:val="none" w:sz="0" w:space="0" w:color="auto"/>
            <w:right w:val="none" w:sz="0" w:space="0" w:color="auto"/>
          </w:divBdr>
        </w:div>
        <w:div w:id="2085911026">
          <w:marLeft w:val="0"/>
          <w:marRight w:val="0"/>
          <w:marTop w:val="0"/>
          <w:marBottom w:val="0"/>
          <w:divBdr>
            <w:top w:val="none" w:sz="0" w:space="0" w:color="auto"/>
            <w:left w:val="none" w:sz="0" w:space="0" w:color="auto"/>
            <w:bottom w:val="none" w:sz="0" w:space="0" w:color="auto"/>
            <w:right w:val="none" w:sz="0" w:space="0" w:color="auto"/>
          </w:divBdr>
        </w:div>
        <w:div w:id="1557086515">
          <w:marLeft w:val="0"/>
          <w:marRight w:val="0"/>
          <w:marTop w:val="0"/>
          <w:marBottom w:val="0"/>
          <w:divBdr>
            <w:top w:val="none" w:sz="0" w:space="0" w:color="auto"/>
            <w:left w:val="none" w:sz="0" w:space="0" w:color="auto"/>
            <w:bottom w:val="none" w:sz="0" w:space="0" w:color="auto"/>
            <w:right w:val="none" w:sz="0" w:space="0" w:color="auto"/>
          </w:divBdr>
        </w:div>
        <w:div w:id="1281300732">
          <w:marLeft w:val="0"/>
          <w:marRight w:val="0"/>
          <w:marTop w:val="0"/>
          <w:marBottom w:val="0"/>
          <w:divBdr>
            <w:top w:val="none" w:sz="0" w:space="0" w:color="auto"/>
            <w:left w:val="none" w:sz="0" w:space="0" w:color="auto"/>
            <w:bottom w:val="none" w:sz="0" w:space="0" w:color="auto"/>
            <w:right w:val="none" w:sz="0" w:space="0" w:color="auto"/>
          </w:divBdr>
        </w:div>
        <w:div w:id="2017415605">
          <w:marLeft w:val="0"/>
          <w:marRight w:val="0"/>
          <w:marTop w:val="0"/>
          <w:marBottom w:val="0"/>
          <w:divBdr>
            <w:top w:val="none" w:sz="0" w:space="0" w:color="auto"/>
            <w:left w:val="none" w:sz="0" w:space="0" w:color="auto"/>
            <w:bottom w:val="none" w:sz="0" w:space="0" w:color="auto"/>
            <w:right w:val="none" w:sz="0" w:space="0" w:color="auto"/>
          </w:divBdr>
        </w:div>
        <w:div w:id="933057370">
          <w:marLeft w:val="0"/>
          <w:marRight w:val="0"/>
          <w:marTop w:val="0"/>
          <w:marBottom w:val="0"/>
          <w:divBdr>
            <w:top w:val="none" w:sz="0" w:space="0" w:color="auto"/>
            <w:left w:val="none" w:sz="0" w:space="0" w:color="auto"/>
            <w:bottom w:val="none" w:sz="0" w:space="0" w:color="auto"/>
            <w:right w:val="none" w:sz="0" w:space="0" w:color="auto"/>
          </w:divBdr>
        </w:div>
        <w:div w:id="1418404541">
          <w:marLeft w:val="0"/>
          <w:marRight w:val="0"/>
          <w:marTop w:val="0"/>
          <w:marBottom w:val="0"/>
          <w:divBdr>
            <w:top w:val="none" w:sz="0" w:space="0" w:color="auto"/>
            <w:left w:val="none" w:sz="0" w:space="0" w:color="auto"/>
            <w:bottom w:val="none" w:sz="0" w:space="0" w:color="auto"/>
            <w:right w:val="none" w:sz="0" w:space="0" w:color="auto"/>
          </w:divBdr>
        </w:div>
        <w:div w:id="1000892470">
          <w:marLeft w:val="0"/>
          <w:marRight w:val="0"/>
          <w:marTop w:val="0"/>
          <w:marBottom w:val="0"/>
          <w:divBdr>
            <w:top w:val="none" w:sz="0" w:space="0" w:color="auto"/>
            <w:left w:val="none" w:sz="0" w:space="0" w:color="auto"/>
            <w:bottom w:val="none" w:sz="0" w:space="0" w:color="auto"/>
            <w:right w:val="none" w:sz="0" w:space="0" w:color="auto"/>
          </w:divBdr>
        </w:div>
        <w:div w:id="1944728631">
          <w:marLeft w:val="0"/>
          <w:marRight w:val="0"/>
          <w:marTop w:val="0"/>
          <w:marBottom w:val="0"/>
          <w:divBdr>
            <w:top w:val="none" w:sz="0" w:space="0" w:color="auto"/>
            <w:left w:val="none" w:sz="0" w:space="0" w:color="auto"/>
            <w:bottom w:val="none" w:sz="0" w:space="0" w:color="auto"/>
            <w:right w:val="none" w:sz="0" w:space="0" w:color="auto"/>
          </w:divBdr>
        </w:div>
        <w:div w:id="816264675">
          <w:marLeft w:val="0"/>
          <w:marRight w:val="0"/>
          <w:marTop w:val="0"/>
          <w:marBottom w:val="0"/>
          <w:divBdr>
            <w:top w:val="none" w:sz="0" w:space="0" w:color="auto"/>
            <w:left w:val="none" w:sz="0" w:space="0" w:color="auto"/>
            <w:bottom w:val="none" w:sz="0" w:space="0" w:color="auto"/>
            <w:right w:val="none" w:sz="0" w:space="0" w:color="auto"/>
          </w:divBdr>
        </w:div>
        <w:div w:id="1725254796">
          <w:marLeft w:val="0"/>
          <w:marRight w:val="0"/>
          <w:marTop w:val="0"/>
          <w:marBottom w:val="0"/>
          <w:divBdr>
            <w:top w:val="none" w:sz="0" w:space="0" w:color="auto"/>
            <w:left w:val="none" w:sz="0" w:space="0" w:color="auto"/>
            <w:bottom w:val="none" w:sz="0" w:space="0" w:color="auto"/>
            <w:right w:val="none" w:sz="0" w:space="0" w:color="auto"/>
          </w:divBdr>
        </w:div>
        <w:div w:id="1097097269">
          <w:marLeft w:val="0"/>
          <w:marRight w:val="0"/>
          <w:marTop w:val="0"/>
          <w:marBottom w:val="0"/>
          <w:divBdr>
            <w:top w:val="none" w:sz="0" w:space="0" w:color="auto"/>
            <w:left w:val="none" w:sz="0" w:space="0" w:color="auto"/>
            <w:bottom w:val="none" w:sz="0" w:space="0" w:color="auto"/>
            <w:right w:val="none" w:sz="0" w:space="0" w:color="auto"/>
          </w:divBdr>
        </w:div>
      </w:divsChild>
    </w:div>
    <w:div w:id="1309630543">
      <w:bodyDiv w:val="1"/>
      <w:marLeft w:val="0"/>
      <w:marRight w:val="0"/>
      <w:marTop w:val="0"/>
      <w:marBottom w:val="0"/>
      <w:divBdr>
        <w:top w:val="none" w:sz="0" w:space="0" w:color="auto"/>
        <w:left w:val="none" w:sz="0" w:space="0" w:color="auto"/>
        <w:bottom w:val="none" w:sz="0" w:space="0" w:color="auto"/>
        <w:right w:val="none" w:sz="0" w:space="0" w:color="auto"/>
      </w:divBdr>
      <w:divsChild>
        <w:div w:id="1029455437">
          <w:marLeft w:val="0"/>
          <w:marRight w:val="0"/>
          <w:marTop w:val="0"/>
          <w:marBottom w:val="0"/>
          <w:divBdr>
            <w:top w:val="none" w:sz="0" w:space="0" w:color="auto"/>
            <w:left w:val="none" w:sz="0" w:space="0" w:color="auto"/>
            <w:bottom w:val="none" w:sz="0" w:space="0" w:color="auto"/>
            <w:right w:val="none" w:sz="0" w:space="0" w:color="auto"/>
          </w:divBdr>
        </w:div>
        <w:div w:id="539126981">
          <w:marLeft w:val="0"/>
          <w:marRight w:val="0"/>
          <w:marTop w:val="0"/>
          <w:marBottom w:val="0"/>
          <w:divBdr>
            <w:top w:val="none" w:sz="0" w:space="0" w:color="auto"/>
            <w:left w:val="none" w:sz="0" w:space="0" w:color="auto"/>
            <w:bottom w:val="none" w:sz="0" w:space="0" w:color="auto"/>
            <w:right w:val="none" w:sz="0" w:space="0" w:color="auto"/>
          </w:divBdr>
        </w:div>
        <w:div w:id="1985961829">
          <w:marLeft w:val="0"/>
          <w:marRight w:val="0"/>
          <w:marTop w:val="0"/>
          <w:marBottom w:val="0"/>
          <w:divBdr>
            <w:top w:val="none" w:sz="0" w:space="0" w:color="auto"/>
            <w:left w:val="none" w:sz="0" w:space="0" w:color="auto"/>
            <w:bottom w:val="none" w:sz="0" w:space="0" w:color="auto"/>
            <w:right w:val="none" w:sz="0" w:space="0" w:color="auto"/>
          </w:divBdr>
        </w:div>
        <w:div w:id="1162544408">
          <w:marLeft w:val="0"/>
          <w:marRight w:val="0"/>
          <w:marTop w:val="0"/>
          <w:marBottom w:val="0"/>
          <w:divBdr>
            <w:top w:val="none" w:sz="0" w:space="0" w:color="auto"/>
            <w:left w:val="none" w:sz="0" w:space="0" w:color="auto"/>
            <w:bottom w:val="none" w:sz="0" w:space="0" w:color="auto"/>
            <w:right w:val="none" w:sz="0" w:space="0" w:color="auto"/>
          </w:divBdr>
        </w:div>
        <w:div w:id="1633943648">
          <w:marLeft w:val="0"/>
          <w:marRight w:val="0"/>
          <w:marTop w:val="0"/>
          <w:marBottom w:val="0"/>
          <w:divBdr>
            <w:top w:val="none" w:sz="0" w:space="0" w:color="auto"/>
            <w:left w:val="none" w:sz="0" w:space="0" w:color="auto"/>
            <w:bottom w:val="none" w:sz="0" w:space="0" w:color="auto"/>
            <w:right w:val="none" w:sz="0" w:space="0" w:color="auto"/>
          </w:divBdr>
        </w:div>
        <w:div w:id="1612661889">
          <w:marLeft w:val="0"/>
          <w:marRight w:val="0"/>
          <w:marTop w:val="0"/>
          <w:marBottom w:val="0"/>
          <w:divBdr>
            <w:top w:val="none" w:sz="0" w:space="0" w:color="auto"/>
            <w:left w:val="none" w:sz="0" w:space="0" w:color="auto"/>
            <w:bottom w:val="none" w:sz="0" w:space="0" w:color="auto"/>
            <w:right w:val="none" w:sz="0" w:space="0" w:color="auto"/>
          </w:divBdr>
        </w:div>
        <w:div w:id="814175403">
          <w:marLeft w:val="0"/>
          <w:marRight w:val="0"/>
          <w:marTop w:val="0"/>
          <w:marBottom w:val="0"/>
          <w:divBdr>
            <w:top w:val="none" w:sz="0" w:space="0" w:color="auto"/>
            <w:left w:val="none" w:sz="0" w:space="0" w:color="auto"/>
            <w:bottom w:val="none" w:sz="0" w:space="0" w:color="auto"/>
            <w:right w:val="none" w:sz="0" w:space="0" w:color="auto"/>
          </w:divBdr>
        </w:div>
        <w:div w:id="1361130303">
          <w:marLeft w:val="0"/>
          <w:marRight w:val="0"/>
          <w:marTop w:val="0"/>
          <w:marBottom w:val="0"/>
          <w:divBdr>
            <w:top w:val="none" w:sz="0" w:space="0" w:color="auto"/>
            <w:left w:val="none" w:sz="0" w:space="0" w:color="auto"/>
            <w:bottom w:val="none" w:sz="0" w:space="0" w:color="auto"/>
            <w:right w:val="none" w:sz="0" w:space="0" w:color="auto"/>
          </w:divBdr>
        </w:div>
        <w:div w:id="406920210">
          <w:marLeft w:val="0"/>
          <w:marRight w:val="0"/>
          <w:marTop w:val="0"/>
          <w:marBottom w:val="0"/>
          <w:divBdr>
            <w:top w:val="none" w:sz="0" w:space="0" w:color="auto"/>
            <w:left w:val="none" w:sz="0" w:space="0" w:color="auto"/>
            <w:bottom w:val="none" w:sz="0" w:space="0" w:color="auto"/>
            <w:right w:val="none" w:sz="0" w:space="0" w:color="auto"/>
          </w:divBdr>
        </w:div>
        <w:div w:id="1570186541">
          <w:marLeft w:val="0"/>
          <w:marRight w:val="0"/>
          <w:marTop w:val="0"/>
          <w:marBottom w:val="0"/>
          <w:divBdr>
            <w:top w:val="none" w:sz="0" w:space="0" w:color="auto"/>
            <w:left w:val="none" w:sz="0" w:space="0" w:color="auto"/>
            <w:bottom w:val="none" w:sz="0" w:space="0" w:color="auto"/>
            <w:right w:val="none" w:sz="0" w:space="0" w:color="auto"/>
          </w:divBdr>
        </w:div>
        <w:div w:id="1309624450">
          <w:marLeft w:val="0"/>
          <w:marRight w:val="0"/>
          <w:marTop w:val="0"/>
          <w:marBottom w:val="0"/>
          <w:divBdr>
            <w:top w:val="none" w:sz="0" w:space="0" w:color="auto"/>
            <w:left w:val="none" w:sz="0" w:space="0" w:color="auto"/>
            <w:bottom w:val="none" w:sz="0" w:space="0" w:color="auto"/>
            <w:right w:val="none" w:sz="0" w:space="0" w:color="auto"/>
          </w:divBdr>
        </w:div>
        <w:div w:id="1060980660">
          <w:marLeft w:val="0"/>
          <w:marRight w:val="0"/>
          <w:marTop w:val="0"/>
          <w:marBottom w:val="0"/>
          <w:divBdr>
            <w:top w:val="none" w:sz="0" w:space="0" w:color="auto"/>
            <w:left w:val="none" w:sz="0" w:space="0" w:color="auto"/>
            <w:bottom w:val="none" w:sz="0" w:space="0" w:color="auto"/>
            <w:right w:val="none" w:sz="0" w:space="0" w:color="auto"/>
          </w:divBdr>
        </w:div>
        <w:div w:id="1492597327">
          <w:marLeft w:val="0"/>
          <w:marRight w:val="0"/>
          <w:marTop w:val="0"/>
          <w:marBottom w:val="0"/>
          <w:divBdr>
            <w:top w:val="none" w:sz="0" w:space="0" w:color="auto"/>
            <w:left w:val="none" w:sz="0" w:space="0" w:color="auto"/>
            <w:bottom w:val="none" w:sz="0" w:space="0" w:color="auto"/>
            <w:right w:val="none" w:sz="0" w:space="0" w:color="auto"/>
          </w:divBdr>
        </w:div>
        <w:div w:id="40177557">
          <w:marLeft w:val="0"/>
          <w:marRight w:val="0"/>
          <w:marTop w:val="0"/>
          <w:marBottom w:val="0"/>
          <w:divBdr>
            <w:top w:val="none" w:sz="0" w:space="0" w:color="auto"/>
            <w:left w:val="none" w:sz="0" w:space="0" w:color="auto"/>
            <w:bottom w:val="none" w:sz="0" w:space="0" w:color="auto"/>
            <w:right w:val="none" w:sz="0" w:space="0" w:color="auto"/>
          </w:divBdr>
        </w:div>
        <w:div w:id="1300039144">
          <w:marLeft w:val="0"/>
          <w:marRight w:val="0"/>
          <w:marTop w:val="0"/>
          <w:marBottom w:val="0"/>
          <w:divBdr>
            <w:top w:val="none" w:sz="0" w:space="0" w:color="auto"/>
            <w:left w:val="none" w:sz="0" w:space="0" w:color="auto"/>
            <w:bottom w:val="none" w:sz="0" w:space="0" w:color="auto"/>
            <w:right w:val="none" w:sz="0" w:space="0" w:color="auto"/>
          </w:divBdr>
        </w:div>
        <w:div w:id="553733371">
          <w:marLeft w:val="0"/>
          <w:marRight w:val="0"/>
          <w:marTop w:val="0"/>
          <w:marBottom w:val="0"/>
          <w:divBdr>
            <w:top w:val="none" w:sz="0" w:space="0" w:color="auto"/>
            <w:left w:val="none" w:sz="0" w:space="0" w:color="auto"/>
            <w:bottom w:val="none" w:sz="0" w:space="0" w:color="auto"/>
            <w:right w:val="none" w:sz="0" w:space="0" w:color="auto"/>
          </w:divBdr>
        </w:div>
        <w:div w:id="1662929107">
          <w:marLeft w:val="0"/>
          <w:marRight w:val="0"/>
          <w:marTop w:val="0"/>
          <w:marBottom w:val="0"/>
          <w:divBdr>
            <w:top w:val="none" w:sz="0" w:space="0" w:color="auto"/>
            <w:left w:val="none" w:sz="0" w:space="0" w:color="auto"/>
            <w:bottom w:val="none" w:sz="0" w:space="0" w:color="auto"/>
            <w:right w:val="none" w:sz="0" w:space="0" w:color="auto"/>
          </w:divBdr>
        </w:div>
        <w:div w:id="1917014472">
          <w:marLeft w:val="0"/>
          <w:marRight w:val="0"/>
          <w:marTop w:val="0"/>
          <w:marBottom w:val="0"/>
          <w:divBdr>
            <w:top w:val="none" w:sz="0" w:space="0" w:color="auto"/>
            <w:left w:val="none" w:sz="0" w:space="0" w:color="auto"/>
            <w:bottom w:val="none" w:sz="0" w:space="0" w:color="auto"/>
            <w:right w:val="none" w:sz="0" w:space="0" w:color="auto"/>
          </w:divBdr>
        </w:div>
        <w:div w:id="177083424">
          <w:marLeft w:val="0"/>
          <w:marRight w:val="0"/>
          <w:marTop w:val="0"/>
          <w:marBottom w:val="0"/>
          <w:divBdr>
            <w:top w:val="none" w:sz="0" w:space="0" w:color="auto"/>
            <w:left w:val="none" w:sz="0" w:space="0" w:color="auto"/>
            <w:bottom w:val="none" w:sz="0" w:space="0" w:color="auto"/>
            <w:right w:val="none" w:sz="0" w:space="0" w:color="auto"/>
          </w:divBdr>
        </w:div>
        <w:div w:id="350375009">
          <w:marLeft w:val="0"/>
          <w:marRight w:val="0"/>
          <w:marTop w:val="0"/>
          <w:marBottom w:val="0"/>
          <w:divBdr>
            <w:top w:val="none" w:sz="0" w:space="0" w:color="auto"/>
            <w:left w:val="none" w:sz="0" w:space="0" w:color="auto"/>
            <w:bottom w:val="none" w:sz="0" w:space="0" w:color="auto"/>
            <w:right w:val="none" w:sz="0" w:space="0" w:color="auto"/>
          </w:divBdr>
        </w:div>
        <w:div w:id="921336124">
          <w:marLeft w:val="0"/>
          <w:marRight w:val="0"/>
          <w:marTop w:val="0"/>
          <w:marBottom w:val="0"/>
          <w:divBdr>
            <w:top w:val="none" w:sz="0" w:space="0" w:color="auto"/>
            <w:left w:val="none" w:sz="0" w:space="0" w:color="auto"/>
            <w:bottom w:val="none" w:sz="0" w:space="0" w:color="auto"/>
            <w:right w:val="none" w:sz="0" w:space="0" w:color="auto"/>
          </w:divBdr>
        </w:div>
        <w:div w:id="315452830">
          <w:marLeft w:val="0"/>
          <w:marRight w:val="0"/>
          <w:marTop w:val="0"/>
          <w:marBottom w:val="0"/>
          <w:divBdr>
            <w:top w:val="none" w:sz="0" w:space="0" w:color="auto"/>
            <w:left w:val="none" w:sz="0" w:space="0" w:color="auto"/>
            <w:bottom w:val="none" w:sz="0" w:space="0" w:color="auto"/>
            <w:right w:val="none" w:sz="0" w:space="0" w:color="auto"/>
          </w:divBdr>
        </w:div>
        <w:div w:id="1845319041">
          <w:marLeft w:val="0"/>
          <w:marRight w:val="0"/>
          <w:marTop w:val="0"/>
          <w:marBottom w:val="0"/>
          <w:divBdr>
            <w:top w:val="none" w:sz="0" w:space="0" w:color="auto"/>
            <w:left w:val="none" w:sz="0" w:space="0" w:color="auto"/>
            <w:bottom w:val="none" w:sz="0" w:space="0" w:color="auto"/>
            <w:right w:val="none" w:sz="0" w:space="0" w:color="auto"/>
          </w:divBdr>
        </w:div>
        <w:div w:id="1224875601">
          <w:marLeft w:val="0"/>
          <w:marRight w:val="0"/>
          <w:marTop w:val="0"/>
          <w:marBottom w:val="0"/>
          <w:divBdr>
            <w:top w:val="none" w:sz="0" w:space="0" w:color="auto"/>
            <w:left w:val="none" w:sz="0" w:space="0" w:color="auto"/>
            <w:bottom w:val="none" w:sz="0" w:space="0" w:color="auto"/>
            <w:right w:val="none" w:sz="0" w:space="0" w:color="auto"/>
          </w:divBdr>
        </w:div>
        <w:div w:id="321470868">
          <w:marLeft w:val="0"/>
          <w:marRight w:val="0"/>
          <w:marTop w:val="0"/>
          <w:marBottom w:val="0"/>
          <w:divBdr>
            <w:top w:val="none" w:sz="0" w:space="0" w:color="auto"/>
            <w:left w:val="none" w:sz="0" w:space="0" w:color="auto"/>
            <w:bottom w:val="none" w:sz="0" w:space="0" w:color="auto"/>
            <w:right w:val="none" w:sz="0" w:space="0" w:color="auto"/>
          </w:divBdr>
        </w:div>
        <w:div w:id="1870219339">
          <w:marLeft w:val="0"/>
          <w:marRight w:val="0"/>
          <w:marTop w:val="0"/>
          <w:marBottom w:val="0"/>
          <w:divBdr>
            <w:top w:val="none" w:sz="0" w:space="0" w:color="auto"/>
            <w:left w:val="none" w:sz="0" w:space="0" w:color="auto"/>
            <w:bottom w:val="none" w:sz="0" w:space="0" w:color="auto"/>
            <w:right w:val="none" w:sz="0" w:space="0" w:color="auto"/>
          </w:divBdr>
        </w:div>
        <w:div w:id="1940136782">
          <w:marLeft w:val="0"/>
          <w:marRight w:val="0"/>
          <w:marTop w:val="0"/>
          <w:marBottom w:val="0"/>
          <w:divBdr>
            <w:top w:val="none" w:sz="0" w:space="0" w:color="auto"/>
            <w:left w:val="none" w:sz="0" w:space="0" w:color="auto"/>
            <w:bottom w:val="none" w:sz="0" w:space="0" w:color="auto"/>
            <w:right w:val="none" w:sz="0" w:space="0" w:color="auto"/>
          </w:divBdr>
        </w:div>
        <w:div w:id="2047636699">
          <w:marLeft w:val="0"/>
          <w:marRight w:val="0"/>
          <w:marTop w:val="0"/>
          <w:marBottom w:val="0"/>
          <w:divBdr>
            <w:top w:val="none" w:sz="0" w:space="0" w:color="auto"/>
            <w:left w:val="none" w:sz="0" w:space="0" w:color="auto"/>
            <w:bottom w:val="none" w:sz="0" w:space="0" w:color="auto"/>
            <w:right w:val="none" w:sz="0" w:space="0" w:color="auto"/>
          </w:divBdr>
        </w:div>
        <w:div w:id="721634376">
          <w:marLeft w:val="0"/>
          <w:marRight w:val="0"/>
          <w:marTop w:val="0"/>
          <w:marBottom w:val="0"/>
          <w:divBdr>
            <w:top w:val="none" w:sz="0" w:space="0" w:color="auto"/>
            <w:left w:val="none" w:sz="0" w:space="0" w:color="auto"/>
            <w:bottom w:val="none" w:sz="0" w:space="0" w:color="auto"/>
            <w:right w:val="none" w:sz="0" w:space="0" w:color="auto"/>
          </w:divBdr>
        </w:div>
        <w:div w:id="467745920">
          <w:marLeft w:val="0"/>
          <w:marRight w:val="0"/>
          <w:marTop w:val="0"/>
          <w:marBottom w:val="0"/>
          <w:divBdr>
            <w:top w:val="none" w:sz="0" w:space="0" w:color="auto"/>
            <w:left w:val="none" w:sz="0" w:space="0" w:color="auto"/>
            <w:bottom w:val="none" w:sz="0" w:space="0" w:color="auto"/>
            <w:right w:val="none" w:sz="0" w:space="0" w:color="auto"/>
          </w:divBdr>
        </w:div>
        <w:div w:id="654534652">
          <w:marLeft w:val="0"/>
          <w:marRight w:val="0"/>
          <w:marTop w:val="0"/>
          <w:marBottom w:val="0"/>
          <w:divBdr>
            <w:top w:val="none" w:sz="0" w:space="0" w:color="auto"/>
            <w:left w:val="none" w:sz="0" w:space="0" w:color="auto"/>
            <w:bottom w:val="none" w:sz="0" w:space="0" w:color="auto"/>
            <w:right w:val="none" w:sz="0" w:space="0" w:color="auto"/>
          </w:divBdr>
        </w:div>
        <w:div w:id="1673138270">
          <w:marLeft w:val="0"/>
          <w:marRight w:val="0"/>
          <w:marTop w:val="0"/>
          <w:marBottom w:val="0"/>
          <w:divBdr>
            <w:top w:val="none" w:sz="0" w:space="0" w:color="auto"/>
            <w:left w:val="none" w:sz="0" w:space="0" w:color="auto"/>
            <w:bottom w:val="none" w:sz="0" w:space="0" w:color="auto"/>
            <w:right w:val="none" w:sz="0" w:space="0" w:color="auto"/>
          </w:divBdr>
        </w:div>
        <w:div w:id="1634672660">
          <w:marLeft w:val="0"/>
          <w:marRight w:val="0"/>
          <w:marTop w:val="0"/>
          <w:marBottom w:val="0"/>
          <w:divBdr>
            <w:top w:val="none" w:sz="0" w:space="0" w:color="auto"/>
            <w:left w:val="none" w:sz="0" w:space="0" w:color="auto"/>
            <w:bottom w:val="none" w:sz="0" w:space="0" w:color="auto"/>
            <w:right w:val="none" w:sz="0" w:space="0" w:color="auto"/>
          </w:divBdr>
        </w:div>
        <w:div w:id="711616190">
          <w:marLeft w:val="0"/>
          <w:marRight w:val="0"/>
          <w:marTop w:val="0"/>
          <w:marBottom w:val="0"/>
          <w:divBdr>
            <w:top w:val="none" w:sz="0" w:space="0" w:color="auto"/>
            <w:left w:val="none" w:sz="0" w:space="0" w:color="auto"/>
            <w:bottom w:val="none" w:sz="0" w:space="0" w:color="auto"/>
            <w:right w:val="none" w:sz="0" w:space="0" w:color="auto"/>
          </w:divBdr>
        </w:div>
        <w:div w:id="572859147">
          <w:marLeft w:val="0"/>
          <w:marRight w:val="0"/>
          <w:marTop w:val="0"/>
          <w:marBottom w:val="0"/>
          <w:divBdr>
            <w:top w:val="none" w:sz="0" w:space="0" w:color="auto"/>
            <w:left w:val="none" w:sz="0" w:space="0" w:color="auto"/>
            <w:bottom w:val="none" w:sz="0" w:space="0" w:color="auto"/>
            <w:right w:val="none" w:sz="0" w:space="0" w:color="auto"/>
          </w:divBdr>
        </w:div>
        <w:div w:id="1605721011">
          <w:marLeft w:val="0"/>
          <w:marRight w:val="0"/>
          <w:marTop w:val="0"/>
          <w:marBottom w:val="0"/>
          <w:divBdr>
            <w:top w:val="none" w:sz="0" w:space="0" w:color="auto"/>
            <w:left w:val="none" w:sz="0" w:space="0" w:color="auto"/>
            <w:bottom w:val="none" w:sz="0" w:space="0" w:color="auto"/>
            <w:right w:val="none" w:sz="0" w:space="0" w:color="auto"/>
          </w:divBdr>
        </w:div>
        <w:div w:id="2143231660">
          <w:marLeft w:val="0"/>
          <w:marRight w:val="0"/>
          <w:marTop w:val="0"/>
          <w:marBottom w:val="0"/>
          <w:divBdr>
            <w:top w:val="none" w:sz="0" w:space="0" w:color="auto"/>
            <w:left w:val="none" w:sz="0" w:space="0" w:color="auto"/>
            <w:bottom w:val="none" w:sz="0" w:space="0" w:color="auto"/>
            <w:right w:val="none" w:sz="0" w:space="0" w:color="auto"/>
          </w:divBdr>
        </w:div>
        <w:div w:id="1005863303">
          <w:marLeft w:val="0"/>
          <w:marRight w:val="0"/>
          <w:marTop w:val="0"/>
          <w:marBottom w:val="0"/>
          <w:divBdr>
            <w:top w:val="none" w:sz="0" w:space="0" w:color="auto"/>
            <w:left w:val="none" w:sz="0" w:space="0" w:color="auto"/>
            <w:bottom w:val="none" w:sz="0" w:space="0" w:color="auto"/>
            <w:right w:val="none" w:sz="0" w:space="0" w:color="auto"/>
          </w:divBdr>
        </w:div>
        <w:div w:id="1893417652">
          <w:marLeft w:val="0"/>
          <w:marRight w:val="0"/>
          <w:marTop w:val="0"/>
          <w:marBottom w:val="0"/>
          <w:divBdr>
            <w:top w:val="none" w:sz="0" w:space="0" w:color="auto"/>
            <w:left w:val="none" w:sz="0" w:space="0" w:color="auto"/>
            <w:bottom w:val="none" w:sz="0" w:space="0" w:color="auto"/>
            <w:right w:val="none" w:sz="0" w:space="0" w:color="auto"/>
          </w:divBdr>
        </w:div>
        <w:div w:id="335152545">
          <w:marLeft w:val="0"/>
          <w:marRight w:val="0"/>
          <w:marTop w:val="0"/>
          <w:marBottom w:val="0"/>
          <w:divBdr>
            <w:top w:val="none" w:sz="0" w:space="0" w:color="auto"/>
            <w:left w:val="none" w:sz="0" w:space="0" w:color="auto"/>
            <w:bottom w:val="none" w:sz="0" w:space="0" w:color="auto"/>
            <w:right w:val="none" w:sz="0" w:space="0" w:color="auto"/>
          </w:divBdr>
        </w:div>
        <w:div w:id="1909609398">
          <w:marLeft w:val="0"/>
          <w:marRight w:val="0"/>
          <w:marTop w:val="0"/>
          <w:marBottom w:val="0"/>
          <w:divBdr>
            <w:top w:val="none" w:sz="0" w:space="0" w:color="auto"/>
            <w:left w:val="none" w:sz="0" w:space="0" w:color="auto"/>
            <w:bottom w:val="none" w:sz="0" w:space="0" w:color="auto"/>
            <w:right w:val="none" w:sz="0" w:space="0" w:color="auto"/>
          </w:divBdr>
        </w:div>
        <w:div w:id="46688063">
          <w:marLeft w:val="0"/>
          <w:marRight w:val="0"/>
          <w:marTop w:val="0"/>
          <w:marBottom w:val="0"/>
          <w:divBdr>
            <w:top w:val="none" w:sz="0" w:space="0" w:color="auto"/>
            <w:left w:val="none" w:sz="0" w:space="0" w:color="auto"/>
            <w:bottom w:val="none" w:sz="0" w:space="0" w:color="auto"/>
            <w:right w:val="none" w:sz="0" w:space="0" w:color="auto"/>
          </w:divBdr>
        </w:div>
        <w:div w:id="2067095863">
          <w:marLeft w:val="0"/>
          <w:marRight w:val="0"/>
          <w:marTop w:val="0"/>
          <w:marBottom w:val="0"/>
          <w:divBdr>
            <w:top w:val="none" w:sz="0" w:space="0" w:color="auto"/>
            <w:left w:val="none" w:sz="0" w:space="0" w:color="auto"/>
            <w:bottom w:val="none" w:sz="0" w:space="0" w:color="auto"/>
            <w:right w:val="none" w:sz="0" w:space="0" w:color="auto"/>
          </w:divBdr>
        </w:div>
        <w:div w:id="842089875">
          <w:marLeft w:val="0"/>
          <w:marRight w:val="0"/>
          <w:marTop w:val="0"/>
          <w:marBottom w:val="0"/>
          <w:divBdr>
            <w:top w:val="none" w:sz="0" w:space="0" w:color="auto"/>
            <w:left w:val="none" w:sz="0" w:space="0" w:color="auto"/>
            <w:bottom w:val="none" w:sz="0" w:space="0" w:color="auto"/>
            <w:right w:val="none" w:sz="0" w:space="0" w:color="auto"/>
          </w:divBdr>
        </w:div>
        <w:div w:id="915045917">
          <w:marLeft w:val="0"/>
          <w:marRight w:val="0"/>
          <w:marTop w:val="0"/>
          <w:marBottom w:val="0"/>
          <w:divBdr>
            <w:top w:val="none" w:sz="0" w:space="0" w:color="auto"/>
            <w:left w:val="none" w:sz="0" w:space="0" w:color="auto"/>
            <w:bottom w:val="none" w:sz="0" w:space="0" w:color="auto"/>
            <w:right w:val="none" w:sz="0" w:space="0" w:color="auto"/>
          </w:divBdr>
        </w:div>
        <w:div w:id="1477645112">
          <w:marLeft w:val="0"/>
          <w:marRight w:val="0"/>
          <w:marTop w:val="0"/>
          <w:marBottom w:val="0"/>
          <w:divBdr>
            <w:top w:val="none" w:sz="0" w:space="0" w:color="auto"/>
            <w:left w:val="none" w:sz="0" w:space="0" w:color="auto"/>
            <w:bottom w:val="none" w:sz="0" w:space="0" w:color="auto"/>
            <w:right w:val="none" w:sz="0" w:space="0" w:color="auto"/>
          </w:divBdr>
        </w:div>
        <w:div w:id="1687706676">
          <w:marLeft w:val="0"/>
          <w:marRight w:val="0"/>
          <w:marTop w:val="0"/>
          <w:marBottom w:val="0"/>
          <w:divBdr>
            <w:top w:val="none" w:sz="0" w:space="0" w:color="auto"/>
            <w:left w:val="none" w:sz="0" w:space="0" w:color="auto"/>
            <w:bottom w:val="none" w:sz="0" w:space="0" w:color="auto"/>
            <w:right w:val="none" w:sz="0" w:space="0" w:color="auto"/>
          </w:divBdr>
        </w:div>
        <w:div w:id="1513103141">
          <w:marLeft w:val="0"/>
          <w:marRight w:val="0"/>
          <w:marTop w:val="0"/>
          <w:marBottom w:val="0"/>
          <w:divBdr>
            <w:top w:val="none" w:sz="0" w:space="0" w:color="auto"/>
            <w:left w:val="none" w:sz="0" w:space="0" w:color="auto"/>
            <w:bottom w:val="none" w:sz="0" w:space="0" w:color="auto"/>
            <w:right w:val="none" w:sz="0" w:space="0" w:color="auto"/>
          </w:divBdr>
        </w:div>
        <w:div w:id="1732843715">
          <w:marLeft w:val="0"/>
          <w:marRight w:val="0"/>
          <w:marTop w:val="0"/>
          <w:marBottom w:val="0"/>
          <w:divBdr>
            <w:top w:val="none" w:sz="0" w:space="0" w:color="auto"/>
            <w:left w:val="none" w:sz="0" w:space="0" w:color="auto"/>
            <w:bottom w:val="none" w:sz="0" w:space="0" w:color="auto"/>
            <w:right w:val="none" w:sz="0" w:space="0" w:color="auto"/>
          </w:divBdr>
        </w:div>
        <w:div w:id="1952394449">
          <w:marLeft w:val="0"/>
          <w:marRight w:val="0"/>
          <w:marTop w:val="0"/>
          <w:marBottom w:val="0"/>
          <w:divBdr>
            <w:top w:val="none" w:sz="0" w:space="0" w:color="auto"/>
            <w:left w:val="none" w:sz="0" w:space="0" w:color="auto"/>
            <w:bottom w:val="none" w:sz="0" w:space="0" w:color="auto"/>
            <w:right w:val="none" w:sz="0" w:space="0" w:color="auto"/>
          </w:divBdr>
        </w:div>
        <w:div w:id="1432779657">
          <w:marLeft w:val="0"/>
          <w:marRight w:val="0"/>
          <w:marTop w:val="0"/>
          <w:marBottom w:val="0"/>
          <w:divBdr>
            <w:top w:val="none" w:sz="0" w:space="0" w:color="auto"/>
            <w:left w:val="none" w:sz="0" w:space="0" w:color="auto"/>
            <w:bottom w:val="none" w:sz="0" w:space="0" w:color="auto"/>
            <w:right w:val="none" w:sz="0" w:space="0" w:color="auto"/>
          </w:divBdr>
        </w:div>
        <w:div w:id="1599558212">
          <w:marLeft w:val="0"/>
          <w:marRight w:val="0"/>
          <w:marTop w:val="0"/>
          <w:marBottom w:val="0"/>
          <w:divBdr>
            <w:top w:val="none" w:sz="0" w:space="0" w:color="auto"/>
            <w:left w:val="none" w:sz="0" w:space="0" w:color="auto"/>
            <w:bottom w:val="none" w:sz="0" w:space="0" w:color="auto"/>
            <w:right w:val="none" w:sz="0" w:space="0" w:color="auto"/>
          </w:divBdr>
        </w:div>
        <w:div w:id="542790583">
          <w:marLeft w:val="0"/>
          <w:marRight w:val="0"/>
          <w:marTop w:val="0"/>
          <w:marBottom w:val="0"/>
          <w:divBdr>
            <w:top w:val="none" w:sz="0" w:space="0" w:color="auto"/>
            <w:left w:val="none" w:sz="0" w:space="0" w:color="auto"/>
            <w:bottom w:val="none" w:sz="0" w:space="0" w:color="auto"/>
            <w:right w:val="none" w:sz="0" w:space="0" w:color="auto"/>
          </w:divBdr>
        </w:div>
        <w:div w:id="847716105">
          <w:marLeft w:val="0"/>
          <w:marRight w:val="0"/>
          <w:marTop w:val="0"/>
          <w:marBottom w:val="0"/>
          <w:divBdr>
            <w:top w:val="none" w:sz="0" w:space="0" w:color="auto"/>
            <w:left w:val="none" w:sz="0" w:space="0" w:color="auto"/>
            <w:bottom w:val="none" w:sz="0" w:space="0" w:color="auto"/>
            <w:right w:val="none" w:sz="0" w:space="0" w:color="auto"/>
          </w:divBdr>
        </w:div>
        <w:div w:id="704524561">
          <w:marLeft w:val="0"/>
          <w:marRight w:val="0"/>
          <w:marTop w:val="0"/>
          <w:marBottom w:val="0"/>
          <w:divBdr>
            <w:top w:val="none" w:sz="0" w:space="0" w:color="auto"/>
            <w:left w:val="none" w:sz="0" w:space="0" w:color="auto"/>
            <w:bottom w:val="none" w:sz="0" w:space="0" w:color="auto"/>
            <w:right w:val="none" w:sz="0" w:space="0" w:color="auto"/>
          </w:divBdr>
        </w:div>
        <w:div w:id="2021195858">
          <w:marLeft w:val="0"/>
          <w:marRight w:val="0"/>
          <w:marTop w:val="0"/>
          <w:marBottom w:val="0"/>
          <w:divBdr>
            <w:top w:val="none" w:sz="0" w:space="0" w:color="auto"/>
            <w:left w:val="none" w:sz="0" w:space="0" w:color="auto"/>
            <w:bottom w:val="none" w:sz="0" w:space="0" w:color="auto"/>
            <w:right w:val="none" w:sz="0" w:space="0" w:color="auto"/>
          </w:divBdr>
        </w:div>
        <w:div w:id="1133404400">
          <w:marLeft w:val="0"/>
          <w:marRight w:val="0"/>
          <w:marTop w:val="0"/>
          <w:marBottom w:val="0"/>
          <w:divBdr>
            <w:top w:val="none" w:sz="0" w:space="0" w:color="auto"/>
            <w:left w:val="none" w:sz="0" w:space="0" w:color="auto"/>
            <w:bottom w:val="none" w:sz="0" w:space="0" w:color="auto"/>
            <w:right w:val="none" w:sz="0" w:space="0" w:color="auto"/>
          </w:divBdr>
        </w:div>
        <w:div w:id="2110082595">
          <w:marLeft w:val="0"/>
          <w:marRight w:val="0"/>
          <w:marTop w:val="0"/>
          <w:marBottom w:val="0"/>
          <w:divBdr>
            <w:top w:val="none" w:sz="0" w:space="0" w:color="auto"/>
            <w:left w:val="none" w:sz="0" w:space="0" w:color="auto"/>
            <w:bottom w:val="none" w:sz="0" w:space="0" w:color="auto"/>
            <w:right w:val="none" w:sz="0" w:space="0" w:color="auto"/>
          </w:divBdr>
        </w:div>
        <w:div w:id="1053578452">
          <w:marLeft w:val="0"/>
          <w:marRight w:val="0"/>
          <w:marTop w:val="0"/>
          <w:marBottom w:val="0"/>
          <w:divBdr>
            <w:top w:val="none" w:sz="0" w:space="0" w:color="auto"/>
            <w:left w:val="none" w:sz="0" w:space="0" w:color="auto"/>
            <w:bottom w:val="none" w:sz="0" w:space="0" w:color="auto"/>
            <w:right w:val="none" w:sz="0" w:space="0" w:color="auto"/>
          </w:divBdr>
        </w:div>
        <w:div w:id="1819149124">
          <w:marLeft w:val="0"/>
          <w:marRight w:val="0"/>
          <w:marTop w:val="0"/>
          <w:marBottom w:val="0"/>
          <w:divBdr>
            <w:top w:val="none" w:sz="0" w:space="0" w:color="auto"/>
            <w:left w:val="none" w:sz="0" w:space="0" w:color="auto"/>
            <w:bottom w:val="none" w:sz="0" w:space="0" w:color="auto"/>
            <w:right w:val="none" w:sz="0" w:space="0" w:color="auto"/>
          </w:divBdr>
        </w:div>
        <w:div w:id="1390303481">
          <w:marLeft w:val="0"/>
          <w:marRight w:val="0"/>
          <w:marTop w:val="0"/>
          <w:marBottom w:val="0"/>
          <w:divBdr>
            <w:top w:val="none" w:sz="0" w:space="0" w:color="auto"/>
            <w:left w:val="none" w:sz="0" w:space="0" w:color="auto"/>
            <w:bottom w:val="none" w:sz="0" w:space="0" w:color="auto"/>
            <w:right w:val="none" w:sz="0" w:space="0" w:color="auto"/>
          </w:divBdr>
        </w:div>
        <w:div w:id="1900431980">
          <w:marLeft w:val="0"/>
          <w:marRight w:val="0"/>
          <w:marTop w:val="0"/>
          <w:marBottom w:val="0"/>
          <w:divBdr>
            <w:top w:val="none" w:sz="0" w:space="0" w:color="auto"/>
            <w:left w:val="none" w:sz="0" w:space="0" w:color="auto"/>
            <w:bottom w:val="none" w:sz="0" w:space="0" w:color="auto"/>
            <w:right w:val="none" w:sz="0" w:space="0" w:color="auto"/>
          </w:divBdr>
        </w:div>
        <w:div w:id="851266284">
          <w:marLeft w:val="0"/>
          <w:marRight w:val="0"/>
          <w:marTop w:val="0"/>
          <w:marBottom w:val="0"/>
          <w:divBdr>
            <w:top w:val="none" w:sz="0" w:space="0" w:color="auto"/>
            <w:left w:val="none" w:sz="0" w:space="0" w:color="auto"/>
            <w:bottom w:val="none" w:sz="0" w:space="0" w:color="auto"/>
            <w:right w:val="none" w:sz="0" w:space="0" w:color="auto"/>
          </w:divBdr>
        </w:div>
        <w:div w:id="1661155261">
          <w:marLeft w:val="0"/>
          <w:marRight w:val="0"/>
          <w:marTop w:val="0"/>
          <w:marBottom w:val="0"/>
          <w:divBdr>
            <w:top w:val="none" w:sz="0" w:space="0" w:color="auto"/>
            <w:left w:val="none" w:sz="0" w:space="0" w:color="auto"/>
            <w:bottom w:val="none" w:sz="0" w:space="0" w:color="auto"/>
            <w:right w:val="none" w:sz="0" w:space="0" w:color="auto"/>
          </w:divBdr>
        </w:div>
        <w:div w:id="2007827948">
          <w:marLeft w:val="0"/>
          <w:marRight w:val="0"/>
          <w:marTop w:val="0"/>
          <w:marBottom w:val="0"/>
          <w:divBdr>
            <w:top w:val="none" w:sz="0" w:space="0" w:color="auto"/>
            <w:left w:val="none" w:sz="0" w:space="0" w:color="auto"/>
            <w:bottom w:val="none" w:sz="0" w:space="0" w:color="auto"/>
            <w:right w:val="none" w:sz="0" w:space="0" w:color="auto"/>
          </w:divBdr>
        </w:div>
        <w:div w:id="632564524">
          <w:marLeft w:val="0"/>
          <w:marRight w:val="0"/>
          <w:marTop w:val="0"/>
          <w:marBottom w:val="0"/>
          <w:divBdr>
            <w:top w:val="none" w:sz="0" w:space="0" w:color="auto"/>
            <w:left w:val="none" w:sz="0" w:space="0" w:color="auto"/>
            <w:bottom w:val="none" w:sz="0" w:space="0" w:color="auto"/>
            <w:right w:val="none" w:sz="0" w:space="0" w:color="auto"/>
          </w:divBdr>
        </w:div>
        <w:div w:id="1012075024">
          <w:marLeft w:val="0"/>
          <w:marRight w:val="0"/>
          <w:marTop w:val="0"/>
          <w:marBottom w:val="0"/>
          <w:divBdr>
            <w:top w:val="none" w:sz="0" w:space="0" w:color="auto"/>
            <w:left w:val="none" w:sz="0" w:space="0" w:color="auto"/>
            <w:bottom w:val="none" w:sz="0" w:space="0" w:color="auto"/>
            <w:right w:val="none" w:sz="0" w:space="0" w:color="auto"/>
          </w:divBdr>
        </w:div>
      </w:divsChild>
    </w:div>
    <w:div w:id="1354696419">
      <w:bodyDiv w:val="1"/>
      <w:marLeft w:val="0"/>
      <w:marRight w:val="0"/>
      <w:marTop w:val="0"/>
      <w:marBottom w:val="0"/>
      <w:divBdr>
        <w:top w:val="none" w:sz="0" w:space="0" w:color="auto"/>
        <w:left w:val="none" w:sz="0" w:space="0" w:color="auto"/>
        <w:bottom w:val="none" w:sz="0" w:space="0" w:color="auto"/>
        <w:right w:val="none" w:sz="0" w:space="0" w:color="auto"/>
      </w:divBdr>
    </w:div>
    <w:div w:id="1485657259">
      <w:bodyDiv w:val="1"/>
      <w:marLeft w:val="0"/>
      <w:marRight w:val="0"/>
      <w:marTop w:val="0"/>
      <w:marBottom w:val="0"/>
      <w:divBdr>
        <w:top w:val="none" w:sz="0" w:space="0" w:color="auto"/>
        <w:left w:val="none" w:sz="0" w:space="0" w:color="auto"/>
        <w:bottom w:val="none" w:sz="0" w:space="0" w:color="auto"/>
        <w:right w:val="none" w:sz="0" w:space="0" w:color="auto"/>
      </w:divBdr>
    </w:div>
    <w:div w:id="1539276542">
      <w:bodyDiv w:val="1"/>
      <w:marLeft w:val="0"/>
      <w:marRight w:val="0"/>
      <w:marTop w:val="0"/>
      <w:marBottom w:val="0"/>
      <w:divBdr>
        <w:top w:val="none" w:sz="0" w:space="0" w:color="auto"/>
        <w:left w:val="none" w:sz="0" w:space="0" w:color="auto"/>
        <w:bottom w:val="none" w:sz="0" w:space="0" w:color="auto"/>
        <w:right w:val="none" w:sz="0" w:space="0" w:color="auto"/>
      </w:divBdr>
    </w:div>
    <w:div w:id="1659185989">
      <w:bodyDiv w:val="1"/>
      <w:marLeft w:val="0"/>
      <w:marRight w:val="0"/>
      <w:marTop w:val="0"/>
      <w:marBottom w:val="0"/>
      <w:divBdr>
        <w:top w:val="none" w:sz="0" w:space="0" w:color="auto"/>
        <w:left w:val="none" w:sz="0" w:space="0" w:color="auto"/>
        <w:bottom w:val="none" w:sz="0" w:space="0" w:color="auto"/>
        <w:right w:val="none" w:sz="0" w:space="0" w:color="auto"/>
      </w:divBdr>
    </w:div>
    <w:div w:id="1662544158">
      <w:bodyDiv w:val="1"/>
      <w:marLeft w:val="0"/>
      <w:marRight w:val="0"/>
      <w:marTop w:val="0"/>
      <w:marBottom w:val="0"/>
      <w:divBdr>
        <w:top w:val="none" w:sz="0" w:space="0" w:color="auto"/>
        <w:left w:val="none" w:sz="0" w:space="0" w:color="auto"/>
        <w:bottom w:val="none" w:sz="0" w:space="0" w:color="auto"/>
        <w:right w:val="none" w:sz="0" w:space="0" w:color="auto"/>
      </w:divBdr>
    </w:div>
    <w:div w:id="1693266845">
      <w:bodyDiv w:val="1"/>
      <w:marLeft w:val="0"/>
      <w:marRight w:val="0"/>
      <w:marTop w:val="0"/>
      <w:marBottom w:val="0"/>
      <w:divBdr>
        <w:top w:val="none" w:sz="0" w:space="0" w:color="auto"/>
        <w:left w:val="none" w:sz="0" w:space="0" w:color="auto"/>
        <w:bottom w:val="none" w:sz="0" w:space="0" w:color="auto"/>
        <w:right w:val="none" w:sz="0" w:space="0" w:color="auto"/>
      </w:divBdr>
      <w:divsChild>
        <w:div w:id="1046759739">
          <w:marLeft w:val="0"/>
          <w:marRight w:val="0"/>
          <w:marTop w:val="0"/>
          <w:marBottom w:val="0"/>
          <w:divBdr>
            <w:top w:val="none" w:sz="0" w:space="0" w:color="auto"/>
            <w:left w:val="none" w:sz="0" w:space="0" w:color="auto"/>
            <w:bottom w:val="none" w:sz="0" w:space="0" w:color="auto"/>
            <w:right w:val="none" w:sz="0" w:space="0" w:color="auto"/>
          </w:divBdr>
        </w:div>
        <w:div w:id="174224852">
          <w:marLeft w:val="0"/>
          <w:marRight w:val="0"/>
          <w:marTop w:val="0"/>
          <w:marBottom w:val="0"/>
          <w:divBdr>
            <w:top w:val="none" w:sz="0" w:space="0" w:color="auto"/>
            <w:left w:val="none" w:sz="0" w:space="0" w:color="auto"/>
            <w:bottom w:val="none" w:sz="0" w:space="0" w:color="auto"/>
            <w:right w:val="none" w:sz="0" w:space="0" w:color="auto"/>
          </w:divBdr>
        </w:div>
        <w:div w:id="1602495030">
          <w:marLeft w:val="0"/>
          <w:marRight w:val="0"/>
          <w:marTop w:val="0"/>
          <w:marBottom w:val="0"/>
          <w:divBdr>
            <w:top w:val="none" w:sz="0" w:space="0" w:color="auto"/>
            <w:left w:val="none" w:sz="0" w:space="0" w:color="auto"/>
            <w:bottom w:val="none" w:sz="0" w:space="0" w:color="auto"/>
            <w:right w:val="none" w:sz="0" w:space="0" w:color="auto"/>
          </w:divBdr>
        </w:div>
        <w:div w:id="212010192">
          <w:marLeft w:val="0"/>
          <w:marRight w:val="0"/>
          <w:marTop w:val="0"/>
          <w:marBottom w:val="0"/>
          <w:divBdr>
            <w:top w:val="none" w:sz="0" w:space="0" w:color="auto"/>
            <w:left w:val="none" w:sz="0" w:space="0" w:color="auto"/>
            <w:bottom w:val="none" w:sz="0" w:space="0" w:color="auto"/>
            <w:right w:val="none" w:sz="0" w:space="0" w:color="auto"/>
          </w:divBdr>
        </w:div>
        <w:div w:id="714044645">
          <w:marLeft w:val="0"/>
          <w:marRight w:val="0"/>
          <w:marTop w:val="0"/>
          <w:marBottom w:val="0"/>
          <w:divBdr>
            <w:top w:val="none" w:sz="0" w:space="0" w:color="auto"/>
            <w:left w:val="none" w:sz="0" w:space="0" w:color="auto"/>
            <w:bottom w:val="none" w:sz="0" w:space="0" w:color="auto"/>
            <w:right w:val="none" w:sz="0" w:space="0" w:color="auto"/>
          </w:divBdr>
        </w:div>
        <w:div w:id="236288408">
          <w:marLeft w:val="0"/>
          <w:marRight w:val="0"/>
          <w:marTop w:val="0"/>
          <w:marBottom w:val="0"/>
          <w:divBdr>
            <w:top w:val="none" w:sz="0" w:space="0" w:color="auto"/>
            <w:left w:val="none" w:sz="0" w:space="0" w:color="auto"/>
            <w:bottom w:val="none" w:sz="0" w:space="0" w:color="auto"/>
            <w:right w:val="none" w:sz="0" w:space="0" w:color="auto"/>
          </w:divBdr>
        </w:div>
        <w:div w:id="1877505969">
          <w:marLeft w:val="0"/>
          <w:marRight w:val="0"/>
          <w:marTop w:val="0"/>
          <w:marBottom w:val="0"/>
          <w:divBdr>
            <w:top w:val="none" w:sz="0" w:space="0" w:color="auto"/>
            <w:left w:val="none" w:sz="0" w:space="0" w:color="auto"/>
            <w:bottom w:val="none" w:sz="0" w:space="0" w:color="auto"/>
            <w:right w:val="none" w:sz="0" w:space="0" w:color="auto"/>
          </w:divBdr>
        </w:div>
        <w:div w:id="1880698534">
          <w:marLeft w:val="0"/>
          <w:marRight w:val="0"/>
          <w:marTop w:val="0"/>
          <w:marBottom w:val="0"/>
          <w:divBdr>
            <w:top w:val="none" w:sz="0" w:space="0" w:color="auto"/>
            <w:left w:val="none" w:sz="0" w:space="0" w:color="auto"/>
            <w:bottom w:val="none" w:sz="0" w:space="0" w:color="auto"/>
            <w:right w:val="none" w:sz="0" w:space="0" w:color="auto"/>
          </w:divBdr>
        </w:div>
        <w:div w:id="547453119">
          <w:marLeft w:val="0"/>
          <w:marRight w:val="0"/>
          <w:marTop w:val="0"/>
          <w:marBottom w:val="0"/>
          <w:divBdr>
            <w:top w:val="none" w:sz="0" w:space="0" w:color="auto"/>
            <w:left w:val="none" w:sz="0" w:space="0" w:color="auto"/>
            <w:bottom w:val="none" w:sz="0" w:space="0" w:color="auto"/>
            <w:right w:val="none" w:sz="0" w:space="0" w:color="auto"/>
          </w:divBdr>
        </w:div>
        <w:div w:id="1711688757">
          <w:marLeft w:val="0"/>
          <w:marRight w:val="0"/>
          <w:marTop w:val="0"/>
          <w:marBottom w:val="0"/>
          <w:divBdr>
            <w:top w:val="none" w:sz="0" w:space="0" w:color="auto"/>
            <w:left w:val="none" w:sz="0" w:space="0" w:color="auto"/>
            <w:bottom w:val="none" w:sz="0" w:space="0" w:color="auto"/>
            <w:right w:val="none" w:sz="0" w:space="0" w:color="auto"/>
          </w:divBdr>
        </w:div>
        <w:div w:id="662853823">
          <w:marLeft w:val="0"/>
          <w:marRight w:val="0"/>
          <w:marTop w:val="0"/>
          <w:marBottom w:val="0"/>
          <w:divBdr>
            <w:top w:val="none" w:sz="0" w:space="0" w:color="auto"/>
            <w:left w:val="none" w:sz="0" w:space="0" w:color="auto"/>
            <w:bottom w:val="none" w:sz="0" w:space="0" w:color="auto"/>
            <w:right w:val="none" w:sz="0" w:space="0" w:color="auto"/>
          </w:divBdr>
        </w:div>
        <w:div w:id="868689194">
          <w:marLeft w:val="0"/>
          <w:marRight w:val="0"/>
          <w:marTop w:val="0"/>
          <w:marBottom w:val="0"/>
          <w:divBdr>
            <w:top w:val="none" w:sz="0" w:space="0" w:color="auto"/>
            <w:left w:val="none" w:sz="0" w:space="0" w:color="auto"/>
            <w:bottom w:val="none" w:sz="0" w:space="0" w:color="auto"/>
            <w:right w:val="none" w:sz="0" w:space="0" w:color="auto"/>
          </w:divBdr>
        </w:div>
        <w:div w:id="1159079376">
          <w:marLeft w:val="0"/>
          <w:marRight w:val="0"/>
          <w:marTop w:val="0"/>
          <w:marBottom w:val="0"/>
          <w:divBdr>
            <w:top w:val="none" w:sz="0" w:space="0" w:color="auto"/>
            <w:left w:val="none" w:sz="0" w:space="0" w:color="auto"/>
            <w:bottom w:val="none" w:sz="0" w:space="0" w:color="auto"/>
            <w:right w:val="none" w:sz="0" w:space="0" w:color="auto"/>
          </w:divBdr>
        </w:div>
        <w:div w:id="1059668250">
          <w:marLeft w:val="0"/>
          <w:marRight w:val="0"/>
          <w:marTop w:val="0"/>
          <w:marBottom w:val="0"/>
          <w:divBdr>
            <w:top w:val="none" w:sz="0" w:space="0" w:color="auto"/>
            <w:left w:val="none" w:sz="0" w:space="0" w:color="auto"/>
            <w:bottom w:val="none" w:sz="0" w:space="0" w:color="auto"/>
            <w:right w:val="none" w:sz="0" w:space="0" w:color="auto"/>
          </w:divBdr>
        </w:div>
        <w:div w:id="660936720">
          <w:marLeft w:val="0"/>
          <w:marRight w:val="0"/>
          <w:marTop w:val="0"/>
          <w:marBottom w:val="0"/>
          <w:divBdr>
            <w:top w:val="none" w:sz="0" w:space="0" w:color="auto"/>
            <w:left w:val="none" w:sz="0" w:space="0" w:color="auto"/>
            <w:bottom w:val="none" w:sz="0" w:space="0" w:color="auto"/>
            <w:right w:val="none" w:sz="0" w:space="0" w:color="auto"/>
          </w:divBdr>
        </w:div>
        <w:div w:id="1074162378">
          <w:marLeft w:val="0"/>
          <w:marRight w:val="0"/>
          <w:marTop w:val="0"/>
          <w:marBottom w:val="0"/>
          <w:divBdr>
            <w:top w:val="none" w:sz="0" w:space="0" w:color="auto"/>
            <w:left w:val="none" w:sz="0" w:space="0" w:color="auto"/>
            <w:bottom w:val="none" w:sz="0" w:space="0" w:color="auto"/>
            <w:right w:val="none" w:sz="0" w:space="0" w:color="auto"/>
          </w:divBdr>
        </w:div>
        <w:div w:id="1727728398">
          <w:marLeft w:val="0"/>
          <w:marRight w:val="0"/>
          <w:marTop w:val="0"/>
          <w:marBottom w:val="0"/>
          <w:divBdr>
            <w:top w:val="none" w:sz="0" w:space="0" w:color="auto"/>
            <w:left w:val="none" w:sz="0" w:space="0" w:color="auto"/>
            <w:bottom w:val="none" w:sz="0" w:space="0" w:color="auto"/>
            <w:right w:val="none" w:sz="0" w:space="0" w:color="auto"/>
          </w:divBdr>
        </w:div>
        <w:div w:id="428703354">
          <w:marLeft w:val="0"/>
          <w:marRight w:val="0"/>
          <w:marTop w:val="0"/>
          <w:marBottom w:val="0"/>
          <w:divBdr>
            <w:top w:val="none" w:sz="0" w:space="0" w:color="auto"/>
            <w:left w:val="none" w:sz="0" w:space="0" w:color="auto"/>
            <w:bottom w:val="none" w:sz="0" w:space="0" w:color="auto"/>
            <w:right w:val="none" w:sz="0" w:space="0" w:color="auto"/>
          </w:divBdr>
        </w:div>
        <w:div w:id="998733834">
          <w:marLeft w:val="0"/>
          <w:marRight w:val="0"/>
          <w:marTop w:val="0"/>
          <w:marBottom w:val="0"/>
          <w:divBdr>
            <w:top w:val="none" w:sz="0" w:space="0" w:color="auto"/>
            <w:left w:val="none" w:sz="0" w:space="0" w:color="auto"/>
            <w:bottom w:val="none" w:sz="0" w:space="0" w:color="auto"/>
            <w:right w:val="none" w:sz="0" w:space="0" w:color="auto"/>
          </w:divBdr>
        </w:div>
        <w:div w:id="1023750796">
          <w:marLeft w:val="0"/>
          <w:marRight w:val="0"/>
          <w:marTop w:val="0"/>
          <w:marBottom w:val="0"/>
          <w:divBdr>
            <w:top w:val="none" w:sz="0" w:space="0" w:color="auto"/>
            <w:left w:val="none" w:sz="0" w:space="0" w:color="auto"/>
            <w:bottom w:val="none" w:sz="0" w:space="0" w:color="auto"/>
            <w:right w:val="none" w:sz="0" w:space="0" w:color="auto"/>
          </w:divBdr>
        </w:div>
        <w:div w:id="849639404">
          <w:marLeft w:val="0"/>
          <w:marRight w:val="0"/>
          <w:marTop w:val="0"/>
          <w:marBottom w:val="0"/>
          <w:divBdr>
            <w:top w:val="none" w:sz="0" w:space="0" w:color="auto"/>
            <w:left w:val="none" w:sz="0" w:space="0" w:color="auto"/>
            <w:bottom w:val="none" w:sz="0" w:space="0" w:color="auto"/>
            <w:right w:val="none" w:sz="0" w:space="0" w:color="auto"/>
          </w:divBdr>
        </w:div>
        <w:div w:id="1052850708">
          <w:marLeft w:val="0"/>
          <w:marRight w:val="0"/>
          <w:marTop w:val="0"/>
          <w:marBottom w:val="0"/>
          <w:divBdr>
            <w:top w:val="none" w:sz="0" w:space="0" w:color="auto"/>
            <w:left w:val="none" w:sz="0" w:space="0" w:color="auto"/>
            <w:bottom w:val="none" w:sz="0" w:space="0" w:color="auto"/>
            <w:right w:val="none" w:sz="0" w:space="0" w:color="auto"/>
          </w:divBdr>
        </w:div>
        <w:div w:id="500464904">
          <w:marLeft w:val="0"/>
          <w:marRight w:val="0"/>
          <w:marTop w:val="0"/>
          <w:marBottom w:val="0"/>
          <w:divBdr>
            <w:top w:val="none" w:sz="0" w:space="0" w:color="auto"/>
            <w:left w:val="none" w:sz="0" w:space="0" w:color="auto"/>
            <w:bottom w:val="none" w:sz="0" w:space="0" w:color="auto"/>
            <w:right w:val="none" w:sz="0" w:space="0" w:color="auto"/>
          </w:divBdr>
        </w:div>
        <w:div w:id="1440833605">
          <w:marLeft w:val="0"/>
          <w:marRight w:val="0"/>
          <w:marTop w:val="0"/>
          <w:marBottom w:val="0"/>
          <w:divBdr>
            <w:top w:val="none" w:sz="0" w:space="0" w:color="auto"/>
            <w:left w:val="none" w:sz="0" w:space="0" w:color="auto"/>
            <w:bottom w:val="none" w:sz="0" w:space="0" w:color="auto"/>
            <w:right w:val="none" w:sz="0" w:space="0" w:color="auto"/>
          </w:divBdr>
        </w:div>
        <w:div w:id="1221750780">
          <w:marLeft w:val="0"/>
          <w:marRight w:val="0"/>
          <w:marTop w:val="0"/>
          <w:marBottom w:val="0"/>
          <w:divBdr>
            <w:top w:val="none" w:sz="0" w:space="0" w:color="auto"/>
            <w:left w:val="none" w:sz="0" w:space="0" w:color="auto"/>
            <w:bottom w:val="none" w:sz="0" w:space="0" w:color="auto"/>
            <w:right w:val="none" w:sz="0" w:space="0" w:color="auto"/>
          </w:divBdr>
        </w:div>
        <w:div w:id="824509087">
          <w:marLeft w:val="0"/>
          <w:marRight w:val="0"/>
          <w:marTop w:val="0"/>
          <w:marBottom w:val="0"/>
          <w:divBdr>
            <w:top w:val="none" w:sz="0" w:space="0" w:color="auto"/>
            <w:left w:val="none" w:sz="0" w:space="0" w:color="auto"/>
            <w:bottom w:val="none" w:sz="0" w:space="0" w:color="auto"/>
            <w:right w:val="none" w:sz="0" w:space="0" w:color="auto"/>
          </w:divBdr>
        </w:div>
        <w:div w:id="538399442">
          <w:marLeft w:val="0"/>
          <w:marRight w:val="0"/>
          <w:marTop w:val="0"/>
          <w:marBottom w:val="0"/>
          <w:divBdr>
            <w:top w:val="none" w:sz="0" w:space="0" w:color="auto"/>
            <w:left w:val="none" w:sz="0" w:space="0" w:color="auto"/>
            <w:bottom w:val="none" w:sz="0" w:space="0" w:color="auto"/>
            <w:right w:val="none" w:sz="0" w:space="0" w:color="auto"/>
          </w:divBdr>
        </w:div>
        <w:div w:id="1856849014">
          <w:marLeft w:val="0"/>
          <w:marRight w:val="0"/>
          <w:marTop w:val="0"/>
          <w:marBottom w:val="0"/>
          <w:divBdr>
            <w:top w:val="none" w:sz="0" w:space="0" w:color="auto"/>
            <w:left w:val="none" w:sz="0" w:space="0" w:color="auto"/>
            <w:bottom w:val="none" w:sz="0" w:space="0" w:color="auto"/>
            <w:right w:val="none" w:sz="0" w:space="0" w:color="auto"/>
          </w:divBdr>
        </w:div>
        <w:div w:id="107312244">
          <w:marLeft w:val="0"/>
          <w:marRight w:val="0"/>
          <w:marTop w:val="0"/>
          <w:marBottom w:val="0"/>
          <w:divBdr>
            <w:top w:val="none" w:sz="0" w:space="0" w:color="auto"/>
            <w:left w:val="none" w:sz="0" w:space="0" w:color="auto"/>
            <w:bottom w:val="none" w:sz="0" w:space="0" w:color="auto"/>
            <w:right w:val="none" w:sz="0" w:space="0" w:color="auto"/>
          </w:divBdr>
        </w:div>
        <w:div w:id="757024909">
          <w:marLeft w:val="0"/>
          <w:marRight w:val="0"/>
          <w:marTop w:val="0"/>
          <w:marBottom w:val="0"/>
          <w:divBdr>
            <w:top w:val="none" w:sz="0" w:space="0" w:color="auto"/>
            <w:left w:val="none" w:sz="0" w:space="0" w:color="auto"/>
            <w:bottom w:val="none" w:sz="0" w:space="0" w:color="auto"/>
            <w:right w:val="none" w:sz="0" w:space="0" w:color="auto"/>
          </w:divBdr>
        </w:div>
        <w:div w:id="2035030097">
          <w:marLeft w:val="0"/>
          <w:marRight w:val="0"/>
          <w:marTop w:val="0"/>
          <w:marBottom w:val="0"/>
          <w:divBdr>
            <w:top w:val="none" w:sz="0" w:space="0" w:color="auto"/>
            <w:left w:val="none" w:sz="0" w:space="0" w:color="auto"/>
            <w:bottom w:val="none" w:sz="0" w:space="0" w:color="auto"/>
            <w:right w:val="none" w:sz="0" w:space="0" w:color="auto"/>
          </w:divBdr>
        </w:div>
        <w:div w:id="2008167752">
          <w:marLeft w:val="0"/>
          <w:marRight w:val="0"/>
          <w:marTop w:val="0"/>
          <w:marBottom w:val="0"/>
          <w:divBdr>
            <w:top w:val="none" w:sz="0" w:space="0" w:color="auto"/>
            <w:left w:val="none" w:sz="0" w:space="0" w:color="auto"/>
            <w:bottom w:val="none" w:sz="0" w:space="0" w:color="auto"/>
            <w:right w:val="none" w:sz="0" w:space="0" w:color="auto"/>
          </w:divBdr>
        </w:div>
        <w:div w:id="529876577">
          <w:marLeft w:val="0"/>
          <w:marRight w:val="0"/>
          <w:marTop w:val="0"/>
          <w:marBottom w:val="0"/>
          <w:divBdr>
            <w:top w:val="none" w:sz="0" w:space="0" w:color="auto"/>
            <w:left w:val="none" w:sz="0" w:space="0" w:color="auto"/>
            <w:bottom w:val="none" w:sz="0" w:space="0" w:color="auto"/>
            <w:right w:val="none" w:sz="0" w:space="0" w:color="auto"/>
          </w:divBdr>
        </w:div>
        <w:div w:id="140924938">
          <w:marLeft w:val="0"/>
          <w:marRight w:val="0"/>
          <w:marTop w:val="0"/>
          <w:marBottom w:val="0"/>
          <w:divBdr>
            <w:top w:val="none" w:sz="0" w:space="0" w:color="auto"/>
            <w:left w:val="none" w:sz="0" w:space="0" w:color="auto"/>
            <w:bottom w:val="none" w:sz="0" w:space="0" w:color="auto"/>
            <w:right w:val="none" w:sz="0" w:space="0" w:color="auto"/>
          </w:divBdr>
        </w:div>
        <w:div w:id="182280707">
          <w:marLeft w:val="0"/>
          <w:marRight w:val="0"/>
          <w:marTop w:val="0"/>
          <w:marBottom w:val="0"/>
          <w:divBdr>
            <w:top w:val="none" w:sz="0" w:space="0" w:color="auto"/>
            <w:left w:val="none" w:sz="0" w:space="0" w:color="auto"/>
            <w:bottom w:val="none" w:sz="0" w:space="0" w:color="auto"/>
            <w:right w:val="none" w:sz="0" w:space="0" w:color="auto"/>
          </w:divBdr>
        </w:div>
        <w:div w:id="676733742">
          <w:marLeft w:val="0"/>
          <w:marRight w:val="0"/>
          <w:marTop w:val="0"/>
          <w:marBottom w:val="0"/>
          <w:divBdr>
            <w:top w:val="none" w:sz="0" w:space="0" w:color="auto"/>
            <w:left w:val="none" w:sz="0" w:space="0" w:color="auto"/>
            <w:bottom w:val="none" w:sz="0" w:space="0" w:color="auto"/>
            <w:right w:val="none" w:sz="0" w:space="0" w:color="auto"/>
          </w:divBdr>
        </w:div>
        <w:div w:id="927419451">
          <w:marLeft w:val="0"/>
          <w:marRight w:val="0"/>
          <w:marTop w:val="0"/>
          <w:marBottom w:val="0"/>
          <w:divBdr>
            <w:top w:val="none" w:sz="0" w:space="0" w:color="auto"/>
            <w:left w:val="none" w:sz="0" w:space="0" w:color="auto"/>
            <w:bottom w:val="none" w:sz="0" w:space="0" w:color="auto"/>
            <w:right w:val="none" w:sz="0" w:space="0" w:color="auto"/>
          </w:divBdr>
        </w:div>
        <w:div w:id="52699205">
          <w:marLeft w:val="0"/>
          <w:marRight w:val="0"/>
          <w:marTop w:val="0"/>
          <w:marBottom w:val="0"/>
          <w:divBdr>
            <w:top w:val="none" w:sz="0" w:space="0" w:color="auto"/>
            <w:left w:val="none" w:sz="0" w:space="0" w:color="auto"/>
            <w:bottom w:val="none" w:sz="0" w:space="0" w:color="auto"/>
            <w:right w:val="none" w:sz="0" w:space="0" w:color="auto"/>
          </w:divBdr>
        </w:div>
        <w:div w:id="298807460">
          <w:marLeft w:val="0"/>
          <w:marRight w:val="0"/>
          <w:marTop w:val="0"/>
          <w:marBottom w:val="0"/>
          <w:divBdr>
            <w:top w:val="none" w:sz="0" w:space="0" w:color="auto"/>
            <w:left w:val="none" w:sz="0" w:space="0" w:color="auto"/>
            <w:bottom w:val="none" w:sz="0" w:space="0" w:color="auto"/>
            <w:right w:val="none" w:sz="0" w:space="0" w:color="auto"/>
          </w:divBdr>
        </w:div>
        <w:div w:id="2047097546">
          <w:marLeft w:val="0"/>
          <w:marRight w:val="0"/>
          <w:marTop w:val="0"/>
          <w:marBottom w:val="0"/>
          <w:divBdr>
            <w:top w:val="none" w:sz="0" w:space="0" w:color="auto"/>
            <w:left w:val="none" w:sz="0" w:space="0" w:color="auto"/>
            <w:bottom w:val="none" w:sz="0" w:space="0" w:color="auto"/>
            <w:right w:val="none" w:sz="0" w:space="0" w:color="auto"/>
          </w:divBdr>
        </w:div>
        <w:div w:id="50619698">
          <w:marLeft w:val="0"/>
          <w:marRight w:val="0"/>
          <w:marTop w:val="0"/>
          <w:marBottom w:val="0"/>
          <w:divBdr>
            <w:top w:val="none" w:sz="0" w:space="0" w:color="auto"/>
            <w:left w:val="none" w:sz="0" w:space="0" w:color="auto"/>
            <w:bottom w:val="none" w:sz="0" w:space="0" w:color="auto"/>
            <w:right w:val="none" w:sz="0" w:space="0" w:color="auto"/>
          </w:divBdr>
        </w:div>
        <w:div w:id="1474717486">
          <w:marLeft w:val="0"/>
          <w:marRight w:val="0"/>
          <w:marTop w:val="0"/>
          <w:marBottom w:val="0"/>
          <w:divBdr>
            <w:top w:val="none" w:sz="0" w:space="0" w:color="auto"/>
            <w:left w:val="none" w:sz="0" w:space="0" w:color="auto"/>
            <w:bottom w:val="none" w:sz="0" w:space="0" w:color="auto"/>
            <w:right w:val="none" w:sz="0" w:space="0" w:color="auto"/>
          </w:divBdr>
        </w:div>
        <w:div w:id="2081244545">
          <w:marLeft w:val="0"/>
          <w:marRight w:val="0"/>
          <w:marTop w:val="0"/>
          <w:marBottom w:val="0"/>
          <w:divBdr>
            <w:top w:val="none" w:sz="0" w:space="0" w:color="auto"/>
            <w:left w:val="none" w:sz="0" w:space="0" w:color="auto"/>
            <w:bottom w:val="none" w:sz="0" w:space="0" w:color="auto"/>
            <w:right w:val="none" w:sz="0" w:space="0" w:color="auto"/>
          </w:divBdr>
        </w:div>
        <w:div w:id="2011634270">
          <w:marLeft w:val="0"/>
          <w:marRight w:val="0"/>
          <w:marTop w:val="0"/>
          <w:marBottom w:val="0"/>
          <w:divBdr>
            <w:top w:val="none" w:sz="0" w:space="0" w:color="auto"/>
            <w:left w:val="none" w:sz="0" w:space="0" w:color="auto"/>
            <w:bottom w:val="none" w:sz="0" w:space="0" w:color="auto"/>
            <w:right w:val="none" w:sz="0" w:space="0" w:color="auto"/>
          </w:divBdr>
        </w:div>
        <w:div w:id="433794236">
          <w:marLeft w:val="0"/>
          <w:marRight w:val="0"/>
          <w:marTop w:val="0"/>
          <w:marBottom w:val="0"/>
          <w:divBdr>
            <w:top w:val="none" w:sz="0" w:space="0" w:color="auto"/>
            <w:left w:val="none" w:sz="0" w:space="0" w:color="auto"/>
            <w:bottom w:val="none" w:sz="0" w:space="0" w:color="auto"/>
            <w:right w:val="none" w:sz="0" w:space="0" w:color="auto"/>
          </w:divBdr>
        </w:div>
        <w:div w:id="1132093565">
          <w:marLeft w:val="0"/>
          <w:marRight w:val="0"/>
          <w:marTop w:val="0"/>
          <w:marBottom w:val="0"/>
          <w:divBdr>
            <w:top w:val="none" w:sz="0" w:space="0" w:color="auto"/>
            <w:left w:val="none" w:sz="0" w:space="0" w:color="auto"/>
            <w:bottom w:val="none" w:sz="0" w:space="0" w:color="auto"/>
            <w:right w:val="none" w:sz="0" w:space="0" w:color="auto"/>
          </w:divBdr>
        </w:div>
        <w:div w:id="1196886817">
          <w:marLeft w:val="0"/>
          <w:marRight w:val="0"/>
          <w:marTop w:val="0"/>
          <w:marBottom w:val="0"/>
          <w:divBdr>
            <w:top w:val="none" w:sz="0" w:space="0" w:color="auto"/>
            <w:left w:val="none" w:sz="0" w:space="0" w:color="auto"/>
            <w:bottom w:val="none" w:sz="0" w:space="0" w:color="auto"/>
            <w:right w:val="none" w:sz="0" w:space="0" w:color="auto"/>
          </w:divBdr>
        </w:div>
        <w:div w:id="2092696409">
          <w:marLeft w:val="0"/>
          <w:marRight w:val="0"/>
          <w:marTop w:val="0"/>
          <w:marBottom w:val="0"/>
          <w:divBdr>
            <w:top w:val="none" w:sz="0" w:space="0" w:color="auto"/>
            <w:left w:val="none" w:sz="0" w:space="0" w:color="auto"/>
            <w:bottom w:val="none" w:sz="0" w:space="0" w:color="auto"/>
            <w:right w:val="none" w:sz="0" w:space="0" w:color="auto"/>
          </w:divBdr>
        </w:div>
        <w:div w:id="78213331">
          <w:marLeft w:val="0"/>
          <w:marRight w:val="0"/>
          <w:marTop w:val="0"/>
          <w:marBottom w:val="0"/>
          <w:divBdr>
            <w:top w:val="none" w:sz="0" w:space="0" w:color="auto"/>
            <w:left w:val="none" w:sz="0" w:space="0" w:color="auto"/>
            <w:bottom w:val="none" w:sz="0" w:space="0" w:color="auto"/>
            <w:right w:val="none" w:sz="0" w:space="0" w:color="auto"/>
          </w:divBdr>
        </w:div>
        <w:div w:id="5254767">
          <w:marLeft w:val="0"/>
          <w:marRight w:val="0"/>
          <w:marTop w:val="0"/>
          <w:marBottom w:val="0"/>
          <w:divBdr>
            <w:top w:val="none" w:sz="0" w:space="0" w:color="auto"/>
            <w:left w:val="none" w:sz="0" w:space="0" w:color="auto"/>
            <w:bottom w:val="none" w:sz="0" w:space="0" w:color="auto"/>
            <w:right w:val="none" w:sz="0" w:space="0" w:color="auto"/>
          </w:divBdr>
        </w:div>
        <w:div w:id="1966540746">
          <w:marLeft w:val="0"/>
          <w:marRight w:val="0"/>
          <w:marTop w:val="0"/>
          <w:marBottom w:val="0"/>
          <w:divBdr>
            <w:top w:val="none" w:sz="0" w:space="0" w:color="auto"/>
            <w:left w:val="none" w:sz="0" w:space="0" w:color="auto"/>
            <w:bottom w:val="none" w:sz="0" w:space="0" w:color="auto"/>
            <w:right w:val="none" w:sz="0" w:space="0" w:color="auto"/>
          </w:divBdr>
        </w:div>
        <w:div w:id="1346519039">
          <w:marLeft w:val="0"/>
          <w:marRight w:val="0"/>
          <w:marTop w:val="0"/>
          <w:marBottom w:val="0"/>
          <w:divBdr>
            <w:top w:val="none" w:sz="0" w:space="0" w:color="auto"/>
            <w:left w:val="none" w:sz="0" w:space="0" w:color="auto"/>
            <w:bottom w:val="none" w:sz="0" w:space="0" w:color="auto"/>
            <w:right w:val="none" w:sz="0" w:space="0" w:color="auto"/>
          </w:divBdr>
        </w:div>
        <w:div w:id="1147237201">
          <w:marLeft w:val="0"/>
          <w:marRight w:val="0"/>
          <w:marTop w:val="0"/>
          <w:marBottom w:val="0"/>
          <w:divBdr>
            <w:top w:val="none" w:sz="0" w:space="0" w:color="auto"/>
            <w:left w:val="none" w:sz="0" w:space="0" w:color="auto"/>
            <w:bottom w:val="none" w:sz="0" w:space="0" w:color="auto"/>
            <w:right w:val="none" w:sz="0" w:space="0" w:color="auto"/>
          </w:divBdr>
        </w:div>
        <w:div w:id="139276655">
          <w:marLeft w:val="0"/>
          <w:marRight w:val="0"/>
          <w:marTop w:val="0"/>
          <w:marBottom w:val="0"/>
          <w:divBdr>
            <w:top w:val="none" w:sz="0" w:space="0" w:color="auto"/>
            <w:left w:val="none" w:sz="0" w:space="0" w:color="auto"/>
            <w:bottom w:val="none" w:sz="0" w:space="0" w:color="auto"/>
            <w:right w:val="none" w:sz="0" w:space="0" w:color="auto"/>
          </w:divBdr>
        </w:div>
        <w:div w:id="64955120">
          <w:marLeft w:val="0"/>
          <w:marRight w:val="0"/>
          <w:marTop w:val="0"/>
          <w:marBottom w:val="0"/>
          <w:divBdr>
            <w:top w:val="none" w:sz="0" w:space="0" w:color="auto"/>
            <w:left w:val="none" w:sz="0" w:space="0" w:color="auto"/>
            <w:bottom w:val="none" w:sz="0" w:space="0" w:color="auto"/>
            <w:right w:val="none" w:sz="0" w:space="0" w:color="auto"/>
          </w:divBdr>
        </w:div>
        <w:div w:id="1819572899">
          <w:marLeft w:val="0"/>
          <w:marRight w:val="0"/>
          <w:marTop w:val="0"/>
          <w:marBottom w:val="0"/>
          <w:divBdr>
            <w:top w:val="none" w:sz="0" w:space="0" w:color="auto"/>
            <w:left w:val="none" w:sz="0" w:space="0" w:color="auto"/>
            <w:bottom w:val="none" w:sz="0" w:space="0" w:color="auto"/>
            <w:right w:val="none" w:sz="0" w:space="0" w:color="auto"/>
          </w:divBdr>
        </w:div>
        <w:div w:id="1748381891">
          <w:marLeft w:val="0"/>
          <w:marRight w:val="0"/>
          <w:marTop w:val="0"/>
          <w:marBottom w:val="0"/>
          <w:divBdr>
            <w:top w:val="none" w:sz="0" w:space="0" w:color="auto"/>
            <w:left w:val="none" w:sz="0" w:space="0" w:color="auto"/>
            <w:bottom w:val="none" w:sz="0" w:space="0" w:color="auto"/>
            <w:right w:val="none" w:sz="0" w:space="0" w:color="auto"/>
          </w:divBdr>
        </w:div>
        <w:div w:id="898436499">
          <w:marLeft w:val="0"/>
          <w:marRight w:val="0"/>
          <w:marTop w:val="0"/>
          <w:marBottom w:val="0"/>
          <w:divBdr>
            <w:top w:val="none" w:sz="0" w:space="0" w:color="auto"/>
            <w:left w:val="none" w:sz="0" w:space="0" w:color="auto"/>
            <w:bottom w:val="none" w:sz="0" w:space="0" w:color="auto"/>
            <w:right w:val="none" w:sz="0" w:space="0" w:color="auto"/>
          </w:divBdr>
        </w:div>
        <w:div w:id="1137449761">
          <w:marLeft w:val="0"/>
          <w:marRight w:val="0"/>
          <w:marTop w:val="0"/>
          <w:marBottom w:val="0"/>
          <w:divBdr>
            <w:top w:val="none" w:sz="0" w:space="0" w:color="auto"/>
            <w:left w:val="none" w:sz="0" w:space="0" w:color="auto"/>
            <w:bottom w:val="none" w:sz="0" w:space="0" w:color="auto"/>
            <w:right w:val="none" w:sz="0" w:space="0" w:color="auto"/>
          </w:divBdr>
        </w:div>
        <w:div w:id="1114327689">
          <w:marLeft w:val="0"/>
          <w:marRight w:val="0"/>
          <w:marTop w:val="0"/>
          <w:marBottom w:val="0"/>
          <w:divBdr>
            <w:top w:val="none" w:sz="0" w:space="0" w:color="auto"/>
            <w:left w:val="none" w:sz="0" w:space="0" w:color="auto"/>
            <w:bottom w:val="none" w:sz="0" w:space="0" w:color="auto"/>
            <w:right w:val="none" w:sz="0" w:space="0" w:color="auto"/>
          </w:divBdr>
        </w:div>
        <w:div w:id="263612547">
          <w:marLeft w:val="0"/>
          <w:marRight w:val="0"/>
          <w:marTop w:val="0"/>
          <w:marBottom w:val="0"/>
          <w:divBdr>
            <w:top w:val="none" w:sz="0" w:space="0" w:color="auto"/>
            <w:left w:val="none" w:sz="0" w:space="0" w:color="auto"/>
            <w:bottom w:val="none" w:sz="0" w:space="0" w:color="auto"/>
            <w:right w:val="none" w:sz="0" w:space="0" w:color="auto"/>
          </w:divBdr>
        </w:div>
        <w:div w:id="237179977">
          <w:marLeft w:val="0"/>
          <w:marRight w:val="0"/>
          <w:marTop w:val="0"/>
          <w:marBottom w:val="0"/>
          <w:divBdr>
            <w:top w:val="none" w:sz="0" w:space="0" w:color="auto"/>
            <w:left w:val="none" w:sz="0" w:space="0" w:color="auto"/>
            <w:bottom w:val="none" w:sz="0" w:space="0" w:color="auto"/>
            <w:right w:val="none" w:sz="0" w:space="0" w:color="auto"/>
          </w:divBdr>
        </w:div>
        <w:div w:id="981153739">
          <w:marLeft w:val="0"/>
          <w:marRight w:val="0"/>
          <w:marTop w:val="0"/>
          <w:marBottom w:val="0"/>
          <w:divBdr>
            <w:top w:val="none" w:sz="0" w:space="0" w:color="auto"/>
            <w:left w:val="none" w:sz="0" w:space="0" w:color="auto"/>
            <w:bottom w:val="none" w:sz="0" w:space="0" w:color="auto"/>
            <w:right w:val="none" w:sz="0" w:space="0" w:color="auto"/>
          </w:divBdr>
        </w:div>
        <w:div w:id="110057118">
          <w:marLeft w:val="0"/>
          <w:marRight w:val="0"/>
          <w:marTop w:val="0"/>
          <w:marBottom w:val="0"/>
          <w:divBdr>
            <w:top w:val="none" w:sz="0" w:space="0" w:color="auto"/>
            <w:left w:val="none" w:sz="0" w:space="0" w:color="auto"/>
            <w:bottom w:val="none" w:sz="0" w:space="0" w:color="auto"/>
            <w:right w:val="none" w:sz="0" w:space="0" w:color="auto"/>
          </w:divBdr>
        </w:div>
        <w:div w:id="157810774">
          <w:marLeft w:val="0"/>
          <w:marRight w:val="0"/>
          <w:marTop w:val="0"/>
          <w:marBottom w:val="0"/>
          <w:divBdr>
            <w:top w:val="none" w:sz="0" w:space="0" w:color="auto"/>
            <w:left w:val="none" w:sz="0" w:space="0" w:color="auto"/>
            <w:bottom w:val="none" w:sz="0" w:space="0" w:color="auto"/>
            <w:right w:val="none" w:sz="0" w:space="0" w:color="auto"/>
          </w:divBdr>
        </w:div>
        <w:div w:id="1595480361">
          <w:marLeft w:val="0"/>
          <w:marRight w:val="0"/>
          <w:marTop w:val="0"/>
          <w:marBottom w:val="0"/>
          <w:divBdr>
            <w:top w:val="none" w:sz="0" w:space="0" w:color="auto"/>
            <w:left w:val="none" w:sz="0" w:space="0" w:color="auto"/>
            <w:bottom w:val="none" w:sz="0" w:space="0" w:color="auto"/>
            <w:right w:val="none" w:sz="0" w:space="0" w:color="auto"/>
          </w:divBdr>
        </w:div>
        <w:div w:id="1480272338">
          <w:marLeft w:val="0"/>
          <w:marRight w:val="0"/>
          <w:marTop w:val="0"/>
          <w:marBottom w:val="0"/>
          <w:divBdr>
            <w:top w:val="none" w:sz="0" w:space="0" w:color="auto"/>
            <w:left w:val="none" w:sz="0" w:space="0" w:color="auto"/>
            <w:bottom w:val="none" w:sz="0" w:space="0" w:color="auto"/>
            <w:right w:val="none" w:sz="0" w:space="0" w:color="auto"/>
          </w:divBdr>
        </w:div>
        <w:div w:id="81420559">
          <w:marLeft w:val="0"/>
          <w:marRight w:val="0"/>
          <w:marTop w:val="0"/>
          <w:marBottom w:val="0"/>
          <w:divBdr>
            <w:top w:val="none" w:sz="0" w:space="0" w:color="auto"/>
            <w:left w:val="none" w:sz="0" w:space="0" w:color="auto"/>
            <w:bottom w:val="none" w:sz="0" w:space="0" w:color="auto"/>
            <w:right w:val="none" w:sz="0" w:space="0" w:color="auto"/>
          </w:divBdr>
        </w:div>
        <w:div w:id="637952322">
          <w:marLeft w:val="0"/>
          <w:marRight w:val="0"/>
          <w:marTop w:val="0"/>
          <w:marBottom w:val="0"/>
          <w:divBdr>
            <w:top w:val="none" w:sz="0" w:space="0" w:color="auto"/>
            <w:left w:val="none" w:sz="0" w:space="0" w:color="auto"/>
            <w:bottom w:val="none" w:sz="0" w:space="0" w:color="auto"/>
            <w:right w:val="none" w:sz="0" w:space="0" w:color="auto"/>
          </w:divBdr>
        </w:div>
        <w:div w:id="1120488120">
          <w:marLeft w:val="0"/>
          <w:marRight w:val="0"/>
          <w:marTop w:val="0"/>
          <w:marBottom w:val="0"/>
          <w:divBdr>
            <w:top w:val="none" w:sz="0" w:space="0" w:color="auto"/>
            <w:left w:val="none" w:sz="0" w:space="0" w:color="auto"/>
            <w:bottom w:val="none" w:sz="0" w:space="0" w:color="auto"/>
            <w:right w:val="none" w:sz="0" w:space="0" w:color="auto"/>
          </w:divBdr>
        </w:div>
        <w:div w:id="264732397">
          <w:marLeft w:val="0"/>
          <w:marRight w:val="0"/>
          <w:marTop w:val="0"/>
          <w:marBottom w:val="0"/>
          <w:divBdr>
            <w:top w:val="none" w:sz="0" w:space="0" w:color="auto"/>
            <w:left w:val="none" w:sz="0" w:space="0" w:color="auto"/>
            <w:bottom w:val="none" w:sz="0" w:space="0" w:color="auto"/>
            <w:right w:val="none" w:sz="0" w:space="0" w:color="auto"/>
          </w:divBdr>
        </w:div>
        <w:div w:id="1788163652">
          <w:marLeft w:val="0"/>
          <w:marRight w:val="0"/>
          <w:marTop w:val="0"/>
          <w:marBottom w:val="0"/>
          <w:divBdr>
            <w:top w:val="none" w:sz="0" w:space="0" w:color="auto"/>
            <w:left w:val="none" w:sz="0" w:space="0" w:color="auto"/>
            <w:bottom w:val="none" w:sz="0" w:space="0" w:color="auto"/>
            <w:right w:val="none" w:sz="0" w:space="0" w:color="auto"/>
          </w:divBdr>
        </w:div>
        <w:div w:id="1465392921">
          <w:marLeft w:val="0"/>
          <w:marRight w:val="0"/>
          <w:marTop w:val="0"/>
          <w:marBottom w:val="0"/>
          <w:divBdr>
            <w:top w:val="none" w:sz="0" w:space="0" w:color="auto"/>
            <w:left w:val="none" w:sz="0" w:space="0" w:color="auto"/>
            <w:bottom w:val="none" w:sz="0" w:space="0" w:color="auto"/>
            <w:right w:val="none" w:sz="0" w:space="0" w:color="auto"/>
          </w:divBdr>
        </w:div>
        <w:div w:id="29186101">
          <w:marLeft w:val="0"/>
          <w:marRight w:val="0"/>
          <w:marTop w:val="0"/>
          <w:marBottom w:val="0"/>
          <w:divBdr>
            <w:top w:val="none" w:sz="0" w:space="0" w:color="auto"/>
            <w:left w:val="none" w:sz="0" w:space="0" w:color="auto"/>
            <w:bottom w:val="none" w:sz="0" w:space="0" w:color="auto"/>
            <w:right w:val="none" w:sz="0" w:space="0" w:color="auto"/>
          </w:divBdr>
        </w:div>
        <w:div w:id="2081824737">
          <w:marLeft w:val="0"/>
          <w:marRight w:val="0"/>
          <w:marTop w:val="0"/>
          <w:marBottom w:val="0"/>
          <w:divBdr>
            <w:top w:val="none" w:sz="0" w:space="0" w:color="auto"/>
            <w:left w:val="none" w:sz="0" w:space="0" w:color="auto"/>
            <w:bottom w:val="none" w:sz="0" w:space="0" w:color="auto"/>
            <w:right w:val="none" w:sz="0" w:space="0" w:color="auto"/>
          </w:divBdr>
        </w:div>
        <w:div w:id="2065523794">
          <w:marLeft w:val="0"/>
          <w:marRight w:val="0"/>
          <w:marTop w:val="0"/>
          <w:marBottom w:val="0"/>
          <w:divBdr>
            <w:top w:val="none" w:sz="0" w:space="0" w:color="auto"/>
            <w:left w:val="none" w:sz="0" w:space="0" w:color="auto"/>
            <w:bottom w:val="none" w:sz="0" w:space="0" w:color="auto"/>
            <w:right w:val="none" w:sz="0" w:space="0" w:color="auto"/>
          </w:divBdr>
        </w:div>
        <w:div w:id="1260798006">
          <w:marLeft w:val="0"/>
          <w:marRight w:val="0"/>
          <w:marTop w:val="0"/>
          <w:marBottom w:val="0"/>
          <w:divBdr>
            <w:top w:val="none" w:sz="0" w:space="0" w:color="auto"/>
            <w:left w:val="none" w:sz="0" w:space="0" w:color="auto"/>
            <w:bottom w:val="none" w:sz="0" w:space="0" w:color="auto"/>
            <w:right w:val="none" w:sz="0" w:space="0" w:color="auto"/>
          </w:divBdr>
        </w:div>
        <w:div w:id="2095777081">
          <w:marLeft w:val="0"/>
          <w:marRight w:val="0"/>
          <w:marTop w:val="0"/>
          <w:marBottom w:val="0"/>
          <w:divBdr>
            <w:top w:val="none" w:sz="0" w:space="0" w:color="auto"/>
            <w:left w:val="none" w:sz="0" w:space="0" w:color="auto"/>
            <w:bottom w:val="none" w:sz="0" w:space="0" w:color="auto"/>
            <w:right w:val="none" w:sz="0" w:space="0" w:color="auto"/>
          </w:divBdr>
        </w:div>
        <w:div w:id="1577594620">
          <w:marLeft w:val="0"/>
          <w:marRight w:val="0"/>
          <w:marTop w:val="0"/>
          <w:marBottom w:val="0"/>
          <w:divBdr>
            <w:top w:val="none" w:sz="0" w:space="0" w:color="auto"/>
            <w:left w:val="none" w:sz="0" w:space="0" w:color="auto"/>
            <w:bottom w:val="none" w:sz="0" w:space="0" w:color="auto"/>
            <w:right w:val="none" w:sz="0" w:space="0" w:color="auto"/>
          </w:divBdr>
        </w:div>
        <w:div w:id="189533354">
          <w:marLeft w:val="0"/>
          <w:marRight w:val="0"/>
          <w:marTop w:val="0"/>
          <w:marBottom w:val="0"/>
          <w:divBdr>
            <w:top w:val="none" w:sz="0" w:space="0" w:color="auto"/>
            <w:left w:val="none" w:sz="0" w:space="0" w:color="auto"/>
            <w:bottom w:val="none" w:sz="0" w:space="0" w:color="auto"/>
            <w:right w:val="none" w:sz="0" w:space="0" w:color="auto"/>
          </w:divBdr>
        </w:div>
        <w:div w:id="1591816753">
          <w:marLeft w:val="0"/>
          <w:marRight w:val="0"/>
          <w:marTop w:val="0"/>
          <w:marBottom w:val="0"/>
          <w:divBdr>
            <w:top w:val="none" w:sz="0" w:space="0" w:color="auto"/>
            <w:left w:val="none" w:sz="0" w:space="0" w:color="auto"/>
            <w:bottom w:val="none" w:sz="0" w:space="0" w:color="auto"/>
            <w:right w:val="none" w:sz="0" w:space="0" w:color="auto"/>
          </w:divBdr>
        </w:div>
        <w:div w:id="547642050">
          <w:marLeft w:val="0"/>
          <w:marRight w:val="0"/>
          <w:marTop w:val="0"/>
          <w:marBottom w:val="0"/>
          <w:divBdr>
            <w:top w:val="none" w:sz="0" w:space="0" w:color="auto"/>
            <w:left w:val="none" w:sz="0" w:space="0" w:color="auto"/>
            <w:bottom w:val="none" w:sz="0" w:space="0" w:color="auto"/>
            <w:right w:val="none" w:sz="0" w:space="0" w:color="auto"/>
          </w:divBdr>
        </w:div>
        <w:div w:id="1829007519">
          <w:marLeft w:val="0"/>
          <w:marRight w:val="0"/>
          <w:marTop w:val="0"/>
          <w:marBottom w:val="0"/>
          <w:divBdr>
            <w:top w:val="none" w:sz="0" w:space="0" w:color="auto"/>
            <w:left w:val="none" w:sz="0" w:space="0" w:color="auto"/>
            <w:bottom w:val="none" w:sz="0" w:space="0" w:color="auto"/>
            <w:right w:val="none" w:sz="0" w:space="0" w:color="auto"/>
          </w:divBdr>
        </w:div>
        <w:div w:id="787896117">
          <w:marLeft w:val="0"/>
          <w:marRight w:val="0"/>
          <w:marTop w:val="0"/>
          <w:marBottom w:val="0"/>
          <w:divBdr>
            <w:top w:val="none" w:sz="0" w:space="0" w:color="auto"/>
            <w:left w:val="none" w:sz="0" w:space="0" w:color="auto"/>
            <w:bottom w:val="none" w:sz="0" w:space="0" w:color="auto"/>
            <w:right w:val="none" w:sz="0" w:space="0" w:color="auto"/>
          </w:divBdr>
        </w:div>
        <w:div w:id="989753961">
          <w:marLeft w:val="0"/>
          <w:marRight w:val="0"/>
          <w:marTop w:val="0"/>
          <w:marBottom w:val="0"/>
          <w:divBdr>
            <w:top w:val="none" w:sz="0" w:space="0" w:color="auto"/>
            <w:left w:val="none" w:sz="0" w:space="0" w:color="auto"/>
            <w:bottom w:val="none" w:sz="0" w:space="0" w:color="auto"/>
            <w:right w:val="none" w:sz="0" w:space="0" w:color="auto"/>
          </w:divBdr>
        </w:div>
        <w:div w:id="1308124404">
          <w:marLeft w:val="0"/>
          <w:marRight w:val="0"/>
          <w:marTop w:val="0"/>
          <w:marBottom w:val="0"/>
          <w:divBdr>
            <w:top w:val="none" w:sz="0" w:space="0" w:color="auto"/>
            <w:left w:val="none" w:sz="0" w:space="0" w:color="auto"/>
            <w:bottom w:val="none" w:sz="0" w:space="0" w:color="auto"/>
            <w:right w:val="none" w:sz="0" w:space="0" w:color="auto"/>
          </w:divBdr>
        </w:div>
        <w:div w:id="469173230">
          <w:marLeft w:val="0"/>
          <w:marRight w:val="0"/>
          <w:marTop w:val="0"/>
          <w:marBottom w:val="0"/>
          <w:divBdr>
            <w:top w:val="none" w:sz="0" w:space="0" w:color="auto"/>
            <w:left w:val="none" w:sz="0" w:space="0" w:color="auto"/>
            <w:bottom w:val="none" w:sz="0" w:space="0" w:color="auto"/>
            <w:right w:val="none" w:sz="0" w:space="0" w:color="auto"/>
          </w:divBdr>
        </w:div>
        <w:div w:id="1222132298">
          <w:marLeft w:val="0"/>
          <w:marRight w:val="0"/>
          <w:marTop w:val="0"/>
          <w:marBottom w:val="0"/>
          <w:divBdr>
            <w:top w:val="none" w:sz="0" w:space="0" w:color="auto"/>
            <w:left w:val="none" w:sz="0" w:space="0" w:color="auto"/>
            <w:bottom w:val="none" w:sz="0" w:space="0" w:color="auto"/>
            <w:right w:val="none" w:sz="0" w:space="0" w:color="auto"/>
          </w:divBdr>
        </w:div>
        <w:div w:id="672685750">
          <w:marLeft w:val="0"/>
          <w:marRight w:val="0"/>
          <w:marTop w:val="0"/>
          <w:marBottom w:val="0"/>
          <w:divBdr>
            <w:top w:val="none" w:sz="0" w:space="0" w:color="auto"/>
            <w:left w:val="none" w:sz="0" w:space="0" w:color="auto"/>
            <w:bottom w:val="none" w:sz="0" w:space="0" w:color="auto"/>
            <w:right w:val="none" w:sz="0" w:space="0" w:color="auto"/>
          </w:divBdr>
        </w:div>
        <w:div w:id="3939962">
          <w:marLeft w:val="0"/>
          <w:marRight w:val="0"/>
          <w:marTop w:val="0"/>
          <w:marBottom w:val="0"/>
          <w:divBdr>
            <w:top w:val="none" w:sz="0" w:space="0" w:color="auto"/>
            <w:left w:val="none" w:sz="0" w:space="0" w:color="auto"/>
            <w:bottom w:val="none" w:sz="0" w:space="0" w:color="auto"/>
            <w:right w:val="none" w:sz="0" w:space="0" w:color="auto"/>
          </w:divBdr>
        </w:div>
        <w:div w:id="1151361732">
          <w:marLeft w:val="0"/>
          <w:marRight w:val="0"/>
          <w:marTop w:val="0"/>
          <w:marBottom w:val="0"/>
          <w:divBdr>
            <w:top w:val="none" w:sz="0" w:space="0" w:color="auto"/>
            <w:left w:val="none" w:sz="0" w:space="0" w:color="auto"/>
            <w:bottom w:val="none" w:sz="0" w:space="0" w:color="auto"/>
            <w:right w:val="none" w:sz="0" w:space="0" w:color="auto"/>
          </w:divBdr>
        </w:div>
        <w:div w:id="485902809">
          <w:marLeft w:val="0"/>
          <w:marRight w:val="0"/>
          <w:marTop w:val="0"/>
          <w:marBottom w:val="0"/>
          <w:divBdr>
            <w:top w:val="none" w:sz="0" w:space="0" w:color="auto"/>
            <w:left w:val="none" w:sz="0" w:space="0" w:color="auto"/>
            <w:bottom w:val="none" w:sz="0" w:space="0" w:color="auto"/>
            <w:right w:val="none" w:sz="0" w:space="0" w:color="auto"/>
          </w:divBdr>
        </w:div>
        <w:div w:id="657610810">
          <w:marLeft w:val="0"/>
          <w:marRight w:val="0"/>
          <w:marTop w:val="0"/>
          <w:marBottom w:val="0"/>
          <w:divBdr>
            <w:top w:val="none" w:sz="0" w:space="0" w:color="auto"/>
            <w:left w:val="none" w:sz="0" w:space="0" w:color="auto"/>
            <w:bottom w:val="none" w:sz="0" w:space="0" w:color="auto"/>
            <w:right w:val="none" w:sz="0" w:space="0" w:color="auto"/>
          </w:divBdr>
        </w:div>
        <w:div w:id="1173884903">
          <w:marLeft w:val="0"/>
          <w:marRight w:val="0"/>
          <w:marTop w:val="0"/>
          <w:marBottom w:val="0"/>
          <w:divBdr>
            <w:top w:val="none" w:sz="0" w:space="0" w:color="auto"/>
            <w:left w:val="none" w:sz="0" w:space="0" w:color="auto"/>
            <w:bottom w:val="none" w:sz="0" w:space="0" w:color="auto"/>
            <w:right w:val="none" w:sz="0" w:space="0" w:color="auto"/>
          </w:divBdr>
        </w:div>
        <w:div w:id="411706492">
          <w:marLeft w:val="0"/>
          <w:marRight w:val="0"/>
          <w:marTop w:val="0"/>
          <w:marBottom w:val="0"/>
          <w:divBdr>
            <w:top w:val="none" w:sz="0" w:space="0" w:color="auto"/>
            <w:left w:val="none" w:sz="0" w:space="0" w:color="auto"/>
            <w:bottom w:val="none" w:sz="0" w:space="0" w:color="auto"/>
            <w:right w:val="none" w:sz="0" w:space="0" w:color="auto"/>
          </w:divBdr>
        </w:div>
        <w:div w:id="981811387">
          <w:marLeft w:val="0"/>
          <w:marRight w:val="0"/>
          <w:marTop w:val="0"/>
          <w:marBottom w:val="0"/>
          <w:divBdr>
            <w:top w:val="none" w:sz="0" w:space="0" w:color="auto"/>
            <w:left w:val="none" w:sz="0" w:space="0" w:color="auto"/>
            <w:bottom w:val="none" w:sz="0" w:space="0" w:color="auto"/>
            <w:right w:val="none" w:sz="0" w:space="0" w:color="auto"/>
          </w:divBdr>
        </w:div>
        <w:div w:id="1914968063">
          <w:marLeft w:val="0"/>
          <w:marRight w:val="0"/>
          <w:marTop w:val="0"/>
          <w:marBottom w:val="0"/>
          <w:divBdr>
            <w:top w:val="none" w:sz="0" w:space="0" w:color="auto"/>
            <w:left w:val="none" w:sz="0" w:space="0" w:color="auto"/>
            <w:bottom w:val="none" w:sz="0" w:space="0" w:color="auto"/>
            <w:right w:val="none" w:sz="0" w:space="0" w:color="auto"/>
          </w:divBdr>
        </w:div>
        <w:div w:id="815879109">
          <w:marLeft w:val="0"/>
          <w:marRight w:val="0"/>
          <w:marTop w:val="0"/>
          <w:marBottom w:val="0"/>
          <w:divBdr>
            <w:top w:val="none" w:sz="0" w:space="0" w:color="auto"/>
            <w:left w:val="none" w:sz="0" w:space="0" w:color="auto"/>
            <w:bottom w:val="none" w:sz="0" w:space="0" w:color="auto"/>
            <w:right w:val="none" w:sz="0" w:space="0" w:color="auto"/>
          </w:divBdr>
        </w:div>
        <w:div w:id="1216697527">
          <w:marLeft w:val="0"/>
          <w:marRight w:val="0"/>
          <w:marTop w:val="0"/>
          <w:marBottom w:val="0"/>
          <w:divBdr>
            <w:top w:val="none" w:sz="0" w:space="0" w:color="auto"/>
            <w:left w:val="none" w:sz="0" w:space="0" w:color="auto"/>
            <w:bottom w:val="none" w:sz="0" w:space="0" w:color="auto"/>
            <w:right w:val="none" w:sz="0" w:space="0" w:color="auto"/>
          </w:divBdr>
        </w:div>
        <w:div w:id="76098254">
          <w:marLeft w:val="0"/>
          <w:marRight w:val="0"/>
          <w:marTop w:val="0"/>
          <w:marBottom w:val="0"/>
          <w:divBdr>
            <w:top w:val="none" w:sz="0" w:space="0" w:color="auto"/>
            <w:left w:val="none" w:sz="0" w:space="0" w:color="auto"/>
            <w:bottom w:val="none" w:sz="0" w:space="0" w:color="auto"/>
            <w:right w:val="none" w:sz="0" w:space="0" w:color="auto"/>
          </w:divBdr>
        </w:div>
        <w:div w:id="1147163899">
          <w:marLeft w:val="0"/>
          <w:marRight w:val="0"/>
          <w:marTop w:val="0"/>
          <w:marBottom w:val="0"/>
          <w:divBdr>
            <w:top w:val="none" w:sz="0" w:space="0" w:color="auto"/>
            <w:left w:val="none" w:sz="0" w:space="0" w:color="auto"/>
            <w:bottom w:val="none" w:sz="0" w:space="0" w:color="auto"/>
            <w:right w:val="none" w:sz="0" w:space="0" w:color="auto"/>
          </w:divBdr>
        </w:div>
      </w:divsChild>
    </w:div>
    <w:div w:id="1956789287">
      <w:bodyDiv w:val="1"/>
      <w:marLeft w:val="0"/>
      <w:marRight w:val="0"/>
      <w:marTop w:val="0"/>
      <w:marBottom w:val="0"/>
      <w:divBdr>
        <w:top w:val="none" w:sz="0" w:space="0" w:color="auto"/>
        <w:left w:val="none" w:sz="0" w:space="0" w:color="auto"/>
        <w:bottom w:val="none" w:sz="0" w:space="0" w:color="auto"/>
        <w:right w:val="none" w:sz="0" w:space="0" w:color="auto"/>
      </w:divBdr>
    </w:div>
    <w:div w:id="2077894940">
      <w:bodyDiv w:val="1"/>
      <w:marLeft w:val="0"/>
      <w:marRight w:val="0"/>
      <w:marTop w:val="0"/>
      <w:marBottom w:val="0"/>
      <w:divBdr>
        <w:top w:val="none" w:sz="0" w:space="0" w:color="auto"/>
        <w:left w:val="none" w:sz="0" w:space="0" w:color="auto"/>
        <w:bottom w:val="none" w:sz="0" w:space="0" w:color="auto"/>
        <w:right w:val="none" w:sz="0" w:space="0" w:color="auto"/>
      </w:divBdr>
      <w:divsChild>
        <w:div w:id="312880300">
          <w:marLeft w:val="0"/>
          <w:marRight w:val="0"/>
          <w:marTop w:val="0"/>
          <w:marBottom w:val="0"/>
          <w:divBdr>
            <w:top w:val="none" w:sz="0" w:space="0" w:color="auto"/>
            <w:left w:val="none" w:sz="0" w:space="0" w:color="auto"/>
            <w:bottom w:val="none" w:sz="0" w:space="0" w:color="auto"/>
            <w:right w:val="none" w:sz="0" w:space="0" w:color="auto"/>
          </w:divBdr>
        </w:div>
        <w:div w:id="1695839919">
          <w:marLeft w:val="0"/>
          <w:marRight w:val="0"/>
          <w:marTop w:val="0"/>
          <w:marBottom w:val="0"/>
          <w:divBdr>
            <w:top w:val="none" w:sz="0" w:space="0" w:color="auto"/>
            <w:left w:val="none" w:sz="0" w:space="0" w:color="auto"/>
            <w:bottom w:val="none" w:sz="0" w:space="0" w:color="auto"/>
            <w:right w:val="none" w:sz="0" w:space="0" w:color="auto"/>
          </w:divBdr>
        </w:div>
        <w:div w:id="1100175854">
          <w:marLeft w:val="0"/>
          <w:marRight w:val="0"/>
          <w:marTop w:val="0"/>
          <w:marBottom w:val="0"/>
          <w:divBdr>
            <w:top w:val="none" w:sz="0" w:space="0" w:color="auto"/>
            <w:left w:val="none" w:sz="0" w:space="0" w:color="auto"/>
            <w:bottom w:val="none" w:sz="0" w:space="0" w:color="auto"/>
            <w:right w:val="none" w:sz="0" w:space="0" w:color="auto"/>
          </w:divBdr>
        </w:div>
        <w:div w:id="710301565">
          <w:marLeft w:val="0"/>
          <w:marRight w:val="0"/>
          <w:marTop w:val="0"/>
          <w:marBottom w:val="0"/>
          <w:divBdr>
            <w:top w:val="none" w:sz="0" w:space="0" w:color="auto"/>
            <w:left w:val="none" w:sz="0" w:space="0" w:color="auto"/>
            <w:bottom w:val="none" w:sz="0" w:space="0" w:color="auto"/>
            <w:right w:val="none" w:sz="0" w:space="0" w:color="auto"/>
          </w:divBdr>
        </w:div>
        <w:div w:id="1702244928">
          <w:marLeft w:val="0"/>
          <w:marRight w:val="0"/>
          <w:marTop w:val="0"/>
          <w:marBottom w:val="0"/>
          <w:divBdr>
            <w:top w:val="none" w:sz="0" w:space="0" w:color="auto"/>
            <w:left w:val="none" w:sz="0" w:space="0" w:color="auto"/>
            <w:bottom w:val="none" w:sz="0" w:space="0" w:color="auto"/>
            <w:right w:val="none" w:sz="0" w:space="0" w:color="auto"/>
          </w:divBdr>
        </w:div>
        <w:div w:id="1713266553">
          <w:marLeft w:val="0"/>
          <w:marRight w:val="0"/>
          <w:marTop w:val="0"/>
          <w:marBottom w:val="0"/>
          <w:divBdr>
            <w:top w:val="none" w:sz="0" w:space="0" w:color="auto"/>
            <w:left w:val="none" w:sz="0" w:space="0" w:color="auto"/>
            <w:bottom w:val="none" w:sz="0" w:space="0" w:color="auto"/>
            <w:right w:val="none" w:sz="0" w:space="0" w:color="auto"/>
          </w:divBdr>
        </w:div>
        <w:div w:id="1275602031">
          <w:marLeft w:val="0"/>
          <w:marRight w:val="0"/>
          <w:marTop w:val="0"/>
          <w:marBottom w:val="0"/>
          <w:divBdr>
            <w:top w:val="none" w:sz="0" w:space="0" w:color="auto"/>
            <w:left w:val="none" w:sz="0" w:space="0" w:color="auto"/>
            <w:bottom w:val="none" w:sz="0" w:space="0" w:color="auto"/>
            <w:right w:val="none" w:sz="0" w:space="0" w:color="auto"/>
          </w:divBdr>
        </w:div>
        <w:div w:id="1200051974">
          <w:marLeft w:val="0"/>
          <w:marRight w:val="0"/>
          <w:marTop w:val="0"/>
          <w:marBottom w:val="0"/>
          <w:divBdr>
            <w:top w:val="none" w:sz="0" w:space="0" w:color="auto"/>
            <w:left w:val="none" w:sz="0" w:space="0" w:color="auto"/>
            <w:bottom w:val="none" w:sz="0" w:space="0" w:color="auto"/>
            <w:right w:val="none" w:sz="0" w:space="0" w:color="auto"/>
          </w:divBdr>
        </w:div>
        <w:div w:id="824782023">
          <w:marLeft w:val="0"/>
          <w:marRight w:val="0"/>
          <w:marTop w:val="0"/>
          <w:marBottom w:val="0"/>
          <w:divBdr>
            <w:top w:val="none" w:sz="0" w:space="0" w:color="auto"/>
            <w:left w:val="none" w:sz="0" w:space="0" w:color="auto"/>
            <w:bottom w:val="none" w:sz="0" w:space="0" w:color="auto"/>
            <w:right w:val="none" w:sz="0" w:space="0" w:color="auto"/>
          </w:divBdr>
        </w:div>
        <w:div w:id="1878541662">
          <w:marLeft w:val="0"/>
          <w:marRight w:val="0"/>
          <w:marTop w:val="0"/>
          <w:marBottom w:val="0"/>
          <w:divBdr>
            <w:top w:val="none" w:sz="0" w:space="0" w:color="auto"/>
            <w:left w:val="none" w:sz="0" w:space="0" w:color="auto"/>
            <w:bottom w:val="none" w:sz="0" w:space="0" w:color="auto"/>
            <w:right w:val="none" w:sz="0" w:space="0" w:color="auto"/>
          </w:divBdr>
        </w:div>
        <w:div w:id="1056079449">
          <w:marLeft w:val="0"/>
          <w:marRight w:val="0"/>
          <w:marTop w:val="0"/>
          <w:marBottom w:val="0"/>
          <w:divBdr>
            <w:top w:val="none" w:sz="0" w:space="0" w:color="auto"/>
            <w:left w:val="none" w:sz="0" w:space="0" w:color="auto"/>
            <w:bottom w:val="none" w:sz="0" w:space="0" w:color="auto"/>
            <w:right w:val="none" w:sz="0" w:space="0" w:color="auto"/>
          </w:divBdr>
        </w:div>
        <w:div w:id="1234778566">
          <w:marLeft w:val="0"/>
          <w:marRight w:val="0"/>
          <w:marTop w:val="0"/>
          <w:marBottom w:val="0"/>
          <w:divBdr>
            <w:top w:val="none" w:sz="0" w:space="0" w:color="auto"/>
            <w:left w:val="none" w:sz="0" w:space="0" w:color="auto"/>
            <w:bottom w:val="none" w:sz="0" w:space="0" w:color="auto"/>
            <w:right w:val="none" w:sz="0" w:space="0" w:color="auto"/>
          </w:divBdr>
        </w:div>
        <w:div w:id="132722815">
          <w:marLeft w:val="0"/>
          <w:marRight w:val="0"/>
          <w:marTop w:val="0"/>
          <w:marBottom w:val="0"/>
          <w:divBdr>
            <w:top w:val="none" w:sz="0" w:space="0" w:color="auto"/>
            <w:left w:val="none" w:sz="0" w:space="0" w:color="auto"/>
            <w:bottom w:val="none" w:sz="0" w:space="0" w:color="auto"/>
            <w:right w:val="none" w:sz="0" w:space="0" w:color="auto"/>
          </w:divBdr>
        </w:div>
        <w:div w:id="397478170">
          <w:marLeft w:val="0"/>
          <w:marRight w:val="0"/>
          <w:marTop w:val="0"/>
          <w:marBottom w:val="0"/>
          <w:divBdr>
            <w:top w:val="none" w:sz="0" w:space="0" w:color="auto"/>
            <w:left w:val="none" w:sz="0" w:space="0" w:color="auto"/>
            <w:bottom w:val="none" w:sz="0" w:space="0" w:color="auto"/>
            <w:right w:val="none" w:sz="0" w:space="0" w:color="auto"/>
          </w:divBdr>
        </w:div>
        <w:div w:id="1063990885">
          <w:marLeft w:val="0"/>
          <w:marRight w:val="0"/>
          <w:marTop w:val="0"/>
          <w:marBottom w:val="0"/>
          <w:divBdr>
            <w:top w:val="none" w:sz="0" w:space="0" w:color="auto"/>
            <w:left w:val="none" w:sz="0" w:space="0" w:color="auto"/>
            <w:bottom w:val="none" w:sz="0" w:space="0" w:color="auto"/>
            <w:right w:val="none" w:sz="0" w:space="0" w:color="auto"/>
          </w:divBdr>
        </w:div>
        <w:div w:id="1378772832">
          <w:marLeft w:val="0"/>
          <w:marRight w:val="0"/>
          <w:marTop w:val="0"/>
          <w:marBottom w:val="0"/>
          <w:divBdr>
            <w:top w:val="none" w:sz="0" w:space="0" w:color="auto"/>
            <w:left w:val="none" w:sz="0" w:space="0" w:color="auto"/>
            <w:bottom w:val="none" w:sz="0" w:space="0" w:color="auto"/>
            <w:right w:val="none" w:sz="0" w:space="0" w:color="auto"/>
          </w:divBdr>
        </w:div>
        <w:div w:id="1690837594">
          <w:marLeft w:val="0"/>
          <w:marRight w:val="0"/>
          <w:marTop w:val="0"/>
          <w:marBottom w:val="0"/>
          <w:divBdr>
            <w:top w:val="none" w:sz="0" w:space="0" w:color="auto"/>
            <w:left w:val="none" w:sz="0" w:space="0" w:color="auto"/>
            <w:bottom w:val="none" w:sz="0" w:space="0" w:color="auto"/>
            <w:right w:val="none" w:sz="0" w:space="0" w:color="auto"/>
          </w:divBdr>
        </w:div>
        <w:div w:id="1509565155">
          <w:marLeft w:val="0"/>
          <w:marRight w:val="0"/>
          <w:marTop w:val="0"/>
          <w:marBottom w:val="0"/>
          <w:divBdr>
            <w:top w:val="none" w:sz="0" w:space="0" w:color="auto"/>
            <w:left w:val="none" w:sz="0" w:space="0" w:color="auto"/>
            <w:bottom w:val="none" w:sz="0" w:space="0" w:color="auto"/>
            <w:right w:val="none" w:sz="0" w:space="0" w:color="auto"/>
          </w:divBdr>
        </w:div>
        <w:div w:id="1697077120">
          <w:marLeft w:val="0"/>
          <w:marRight w:val="0"/>
          <w:marTop w:val="0"/>
          <w:marBottom w:val="0"/>
          <w:divBdr>
            <w:top w:val="none" w:sz="0" w:space="0" w:color="auto"/>
            <w:left w:val="none" w:sz="0" w:space="0" w:color="auto"/>
            <w:bottom w:val="none" w:sz="0" w:space="0" w:color="auto"/>
            <w:right w:val="none" w:sz="0" w:space="0" w:color="auto"/>
          </w:divBdr>
        </w:div>
        <w:div w:id="2037152517">
          <w:marLeft w:val="0"/>
          <w:marRight w:val="0"/>
          <w:marTop w:val="0"/>
          <w:marBottom w:val="0"/>
          <w:divBdr>
            <w:top w:val="none" w:sz="0" w:space="0" w:color="auto"/>
            <w:left w:val="none" w:sz="0" w:space="0" w:color="auto"/>
            <w:bottom w:val="none" w:sz="0" w:space="0" w:color="auto"/>
            <w:right w:val="none" w:sz="0" w:space="0" w:color="auto"/>
          </w:divBdr>
        </w:div>
        <w:div w:id="363332222">
          <w:marLeft w:val="0"/>
          <w:marRight w:val="0"/>
          <w:marTop w:val="0"/>
          <w:marBottom w:val="0"/>
          <w:divBdr>
            <w:top w:val="none" w:sz="0" w:space="0" w:color="auto"/>
            <w:left w:val="none" w:sz="0" w:space="0" w:color="auto"/>
            <w:bottom w:val="none" w:sz="0" w:space="0" w:color="auto"/>
            <w:right w:val="none" w:sz="0" w:space="0" w:color="auto"/>
          </w:divBdr>
        </w:div>
        <w:div w:id="544023715">
          <w:marLeft w:val="0"/>
          <w:marRight w:val="0"/>
          <w:marTop w:val="0"/>
          <w:marBottom w:val="0"/>
          <w:divBdr>
            <w:top w:val="none" w:sz="0" w:space="0" w:color="auto"/>
            <w:left w:val="none" w:sz="0" w:space="0" w:color="auto"/>
            <w:bottom w:val="none" w:sz="0" w:space="0" w:color="auto"/>
            <w:right w:val="none" w:sz="0" w:space="0" w:color="auto"/>
          </w:divBdr>
        </w:div>
        <w:div w:id="278415294">
          <w:marLeft w:val="0"/>
          <w:marRight w:val="0"/>
          <w:marTop w:val="0"/>
          <w:marBottom w:val="0"/>
          <w:divBdr>
            <w:top w:val="none" w:sz="0" w:space="0" w:color="auto"/>
            <w:left w:val="none" w:sz="0" w:space="0" w:color="auto"/>
            <w:bottom w:val="none" w:sz="0" w:space="0" w:color="auto"/>
            <w:right w:val="none" w:sz="0" w:space="0" w:color="auto"/>
          </w:divBdr>
        </w:div>
        <w:div w:id="1865823308">
          <w:marLeft w:val="0"/>
          <w:marRight w:val="0"/>
          <w:marTop w:val="0"/>
          <w:marBottom w:val="0"/>
          <w:divBdr>
            <w:top w:val="none" w:sz="0" w:space="0" w:color="auto"/>
            <w:left w:val="none" w:sz="0" w:space="0" w:color="auto"/>
            <w:bottom w:val="none" w:sz="0" w:space="0" w:color="auto"/>
            <w:right w:val="none" w:sz="0" w:space="0" w:color="auto"/>
          </w:divBdr>
        </w:div>
        <w:div w:id="1448231666">
          <w:marLeft w:val="0"/>
          <w:marRight w:val="0"/>
          <w:marTop w:val="0"/>
          <w:marBottom w:val="0"/>
          <w:divBdr>
            <w:top w:val="none" w:sz="0" w:space="0" w:color="auto"/>
            <w:left w:val="none" w:sz="0" w:space="0" w:color="auto"/>
            <w:bottom w:val="none" w:sz="0" w:space="0" w:color="auto"/>
            <w:right w:val="none" w:sz="0" w:space="0" w:color="auto"/>
          </w:divBdr>
        </w:div>
        <w:div w:id="1227182496">
          <w:marLeft w:val="0"/>
          <w:marRight w:val="0"/>
          <w:marTop w:val="0"/>
          <w:marBottom w:val="0"/>
          <w:divBdr>
            <w:top w:val="none" w:sz="0" w:space="0" w:color="auto"/>
            <w:left w:val="none" w:sz="0" w:space="0" w:color="auto"/>
            <w:bottom w:val="none" w:sz="0" w:space="0" w:color="auto"/>
            <w:right w:val="none" w:sz="0" w:space="0" w:color="auto"/>
          </w:divBdr>
        </w:div>
        <w:div w:id="2137723278">
          <w:marLeft w:val="0"/>
          <w:marRight w:val="0"/>
          <w:marTop w:val="0"/>
          <w:marBottom w:val="0"/>
          <w:divBdr>
            <w:top w:val="none" w:sz="0" w:space="0" w:color="auto"/>
            <w:left w:val="none" w:sz="0" w:space="0" w:color="auto"/>
            <w:bottom w:val="none" w:sz="0" w:space="0" w:color="auto"/>
            <w:right w:val="none" w:sz="0" w:space="0" w:color="auto"/>
          </w:divBdr>
        </w:div>
        <w:div w:id="1964337810">
          <w:marLeft w:val="0"/>
          <w:marRight w:val="0"/>
          <w:marTop w:val="0"/>
          <w:marBottom w:val="0"/>
          <w:divBdr>
            <w:top w:val="none" w:sz="0" w:space="0" w:color="auto"/>
            <w:left w:val="none" w:sz="0" w:space="0" w:color="auto"/>
            <w:bottom w:val="none" w:sz="0" w:space="0" w:color="auto"/>
            <w:right w:val="none" w:sz="0" w:space="0" w:color="auto"/>
          </w:divBdr>
        </w:div>
        <w:div w:id="186330340">
          <w:marLeft w:val="0"/>
          <w:marRight w:val="0"/>
          <w:marTop w:val="0"/>
          <w:marBottom w:val="0"/>
          <w:divBdr>
            <w:top w:val="none" w:sz="0" w:space="0" w:color="auto"/>
            <w:left w:val="none" w:sz="0" w:space="0" w:color="auto"/>
            <w:bottom w:val="none" w:sz="0" w:space="0" w:color="auto"/>
            <w:right w:val="none" w:sz="0" w:space="0" w:color="auto"/>
          </w:divBdr>
        </w:div>
        <w:div w:id="1285500864">
          <w:marLeft w:val="0"/>
          <w:marRight w:val="0"/>
          <w:marTop w:val="0"/>
          <w:marBottom w:val="0"/>
          <w:divBdr>
            <w:top w:val="none" w:sz="0" w:space="0" w:color="auto"/>
            <w:left w:val="none" w:sz="0" w:space="0" w:color="auto"/>
            <w:bottom w:val="none" w:sz="0" w:space="0" w:color="auto"/>
            <w:right w:val="none" w:sz="0" w:space="0" w:color="auto"/>
          </w:divBdr>
        </w:div>
        <w:div w:id="2080400563">
          <w:marLeft w:val="0"/>
          <w:marRight w:val="0"/>
          <w:marTop w:val="0"/>
          <w:marBottom w:val="0"/>
          <w:divBdr>
            <w:top w:val="none" w:sz="0" w:space="0" w:color="auto"/>
            <w:left w:val="none" w:sz="0" w:space="0" w:color="auto"/>
            <w:bottom w:val="none" w:sz="0" w:space="0" w:color="auto"/>
            <w:right w:val="none" w:sz="0" w:space="0" w:color="auto"/>
          </w:divBdr>
        </w:div>
        <w:div w:id="1414279935">
          <w:marLeft w:val="0"/>
          <w:marRight w:val="0"/>
          <w:marTop w:val="0"/>
          <w:marBottom w:val="0"/>
          <w:divBdr>
            <w:top w:val="none" w:sz="0" w:space="0" w:color="auto"/>
            <w:left w:val="none" w:sz="0" w:space="0" w:color="auto"/>
            <w:bottom w:val="none" w:sz="0" w:space="0" w:color="auto"/>
            <w:right w:val="none" w:sz="0" w:space="0" w:color="auto"/>
          </w:divBdr>
        </w:div>
        <w:div w:id="1847286654">
          <w:marLeft w:val="0"/>
          <w:marRight w:val="0"/>
          <w:marTop w:val="0"/>
          <w:marBottom w:val="0"/>
          <w:divBdr>
            <w:top w:val="none" w:sz="0" w:space="0" w:color="auto"/>
            <w:left w:val="none" w:sz="0" w:space="0" w:color="auto"/>
            <w:bottom w:val="none" w:sz="0" w:space="0" w:color="auto"/>
            <w:right w:val="none" w:sz="0" w:space="0" w:color="auto"/>
          </w:divBdr>
        </w:div>
        <w:div w:id="250313525">
          <w:marLeft w:val="0"/>
          <w:marRight w:val="0"/>
          <w:marTop w:val="0"/>
          <w:marBottom w:val="0"/>
          <w:divBdr>
            <w:top w:val="none" w:sz="0" w:space="0" w:color="auto"/>
            <w:left w:val="none" w:sz="0" w:space="0" w:color="auto"/>
            <w:bottom w:val="none" w:sz="0" w:space="0" w:color="auto"/>
            <w:right w:val="none" w:sz="0" w:space="0" w:color="auto"/>
          </w:divBdr>
        </w:div>
        <w:div w:id="1335643132">
          <w:marLeft w:val="0"/>
          <w:marRight w:val="0"/>
          <w:marTop w:val="0"/>
          <w:marBottom w:val="0"/>
          <w:divBdr>
            <w:top w:val="none" w:sz="0" w:space="0" w:color="auto"/>
            <w:left w:val="none" w:sz="0" w:space="0" w:color="auto"/>
            <w:bottom w:val="none" w:sz="0" w:space="0" w:color="auto"/>
            <w:right w:val="none" w:sz="0" w:space="0" w:color="auto"/>
          </w:divBdr>
        </w:div>
        <w:div w:id="543491649">
          <w:marLeft w:val="0"/>
          <w:marRight w:val="0"/>
          <w:marTop w:val="0"/>
          <w:marBottom w:val="0"/>
          <w:divBdr>
            <w:top w:val="none" w:sz="0" w:space="0" w:color="auto"/>
            <w:left w:val="none" w:sz="0" w:space="0" w:color="auto"/>
            <w:bottom w:val="none" w:sz="0" w:space="0" w:color="auto"/>
            <w:right w:val="none" w:sz="0" w:space="0" w:color="auto"/>
          </w:divBdr>
        </w:div>
        <w:div w:id="2003467198">
          <w:marLeft w:val="0"/>
          <w:marRight w:val="0"/>
          <w:marTop w:val="0"/>
          <w:marBottom w:val="0"/>
          <w:divBdr>
            <w:top w:val="none" w:sz="0" w:space="0" w:color="auto"/>
            <w:left w:val="none" w:sz="0" w:space="0" w:color="auto"/>
            <w:bottom w:val="none" w:sz="0" w:space="0" w:color="auto"/>
            <w:right w:val="none" w:sz="0" w:space="0" w:color="auto"/>
          </w:divBdr>
        </w:div>
        <w:div w:id="1286739220">
          <w:marLeft w:val="0"/>
          <w:marRight w:val="0"/>
          <w:marTop w:val="0"/>
          <w:marBottom w:val="0"/>
          <w:divBdr>
            <w:top w:val="none" w:sz="0" w:space="0" w:color="auto"/>
            <w:left w:val="none" w:sz="0" w:space="0" w:color="auto"/>
            <w:bottom w:val="none" w:sz="0" w:space="0" w:color="auto"/>
            <w:right w:val="none" w:sz="0" w:space="0" w:color="auto"/>
          </w:divBdr>
        </w:div>
        <w:div w:id="522673075">
          <w:marLeft w:val="0"/>
          <w:marRight w:val="0"/>
          <w:marTop w:val="0"/>
          <w:marBottom w:val="0"/>
          <w:divBdr>
            <w:top w:val="none" w:sz="0" w:space="0" w:color="auto"/>
            <w:left w:val="none" w:sz="0" w:space="0" w:color="auto"/>
            <w:bottom w:val="none" w:sz="0" w:space="0" w:color="auto"/>
            <w:right w:val="none" w:sz="0" w:space="0" w:color="auto"/>
          </w:divBdr>
        </w:div>
        <w:div w:id="258418733">
          <w:marLeft w:val="0"/>
          <w:marRight w:val="0"/>
          <w:marTop w:val="0"/>
          <w:marBottom w:val="0"/>
          <w:divBdr>
            <w:top w:val="none" w:sz="0" w:space="0" w:color="auto"/>
            <w:left w:val="none" w:sz="0" w:space="0" w:color="auto"/>
            <w:bottom w:val="none" w:sz="0" w:space="0" w:color="auto"/>
            <w:right w:val="none" w:sz="0" w:space="0" w:color="auto"/>
          </w:divBdr>
        </w:div>
        <w:div w:id="1584070954">
          <w:marLeft w:val="0"/>
          <w:marRight w:val="0"/>
          <w:marTop w:val="0"/>
          <w:marBottom w:val="0"/>
          <w:divBdr>
            <w:top w:val="none" w:sz="0" w:space="0" w:color="auto"/>
            <w:left w:val="none" w:sz="0" w:space="0" w:color="auto"/>
            <w:bottom w:val="none" w:sz="0" w:space="0" w:color="auto"/>
            <w:right w:val="none" w:sz="0" w:space="0" w:color="auto"/>
          </w:divBdr>
        </w:div>
        <w:div w:id="927734610">
          <w:marLeft w:val="0"/>
          <w:marRight w:val="0"/>
          <w:marTop w:val="0"/>
          <w:marBottom w:val="0"/>
          <w:divBdr>
            <w:top w:val="none" w:sz="0" w:space="0" w:color="auto"/>
            <w:left w:val="none" w:sz="0" w:space="0" w:color="auto"/>
            <w:bottom w:val="none" w:sz="0" w:space="0" w:color="auto"/>
            <w:right w:val="none" w:sz="0" w:space="0" w:color="auto"/>
          </w:divBdr>
        </w:div>
        <w:div w:id="811210647">
          <w:marLeft w:val="0"/>
          <w:marRight w:val="0"/>
          <w:marTop w:val="0"/>
          <w:marBottom w:val="0"/>
          <w:divBdr>
            <w:top w:val="none" w:sz="0" w:space="0" w:color="auto"/>
            <w:left w:val="none" w:sz="0" w:space="0" w:color="auto"/>
            <w:bottom w:val="none" w:sz="0" w:space="0" w:color="auto"/>
            <w:right w:val="none" w:sz="0" w:space="0" w:color="auto"/>
          </w:divBdr>
        </w:div>
        <w:div w:id="2025856393">
          <w:marLeft w:val="0"/>
          <w:marRight w:val="0"/>
          <w:marTop w:val="0"/>
          <w:marBottom w:val="0"/>
          <w:divBdr>
            <w:top w:val="none" w:sz="0" w:space="0" w:color="auto"/>
            <w:left w:val="none" w:sz="0" w:space="0" w:color="auto"/>
            <w:bottom w:val="none" w:sz="0" w:space="0" w:color="auto"/>
            <w:right w:val="none" w:sz="0" w:space="0" w:color="auto"/>
          </w:divBdr>
        </w:div>
        <w:div w:id="345179171">
          <w:marLeft w:val="0"/>
          <w:marRight w:val="0"/>
          <w:marTop w:val="0"/>
          <w:marBottom w:val="0"/>
          <w:divBdr>
            <w:top w:val="none" w:sz="0" w:space="0" w:color="auto"/>
            <w:left w:val="none" w:sz="0" w:space="0" w:color="auto"/>
            <w:bottom w:val="none" w:sz="0" w:space="0" w:color="auto"/>
            <w:right w:val="none" w:sz="0" w:space="0" w:color="auto"/>
          </w:divBdr>
        </w:div>
        <w:div w:id="774062718">
          <w:marLeft w:val="0"/>
          <w:marRight w:val="0"/>
          <w:marTop w:val="0"/>
          <w:marBottom w:val="0"/>
          <w:divBdr>
            <w:top w:val="none" w:sz="0" w:space="0" w:color="auto"/>
            <w:left w:val="none" w:sz="0" w:space="0" w:color="auto"/>
            <w:bottom w:val="none" w:sz="0" w:space="0" w:color="auto"/>
            <w:right w:val="none" w:sz="0" w:space="0" w:color="auto"/>
          </w:divBdr>
        </w:div>
        <w:div w:id="1970746706">
          <w:marLeft w:val="0"/>
          <w:marRight w:val="0"/>
          <w:marTop w:val="0"/>
          <w:marBottom w:val="0"/>
          <w:divBdr>
            <w:top w:val="none" w:sz="0" w:space="0" w:color="auto"/>
            <w:left w:val="none" w:sz="0" w:space="0" w:color="auto"/>
            <w:bottom w:val="none" w:sz="0" w:space="0" w:color="auto"/>
            <w:right w:val="none" w:sz="0" w:space="0" w:color="auto"/>
          </w:divBdr>
        </w:div>
        <w:div w:id="762335305">
          <w:marLeft w:val="0"/>
          <w:marRight w:val="0"/>
          <w:marTop w:val="0"/>
          <w:marBottom w:val="0"/>
          <w:divBdr>
            <w:top w:val="none" w:sz="0" w:space="0" w:color="auto"/>
            <w:left w:val="none" w:sz="0" w:space="0" w:color="auto"/>
            <w:bottom w:val="none" w:sz="0" w:space="0" w:color="auto"/>
            <w:right w:val="none" w:sz="0" w:space="0" w:color="auto"/>
          </w:divBdr>
        </w:div>
        <w:div w:id="734468826">
          <w:marLeft w:val="0"/>
          <w:marRight w:val="0"/>
          <w:marTop w:val="0"/>
          <w:marBottom w:val="0"/>
          <w:divBdr>
            <w:top w:val="none" w:sz="0" w:space="0" w:color="auto"/>
            <w:left w:val="none" w:sz="0" w:space="0" w:color="auto"/>
            <w:bottom w:val="none" w:sz="0" w:space="0" w:color="auto"/>
            <w:right w:val="none" w:sz="0" w:space="0" w:color="auto"/>
          </w:divBdr>
        </w:div>
        <w:div w:id="496769880">
          <w:marLeft w:val="0"/>
          <w:marRight w:val="0"/>
          <w:marTop w:val="0"/>
          <w:marBottom w:val="0"/>
          <w:divBdr>
            <w:top w:val="none" w:sz="0" w:space="0" w:color="auto"/>
            <w:left w:val="none" w:sz="0" w:space="0" w:color="auto"/>
            <w:bottom w:val="none" w:sz="0" w:space="0" w:color="auto"/>
            <w:right w:val="none" w:sz="0" w:space="0" w:color="auto"/>
          </w:divBdr>
        </w:div>
        <w:div w:id="55051941">
          <w:marLeft w:val="0"/>
          <w:marRight w:val="0"/>
          <w:marTop w:val="0"/>
          <w:marBottom w:val="0"/>
          <w:divBdr>
            <w:top w:val="none" w:sz="0" w:space="0" w:color="auto"/>
            <w:left w:val="none" w:sz="0" w:space="0" w:color="auto"/>
            <w:bottom w:val="none" w:sz="0" w:space="0" w:color="auto"/>
            <w:right w:val="none" w:sz="0" w:space="0" w:color="auto"/>
          </w:divBdr>
        </w:div>
        <w:div w:id="1658411395">
          <w:marLeft w:val="0"/>
          <w:marRight w:val="0"/>
          <w:marTop w:val="0"/>
          <w:marBottom w:val="0"/>
          <w:divBdr>
            <w:top w:val="none" w:sz="0" w:space="0" w:color="auto"/>
            <w:left w:val="none" w:sz="0" w:space="0" w:color="auto"/>
            <w:bottom w:val="none" w:sz="0" w:space="0" w:color="auto"/>
            <w:right w:val="none" w:sz="0" w:space="0" w:color="auto"/>
          </w:divBdr>
        </w:div>
        <w:div w:id="453715984">
          <w:marLeft w:val="0"/>
          <w:marRight w:val="0"/>
          <w:marTop w:val="0"/>
          <w:marBottom w:val="0"/>
          <w:divBdr>
            <w:top w:val="none" w:sz="0" w:space="0" w:color="auto"/>
            <w:left w:val="none" w:sz="0" w:space="0" w:color="auto"/>
            <w:bottom w:val="none" w:sz="0" w:space="0" w:color="auto"/>
            <w:right w:val="none" w:sz="0" w:space="0" w:color="auto"/>
          </w:divBdr>
        </w:div>
        <w:div w:id="1933588789">
          <w:marLeft w:val="0"/>
          <w:marRight w:val="0"/>
          <w:marTop w:val="0"/>
          <w:marBottom w:val="0"/>
          <w:divBdr>
            <w:top w:val="none" w:sz="0" w:space="0" w:color="auto"/>
            <w:left w:val="none" w:sz="0" w:space="0" w:color="auto"/>
            <w:bottom w:val="none" w:sz="0" w:space="0" w:color="auto"/>
            <w:right w:val="none" w:sz="0" w:space="0" w:color="auto"/>
          </w:divBdr>
        </w:div>
        <w:div w:id="963538903">
          <w:marLeft w:val="0"/>
          <w:marRight w:val="0"/>
          <w:marTop w:val="0"/>
          <w:marBottom w:val="0"/>
          <w:divBdr>
            <w:top w:val="none" w:sz="0" w:space="0" w:color="auto"/>
            <w:left w:val="none" w:sz="0" w:space="0" w:color="auto"/>
            <w:bottom w:val="none" w:sz="0" w:space="0" w:color="auto"/>
            <w:right w:val="none" w:sz="0" w:space="0" w:color="auto"/>
          </w:divBdr>
        </w:div>
        <w:div w:id="870218620">
          <w:marLeft w:val="0"/>
          <w:marRight w:val="0"/>
          <w:marTop w:val="0"/>
          <w:marBottom w:val="0"/>
          <w:divBdr>
            <w:top w:val="none" w:sz="0" w:space="0" w:color="auto"/>
            <w:left w:val="none" w:sz="0" w:space="0" w:color="auto"/>
            <w:bottom w:val="none" w:sz="0" w:space="0" w:color="auto"/>
            <w:right w:val="none" w:sz="0" w:space="0" w:color="auto"/>
          </w:divBdr>
        </w:div>
        <w:div w:id="49312205">
          <w:marLeft w:val="0"/>
          <w:marRight w:val="0"/>
          <w:marTop w:val="0"/>
          <w:marBottom w:val="0"/>
          <w:divBdr>
            <w:top w:val="none" w:sz="0" w:space="0" w:color="auto"/>
            <w:left w:val="none" w:sz="0" w:space="0" w:color="auto"/>
            <w:bottom w:val="none" w:sz="0" w:space="0" w:color="auto"/>
            <w:right w:val="none" w:sz="0" w:space="0" w:color="auto"/>
          </w:divBdr>
        </w:div>
        <w:div w:id="1967422728">
          <w:marLeft w:val="0"/>
          <w:marRight w:val="0"/>
          <w:marTop w:val="0"/>
          <w:marBottom w:val="0"/>
          <w:divBdr>
            <w:top w:val="none" w:sz="0" w:space="0" w:color="auto"/>
            <w:left w:val="none" w:sz="0" w:space="0" w:color="auto"/>
            <w:bottom w:val="none" w:sz="0" w:space="0" w:color="auto"/>
            <w:right w:val="none" w:sz="0" w:space="0" w:color="auto"/>
          </w:divBdr>
        </w:div>
        <w:div w:id="1482036331">
          <w:marLeft w:val="0"/>
          <w:marRight w:val="0"/>
          <w:marTop w:val="0"/>
          <w:marBottom w:val="0"/>
          <w:divBdr>
            <w:top w:val="none" w:sz="0" w:space="0" w:color="auto"/>
            <w:left w:val="none" w:sz="0" w:space="0" w:color="auto"/>
            <w:bottom w:val="none" w:sz="0" w:space="0" w:color="auto"/>
            <w:right w:val="none" w:sz="0" w:space="0" w:color="auto"/>
          </w:divBdr>
        </w:div>
        <w:div w:id="1343122643">
          <w:marLeft w:val="0"/>
          <w:marRight w:val="0"/>
          <w:marTop w:val="0"/>
          <w:marBottom w:val="0"/>
          <w:divBdr>
            <w:top w:val="none" w:sz="0" w:space="0" w:color="auto"/>
            <w:left w:val="none" w:sz="0" w:space="0" w:color="auto"/>
            <w:bottom w:val="none" w:sz="0" w:space="0" w:color="auto"/>
            <w:right w:val="none" w:sz="0" w:space="0" w:color="auto"/>
          </w:divBdr>
        </w:div>
        <w:div w:id="141702975">
          <w:marLeft w:val="0"/>
          <w:marRight w:val="0"/>
          <w:marTop w:val="0"/>
          <w:marBottom w:val="0"/>
          <w:divBdr>
            <w:top w:val="none" w:sz="0" w:space="0" w:color="auto"/>
            <w:left w:val="none" w:sz="0" w:space="0" w:color="auto"/>
            <w:bottom w:val="none" w:sz="0" w:space="0" w:color="auto"/>
            <w:right w:val="none" w:sz="0" w:space="0" w:color="auto"/>
          </w:divBdr>
        </w:div>
        <w:div w:id="1959753593">
          <w:marLeft w:val="0"/>
          <w:marRight w:val="0"/>
          <w:marTop w:val="0"/>
          <w:marBottom w:val="0"/>
          <w:divBdr>
            <w:top w:val="none" w:sz="0" w:space="0" w:color="auto"/>
            <w:left w:val="none" w:sz="0" w:space="0" w:color="auto"/>
            <w:bottom w:val="none" w:sz="0" w:space="0" w:color="auto"/>
            <w:right w:val="none" w:sz="0" w:space="0" w:color="auto"/>
          </w:divBdr>
        </w:div>
        <w:div w:id="2031099812">
          <w:marLeft w:val="0"/>
          <w:marRight w:val="0"/>
          <w:marTop w:val="0"/>
          <w:marBottom w:val="0"/>
          <w:divBdr>
            <w:top w:val="none" w:sz="0" w:space="0" w:color="auto"/>
            <w:left w:val="none" w:sz="0" w:space="0" w:color="auto"/>
            <w:bottom w:val="none" w:sz="0" w:space="0" w:color="auto"/>
            <w:right w:val="none" w:sz="0" w:space="0" w:color="auto"/>
          </w:divBdr>
        </w:div>
        <w:div w:id="1722823328">
          <w:marLeft w:val="0"/>
          <w:marRight w:val="0"/>
          <w:marTop w:val="0"/>
          <w:marBottom w:val="0"/>
          <w:divBdr>
            <w:top w:val="none" w:sz="0" w:space="0" w:color="auto"/>
            <w:left w:val="none" w:sz="0" w:space="0" w:color="auto"/>
            <w:bottom w:val="none" w:sz="0" w:space="0" w:color="auto"/>
            <w:right w:val="none" w:sz="0" w:space="0" w:color="auto"/>
          </w:divBdr>
        </w:div>
        <w:div w:id="1222331139">
          <w:marLeft w:val="0"/>
          <w:marRight w:val="0"/>
          <w:marTop w:val="0"/>
          <w:marBottom w:val="0"/>
          <w:divBdr>
            <w:top w:val="none" w:sz="0" w:space="0" w:color="auto"/>
            <w:left w:val="none" w:sz="0" w:space="0" w:color="auto"/>
            <w:bottom w:val="none" w:sz="0" w:space="0" w:color="auto"/>
            <w:right w:val="none" w:sz="0" w:space="0" w:color="auto"/>
          </w:divBdr>
        </w:div>
        <w:div w:id="1229075212">
          <w:marLeft w:val="0"/>
          <w:marRight w:val="0"/>
          <w:marTop w:val="0"/>
          <w:marBottom w:val="0"/>
          <w:divBdr>
            <w:top w:val="none" w:sz="0" w:space="0" w:color="auto"/>
            <w:left w:val="none" w:sz="0" w:space="0" w:color="auto"/>
            <w:bottom w:val="none" w:sz="0" w:space="0" w:color="auto"/>
            <w:right w:val="none" w:sz="0" w:space="0" w:color="auto"/>
          </w:divBdr>
        </w:div>
        <w:div w:id="1618565329">
          <w:marLeft w:val="0"/>
          <w:marRight w:val="0"/>
          <w:marTop w:val="0"/>
          <w:marBottom w:val="0"/>
          <w:divBdr>
            <w:top w:val="none" w:sz="0" w:space="0" w:color="auto"/>
            <w:left w:val="none" w:sz="0" w:space="0" w:color="auto"/>
            <w:bottom w:val="none" w:sz="0" w:space="0" w:color="auto"/>
            <w:right w:val="none" w:sz="0" w:space="0" w:color="auto"/>
          </w:divBdr>
        </w:div>
      </w:divsChild>
    </w:div>
    <w:div w:id="211944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vicepresidencia.gob.do/vice/biblioteca-infantil-y-juvenil-republica-dominicana-bijrd-inicia-campamento-de-verano/" TargetMode="External"/><Relationship Id="rId17" Type="http://schemas.openxmlformats.org/officeDocument/2006/relationships/hyperlink" Target="http://progresandoconsolidaridad.gob.do/noticias/vicepresidenta-agasaja-madres-progresando-solidaridad/"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 TargetMode="Externa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progresandoconsolidaridad.gob.do/noticias/universitarios-participan-segunda-pasantia-politicas-social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0122C-6A1D-43B4-85B3-27C79786D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15601</Words>
  <Characters>85808</Characters>
  <Application>Microsoft Office Word</Application>
  <DocSecurity>0</DocSecurity>
  <Lines>715</Lines>
  <Paragraphs>202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101207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Isabel Marcelino Paulino</dc:creator>
  <cp:lastModifiedBy>Alvaro Leandro Segura Sierra</cp:lastModifiedBy>
  <cp:revision>2</cp:revision>
  <dcterms:created xsi:type="dcterms:W3CDTF">2019-04-02T18:51:00Z</dcterms:created>
  <dcterms:modified xsi:type="dcterms:W3CDTF">2019-04-02T18:51:00Z</dcterms:modified>
</cp:coreProperties>
</file>