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322ED" w:rsidRDefault="006E1670" w:rsidP="00050F02">
      <w:pPr>
        <w:rPr>
          <w:lang w:val="es-ES"/>
        </w:rPr>
      </w:pPr>
      <w:r>
        <w:rPr>
          <w:noProof/>
          <w:sz w:val="20"/>
          <w:lang w:eastAsia="es-DO"/>
        </w:rPr>
        <mc:AlternateContent>
          <mc:Choice Requires="wps">
            <w:drawing>
              <wp:anchor distT="0" distB="0" distL="114300" distR="114300" simplePos="0" relativeHeight="251685888" behindDoc="0" locked="0" layoutInCell="1" allowOverlap="1">
                <wp:simplePos x="0" y="0"/>
                <wp:positionH relativeFrom="column">
                  <wp:posOffset>-1002314</wp:posOffset>
                </wp:positionH>
                <wp:positionV relativeFrom="paragraph">
                  <wp:posOffset>-880340</wp:posOffset>
                </wp:positionV>
                <wp:extent cx="7607030" cy="3190672"/>
                <wp:effectExtent l="0" t="0" r="13335" b="10160"/>
                <wp:wrapNone/>
                <wp:docPr id="9" name="9 Rectángulo"/>
                <wp:cNvGraphicFramePr/>
                <a:graphic xmlns:a="http://schemas.openxmlformats.org/drawingml/2006/main">
                  <a:graphicData uri="http://schemas.microsoft.com/office/word/2010/wordprocessingShape">
                    <wps:wsp>
                      <wps:cNvSpPr/>
                      <wps:spPr>
                        <a:xfrm>
                          <a:off x="0" y="0"/>
                          <a:ext cx="7607030" cy="319067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6E1670" w:rsidRDefault="006E1670" w:rsidP="006E1670">
                            <w:pPr>
                              <w:jc w:val="center"/>
                            </w:pPr>
                            <w:r w:rsidRPr="006E1670">
                              <w:rPr>
                                <w:noProof/>
                                <w:lang w:eastAsia="es-DO"/>
                              </w:rPr>
                              <w:drawing>
                                <wp:inline distT="0" distB="0" distL="0" distR="0">
                                  <wp:extent cx="7714034" cy="4201345"/>
                                  <wp:effectExtent l="0" t="0" r="1270" b="889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12376"/>
                                          <a:stretch/>
                                        </pic:blipFill>
                                        <pic:spPr bwMode="auto">
                                          <a:xfrm>
                                            <a:off x="0" y="0"/>
                                            <a:ext cx="7743409" cy="421734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9 Rectángulo" o:spid="_x0000_s1026" style="position:absolute;margin-left:-78.9pt;margin-top:-69.3pt;width:599pt;height:251.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" filled="f" strokecolor="#243f60 [1604]" strokeweight="2pt">
                <v:textbox>
                  <w:txbxContent>
                    <w:p w:rsidR="006E1670" w:rsidRDefault="006E1670" w:rsidP="006E1670">
                      <w:pPr>
                        <w:jc w:val="center"/>
                      </w:pPr>
                      <w:r w:rsidRPr="006E1670">
                        <w:drawing>
                          <wp:inline distT="0" distB="0" distL="0" distR="0">
                            <wp:extent cx="7714034" cy="4201345"/>
                            <wp:effectExtent l="0" t="0" r="1270" b="889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12376"/>
                                    <a:stretch/>
                                  </pic:blipFill>
                                  <pic:spPr bwMode="auto">
                                    <a:xfrm>
                                      <a:off x="0" y="0"/>
                                      <a:ext cx="7743409" cy="421734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sidR="00573936" w:rsidRPr="00B9240D">
        <w:rPr>
          <w:noProof/>
          <w:sz w:val="20"/>
          <w:lang w:eastAsia="es-DO"/>
        </w:rPr>
        <w:drawing>
          <wp:anchor distT="0" distB="0" distL="114300" distR="114300" simplePos="0" relativeHeight="251680768" behindDoc="0" locked="0" layoutInCell="1" allowOverlap="1" wp14:anchorId="43559D89" wp14:editId="46896CEE">
            <wp:simplePos x="0" y="0"/>
            <wp:positionH relativeFrom="column">
              <wp:posOffset>-154940</wp:posOffset>
            </wp:positionH>
            <wp:positionV relativeFrom="paragraph">
              <wp:posOffset>4572635</wp:posOffset>
            </wp:positionV>
            <wp:extent cx="1597025" cy="495300"/>
            <wp:effectExtent l="0" t="0" r="3175" b="0"/>
            <wp:wrapSquare wrapText="bothSides"/>
            <wp:docPr id="19" name="Imagen 19"/>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1">
                      <a:clrChange>
                        <a:clrFrom>
                          <a:srgbClr val="E8F5F9"/>
                        </a:clrFrom>
                        <a:clrTo>
                          <a:srgbClr val="E8F5F9">
                            <a:alpha val="0"/>
                          </a:srgbClr>
                        </a:clrTo>
                      </a:clrChange>
                      <a:extLst>
                        <a:ext uri="{28A0092B-C50C-407E-A947-70E740481C1C}">
                          <a14:useLocalDpi xmlns:a14="http://schemas.microsoft.com/office/drawing/2010/main" val="0"/>
                        </a:ext>
                      </a:extLst>
                    </a:blip>
                    <a:srcRect/>
                    <a:stretch>
                      <a:fillRect/>
                    </a:stretch>
                  </pic:blipFill>
                  <pic:spPr bwMode="auto">
                    <a:xfrm>
                      <a:off x="0" y="0"/>
                      <a:ext cx="159702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573936">
        <w:rPr>
          <w:noProof/>
          <w:lang w:eastAsia="es-DO"/>
        </w:rPr>
        <w:drawing>
          <wp:anchor distT="0" distB="0" distL="114300" distR="114300" simplePos="0" relativeHeight="251681792" behindDoc="0" locked="0" layoutInCell="1" allowOverlap="1" wp14:anchorId="05DB73CA" wp14:editId="4EF5B60B">
            <wp:simplePos x="0" y="0"/>
            <wp:positionH relativeFrom="column">
              <wp:posOffset>119380</wp:posOffset>
            </wp:positionH>
            <wp:positionV relativeFrom="paragraph">
              <wp:posOffset>5138420</wp:posOffset>
            </wp:positionV>
            <wp:extent cx="1139190" cy="1016635"/>
            <wp:effectExtent l="0" t="0" r="3810" b="0"/>
            <wp:wrapSquare wrapText="bothSides"/>
            <wp:docPr id="20" name="Imagen 20"/>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2" cstate="print">
                      <a:clrChange>
                        <a:clrFrom>
                          <a:srgbClr val="EEEEEE"/>
                        </a:clrFrom>
                        <a:clrTo>
                          <a:srgbClr val="EEEEEE">
                            <a:alpha val="0"/>
                          </a:srgbClr>
                        </a:clrTo>
                      </a:clrChange>
                      <a:extLst>
                        <a:ext uri="{28A0092B-C50C-407E-A947-70E740481C1C}">
                          <a14:useLocalDpi xmlns:a14="http://schemas.microsoft.com/office/drawing/2010/main" val="0"/>
                        </a:ext>
                      </a:extLst>
                    </a:blip>
                    <a:srcRect/>
                    <a:stretch>
                      <a:fillRect/>
                    </a:stretch>
                  </pic:blipFill>
                  <pic:spPr bwMode="auto">
                    <a:xfrm>
                      <a:off x="0" y="0"/>
                      <a:ext cx="1139190" cy="1016635"/>
                    </a:xfrm>
                    <a:prstGeom prst="rect">
                      <a:avLst/>
                    </a:prstGeom>
                    <a:noFill/>
                    <a:ln>
                      <a:noFill/>
                    </a:ln>
                  </pic:spPr>
                </pic:pic>
              </a:graphicData>
            </a:graphic>
            <wp14:sizeRelH relativeFrom="page">
              <wp14:pctWidth>0</wp14:pctWidth>
            </wp14:sizeRelH>
            <wp14:sizeRelV relativeFrom="page">
              <wp14:pctHeight>0</wp14:pctHeight>
            </wp14:sizeRelV>
          </wp:anchor>
        </w:drawing>
      </w:r>
      <w:r w:rsidR="006B526C">
        <w:rPr>
          <w:noProof/>
          <w:lang w:eastAsia="es-DO"/>
        </w:rPr>
        <mc:AlternateContent>
          <mc:Choice Requires="wpg">
            <w:drawing>
              <wp:anchor distT="0" distB="0" distL="114300" distR="114300" simplePos="0" relativeHeight="251679744" behindDoc="0" locked="0" layoutInCell="1" allowOverlap="1" wp14:anchorId="3EC7DBC1" wp14:editId="14464D16">
                <wp:simplePos x="0" y="0"/>
                <wp:positionH relativeFrom="column">
                  <wp:posOffset>-2170834</wp:posOffset>
                </wp:positionH>
                <wp:positionV relativeFrom="paragraph">
                  <wp:posOffset>2306113</wp:posOffset>
                </wp:positionV>
                <wp:extent cx="8664329" cy="3200006"/>
                <wp:effectExtent l="19050" t="0" r="3810" b="419735"/>
                <wp:wrapNone/>
                <wp:docPr id="6" name="6 Grupo"/>
                <wp:cNvGraphicFramePr/>
                <a:graphic xmlns:a="http://schemas.openxmlformats.org/drawingml/2006/main">
                  <a:graphicData uri="http://schemas.microsoft.com/office/word/2010/wordprocessingGroup">
                    <wpg:wgp>
                      <wpg:cNvGrpSpPr/>
                      <wpg:grpSpPr>
                        <a:xfrm>
                          <a:off x="0" y="0"/>
                          <a:ext cx="8664329" cy="3200006"/>
                          <a:chOff x="297456" y="-1"/>
                          <a:chExt cx="8665195" cy="3200535"/>
                        </a:xfrm>
                      </wpg:grpSpPr>
                      <wps:wsp>
                        <wps:cNvPr id="7" name="7 Triángulo isósceles"/>
                        <wps:cNvSpPr/>
                        <wps:spPr>
                          <a:xfrm>
                            <a:off x="1828800" y="0"/>
                            <a:ext cx="2632710" cy="1806575"/>
                          </a:xfrm>
                          <a:prstGeom prst="triangle">
                            <a:avLst/>
                          </a:prstGeom>
                          <a:solidFill>
                            <a:sysClr val="window" lastClr="FFFFFF">
                              <a:lumMod val="65000"/>
                            </a:sysClr>
                          </a:solidFill>
                          <a:ln w="25400" cap="flat" cmpd="sng" algn="ctr">
                            <a:noFill/>
                            <a:prstDash val="solid"/>
                          </a:ln>
                          <a:effectLst>
                            <a:reflection blurRad="6350" stA="52000" endA="300" endPos="35000" dir="5400000" sy="-100000" algn="bl" rotWithShape="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8 Triángulo isósceles"/>
                        <wps:cNvSpPr/>
                        <wps:spPr>
                          <a:xfrm rot="10800000">
                            <a:off x="3415228" y="-1"/>
                            <a:ext cx="2165250" cy="1806575"/>
                          </a:xfrm>
                          <a:prstGeom prst="triangle">
                            <a:avLst/>
                          </a:prstGeom>
                          <a:solidFill>
                            <a:srgbClr val="1F497D">
                              <a:lumMod val="75000"/>
                            </a:srgbClr>
                          </a:solidFill>
                          <a:ln w="25400" cap="flat" cmpd="sng" algn="ctr">
                            <a:noFill/>
                            <a:prstDash val="solid"/>
                          </a:ln>
                          <a:effectLst>
                            <a:reflection blurRad="6350" stA="50000" endA="295" endPos="92000" dist="101600" dir="5400000" sy="-100000" algn="bl" rotWithShape="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14 Triángulo isósceles"/>
                        <wps:cNvSpPr/>
                        <wps:spPr>
                          <a:xfrm rot="10800000">
                            <a:off x="297456" y="0"/>
                            <a:ext cx="2632710" cy="1806575"/>
                          </a:xfrm>
                          <a:prstGeom prst="triangle">
                            <a:avLst/>
                          </a:prstGeom>
                          <a:solidFill>
                            <a:sysClr val="window" lastClr="FFFFFF">
                              <a:lumMod val="50000"/>
                            </a:sysClr>
                          </a:solidFill>
                          <a:ln w="25400" cap="flat" cmpd="sng" algn="ctr">
                            <a:noFill/>
                            <a:prstDash val="solid"/>
                          </a:ln>
                          <a:effectLst>
                            <a:reflection blurRad="6350" stA="50000" endA="300" endPos="90000" dir="5400000" sy="-100000" algn="bl" rotWithShape="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Cuadro de texto 2"/>
                        <wps:cNvSpPr txBox="1">
                          <a:spLocks noChangeArrowheads="1"/>
                        </wps:cNvSpPr>
                        <wps:spPr bwMode="auto">
                          <a:xfrm>
                            <a:off x="5580473" y="513503"/>
                            <a:ext cx="3382178" cy="2687031"/>
                          </a:xfrm>
                          <a:prstGeom prst="rect">
                            <a:avLst/>
                          </a:prstGeom>
                          <a:solidFill>
                            <a:srgbClr val="FFFFFF"/>
                          </a:solidFill>
                          <a:ln w="9525">
                            <a:noFill/>
                            <a:miter lim="800000"/>
                            <a:headEnd/>
                            <a:tailEnd/>
                          </a:ln>
                        </wps:spPr>
                        <wps:txbx>
                          <w:txbxContent>
                            <w:p w:rsidR="006E1670" w:rsidRDefault="006E1670" w:rsidP="0010343A">
                              <w:pPr>
                                <w:spacing w:after="0" w:line="240" w:lineRule="auto"/>
                                <w:jc w:val="right"/>
                                <w:rPr>
                                  <w:sz w:val="72"/>
                                </w:rPr>
                              </w:pPr>
                              <w:r>
                                <w:rPr>
                                  <w:sz w:val="72"/>
                                </w:rPr>
                                <w:t xml:space="preserve">Informe de </w:t>
                              </w:r>
                              <w:r w:rsidRPr="00AE2709">
                                <w:rPr>
                                  <w:sz w:val="72"/>
                                </w:rPr>
                                <w:t xml:space="preserve">Seguimiento </w:t>
                              </w:r>
                            </w:p>
                            <w:p w:rsidR="006E1670" w:rsidRPr="00AE2709" w:rsidRDefault="006E1670" w:rsidP="006E1670">
                              <w:pPr>
                                <w:spacing w:after="0" w:line="240" w:lineRule="auto"/>
                                <w:jc w:val="right"/>
                                <w:rPr>
                                  <w:sz w:val="144"/>
                                  <w:lang w:val="es-ES"/>
                                </w:rPr>
                              </w:pPr>
                              <w:r w:rsidRPr="006E1670">
                                <w:rPr>
                                  <w:sz w:val="56"/>
                                </w:rPr>
                                <w:t xml:space="preserve">3er. Trimestre </w:t>
                              </w:r>
                              <w:r>
                                <w:rPr>
                                  <w:sz w:val="72"/>
                                </w:rPr>
                                <w:br/>
                              </w:r>
                              <w:r w:rsidRPr="006E1670">
                                <w:rPr>
                                  <w:b/>
                                  <w:color w:val="595959" w:themeColor="text1" w:themeTint="A6"/>
                                  <w:sz w:val="52"/>
                                </w:rPr>
                                <w:t>JULIO-SEPTIEMBRE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6 Grupo" o:spid="_x0000_s1027" style="position:absolute;margin-left:-170.95pt;margin-top:181.6pt;width:682.25pt;height:251.95pt;z-index:251679744;mso-width-relative:margin;mso-height-relative:margin" coordorigin="2974" coordsize="86651,32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7 Triángulo isósceles" o:spid="_x0000_s1028" type="#_x0000_t5" style="position:absolute;left:18288;width:26327;height:180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cLaMYA&#10;AADaAAAADwAAAGRycy9kb3ducmV2LnhtbESPQWvCQBSE74L/YXlCb2ZjC1Wiq6jQUlBomxSKt9fs&#10;axLNvg3ZVaO/vlsQPA4z8w0zW3SmFidqXWVZwSiKQRDnVldcKPjKXoYTEM4ja6wtk4ILOVjM+70Z&#10;Jtqe+ZNOqS9EgLBLUEHpfZNI6fKSDLrINsTB+7WtQR9kW0jd4jnATS0f4/hZGqw4LJTY0Lqk/JAe&#10;jYLdfnN9yrfHbPvx/Z6+bn6yQ73aK/Uw6JZTEJ46fw/f2m9awRj+r4Qb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scLaMYAAADaAAAADwAAAAAAAAAAAAAAAACYAgAAZHJz&#10;L2Rvd25yZXYueG1sUEsFBgAAAAAEAAQA9QAAAIsDAAAAAA==&#10;" fillcolor="#a6a6a6" stroked="f" strokeweight="2pt"/>
                <v:shape id="8 Triángulo isósceles" o:spid="_x0000_s1029" type="#_x0000_t5" style="position:absolute;left:34152;width:21652;height:18065;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lzCcAA&#10;AADaAAAADwAAAGRycy9kb3ducmV2LnhtbERPTYvCMBC9C/sfwix407QeVKpRxEUQFgV1WT0OzdgU&#10;m0m3ydb6781B8Ph43/NlZyvRUuNLxwrSYQKCOHe65ELBz2kzmILwAVlj5ZgUPMjDcvHRm2Om3Z0P&#10;1B5DIWII+wwVmBDqTEqfG7Loh64mjtzVNRZDhE0hdYP3GG4rOUqSsbRYcmwwWNPaUH47/lsFu2rf&#10;5jt+/H6lf/tvfzlvzHmSKtX/7FYzEIG68Ba/3FutIG6NV+INkI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9lzCcAAAADaAAAADwAAAAAAAAAAAAAAAACYAgAAZHJzL2Rvd25y&#10;ZXYueG1sUEsFBgAAAAAEAAQA9QAAAIUDAAAAAA==&#10;" fillcolor="#17375e" stroked="f" strokeweight="2pt"/>
                <v:shape id="14 Triángulo isósceles" o:spid="_x0000_s1030" type="#_x0000_t5" style="position:absolute;left:2974;width:26327;height:18065;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GEfsIA&#10;AADbAAAADwAAAGRycy9kb3ducmV2LnhtbERP24rCMBB9F/yHMIIvounKolKNIi6KLAtewdexGdti&#10;M6lN1Pr3m4UF3+ZwrjOZ1aYQD6pcblnBRy8CQZxYnXOq4HhYdkcgnEfWWFgmBS9yMJs2GxOMtX3y&#10;jh57n4oQwi5GBZn3ZSylSzIy6Hq2JA7cxVYGfYBVKnWFzxBuCtmPooE0mHNoyLCkRUbJdX83Clbr&#10;TrnR+eu8PV1/kq/D8Du6dQZKtVv1fAzCU+3f4n/3Wof5n/D3SzhAT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EYR+wgAAANsAAAAPAAAAAAAAAAAAAAAAAJgCAABkcnMvZG93&#10;bnJldi54bWxQSwUGAAAAAAQABAD1AAAAhwMAAAAA&#10;" fillcolor="#7f7f7f" stroked="f" strokeweight="2pt"/>
                <v:shapetype id="_x0000_t202" coordsize="21600,21600" o:spt="202" path="m,l,21600r21600,l21600,xe">
                  <v:stroke joinstyle="miter"/>
                  <v:path gradientshapeok="t" o:connecttype="rect"/>
                </v:shapetype>
                <v:shape id="_x0000_s1031" type="#_x0000_t202" style="position:absolute;left:55804;top:5135;width:33822;height:26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jCb8A&#10;AADbAAAADwAAAGRycy9kb3ducmV2LnhtbERPy6rCMBDdX/AfwghuLpoqXqvVKCoobn18wNiMbbGZ&#10;lCba+vdGEO5uDuc5i1VrSvGk2hWWFQwHEQji1OqCMwWX864/BeE8ssbSMil4kYPVsvOzwETbho/0&#10;PPlMhBB2CSrIva8SKV2ak0E3sBVx4G62NugDrDOpa2xCuCnlKIom0mDBoSHHirY5pffTwyi4HZrf&#10;v1lz3ftLfBxPNljE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iGMJvwAAANsAAAAPAAAAAAAAAAAAAAAAAJgCAABkcnMvZG93bnJl&#10;di54bWxQSwUGAAAAAAQABAD1AAAAhAMAAAAA&#10;" stroked="f">
                  <v:textbox>
                    <w:txbxContent>
                      <w:p w:rsidR="006E1670" w:rsidRDefault="006E1670" w:rsidP="0010343A">
                        <w:pPr>
                          <w:spacing w:after="0" w:line="240" w:lineRule="auto"/>
                          <w:jc w:val="right"/>
                          <w:rPr>
                            <w:sz w:val="72"/>
                          </w:rPr>
                        </w:pPr>
                        <w:r>
                          <w:rPr>
                            <w:sz w:val="72"/>
                          </w:rPr>
                          <w:t xml:space="preserve">Informe de </w:t>
                        </w:r>
                        <w:r w:rsidRPr="00AE2709">
                          <w:rPr>
                            <w:sz w:val="72"/>
                          </w:rPr>
                          <w:t xml:space="preserve">Seguimiento </w:t>
                        </w:r>
                      </w:p>
                      <w:p w:rsidR="006E1670" w:rsidRPr="00AE2709" w:rsidRDefault="006E1670" w:rsidP="006E1670">
                        <w:pPr>
                          <w:spacing w:after="0" w:line="240" w:lineRule="auto"/>
                          <w:jc w:val="right"/>
                          <w:rPr>
                            <w:sz w:val="144"/>
                            <w:lang w:val="es-ES"/>
                          </w:rPr>
                        </w:pPr>
                        <w:r w:rsidRPr="006E1670">
                          <w:rPr>
                            <w:sz w:val="56"/>
                          </w:rPr>
                          <w:t xml:space="preserve">3er. Trimestre </w:t>
                        </w:r>
                        <w:r>
                          <w:rPr>
                            <w:sz w:val="72"/>
                          </w:rPr>
                          <w:br/>
                        </w:r>
                        <w:r w:rsidRPr="006E1670">
                          <w:rPr>
                            <w:b/>
                            <w:color w:val="595959" w:themeColor="text1" w:themeTint="A6"/>
                            <w:sz w:val="52"/>
                          </w:rPr>
                          <w:t>JULIO-SEPTIEMBRE</w:t>
                        </w:r>
                      </w:p>
                    </w:txbxContent>
                  </v:textbox>
                </v:shape>
              </v:group>
            </w:pict>
          </mc:Fallback>
        </mc:AlternateContent>
      </w:r>
      <w:r w:rsidR="006B526C" w:rsidRPr="0010343A">
        <w:rPr>
          <w:noProof/>
          <w:lang w:eastAsia="es-DO"/>
        </w:rPr>
        <mc:AlternateContent>
          <mc:Choice Requires="wps">
            <w:drawing>
              <wp:anchor distT="0" distB="0" distL="114300" distR="114300" simplePos="0" relativeHeight="251683840" behindDoc="0" locked="0" layoutInCell="1" allowOverlap="1" wp14:anchorId="680813E4" wp14:editId="18EFF5EF">
                <wp:simplePos x="0" y="0"/>
                <wp:positionH relativeFrom="column">
                  <wp:posOffset>2292713</wp:posOffset>
                </wp:positionH>
                <wp:positionV relativeFrom="paragraph">
                  <wp:posOffset>3590925</wp:posOffset>
                </wp:positionV>
                <wp:extent cx="2052320" cy="746760"/>
                <wp:effectExtent l="5080" t="0" r="0" b="0"/>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052320" cy="746760"/>
                        </a:xfrm>
                        <a:prstGeom prst="rect">
                          <a:avLst/>
                        </a:prstGeom>
                        <a:solidFill>
                          <a:srgbClr val="FFFFFF"/>
                        </a:solidFill>
                        <a:ln w="9525">
                          <a:noFill/>
                          <a:miter lim="800000"/>
                          <a:headEnd/>
                          <a:tailEnd/>
                        </a:ln>
                      </wps:spPr>
                      <wps:txbx>
                        <w:txbxContent>
                          <w:p w:rsidR="006E1670" w:rsidRPr="00731CD4" w:rsidRDefault="006E1670" w:rsidP="0010343A">
                            <w:pPr>
                              <w:rPr>
                                <w:b/>
                                <w:color w:val="1F497D" w:themeColor="text2"/>
                                <w:sz w:val="96"/>
                              </w:rPr>
                            </w:pPr>
                            <w:r w:rsidRPr="00731CD4">
                              <w:rPr>
                                <w:b/>
                                <w:color w:val="1F497D" w:themeColor="text2"/>
                                <w:sz w:val="96"/>
                              </w:rPr>
                              <w:t>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uadro de texto 2" o:spid="_x0000_s1032" type="#_x0000_t202" style="position:absolute;margin-left:180.55pt;margin-top:282.75pt;width:161.6pt;height:58.8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" stroked="f">
                <v:textbox>
                  <w:txbxContent>
                    <w:p w:rsidR="006E1670" w:rsidRPr="00731CD4" w:rsidRDefault="006E1670" w:rsidP="0010343A">
                      <w:pPr>
                        <w:rPr>
                          <w:b/>
                          <w:color w:val="1F497D" w:themeColor="text2"/>
                          <w:sz w:val="96"/>
                        </w:rPr>
                      </w:pPr>
                      <w:r w:rsidRPr="00731CD4">
                        <w:rPr>
                          <w:b/>
                          <w:color w:val="1F497D" w:themeColor="text2"/>
                          <w:sz w:val="96"/>
                        </w:rPr>
                        <w:t>2017</w:t>
                      </w:r>
                    </w:p>
                  </w:txbxContent>
                </v:textbox>
              </v:shape>
            </w:pict>
          </mc:Fallback>
        </mc:AlternateContent>
      </w:r>
      <w:r w:rsidR="001322ED">
        <w:rPr>
          <w:lang w:val="es-ES"/>
        </w:rPr>
        <w:br w:type="page"/>
      </w:r>
    </w:p>
    <w:p w:rsidR="00491181" w:rsidRDefault="00491181" w:rsidP="00491181">
      <w:pPr>
        <w:pBdr>
          <w:bottom w:val="single" w:sz="4" w:space="0" w:color="auto"/>
        </w:pBdr>
        <w:rPr>
          <w:rFonts w:cs="Calibri"/>
          <w:b/>
          <w:bCs/>
          <w:sz w:val="28"/>
          <w:szCs w:val="20"/>
        </w:rPr>
      </w:pPr>
      <w:r>
        <w:rPr>
          <w:rFonts w:cs="Calibri"/>
          <w:b/>
          <w:bCs/>
          <w:sz w:val="28"/>
          <w:szCs w:val="20"/>
        </w:rPr>
        <w:lastRenderedPageBreak/>
        <w:t>Siglas usadas frecuentemente en el informe:</w:t>
      </w:r>
    </w:p>
    <w:p w:rsidR="00491181" w:rsidRDefault="00491181" w:rsidP="00491181">
      <w:pPr>
        <w:spacing w:line="360" w:lineRule="auto"/>
        <w:jc w:val="both"/>
        <w:rPr>
          <w:rFonts w:cs="Calibri"/>
          <w:bCs/>
          <w:sz w:val="24"/>
          <w:szCs w:val="24"/>
        </w:rPr>
      </w:pPr>
      <w:r>
        <w:rPr>
          <w:rFonts w:cs="Calibri"/>
          <w:bCs/>
          <w:sz w:val="24"/>
          <w:szCs w:val="24"/>
        </w:rPr>
        <w:t>BEEP</w:t>
      </w:r>
      <w:r>
        <w:rPr>
          <w:rFonts w:cs="Calibri"/>
          <w:bCs/>
          <w:sz w:val="24"/>
          <w:szCs w:val="24"/>
        </w:rPr>
        <w:tab/>
      </w:r>
      <w:r>
        <w:rPr>
          <w:rFonts w:cs="Calibri"/>
          <w:bCs/>
          <w:sz w:val="24"/>
          <w:szCs w:val="24"/>
        </w:rPr>
        <w:tab/>
        <w:t>Bono Educativo Estudio Progreso</w:t>
      </w:r>
    </w:p>
    <w:p w:rsidR="00491181" w:rsidRDefault="00491181" w:rsidP="00491181">
      <w:pPr>
        <w:spacing w:line="360" w:lineRule="auto"/>
        <w:jc w:val="both"/>
        <w:rPr>
          <w:rFonts w:cs="Calibri"/>
          <w:bCs/>
          <w:sz w:val="24"/>
          <w:szCs w:val="24"/>
        </w:rPr>
      </w:pPr>
      <w:r>
        <w:rPr>
          <w:rFonts w:cs="Calibri"/>
          <w:bCs/>
          <w:sz w:val="24"/>
          <w:szCs w:val="24"/>
        </w:rPr>
        <w:t>BID</w:t>
      </w:r>
      <w:r>
        <w:rPr>
          <w:rFonts w:cs="Calibri"/>
          <w:bCs/>
          <w:sz w:val="24"/>
          <w:szCs w:val="24"/>
        </w:rPr>
        <w:tab/>
      </w:r>
      <w:r>
        <w:rPr>
          <w:rFonts w:cs="Calibri"/>
          <w:bCs/>
          <w:sz w:val="24"/>
          <w:szCs w:val="24"/>
        </w:rPr>
        <w:tab/>
        <w:t>Banco Interamericano de Desarrollo</w:t>
      </w:r>
    </w:p>
    <w:p w:rsidR="00491181" w:rsidRDefault="00491181" w:rsidP="00491181">
      <w:pPr>
        <w:spacing w:line="360" w:lineRule="auto"/>
        <w:jc w:val="both"/>
        <w:rPr>
          <w:rFonts w:cs="Calibri"/>
          <w:bCs/>
          <w:sz w:val="24"/>
          <w:szCs w:val="24"/>
        </w:rPr>
      </w:pPr>
      <w:r>
        <w:rPr>
          <w:rFonts w:cs="Calibri"/>
          <w:bCs/>
          <w:sz w:val="24"/>
          <w:szCs w:val="24"/>
        </w:rPr>
        <w:t>BM</w:t>
      </w:r>
      <w:r>
        <w:rPr>
          <w:rFonts w:cs="Calibri"/>
          <w:bCs/>
          <w:sz w:val="24"/>
          <w:szCs w:val="24"/>
        </w:rPr>
        <w:tab/>
      </w:r>
      <w:r>
        <w:rPr>
          <w:rFonts w:cs="Calibri"/>
          <w:bCs/>
          <w:sz w:val="24"/>
          <w:szCs w:val="24"/>
        </w:rPr>
        <w:tab/>
        <w:t>Banco Mundial</w:t>
      </w:r>
    </w:p>
    <w:p w:rsidR="00491181" w:rsidRDefault="00491181" w:rsidP="00491181">
      <w:pPr>
        <w:spacing w:line="360" w:lineRule="auto"/>
        <w:jc w:val="both"/>
        <w:rPr>
          <w:rFonts w:cs="Calibri"/>
          <w:bCs/>
          <w:sz w:val="24"/>
          <w:szCs w:val="24"/>
        </w:rPr>
      </w:pPr>
      <w:r>
        <w:rPr>
          <w:rFonts w:cs="Calibri"/>
          <w:bCs/>
          <w:sz w:val="24"/>
          <w:szCs w:val="24"/>
        </w:rPr>
        <w:t>BPB</w:t>
      </w:r>
      <w:r>
        <w:rPr>
          <w:rFonts w:cs="Calibri"/>
          <w:bCs/>
          <w:sz w:val="24"/>
          <w:szCs w:val="24"/>
        </w:rPr>
        <w:tab/>
      </w:r>
      <w:r>
        <w:rPr>
          <w:rFonts w:cs="Calibri"/>
          <w:bCs/>
          <w:sz w:val="24"/>
          <w:szCs w:val="24"/>
        </w:rPr>
        <w:tab/>
        <w:t xml:space="preserve">Bebé Piénsalo Bien </w:t>
      </w:r>
    </w:p>
    <w:p w:rsidR="00491181" w:rsidRDefault="00491181" w:rsidP="00491181">
      <w:pPr>
        <w:spacing w:line="360" w:lineRule="auto"/>
        <w:jc w:val="both"/>
        <w:rPr>
          <w:rFonts w:cs="Calibri"/>
          <w:bCs/>
          <w:sz w:val="24"/>
          <w:szCs w:val="24"/>
        </w:rPr>
      </w:pPr>
      <w:r>
        <w:rPr>
          <w:rFonts w:cs="Calibri"/>
          <w:bCs/>
          <w:sz w:val="24"/>
          <w:szCs w:val="24"/>
        </w:rPr>
        <w:t>CCPP</w:t>
      </w:r>
      <w:r>
        <w:rPr>
          <w:rFonts w:cs="Calibri"/>
          <w:bCs/>
          <w:sz w:val="24"/>
          <w:szCs w:val="24"/>
        </w:rPr>
        <w:tab/>
      </w:r>
      <w:r>
        <w:rPr>
          <w:rFonts w:cs="Calibri"/>
          <w:bCs/>
          <w:sz w:val="24"/>
          <w:szCs w:val="24"/>
        </w:rPr>
        <w:tab/>
        <w:t>Centros de Capacitación y Producción Progresando</w:t>
      </w:r>
    </w:p>
    <w:p w:rsidR="00491181" w:rsidRDefault="00491181" w:rsidP="00491181">
      <w:pPr>
        <w:spacing w:line="360" w:lineRule="auto"/>
        <w:jc w:val="both"/>
        <w:rPr>
          <w:rFonts w:cs="Calibri"/>
          <w:bCs/>
          <w:sz w:val="24"/>
          <w:szCs w:val="24"/>
        </w:rPr>
      </w:pPr>
      <w:r>
        <w:rPr>
          <w:rFonts w:cs="Calibri"/>
          <w:bCs/>
          <w:sz w:val="24"/>
          <w:szCs w:val="24"/>
        </w:rPr>
        <w:t>CEP</w:t>
      </w:r>
      <w:r>
        <w:rPr>
          <w:rFonts w:cs="Calibri"/>
          <w:bCs/>
          <w:sz w:val="24"/>
          <w:szCs w:val="24"/>
        </w:rPr>
        <w:tab/>
      </w:r>
      <w:r>
        <w:rPr>
          <w:rFonts w:cs="Calibri"/>
          <w:bCs/>
          <w:sz w:val="24"/>
          <w:szCs w:val="24"/>
        </w:rPr>
        <w:tab/>
        <w:t>Comer es Primero</w:t>
      </w:r>
    </w:p>
    <w:p w:rsidR="00491181" w:rsidRDefault="00491181" w:rsidP="00491181">
      <w:pPr>
        <w:spacing w:line="360" w:lineRule="auto"/>
        <w:jc w:val="both"/>
        <w:rPr>
          <w:rFonts w:cs="Calibri"/>
          <w:bCs/>
          <w:sz w:val="24"/>
          <w:szCs w:val="24"/>
        </w:rPr>
      </w:pPr>
      <w:r>
        <w:rPr>
          <w:rFonts w:cs="Calibri"/>
          <w:bCs/>
          <w:sz w:val="24"/>
          <w:szCs w:val="24"/>
        </w:rPr>
        <w:t>CTC</w:t>
      </w:r>
      <w:r>
        <w:rPr>
          <w:rFonts w:cs="Calibri"/>
          <w:bCs/>
          <w:sz w:val="24"/>
          <w:szCs w:val="24"/>
        </w:rPr>
        <w:tab/>
      </w:r>
      <w:r>
        <w:rPr>
          <w:rFonts w:cs="Calibri"/>
          <w:bCs/>
          <w:sz w:val="24"/>
          <w:szCs w:val="24"/>
        </w:rPr>
        <w:tab/>
        <w:t xml:space="preserve">Centros Tecnológicos Comunitarios </w:t>
      </w:r>
    </w:p>
    <w:p w:rsidR="00491181" w:rsidRDefault="00491181" w:rsidP="00491181">
      <w:pPr>
        <w:spacing w:line="360" w:lineRule="auto"/>
        <w:jc w:val="both"/>
        <w:rPr>
          <w:rFonts w:cs="Calibri"/>
          <w:bCs/>
          <w:sz w:val="24"/>
          <w:szCs w:val="24"/>
        </w:rPr>
      </w:pPr>
      <w:r>
        <w:rPr>
          <w:rFonts w:cs="Calibri"/>
          <w:bCs/>
          <w:sz w:val="24"/>
          <w:szCs w:val="24"/>
        </w:rPr>
        <w:t>CTRIS</w:t>
      </w:r>
      <w:r>
        <w:rPr>
          <w:rFonts w:cs="Calibri"/>
          <w:bCs/>
          <w:sz w:val="24"/>
          <w:szCs w:val="24"/>
        </w:rPr>
        <w:tab/>
      </w:r>
      <w:r>
        <w:rPr>
          <w:rFonts w:cs="Calibri"/>
          <w:bCs/>
          <w:sz w:val="24"/>
          <w:szCs w:val="24"/>
        </w:rPr>
        <w:tab/>
        <w:t>Comités Técnicos Regionales Inter Sectoriales</w:t>
      </w:r>
    </w:p>
    <w:p w:rsidR="00491181" w:rsidRDefault="00491181" w:rsidP="00491181">
      <w:pPr>
        <w:spacing w:line="360" w:lineRule="auto"/>
        <w:jc w:val="both"/>
        <w:rPr>
          <w:rFonts w:cs="Calibri"/>
          <w:bCs/>
          <w:sz w:val="24"/>
          <w:szCs w:val="24"/>
        </w:rPr>
      </w:pPr>
      <w:r>
        <w:rPr>
          <w:rFonts w:cs="Calibri"/>
          <w:bCs/>
          <w:sz w:val="24"/>
          <w:szCs w:val="24"/>
        </w:rPr>
        <w:t>DVI</w:t>
      </w:r>
      <w:r>
        <w:rPr>
          <w:rFonts w:cs="Calibri"/>
          <w:bCs/>
          <w:sz w:val="24"/>
          <w:szCs w:val="24"/>
        </w:rPr>
        <w:tab/>
      </w:r>
      <w:r>
        <w:rPr>
          <w:rFonts w:cs="Calibri"/>
          <w:bCs/>
          <w:sz w:val="24"/>
          <w:szCs w:val="24"/>
        </w:rPr>
        <w:tab/>
        <w:t>Dirección de Vinculación Interinstitucional</w:t>
      </w:r>
    </w:p>
    <w:p w:rsidR="00491181" w:rsidRDefault="00491181" w:rsidP="00491181">
      <w:pPr>
        <w:spacing w:line="360" w:lineRule="auto"/>
        <w:jc w:val="both"/>
        <w:rPr>
          <w:rFonts w:cs="Calibri"/>
          <w:bCs/>
          <w:sz w:val="24"/>
          <w:szCs w:val="24"/>
        </w:rPr>
      </w:pPr>
      <w:r>
        <w:rPr>
          <w:rFonts w:cs="Calibri"/>
          <w:bCs/>
          <w:sz w:val="24"/>
          <w:szCs w:val="24"/>
        </w:rPr>
        <w:t>FMI</w:t>
      </w:r>
      <w:r>
        <w:rPr>
          <w:rFonts w:cs="Calibri"/>
          <w:bCs/>
          <w:sz w:val="24"/>
          <w:szCs w:val="24"/>
        </w:rPr>
        <w:tab/>
      </w:r>
      <w:r>
        <w:rPr>
          <w:rFonts w:cs="Calibri"/>
          <w:bCs/>
          <w:sz w:val="24"/>
          <w:szCs w:val="24"/>
        </w:rPr>
        <w:tab/>
        <w:t>Fondo Monetario Internacional</w:t>
      </w:r>
    </w:p>
    <w:p w:rsidR="00491181" w:rsidRDefault="00491181" w:rsidP="00491181">
      <w:pPr>
        <w:spacing w:line="360" w:lineRule="auto"/>
        <w:jc w:val="both"/>
        <w:rPr>
          <w:rFonts w:cs="Calibri"/>
          <w:bCs/>
          <w:sz w:val="24"/>
          <w:szCs w:val="24"/>
        </w:rPr>
      </w:pPr>
      <w:r>
        <w:rPr>
          <w:rFonts w:cs="Calibri"/>
          <w:bCs/>
          <w:sz w:val="24"/>
          <w:szCs w:val="24"/>
        </w:rPr>
        <w:t>GCPS</w:t>
      </w:r>
      <w:r>
        <w:rPr>
          <w:rFonts w:cs="Calibri"/>
          <w:bCs/>
          <w:sz w:val="24"/>
          <w:szCs w:val="24"/>
        </w:rPr>
        <w:tab/>
      </w:r>
      <w:r>
        <w:rPr>
          <w:rFonts w:cs="Calibri"/>
          <w:bCs/>
          <w:sz w:val="24"/>
          <w:szCs w:val="24"/>
        </w:rPr>
        <w:tab/>
        <w:t>Gabinete de Coordinación de Políticas Sociales</w:t>
      </w:r>
    </w:p>
    <w:p w:rsidR="00491181" w:rsidRDefault="00491181" w:rsidP="00491181">
      <w:pPr>
        <w:spacing w:line="240" w:lineRule="auto"/>
        <w:jc w:val="both"/>
        <w:rPr>
          <w:rFonts w:cs="Calibri"/>
          <w:bCs/>
          <w:sz w:val="24"/>
          <w:szCs w:val="24"/>
        </w:rPr>
      </w:pPr>
      <w:r>
        <w:rPr>
          <w:rFonts w:cs="Calibri"/>
          <w:bCs/>
          <w:sz w:val="24"/>
          <w:szCs w:val="24"/>
        </w:rPr>
        <w:t>ILAE</w:t>
      </w:r>
      <w:r>
        <w:rPr>
          <w:rFonts w:cs="Calibri"/>
          <w:bCs/>
          <w:sz w:val="24"/>
          <w:szCs w:val="24"/>
        </w:rPr>
        <w:tab/>
      </w:r>
      <w:r>
        <w:rPr>
          <w:rFonts w:cs="Calibri"/>
          <w:bCs/>
          <w:sz w:val="24"/>
          <w:szCs w:val="24"/>
        </w:rPr>
        <w:tab/>
        <w:t>Incentivo a la Asistencia Escolar</w:t>
      </w:r>
    </w:p>
    <w:p w:rsidR="00491181" w:rsidRDefault="00491181" w:rsidP="00491181">
      <w:pPr>
        <w:spacing w:line="240" w:lineRule="auto"/>
        <w:jc w:val="both"/>
        <w:rPr>
          <w:rFonts w:cs="Calibri"/>
          <w:bCs/>
          <w:sz w:val="24"/>
          <w:szCs w:val="24"/>
        </w:rPr>
      </w:pPr>
      <w:r>
        <w:rPr>
          <w:rFonts w:cs="Calibri"/>
          <w:bCs/>
          <w:sz w:val="24"/>
          <w:szCs w:val="24"/>
        </w:rPr>
        <w:t>NNA</w:t>
      </w:r>
      <w:r>
        <w:rPr>
          <w:rFonts w:cs="Calibri"/>
          <w:bCs/>
          <w:sz w:val="24"/>
          <w:szCs w:val="24"/>
        </w:rPr>
        <w:tab/>
      </w:r>
      <w:r>
        <w:rPr>
          <w:rFonts w:cs="Calibri"/>
          <w:bCs/>
          <w:sz w:val="24"/>
          <w:szCs w:val="24"/>
        </w:rPr>
        <w:tab/>
        <w:t>Niños, niñas y adolescentes</w:t>
      </w:r>
    </w:p>
    <w:p w:rsidR="00491181" w:rsidRDefault="00491181" w:rsidP="00491181">
      <w:pPr>
        <w:spacing w:line="240" w:lineRule="auto"/>
        <w:jc w:val="both"/>
        <w:rPr>
          <w:rFonts w:cs="Calibri"/>
          <w:bCs/>
          <w:sz w:val="24"/>
          <w:szCs w:val="24"/>
        </w:rPr>
      </w:pPr>
      <w:r>
        <w:rPr>
          <w:rFonts w:cs="Calibri"/>
          <w:bCs/>
          <w:sz w:val="24"/>
          <w:szCs w:val="24"/>
        </w:rPr>
        <w:t>PNUD</w:t>
      </w:r>
      <w:r>
        <w:rPr>
          <w:rFonts w:cs="Calibri"/>
          <w:bCs/>
          <w:sz w:val="24"/>
          <w:szCs w:val="24"/>
        </w:rPr>
        <w:tab/>
      </w:r>
      <w:r>
        <w:rPr>
          <w:rFonts w:cs="Calibri"/>
          <w:bCs/>
          <w:sz w:val="24"/>
          <w:szCs w:val="24"/>
        </w:rPr>
        <w:tab/>
        <w:t>Programa de las Naciones Unidas para el Desarrollo</w:t>
      </w:r>
    </w:p>
    <w:p w:rsidR="00491181" w:rsidRDefault="00491181" w:rsidP="00491181">
      <w:pPr>
        <w:spacing w:line="240" w:lineRule="auto"/>
        <w:jc w:val="both"/>
        <w:rPr>
          <w:rFonts w:cs="Calibri"/>
          <w:bCs/>
          <w:sz w:val="24"/>
          <w:szCs w:val="24"/>
        </w:rPr>
      </w:pPr>
      <w:r>
        <w:rPr>
          <w:rFonts w:cs="Calibri"/>
          <w:bCs/>
          <w:sz w:val="24"/>
          <w:szCs w:val="24"/>
        </w:rPr>
        <w:t>PROSOLI</w:t>
      </w:r>
      <w:r>
        <w:rPr>
          <w:rFonts w:cs="Calibri"/>
          <w:bCs/>
          <w:sz w:val="24"/>
          <w:szCs w:val="24"/>
        </w:rPr>
        <w:tab/>
        <w:t>Progresando con Solidaridad</w:t>
      </w:r>
    </w:p>
    <w:p w:rsidR="00491181" w:rsidRDefault="00491181" w:rsidP="00491181">
      <w:pPr>
        <w:spacing w:line="360" w:lineRule="auto"/>
        <w:jc w:val="both"/>
        <w:rPr>
          <w:rFonts w:cs="Calibri"/>
          <w:bCs/>
          <w:sz w:val="24"/>
          <w:szCs w:val="24"/>
        </w:rPr>
      </w:pPr>
      <w:r>
        <w:rPr>
          <w:rFonts w:cs="Calibri"/>
          <w:bCs/>
          <w:sz w:val="24"/>
          <w:szCs w:val="24"/>
        </w:rPr>
        <w:t>RC</w:t>
      </w:r>
      <w:r>
        <w:rPr>
          <w:rFonts w:cs="Calibri"/>
          <w:bCs/>
          <w:sz w:val="24"/>
          <w:szCs w:val="24"/>
        </w:rPr>
        <w:tab/>
      </w:r>
      <w:r>
        <w:rPr>
          <w:rFonts w:cs="Calibri"/>
          <w:bCs/>
          <w:sz w:val="24"/>
          <w:szCs w:val="24"/>
        </w:rPr>
        <w:tab/>
        <w:t>Reportes Comunitarios</w:t>
      </w:r>
    </w:p>
    <w:p w:rsidR="00491181" w:rsidRDefault="00491181" w:rsidP="00491181">
      <w:pPr>
        <w:spacing w:line="360" w:lineRule="auto"/>
        <w:jc w:val="both"/>
        <w:rPr>
          <w:rFonts w:cs="Calibri"/>
          <w:bCs/>
          <w:sz w:val="24"/>
          <w:szCs w:val="24"/>
        </w:rPr>
      </w:pPr>
      <w:r>
        <w:rPr>
          <w:rFonts w:cs="Calibri"/>
          <w:bCs/>
          <w:sz w:val="24"/>
          <w:szCs w:val="24"/>
        </w:rPr>
        <w:t>SIPS</w:t>
      </w:r>
      <w:r>
        <w:rPr>
          <w:rFonts w:cs="Calibri"/>
          <w:bCs/>
          <w:sz w:val="24"/>
          <w:szCs w:val="24"/>
        </w:rPr>
        <w:tab/>
      </w:r>
      <w:r>
        <w:rPr>
          <w:rFonts w:cs="Calibri"/>
          <w:bCs/>
          <w:sz w:val="24"/>
          <w:szCs w:val="24"/>
        </w:rPr>
        <w:tab/>
        <w:t>Sistema de información Progresando con Solidaridad</w:t>
      </w:r>
    </w:p>
    <w:p w:rsidR="00491181" w:rsidRDefault="00491181" w:rsidP="00491181">
      <w:pPr>
        <w:spacing w:line="360" w:lineRule="auto"/>
        <w:jc w:val="both"/>
        <w:rPr>
          <w:rFonts w:cs="Calibri"/>
          <w:bCs/>
          <w:sz w:val="24"/>
          <w:szCs w:val="24"/>
        </w:rPr>
      </w:pPr>
      <w:r>
        <w:rPr>
          <w:rFonts w:cs="Calibri"/>
          <w:bCs/>
          <w:sz w:val="24"/>
          <w:szCs w:val="24"/>
        </w:rPr>
        <w:t>TI</w:t>
      </w:r>
      <w:r>
        <w:rPr>
          <w:rFonts w:cs="Calibri"/>
          <w:bCs/>
          <w:sz w:val="24"/>
          <w:szCs w:val="24"/>
        </w:rPr>
        <w:tab/>
      </w:r>
      <w:r>
        <w:rPr>
          <w:rFonts w:cs="Calibri"/>
          <w:bCs/>
          <w:sz w:val="24"/>
          <w:szCs w:val="24"/>
        </w:rPr>
        <w:tab/>
        <w:t>Tecnologías de la Información</w:t>
      </w:r>
    </w:p>
    <w:p w:rsidR="00491181" w:rsidRDefault="00491181" w:rsidP="00491181">
      <w:pPr>
        <w:spacing w:line="360" w:lineRule="auto"/>
        <w:jc w:val="both"/>
        <w:rPr>
          <w:rFonts w:cs="Calibri"/>
          <w:bCs/>
          <w:sz w:val="24"/>
          <w:szCs w:val="24"/>
        </w:rPr>
      </w:pPr>
      <w:r>
        <w:rPr>
          <w:rFonts w:cs="Calibri"/>
          <w:bCs/>
          <w:sz w:val="24"/>
          <w:szCs w:val="24"/>
        </w:rPr>
        <w:t>TIC’s</w:t>
      </w:r>
      <w:r>
        <w:rPr>
          <w:rFonts w:cs="Calibri"/>
          <w:bCs/>
          <w:sz w:val="24"/>
          <w:szCs w:val="24"/>
        </w:rPr>
        <w:tab/>
      </w:r>
      <w:r>
        <w:rPr>
          <w:rFonts w:cs="Calibri"/>
          <w:bCs/>
          <w:sz w:val="24"/>
          <w:szCs w:val="24"/>
        </w:rPr>
        <w:tab/>
        <w:t>Tecnologías de la Información y la Comunicación</w:t>
      </w:r>
    </w:p>
    <w:p w:rsidR="00491181" w:rsidRPr="00491181" w:rsidRDefault="00491181">
      <w:pPr>
        <w:rPr>
          <w:rFonts w:ascii="Calibri" w:eastAsia="Times New Roman" w:hAnsi="Calibri" w:cs="Times New Roman"/>
          <w:b/>
          <w:bCs/>
          <w:color w:val="1F497D" w:themeColor="text2"/>
          <w:kern w:val="36"/>
          <w:sz w:val="28"/>
          <w:szCs w:val="28"/>
        </w:rPr>
      </w:pPr>
    </w:p>
    <w:p w:rsidR="00D503B7" w:rsidRDefault="00D503B7" w:rsidP="00690A91">
      <w:pPr>
        <w:spacing w:before="100" w:beforeAutospacing="1" w:after="100" w:afterAutospacing="1"/>
        <w:outlineLvl w:val="0"/>
        <w:rPr>
          <w:rFonts w:ascii="Calibri" w:eastAsia="Times New Roman" w:hAnsi="Calibri" w:cs="Times New Roman"/>
          <w:b/>
          <w:bCs/>
          <w:color w:val="1F497D" w:themeColor="text2"/>
          <w:kern w:val="36"/>
          <w:sz w:val="28"/>
          <w:szCs w:val="28"/>
          <w:lang w:val="es-ES"/>
        </w:rPr>
      </w:pPr>
    </w:p>
    <w:p w:rsidR="00EA1B56" w:rsidRPr="00122748" w:rsidRDefault="00F320FA" w:rsidP="00690A91">
      <w:pPr>
        <w:spacing w:before="100" w:beforeAutospacing="1" w:after="100" w:afterAutospacing="1"/>
        <w:outlineLvl w:val="0"/>
        <w:rPr>
          <w:rFonts w:ascii="Calibri" w:eastAsia="Times New Roman" w:hAnsi="Calibri" w:cs="Times New Roman"/>
          <w:b/>
          <w:bCs/>
          <w:color w:val="1F497D" w:themeColor="text2"/>
          <w:kern w:val="36"/>
          <w:sz w:val="28"/>
          <w:szCs w:val="28"/>
          <w:lang w:val="es-ES"/>
        </w:rPr>
      </w:pPr>
      <w:r w:rsidRPr="00122748">
        <w:rPr>
          <w:rFonts w:ascii="Calibri" w:eastAsia="Times New Roman" w:hAnsi="Calibri" w:cs="Times New Roman"/>
          <w:b/>
          <w:bCs/>
          <w:color w:val="1F497D" w:themeColor="text2"/>
          <w:kern w:val="36"/>
          <w:sz w:val="28"/>
          <w:szCs w:val="28"/>
          <w:lang w:val="es-ES"/>
        </w:rPr>
        <w:t>INTRODUCCIÓN</w:t>
      </w:r>
      <w:r w:rsidR="00122748" w:rsidRPr="00122748">
        <w:rPr>
          <w:rFonts w:ascii="Calibri" w:eastAsia="Times New Roman" w:hAnsi="Calibri" w:cs="Times New Roman"/>
          <w:b/>
          <w:bCs/>
          <w:color w:val="1F497D" w:themeColor="text2"/>
          <w:kern w:val="36"/>
          <w:sz w:val="28"/>
          <w:szCs w:val="28"/>
          <w:lang w:val="es-ES"/>
        </w:rPr>
        <w:t xml:space="preserve"> </w:t>
      </w:r>
      <w:r w:rsidR="00EA1B56" w:rsidRPr="00122748">
        <w:rPr>
          <w:rFonts w:ascii="Calibri" w:eastAsia="Times New Roman" w:hAnsi="Calibri" w:cs="Times New Roman"/>
          <w:b/>
          <w:bCs/>
          <w:color w:val="1F497D" w:themeColor="text2"/>
          <w:kern w:val="36"/>
          <w:sz w:val="28"/>
          <w:szCs w:val="28"/>
          <w:lang w:val="es-ES"/>
        </w:rPr>
        <w:tab/>
      </w:r>
    </w:p>
    <w:p w:rsidR="00EA1B56" w:rsidRPr="00EA1B56" w:rsidRDefault="00EA1B56" w:rsidP="00A80F72">
      <w:pPr>
        <w:tabs>
          <w:tab w:val="left" w:pos="3817"/>
        </w:tabs>
        <w:jc w:val="both"/>
        <w:rPr>
          <w:sz w:val="24"/>
          <w:szCs w:val="24"/>
          <w:lang w:val="es-ES"/>
        </w:rPr>
      </w:pPr>
      <w:r w:rsidRPr="00EA1B56">
        <w:rPr>
          <w:sz w:val="24"/>
          <w:szCs w:val="24"/>
          <w:lang w:val="es-ES"/>
        </w:rPr>
        <w:t xml:space="preserve">Este </w:t>
      </w:r>
      <w:r w:rsidR="00681085">
        <w:rPr>
          <w:sz w:val="24"/>
          <w:szCs w:val="24"/>
          <w:lang w:val="es-ES"/>
        </w:rPr>
        <w:t>informe</w:t>
      </w:r>
      <w:r w:rsidRPr="00EA1B56">
        <w:rPr>
          <w:sz w:val="24"/>
          <w:szCs w:val="24"/>
          <w:lang w:val="es-ES"/>
        </w:rPr>
        <w:t xml:space="preserve"> presenta los resultados alcanzados</w:t>
      </w:r>
      <w:r w:rsidR="00681085">
        <w:rPr>
          <w:sz w:val="24"/>
          <w:szCs w:val="24"/>
          <w:lang w:val="es-ES"/>
        </w:rPr>
        <w:t xml:space="preserve">, producto de la gestión </w:t>
      </w:r>
      <w:r w:rsidR="00D503B7">
        <w:rPr>
          <w:sz w:val="24"/>
          <w:szCs w:val="24"/>
          <w:lang w:val="es-ES"/>
        </w:rPr>
        <w:t>desempeñada por la administración actual del P</w:t>
      </w:r>
      <w:r w:rsidR="006F658B">
        <w:rPr>
          <w:sz w:val="24"/>
          <w:szCs w:val="24"/>
          <w:lang w:val="es-ES"/>
        </w:rPr>
        <w:t>rograma P</w:t>
      </w:r>
      <w:r w:rsidR="00D503B7">
        <w:rPr>
          <w:sz w:val="24"/>
          <w:szCs w:val="24"/>
          <w:lang w:val="es-ES"/>
        </w:rPr>
        <w:t xml:space="preserve">rogresando con Solidaridad a través de </w:t>
      </w:r>
      <w:r w:rsidR="00D503B7" w:rsidRPr="00EA1B56">
        <w:rPr>
          <w:sz w:val="24"/>
          <w:szCs w:val="24"/>
          <w:lang w:val="es-ES"/>
        </w:rPr>
        <w:t>las áreas operativas</w:t>
      </w:r>
      <w:r w:rsidR="00D503B7">
        <w:rPr>
          <w:sz w:val="24"/>
          <w:szCs w:val="24"/>
          <w:lang w:val="es-ES"/>
        </w:rPr>
        <w:t xml:space="preserve">, </w:t>
      </w:r>
      <w:r w:rsidRPr="00EA1B56">
        <w:rPr>
          <w:sz w:val="24"/>
          <w:szCs w:val="24"/>
          <w:lang w:val="es-ES"/>
        </w:rPr>
        <w:t xml:space="preserve">durante </w:t>
      </w:r>
      <w:r w:rsidR="006E1670">
        <w:rPr>
          <w:sz w:val="24"/>
          <w:szCs w:val="24"/>
          <w:lang w:val="es-ES"/>
        </w:rPr>
        <w:t xml:space="preserve">el </w:t>
      </w:r>
      <w:r w:rsidR="00D503B7" w:rsidRPr="00EA1B56">
        <w:rPr>
          <w:sz w:val="24"/>
          <w:szCs w:val="24"/>
          <w:lang w:val="es-ES"/>
        </w:rPr>
        <w:t xml:space="preserve">trimestre </w:t>
      </w:r>
      <w:r w:rsidR="00732421">
        <w:rPr>
          <w:sz w:val="24"/>
          <w:szCs w:val="24"/>
          <w:lang w:val="es-ES"/>
        </w:rPr>
        <w:t>julio-septiembre</w:t>
      </w:r>
      <w:r w:rsidR="006E1670">
        <w:rPr>
          <w:sz w:val="24"/>
          <w:szCs w:val="24"/>
          <w:lang w:val="es-ES"/>
        </w:rPr>
        <w:t>,</w:t>
      </w:r>
      <w:r w:rsidR="00B2454A">
        <w:rPr>
          <w:sz w:val="24"/>
          <w:szCs w:val="24"/>
          <w:lang w:val="es-ES"/>
        </w:rPr>
        <w:t xml:space="preserve"> </w:t>
      </w:r>
      <w:r w:rsidR="00D503B7" w:rsidRPr="00EA1B56">
        <w:rPr>
          <w:sz w:val="24"/>
          <w:szCs w:val="24"/>
          <w:lang w:val="es-ES"/>
        </w:rPr>
        <w:t>2017</w:t>
      </w:r>
      <w:r w:rsidR="00D503B7">
        <w:rPr>
          <w:sz w:val="24"/>
          <w:szCs w:val="24"/>
          <w:lang w:val="es-ES"/>
        </w:rPr>
        <w:t xml:space="preserve">. </w:t>
      </w:r>
      <w:r w:rsidRPr="00EA1B56">
        <w:rPr>
          <w:sz w:val="24"/>
          <w:szCs w:val="24"/>
          <w:lang w:val="es-ES"/>
        </w:rPr>
        <w:t xml:space="preserve">Las acciones realizadas tuvieron como marco de referencia el Plan Operativo Anual (POA) durante el periodo </w:t>
      </w:r>
      <w:r w:rsidR="00D503B7">
        <w:rPr>
          <w:sz w:val="24"/>
          <w:szCs w:val="24"/>
          <w:lang w:val="es-ES"/>
        </w:rPr>
        <w:t>citado anteriormente</w:t>
      </w:r>
      <w:r w:rsidRPr="00EA1B56">
        <w:rPr>
          <w:sz w:val="24"/>
          <w:szCs w:val="24"/>
          <w:lang w:val="es-ES"/>
        </w:rPr>
        <w:t>.</w:t>
      </w:r>
      <w:r w:rsidR="00B2454A">
        <w:rPr>
          <w:sz w:val="24"/>
          <w:szCs w:val="24"/>
          <w:lang w:val="es-ES"/>
        </w:rPr>
        <w:t xml:space="preserve"> El mismo ha sido elaborado a partir de</w:t>
      </w:r>
      <w:r w:rsidRPr="00EA1B56">
        <w:rPr>
          <w:sz w:val="24"/>
          <w:szCs w:val="24"/>
          <w:lang w:val="es-ES"/>
        </w:rPr>
        <w:t xml:space="preserve"> informaciones del Sistema de Información Progresando con Solidaridad (SIPPS), así como por los informes remitidos por los Directores, Encargados de área y Directores Regionales.</w:t>
      </w:r>
    </w:p>
    <w:p w:rsidR="004442E4" w:rsidRDefault="00EA1B56" w:rsidP="00A80F72">
      <w:pPr>
        <w:tabs>
          <w:tab w:val="left" w:pos="3817"/>
        </w:tabs>
        <w:jc w:val="both"/>
        <w:rPr>
          <w:sz w:val="24"/>
          <w:szCs w:val="24"/>
          <w:lang w:val="es-ES"/>
        </w:rPr>
      </w:pPr>
      <w:r w:rsidRPr="00EA1B56">
        <w:rPr>
          <w:sz w:val="24"/>
          <w:szCs w:val="24"/>
          <w:lang w:val="es-ES"/>
        </w:rPr>
        <w:t>La ejecución fue realizada en función de los objetivos institucionales, tomando como fundamento las principales actividades y tareas ejecutadas por cada dirección y departamento de Progresando con Solidaridad. Estas actividades están alineadas a los Ejes Estratégicos definidos: "Mitigar la pobreza y aumentar el bienestar de las familias pobres de la República Dominicana" y "Fortalecimiento Institucional";  a través de los componentes: Transferencia, Acompañamiento Socio-Educativo,</w:t>
      </w:r>
      <w:r w:rsidR="00D06349">
        <w:rPr>
          <w:sz w:val="24"/>
          <w:szCs w:val="24"/>
          <w:lang w:val="es-ES"/>
        </w:rPr>
        <w:t xml:space="preserve"> </w:t>
      </w:r>
      <w:r w:rsidRPr="00EA1B56">
        <w:rPr>
          <w:sz w:val="24"/>
          <w:szCs w:val="24"/>
          <w:lang w:val="es-ES"/>
        </w:rPr>
        <w:t>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rsidR="004442E4" w:rsidRDefault="004442E4">
      <w:pPr>
        <w:rPr>
          <w:sz w:val="24"/>
          <w:szCs w:val="24"/>
          <w:lang w:val="es-ES"/>
        </w:rPr>
      </w:pPr>
      <w:r>
        <w:rPr>
          <w:sz w:val="24"/>
          <w:szCs w:val="24"/>
          <w:lang w:val="es-ES"/>
        </w:rPr>
        <w:br w:type="page"/>
      </w:r>
    </w:p>
    <w:p w:rsidR="00EA1B56" w:rsidRPr="00EA1B56" w:rsidRDefault="00D06349" w:rsidP="00E427CB">
      <w:pPr>
        <w:jc w:val="center"/>
        <w:rPr>
          <w:rFonts w:ascii="Calibri" w:eastAsia="MS Mincho" w:hAnsi="Calibri" w:cs="Times New Roman"/>
          <w:b/>
          <w:sz w:val="32"/>
          <w:lang w:val="es-ES" w:eastAsia="es-DO"/>
        </w:rPr>
      </w:pPr>
      <w:r>
        <w:rPr>
          <w:rFonts w:ascii="Calibri" w:eastAsia="MS Mincho" w:hAnsi="Calibri" w:cs="Times New Roman"/>
          <w:b/>
          <w:sz w:val="32"/>
          <w:lang w:val="es-ES" w:eastAsia="es-DO"/>
        </w:rPr>
        <w:lastRenderedPageBreak/>
        <w:t xml:space="preserve">Resultados de las </w:t>
      </w:r>
      <w:r w:rsidR="00EA1B56" w:rsidRPr="00EA1B56">
        <w:rPr>
          <w:rFonts w:ascii="Calibri" w:eastAsia="MS Mincho" w:hAnsi="Calibri" w:cs="Times New Roman"/>
          <w:b/>
          <w:sz w:val="32"/>
          <w:lang w:val="es-ES" w:eastAsia="es-DO"/>
        </w:rPr>
        <w:t>Intervenciones de Progresando con Solidaridad</w:t>
      </w:r>
    </w:p>
    <w:p w:rsidR="00EA1B56" w:rsidRPr="00122748" w:rsidRDefault="00EA1B56" w:rsidP="000D1248">
      <w:pPr>
        <w:pStyle w:val="Prrafodelista"/>
        <w:numPr>
          <w:ilvl w:val="0"/>
          <w:numId w:val="8"/>
        </w:numPr>
        <w:spacing w:before="100" w:beforeAutospacing="1" w:after="100" w:afterAutospacing="1"/>
        <w:outlineLvl w:val="0"/>
        <w:rPr>
          <w:rFonts w:ascii="Calibri" w:eastAsia="Times New Roman" w:hAnsi="Calibri" w:cs="Times New Roman"/>
          <w:b/>
          <w:bCs/>
          <w:color w:val="1F497D" w:themeColor="text2"/>
          <w:kern w:val="36"/>
          <w:sz w:val="28"/>
          <w:szCs w:val="28"/>
          <w:lang w:val="es-ES"/>
        </w:rPr>
      </w:pPr>
      <w:r w:rsidRPr="00122748">
        <w:rPr>
          <w:rFonts w:ascii="Calibri" w:eastAsia="Times New Roman" w:hAnsi="Calibri" w:cs="Times New Roman"/>
          <w:b/>
          <w:bCs/>
          <w:color w:val="1F497D" w:themeColor="text2"/>
          <w:kern w:val="36"/>
          <w:sz w:val="28"/>
          <w:szCs w:val="28"/>
          <w:lang w:val="es-ES"/>
        </w:rPr>
        <w:t>TRANSFERENCIAS MONETARIAS CONDICIONADAS</w:t>
      </w:r>
      <w:r w:rsidR="0004723F">
        <w:rPr>
          <w:rFonts w:ascii="Calibri" w:eastAsia="Times New Roman" w:hAnsi="Calibri" w:cs="Times New Roman"/>
          <w:b/>
          <w:bCs/>
          <w:color w:val="1F497D" w:themeColor="text2"/>
          <w:kern w:val="36"/>
          <w:sz w:val="28"/>
          <w:szCs w:val="28"/>
          <w:lang w:val="es-ES"/>
        </w:rPr>
        <w:t xml:space="preserve"> (TMC)</w:t>
      </w:r>
    </w:p>
    <w:p w:rsidR="00A615A0" w:rsidRPr="00A615A0" w:rsidRDefault="00033CCA" w:rsidP="00A615A0">
      <w:pPr>
        <w:spacing w:after="0" w:line="240" w:lineRule="auto"/>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En este trimestre</w:t>
      </w:r>
      <w:r w:rsidR="00A615A0" w:rsidRPr="00A615A0">
        <w:rPr>
          <w:rFonts w:ascii="Calibri" w:eastAsia="MS Mincho" w:hAnsi="Calibri" w:cs="Arial"/>
          <w:spacing w:val="-1"/>
          <w:sz w:val="24"/>
          <w:szCs w:val="24"/>
          <w:lang w:eastAsia="es-DO"/>
        </w:rPr>
        <w:t xml:space="preserve"> fueron incorporadas </w:t>
      </w:r>
      <w:r w:rsidR="00B5003B">
        <w:rPr>
          <w:rFonts w:ascii="Calibri" w:eastAsia="MS Mincho" w:hAnsi="Calibri" w:cs="Arial"/>
          <w:spacing w:val="-1"/>
          <w:sz w:val="24"/>
          <w:szCs w:val="24"/>
          <w:lang w:eastAsia="es-DO"/>
        </w:rPr>
        <w:t>25,652</w:t>
      </w:r>
      <w:r w:rsidR="00A615A0" w:rsidRPr="00A615A0">
        <w:rPr>
          <w:rFonts w:ascii="Calibri" w:eastAsia="MS Mincho" w:hAnsi="Calibri" w:cs="Arial"/>
          <w:spacing w:val="-1"/>
          <w:sz w:val="24"/>
          <w:szCs w:val="24"/>
          <w:lang w:eastAsia="es-DO"/>
        </w:rPr>
        <w:t xml:space="preserve"> familias en las intervenciones de Progresando con Solidaridad, esto a través de la entrega de la tarjeta Progresando con Solidaridad, que formaliza su entrada al programa. Estas </w:t>
      </w:r>
      <w:r w:rsidR="00B46B07">
        <w:rPr>
          <w:rFonts w:ascii="Calibri" w:eastAsia="MS Mincho" w:hAnsi="Calibri" w:cs="Arial"/>
          <w:spacing w:val="-1"/>
          <w:sz w:val="24"/>
          <w:szCs w:val="24"/>
          <w:lang w:eastAsia="es-DO"/>
        </w:rPr>
        <w:t>entregas fueron realizadas en todo el territorio nacional.</w:t>
      </w:r>
    </w:p>
    <w:p w:rsidR="00A615A0" w:rsidRDefault="00A615A0" w:rsidP="0084113E">
      <w:pPr>
        <w:spacing w:after="0" w:line="240" w:lineRule="auto"/>
        <w:rPr>
          <w:rFonts w:ascii="Calibri" w:eastAsia="MS Mincho" w:hAnsi="Calibri" w:cs="Arial"/>
          <w:b/>
          <w:spacing w:val="-1"/>
          <w:sz w:val="24"/>
          <w:szCs w:val="24"/>
          <w:lang w:eastAsia="es-DO"/>
        </w:rPr>
      </w:pPr>
    </w:p>
    <w:p w:rsidR="0084113E" w:rsidRPr="0061606F" w:rsidRDefault="0084113E" w:rsidP="0084113E">
      <w:pPr>
        <w:spacing w:after="0" w:line="240" w:lineRule="auto"/>
        <w:rPr>
          <w:rFonts w:ascii="Calibri" w:eastAsia="MS Mincho" w:hAnsi="Calibri" w:cs="Arial"/>
          <w:b/>
          <w:spacing w:val="-1"/>
          <w:sz w:val="24"/>
          <w:szCs w:val="24"/>
          <w:lang w:eastAsia="es-DO"/>
        </w:rPr>
      </w:pPr>
      <w:r w:rsidRPr="0061606F">
        <w:rPr>
          <w:rFonts w:ascii="Calibri" w:eastAsia="MS Mincho" w:hAnsi="Calibri" w:cs="Arial"/>
          <w:b/>
          <w:spacing w:val="-1"/>
          <w:sz w:val="24"/>
          <w:szCs w:val="24"/>
          <w:lang w:eastAsia="es-DO"/>
        </w:rPr>
        <w:t xml:space="preserve">Indicador de Producto:  </w:t>
      </w:r>
    </w:p>
    <w:p w:rsidR="0084113E" w:rsidRPr="0061606F" w:rsidRDefault="0084113E" w:rsidP="0084113E">
      <w:pPr>
        <w:spacing w:after="0" w:line="240" w:lineRule="auto"/>
        <w:rPr>
          <w:rFonts w:ascii="Calibri" w:eastAsia="MS Mincho" w:hAnsi="Calibri" w:cs="Arial"/>
          <w:b/>
          <w:i/>
          <w:spacing w:val="-1"/>
          <w:sz w:val="24"/>
          <w:szCs w:val="24"/>
          <w:lang w:eastAsia="es-DO"/>
        </w:rPr>
      </w:pPr>
      <w:r w:rsidRPr="0061606F">
        <w:rPr>
          <w:rFonts w:ascii="Calibri" w:eastAsia="MS Mincho" w:hAnsi="Calibri" w:cs="Arial"/>
          <w:b/>
          <w:i/>
          <w:spacing w:val="-1"/>
          <w:sz w:val="24"/>
          <w:szCs w:val="24"/>
          <w:lang w:eastAsia="es-DO"/>
        </w:rPr>
        <w:t>8</w:t>
      </w:r>
      <w:r w:rsidR="00D06349" w:rsidRPr="0061606F">
        <w:rPr>
          <w:rFonts w:ascii="Calibri" w:eastAsia="MS Mincho" w:hAnsi="Calibri" w:cs="Arial"/>
          <w:b/>
          <w:i/>
          <w:spacing w:val="-1"/>
          <w:sz w:val="24"/>
          <w:szCs w:val="24"/>
          <w:lang w:eastAsia="es-DO"/>
        </w:rPr>
        <w:t>0</w:t>
      </w:r>
      <w:r w:rsidRPr="0061606F">
        <w:rPr>
          <w:rFonts w:ascii="Calibri" w:eastAsia="MS Mincho" w:hAnsi="Calibri" w:cs="Arial"/>
          <w:b/>
          <w:i/>
          <w:spacing w:val="-1"/>
          <w:sz w:val="24"/>
          <w:szCs w:val="24"/>
          <w:lang w:eastAsia="es-DO"/>
        </w:rPr>
        <w:t>3,000 familias en pobreza extrema y moderada reciben la TMC Comer es Primero</w:t>
      </w:r>
      <w:r w:rsidR="0061606F" w:rsidRPr="0061606F">
        <w:rPr>
          <w:rFonts w:ascii="Calibri" w:eastAsia="MS Mincho" w:hAnsi="Calibri" w:cs="Arial"/>
          <w:b/>
          <w:i/>
          <w:spacing w:val="-1"/>
          <w:sz w:val="24"/>
          <w:szCs w:val="24"/>
          <w:lang w:eastAsia="es-DO"/>
        </w:rPr>
        <w:t xml:space="preserve"> (CeP)</w:t>
      </w:r>
      <w:r w:rsidRPr="0061606F">
        <w:rPr>
          <w:rFonts w:ascii="Calibri" w:eastAsia="MS Mincho" w:hAnsi="Calibri" w:cs="Arial"/>
          <w:b/>
          <w:i/>
          <w:spacing w:val="-1"/>
          <w:sz w:val="24"/>
          <w:szCs w:val="24"/>
          <w:lang w:eastAsia="es-DO"/>
        </w:rPr>
        <w:t xml:space="preserve"> para la compra de alimentos básicos.</w:t>
      </w:r>
    </w:p>
    <w:p w:rsidR="0084113E" w:rsidRDefault="0084113E" w:rsidP="0084113E">
      <w:pPr>
        <w:spacing w:line="240" w:lineRule="auto"/>
        <w:ind w:left="142"/>
        <w:contextualSpacing/>
        <w:rPr>
          <w:rFonts w:ascii="Calibri" w:eastAsia="MS Mincho" w:hAnsi="Calibri" w:cs="Arial"/>
          <w:spacing w:val="-1"/>
          <w:sz w:val="24"/>
          <w:szCs w:val="24"/>
          <w:lang w:eastAsia="es-DO"/>
        </w:rPr>
      </w:pPr>
    </w:p>
    <w:p w:rsidR="0084113E" w:rsidRDefault="0084113E" w:rsidP="00D06349">
      <w:pPr>
        <w:spacing w:line="240" w:lineRule="auto"/>
        <w:contextualSpacing/>
        <w:jc w:val="both"/>
        <w:rPr>
          <w:rFonts w:ascii="Calibri" w:eastAsia="MS Mincho" w:hAnsi="Calibri" w:cs="Arial"/>
          <w:spacing w:val="-1"/>
          <w:szCs w:val="24"/>
          <w:lang w:eastAsia="es-DO"/>
        </w:rPr>
      </w:pPr>
      <w:r>
        <w:rPr>
          <w:rFonts w:ascii="Calibri" w:eastAsia="MS Mincho" w:hAnsi="Calibri" w:cs="Arial"/>
          <w:spacing w:val="-1"/>
          <w:szCs w:val="24"/>
          <w:lang w:eastAsia="es-DO"/>
        </w:rPr>
        <w:t xml:space="preserve">Durante el mes de </w:t>
      </w:r>
      <w:r w:rsidR="00E73F7D">
        <w:rPr>
          <w:rFonts w:ascii="Calibri" w:eastAsia="MS Mincho" w:hAnsi="Calibri" w:cs="Arial"/>
          <w:spacing w:val="-1"/>
          <w:szCs w:val="24"/>
          <w:lang w:eastAsia="es-DO"/>
        </w:rPr>
        <w:t>septiembre</w:t>
      </w:r>
      <w:r>
        <w:rPr>
          <w:rFonts w:ascii="Calibri" w:eastAsia="MS Mincho" w:hAnsi="Calibri" w:cs="Arial"/>
          <w:spacing w:val="-1"/>
          <w:szCs w:val="24"/>
          <w:lang w:eastAsia="es-DO"/>
        </w:rPr>
        <w:t xml:space="preserve"> </w:t>
      </w:r>
      <w:r w:rsidR="00E73F7D">
        <w:rPr>
          <w:rFonts w:ascii="Calibri" w:eastAsia="Times New Roman" w:hAnsi="Calibri" w:cs="Arial"/>
          <w:color w:val="000000"/>
          <w:szCs w:val="24"/>
        </w:rPr>
        <w:t xml:space="preserve"> </w:t>
      </w:r>
      <w:r w:rsidR="00E73F7D" w:rsidRPr="00E73F7D">
        <w:rPr>
          <w:rFonts w:ascii="Calibri" w:eastAsia="Times New Roman" w:hAnsi="Calibri" w:cs="Arial"/>
          <w:color w:val="000000"/>
          <w:szCs w:val="24"/>
        </w:rPr>
        <w:t xml:space="preserve">826,008 </w:t>
      </w:r>
      <w:r>
        <w:rPr>
          <w:rFonts w:ascii="Calibri" w:eastAsia="Times New Roman" w:hAnsi="Calibri" w:cs="Arial"/>
          <w:color w:val="000000"/>
          <w:szCs w:val="24"/>
        </w:rPr>
        <w:t xml:space="preserve">familias beneficiarias recibieron la </w:t>
      </w:r>
      <w:r w:rsidR="00D06349">
        <w:rPr>
          <w:rFonts w:ascii="Calibri" w:eastAsia="Times New Roman" w:hAnsi="Calibri" w:cs="Arial"/>
          <w:color w:val="000000"/>
          <w:szCs w:val="24"/>
        </w:rPr>
        <w:t xml:space="preserve">transferencia Comer es Primero alcanzando un </w:t>
      </w:r>
      <w:r w:rsidR="00E73F7D">
        <w:rPr>
          <w:rFonts w:ascii="Calibri" w:eastAsia="Times New Roman" w:hAnsi="Calibri" w:cs="Arial"/>
          <w:color w:val="000000"/>
          <w:szCs w:val="24"/>
        </w:rPr>
        <w:t>102.9</w:t>
      </w:r>
      <w:r w:rsidR="00D06349">
        <w:rPr>
          <w:rFonts w:ascii="Calibri" w:eastAsia="Times New Roman" w:hAnsi="Calibri" w:cs="Arial"/>
          <w:color w:val="000000"/>
          <w:szCs w:val="24"/>
        </w:rPr>
        <w:t>% de la meta programada</w:t>
      </w:r>
      <w:r w:rsidR="002E254D">
        <w:rPr>
          <w:rFonts w:ascii="Calibri" w:eastAsia="Times New Roman" w:hAnsi="Calibri" w:cs="Arial"/>
          <w:color w:val="000000"/>
          <w:szCs w:val="24"/>
        </w:rPr>
        <w:t xml:space="preserve"> (803,000)</w:t>
      </w:r>
      <w:r w:rsidR="00D06349">
        <w:rPr>
          <w:rFonts w:ascii="Calibri" w:eastAsia="Times New Roman" w:hAnsi="Calibri" w:cs="Arial"/>
          <w:color w:val="000000"/>
          <w:szCs w:val="24"/>
        </w:rPr>
        <w:t>.</w:t>
      </w:r>
    </w:p>
    <w:p w:rsidR="002E254D" w:rsidRDefault="002E254D" w:rsidP="00D06349">
      <w:pPr>
        <w:spacing w:after="0" w:line="240" w:lineRule="auto"/>
      </w:pPr>
    </w:p>
    <w:p w:rsidR="002E254D" w:rsidRDefault="002E254D" w:rsidP="002E254D">
      <w:pPr>
        <w:pStyle w:val="Epgrafe"/>
      </w:pPr>
      <w:r>
        <w:t xml:space="preserve">Tabla </w:t>
      </w:r>
      <w:r w:rsidR="00A34733">
        <w:fldChar w:fldCharType="begin"/>
      </w:r>
      <w:r>
        <w:instrText xml:space="preserve"> SEQ Tabla \* ARABIC </w:instrText>
      </w:r>
      <w:r w:rsidR="00A34733">
        <w:fldChar w:fldCharType="separate"/>
      </w:r>
      <w:r w:rsidR="0011125A">
        <w:rPr>
          <w:noProof/>
        </w:rPr>
        <w:t>1</w:t>
      </w:r>
      <w:r w:rsidR="00A34733">
        <w:fldChar w:fldCharType="end"/>
      </w:r>
      <w:r>
        <w:t>. Cantidad de Familias que recibió la TMC Comer es Pr</w:t>
      </w:r>
      <w:r w:rsidR="007D192F">
        <w:t>imero por Mes (Trimestre 3</w:t>
      </w:r>
      <w:r>
        <w:t>)</w:t>
      </w:r>
    </w:p>
    <w:p w:rsidR="002E254D" w:rsidRDefault="00B46B07" w:rsidP="00B46B07">
      <w:pPr>
        <w:spacing w:after="0" w:line="240" w:lineRule="auto"/>
        <w:jc w:val="center"/>
      </w:pPr>
      <w:r>
        <w:rPr>
          <w:noProof/>
          <w:lang w:eastAsia="es-DO"/>
        </w:rPr>
        <w:drawing>
          <wp:inline distT="0" distB="0" distL="0" distR="0" wp14:anchorId="61ECF95C" wp14:editId="5B2728AB">
            <wp:extent cx="4572000" cy="2408663"/>
            <wp:effectExtent l="0" t="0" r="19050" b="1079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46B07" w:rsidRPr="00B46B07" w:rsidRDefault="00B46B07" w:rsidP="00B46B07">
      <w:pPr>
        <w:tabs>
          <w:tab w:val="left" w:pos="3817"/>
        </w:tabs>
        <w:spacing w:after="0"/>
        <w:rPr>
          <w:sz w:val="20"/>
          <w:lang w:val="es-ES"/>
        </w:rPr>
      </w:pPr>
      <w:r w:rsidRPr="00B46B07">
        <w:rPr>
          <w:sz w:val="20"/>
          <w:lang w:val="es-ES"/>
        </w:rPr>
        <w:t>Fuente: Elaboración</w:t>
      </w:r>
      <w:r>
        <w:rPr>
          <w:sz w:val="20"/>
          <w:lang w:val="es-ES"/>
        </w:rPr>
        <w:t xml:space="preserve"> propia</w:t>
      </w:r>
      <w:r w:rsidRPr="00B46B07">
        <w:rPr>
          <w:sz w:val="20"/>
          <w:lang w:val="es-ES"/>
        </w:rPr>
        <w:t xml:space="preserve"> en base a los datos del SIPS.</w:t>
      </w:r>
    </w:p>
    <w:p w:rsidR="00B46B07" w:rsidRPr="00B46B07" w:rsidRDefault="00B46B07" w:rsidP="000527C9">
      <w:pPr>
        <w:spacing w:after="0"/>
        <w:jc w:val="both"/>
        <w:rPr>
          <w:lang w:val="es-ES"/>
        </w:rPr>
      </w:pPr>
    </w:p>
    <w:p w:rsidR="00D06349" w:rsidRDefault="00D06349" w:rsidP="00C0083A">
      <w:pPr>
        <w:jc w:val="both"/>
      </w:pPr>
      <w:r>
        <w:t>Las familias que reciben el beneficio de Comer es Primero</w:t>
      </w:r>
      <w:r w:rsidR="00C0083A">
        <w:t xml:space="preserve"> en el mes de </w:t>
      </w:r>
      <w:r w:rsidR="00E97833">
        <w:t>septiembre</w:t>
      </w:r>
      <w:r>
        <w:t xml:space="preserve"> están distribuidas geográficamente de la siguiente manera: </w:t>
      </w:r>
    </w:p>
    <w:p w:rsidR="00327E1E" w:rsidRDefault="00327E1E" w:rsidP="00327E1E">
      <w:pPr>
        <w:pStyle w:val="Epgrafe"/>
      </w:pPr>
      <w:r>
        <w:t xml:space="preserve">Tabla </w:t>
      </w:r>
      <w:r w:rsidR="00A34733">
        <w:fldChar w:fldCharType="begin"/>
      </w:r>
      <w:r>
        <w:instrText xml:space="preserve"> SEQ Tabla \* ARABIC </w:instrText>
      </w:r>
      <w:r w:rsidR="00A34733">
        <w:fldChar w:fldCharType="separate"/>
      </w:r>
      <w:r w:rsidR="0011125A">
        <w:rPr>
          <w:noProof/>
        </w:rPr>
        <w:t>2</w:t>
      </w:r>
      <w:r w:rsidR="00A34733">
        <w:fldChar w:fldCharType="end"/>
      </w:r>
      <w:r>
        <w:t>. Familias que recibieron la TMC Comer es Primero</w:t>
      </w:r>
      <w:r w:rsidR="00094B86">
        <w:t>, en septiembre,</w:t>
      </w:r>
      <w:r>
        <w:t xml:space="preserve"> por Provincia.</w:t>
      </w:r>
    </w:p>
    <w:tbl>
      <w:tblPr>
        <w:tblStyle w:val="Sombreadomedio1-nfasis1"/>
        <w:tblW w:w="9039" w:type="dxa"/>
        <w:tblLook w:val="04E0" w:firstRow="1" w:lastRow="1" w:firstColumn="1" w:lastColumn="0" w:noHBand="0" w:noVBand="1"/>
      </w:tblPr>
      <w:tblGrid>
        <w:gridCol w:w="3510"/>
        <w:gridCol w:w="2127"/>
        <w:gridCol w:w="3402"/>
      </w:tblGrid>
      <w:tr w:rsidR="00327E1E" w:rsidRPr="00327E1E" w:rsidTr="000527C9">
        <w:trPr>
          <w:cnfStyle w:val="100000000000" w:firstRow="1" w:lastRow="0" w:firstColumn="0" w:lastColumn="0" w:oddVBand="0" w:evenVBand="0" w:oddHBand="0" w:evenHBand="0" w:firstRowFirstColumn="0" w:firstRowLastColumn="0" w:lastRowFirstColumn="0" w:lastRowLastColumn="0"/>
          <w:trHeight w:val="47"/>
          <w:tblHeader/>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327E1E" w:rsidRPr="00327E1E" w:rsidRDefault="00327E1E" w:rsidP="000527C9">
            <w:pPr>
              <w:jc w:val="center"/>
              <w:rPr>
                <w:rFonts w:ascii="Arial" w:eastAsia="Times New Roman" w:hAnsi="Arial" w:cs="Arial"/>
                <w:sz w:val="18"/>
                <w:szCs w:val="18"/>
                <w:lang w:eastAsia="es-DO"/>
              </w:rPr>
            </w:pPr>
            <w:r w:rsidRPr="00327E1E">
              <w:rPr>
                <w:rFonts w:ascii="Arial" w:eastAsia="Times New Roman" w:hAnsi="Arial" w:cs="Arial"/>
                <w:sz w:val="18"/>
                <w:szCs w:val="18"/>
                <w:lang w:eastAsia="es-DO"/>
              </w:rPr>
              <w:t>Provincia</w:t>
            </w:r>
          </w:p>
        </w:tc>
        <w:tc>
          <w:tcPr>
            <w:tcW w:w="2127" w:type="dxa"/>
            <w:vAlign w:val="center"/>
            <w:hideMark/>
          </w:tcPr>
          <w:p w:rsidR="00327E1E" w:rsidRPr="00327E1E" w:rsidRDefault="00327E1E" w:rsidP="000527C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DO"/>
              </w:rPr>
            </w:pPr>
            <w:r w:rsidRPr="00327E1E">
              <w:rPr>
                <w:rFonts w:ascii="Arial" w:eastAsia="Times New Roman" w:hAnsi="Arial" w:cs="Arial"/>
                <w:sz w:val="18"/>
                <w:szCs w:val="18"/>
                <w:lang w:eastAsia="es-DO"/>
              </w:rPr>
              <w:t>Beneficiarios</w:t>
            </w:r>
          </w:p>
        </w:tc>
        <w:tc>
          <w:tcPr>
            <w:tcW w:w="3402" w:type="dxa"/>
            <w:vAlign w:val="center"/>
            <w:hideMark/>
          </w:tcPr>
          <w:p w:rsidR="00327E1E" w:rsidRPr="00327E1E" w:rsidRDefault="00327E1E" w:rsidP="000527C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DO"/>
              </w:rPr>
            </w:pPr>
            <w:r w:rsidRPr="00327E1E">
              <w:rPr>
                <w:rFonts w:ascii="Arial" w:eastAsia="Times New Roman" w:hAnsi="Arial" w:cs="Arial"/>
                <w:sz w:val="18"/>
                <w:szCs w:val="18"/>
                <w:lang w:eastAsia="es-DO"/>
              </w:rPr>
              <w:t>Monto</w:t>
            </w:r>
            <w:r w:rsidR="00327E0A" w:rsidRPr="008D4491">
              <w:rPr>
                <w:rFonts w:ascii="Arial" w:eastAsia="Times New Roman" w:hAnsi="Arial" w:cs="Arial"/>
                <w:sz w:val="18"/>
                <w:szCs w:val="18"/>
                <w:lang w:eastAsia="es-DO"/>
              </w:rPr>
              <w:t xml:space="preserve"> Transferido en RD$</w:t>
            </w:r>
          </w:p>
        </w:tc>
      </w:tr>
      <w:tr w:rsidR="007D192F" w:rsidRPr="00327E1E" w:rsidTr="00983B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7D192F" w:rsidRPr="00327E1E" w:rsidRDefault="007D192F"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Azua</w:t>
            </w:r>
          </w:p>
        </w:tc>
        <w:tc>
          <w:tcPr>
            <w:tcW w:w="2127" w:type="dxa"/>
            <w:hideMark/>
          </w:tcPr>
          <w:p w:rsidR="007D192F" w:rsidRPr="007D192F" w:rsidRDefault="007D192F" w:rsidP="007D19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7D192F">
              <w:rPr>
                <w:rFonts w:ascii="Arial" w:eastAsia="Times New Roman" w:hAnsi="Arial" w:cs="Arial"/>
                <w:color w:val="000000"/>
                <w:sz w:val="16"/>
                <w:szCs w:val="16"/>
                <w:lang w:eastAsia="es-DO"/>
              </w:rPr>
              <w:t>29,100</w:t>
            </w:r>
          </w:p>
        </w:tc>
        <w:tc>
          <w:tcPr>
            <w:tcW w:w="3402" w:type="dxa"/>
            <w:hideMark/>
          </w:tcPr>
          <w:p w:rsidR="007D192F" w:rsidRPr="007D192F" w:rsidRDefault="007D192F" w:rsidP="007D19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7D192F">
              <w:rPr>
                <w:rFonts w:ascii="Arial" w:eastAsia="Times New Roman" w:hAnsi="Arial" w:cs="Arial"/>
                <w:color w:val="000000"/>
                <w:sz w:val="16"/>
                <w:szCs w:val="16"/>
                <w:lang w:eastAsia="es-DO"/>
              </w:rPr>
              <w:t>25,905,375.00</w:t>
            </w:r>
          </w:p>
        </w:tc>
      </w:tr>
      <w:tr w:rsidR="007D192F" w:rsidRPr="00327E1E" w:rsidTr="00983B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7D192F" w:rsidRPr="00327E1E" w:rsidRDefault="007D192F"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Bahoruco</w:t>
            </w:r>
          </w:p>
        </w:tc>
        <w:tc>
          <w:tcPr>
            <w:tcW w:w="2127" w:type="dxa"/>
            <w:hideMark/>
          </w:tcPr>
          <w:p w:rsidR="007D192F" w:rsidRPr="007C605A" w:rsidRDefault="007D192F" w:rsidP="007D192F">
            <w:pPr>
              <w:jc w:val="center"/>
              <w:cnfStyle w:val="000000010000" w:firstRow="0" w:lastRow="0" w:firstColumn="0" w:lastColumn="0" w:oddVBand="0" w:evenVBand="0" w:oddHBand="0" w:evenHBand="1" w:firstRowFirstColumn="0" w:firstRowLastColumn="0" w:lastRowFirstColumn="0" w:lastRowLastColumn="0"/>
            </w:pPr>
            <w:r w:rsidRPr="007D192F">
              <w:rPr>
                <w:rFonts w:ascii="Arial" w:eastAsia="Times New Roman" w:hAnsi="Arial" w:cs="Arial"/>
                <w:color w:val="000000"/>
                <w:sz w:val="16"/>
                <w:szCs w:val="16"/>
                <w:lang w:eastAsia="es-DO"/>
              </w:rPr>
              <w:t>13,324</w:t>
            </w:r>
          </w:p>
        </w:tc>
        <w:tc>
          <w:tcPr>
            <w:tcW w:w="3402" w:type="dxa"/>
            <w:hideMark/>
          </w:tcPr>
          <w:p w:rsidR="007D192F" w:rsidRPr="007C605A" w:rsidRDefault="009871E4" w:rsidP="009871E4">
            <w:pPr>
              <w:jc w:val="center"/>
              <w:cnfStyle w:val="000000010000" w:firstRow="0" w:lastRow="0" w:firstColumn="0" w:lastColumn="0" w:oddVBand="0" w:evenVBand="0" w:oddHBand="0" w:evenHBand="1" w:firstRowFirstColumn="0" w:firstRowLastColumn="0" w:lastRowFirstColumn="0" w:lastRowLastColumn="0"/>
            </w:pPr>
            <w:r w:rsidRPr="009871E4">
              <w:rPr>
                <w:rFonts w:ascii="Arial" w:eastAsia="Times New Roman" w:hAnsi="Arial" w:cs="Arial"/>
                <w:color w:val="000000"/>
                <w:sz w:val="16"/>
                <w:szCs w:val="16"/>
                <w:lang w:eastAsia="es-DO"/>
              </w:rPr>
              <w:t>12,126,475.00</w:t>
            </w:r>
          </w:p>
        </w:tc>
      </w:tr>
      <w:tr w:rsidR="00327E1E" w:rsidRPr="00327E1E" w:rsidTr="00327E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327E1E" w:rsidRPr="00327E1E" w:rsidRDefault="00327E0A"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Barahona</w:t>
            </w:r>
          </w:p>
        </w:tc>
        <w:tc>
          <w:tcPr>
            <w:tcW w:w="2127" w:type="dxa"/>
            <w:vAlign w:val="center"/>
            <w:hideMark/>
          </w:tcPr>
          <w:p w:rsidR="00327E1E" w:rsidRPr="00327E1E" w:rsidRDefault="007D192F" w:rsidP="00327E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7D192F">
              <w:rPr>
                <w:rFonts w:ascii="Arial" w:eastAsia="Times New Roman" w:hAnsi="Arial" w:cs="Arial"/>
                <w:color w:val="000000"/>
                <w:sz w:val="16"/>
                <w:szCs w:val="16"/>
                <w:lang w:eastAsia="es-DO"/>
              </w:rPr>
              <w:t>27,164</w:t>
            </w:r>
          </w:p>
        </w:tc>
        <w:tc>
          <w:tcPr>
            <w:tcW w:w="3402" w:type="dxa"/>
            <w:vAlign w:val="center"/>
            <w:hideMark/>
          </w:tcPr>
          <w:p w:rsidR="00327E1E" w:rsidRPr="00327E1E" w:rsidRDefault="009871E4" w:rsidP="00327E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9871E4">
              <w:rPr>
                <w:rFonts w:ascii="Arial" w:eastAsia="Times New Roman" w:hAnsi="Arial" w:cs="Arial"/>
                <w:color w:val="000000"/>
                <w:sz w:val="16"/>
                <w:szCs w:val="16"/>
                <w:lang w:eastAsia="es-DO"/>
              </w:rPr>
              <w:t>24,470,050.00</w:t>
            </w:r>
          </w:p>
        </w:tc>
      </w:tr>
      <w:tr w:rsidR="009871E4" w:rsidRPr="00327E1E" w:rsidTr="00983B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9871E4" w:rsidRPr="00327E1E" w:rsidRDefault="009871E4"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Dajabón</w:t>
            </w:r>
          </w:p>
        </w:tc>
        <w:tc>
          <w:tcPr>
            <w:tcW w:w="2127" w:type="dxa"/>
            <w:hideMark/>
          </w:tcPr>
          <w:p w:rsidR="009871E4" w:rsidRPr="009871E4" w:rsidRDefault="009871E4" w:rsidP="009871E4">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9871E4">
              <w:rPr>
                <w:rFonts w:ascii="Arial" w:eastAsia="Times New Roman" w:hAnsi="Arial" w:cs="Arial"/>
                <w:color w:val="000000"/>
                <w:sz w:val="16"/>
                <w:szCs w:val="16"/>
                <w:lang w:eastAsia="es-DO"/>
              </w:rPr>
              <w:t>8,934</w:t>
            </w:r>
          </w:p>
        </w:tc>
        <w:tc>
          <w:tcPr>
            <w:tcW w:w="3402" w:type="dxa"/>
            <w:hideMark/>
          </w:tcPr>
          <w:p w:rsidR="009871E4" w:rsidRPr="009871E4" w:rsidRDefault="009871E4" w:rsidP="009871E4">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9871E4">
              <w:rPr>
                <w:rFonts w:ascii="Arial" w:eastAsia="Times New Roman" w:hAnsi="Arial" w:cs="Arial"/>
                <w:color w:val="000000"/>
                <w:sz w:val="16"/>
                <w:szCs w:val="16"/>
                <w:lang w:eastAsia="es-DO"/>
              </w:rPr>
              <w:t>7,370,550.00</w:t>
            </w:r>
          </w:p>
        </w:tc>
      </w:tr>
      <w:tr w:rsidR="009871E4" w:rsidRPr="00327E1E" w:rsidTr="00983B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9871E4" w:rsidRPr="00327E1E" w:rsidRDefault="009871E4"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lastRenderedPageBreak/>
              <w:t>Distrito Nacional</w:t>
            </w:r>
          </w:p>
        </w:tc>
        <w:tc>
          <w:tcPr>
            <w:tcW w:w="2127" w:type="dxa"/>
            <w:hideMark/>
          </w:tcPr>
          <w:p w:rsidR="009871E4" w:rsidRPr="009871E4" w:rsidRDefault="009871E4" w:rsidP="009871E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9871E4">
              <w:rPr>
                <w:rFonts w:ascii="Arial" w:eastAsia="Times New Roman" w:hAnsi="Arial" w:cs="Arial"/>
                <w:color w:val="000000"/>
                <w:sz w:val="16"/>
                <w:szCs w:val="16"/>
                <w:lang w:eastAsia="es-DO"/>
              </w:rPr>
              <w:t>64,982</w:t>
            </w:r>
          </w:p>
        </w:tc>
        <w:tc>
          <w:tcPr>
            <w:tcW w:w="3402" w:type="dxa"/>
            <w:hideMark/>
          </w:tcPr>
          <w:p w:rsidR="009871E4" w:rsidRPr="009871E4" w:rsidRDefault="009871E4" w:rsidP="009871E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9871E4">
              <w:rPr>
                <w:rFonts w:ascii="Arial" w:eastAsia="Times New Roman" w:hAnsi="Arial" w:cs="Arial"/>
                <w:color w:val="000000"/>
                <w:sz w:val="16"/>
                <w:szCs w:val="16"/>
                <w:lang w:eastAsia="es-DO"/>
              </w:rPr>
              <w:t>56,745,275.00</w:t>
            </w:r>
          </w:p>
        </w:tc>
      </w:tr>
      <w:tr w:rsidR="009871E4" w:rsidRPr="00327E1E" w:rsidTr="00983B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9871E4" w:rsidRPr="00327E1E" w:rsidRDefault="009871E4"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Duarte</w:t>
            </w:r>
          </w:p>
        </w:tc>
        <w:tc>
          <w:tcPr>
            <w:tcW w:w="2127" w:type="dxa"/>
            <w:hideMark/>
          </w:tcPr>
          <w:p w:rsidR="009871E4" w:rsidRPr="009871E4" w:rsidRDefault="009871E4" w:rsidP="009871E4">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9871E4">
              <w:rPr>
                <w:rFonts w:ascii="Arial" w:eastAsia="Times New Roman" w:hAnsi="Arial" w:cs="Arial"/>
                <w:color w:val="000000"/>
                <w:sz w:val="16"/>
                <w:szCs w:val="16"/>
                <w:lang w:eastAsia="es-DO"/>
              </w:rPr>
              <w:t>38,881</w:t>
            </w:r>
          </w:p>
        </w:tc>
        <w:tc>
          <w:tcPr>
            <w:tcW w:w="3402" w:type="dxa"/>
            <w:hideMark/>
          </w:tcPr>
          <w:p w:rsidR="009871E4" w:rsidRPr="009871E4" w:rsidRDefault="009871E4" w:rsidP="009871E4">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9871E4">
              <w:rPr>
                <w:rFonts w:ascii="Arial" w:eastAsia="Times New Roman" w:hAnsi="Arial" w:cs="Arial"/>
                <w:color w:val="000000"/>
                <w:sz w:val="16"/>
                <w:szCs w:val="16"/>
                <w:lang w:eastAsia="es-DO"/>
              </w:rPr>
              <w:t>32,077,175.00</w:t>
            </w:r>
          </w:p>
        </w:tc>
      </w:tr>
      <w:tr w:rsidR="009871E4" w:rsidRPr="00327E1E" w:rsidTr="00983B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9871E4" w:rsidRPr="00327E1E" w:rsidRDefault="009871E4"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El Seibo</w:t>
            </w:r>
          </w:p>
        </w:tc>
        <w:tc>
          <w:tcPr>
            <w:tcW w:w="2127" w:type="dxa"/>
            <w:hideMark/>
          </w:tcPr>
          <w:p w:rsidR="009871E4" w:rsidRPr="009871E4" w:rsidRDefault="009871E4" w:rsidP="009871E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9871E4">
              <w:rPr>
                <w:rFonts w:ascii="Arial" w:eastAsia="Times New Roman" w:hAnsi="Arial" w:cs="Arial"/>
                <w:color w:val="000000"/>
                <w:sz w:val="16"/>
                <w:szCs w:val="16"/>
                <w:lang w:eastAsia="es-DO"/>
              </w:rPr>
              <w:t>11,550</w:t>
            </w:r>
          </w:p>
        </w:tc>
        <w:tc>
          <w:tcPr>
            <w:tcW w:w="3402" w:type="dxa"/>
            <w:hideMark/>
          </w:tcPr>
          <w:p w:rsidR="009871E4" w:rsidRPr="009871E4" w:rsidRDefault="009871E4" w:rsidP="009871E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9871E4">
              <w:rPr>
                <w:rFonts w:ascii="Arial" w:eastAsia="Times New Roman" w:hAnsi="Arial" w:cs="Arial"/>
                <w:color w:val="000000"/>
                <w:sz w:val="16"/>
                <w:szCs w:val="16"/>
                <w:lang w:eastAsia="es-DO"/>
              </w:rPr>
              <w:t>10,222,625.00</w:t>
            </w:r>
          </w:p>
        </w:tc>
      </w:tr>
      <w:tr w:rsidR="009871E4" w:rsidRPr="00327E1E" w:rsidTr="00983B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9871E4" w:rsidRPr="00327E1E" w:rsidRDefault="009871E4"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Elías Piña</w:t>
            </w:r>
          </w:p>
        </w:tc>
        <w:tc>
          <w:tcPr>
            <w:tcW w:w="2127" w:type="dxa"/>
            <w:hideMark/>
          </w:tcPr>
          <w:p w:rsidR="009871E4" w:rsidRPr="009871E4" w:rsidRDefault="009871E4" w:rsidP="009871E4">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9871E4">
              <w:rPr>
                <w:rFonts w:ascii="Arial" w:eastAsia="Times New Roman" w:hAnsi="Arial" w:cs="Arial"/>
                <w:color w:val="000000"/>
                <w:sz w:val="16"/>
                <w:szCs w:val="16"/>
                <w:lang w:eastAsia="es-DO"/>
              </w:rPr>
              <w:t>8,762</w:t>
            </w:r>
          </w:p>
        </w:tc>
        <w:tc>
          <w:tcPr>
            <w:tcW w:w="3402" w:type="dxa"/>
            <w:hideMark/>
          </w:tcPr>
          <w:p w:rsidR="009871E4" w:rsidRPr="009871E4" w:rsidRDefault="009871E4" w:rsidP="009871E4">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9871E4">
              <w:rPr>
                <w:rFonts w:ascii="Arial" w:eastAsia="Times New Roman" w:hAnsi="Arial" w:cs="Arial"/>
                <w:color w:val="000000"/>
                <w:sz w:val="16"/>
                <w:szCs w:val="16"/>
                <w:lang w:eastAsia="es-DO"/>
              </w:rPr>
              <w:t>8,020,350.00</w:t>
            </w:r>
          </w:p>
        </w:tc>
      </w:tr>
      <w:tr w:rsidR="009871E4" w:rsidRPr="00327E1E" w:rsidTr="00983B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9871E4" w:rsidRPr="00327E1E" w:rsidRDefault="009871E4"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Espaillat</w:t>
            </w:r>
          </w:p>
        </w:tc>
        <w:tc>
          <w:tcPr>
            <w:tcW w:w="2127" w:type="dxa"/>
            <w:hideMark/>
          </w:tcPr>
          <w:p w:rsidR="009871E4" w:rsidRPr="009871E4" w:rsidRDefault="009871E4" w:rsidP="009871E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9871E4">
              <w:rPr>
                <w:rFonts w:ascii="Arial" w:eastAsia="Times New Roman" w:hAnsi="Arial" w:cs="Arial"/>
                <w:color w:val="000000"/>
                <w:sz w:val="16"/>
                <w:szCs w:val="16"/>
                <w:lang w:eastAsia="es-DO"/>
              </w:rPr>
              <w:t>23,274</w:t>
            </w:r>
          </w:p>
        </w:tc>
        <w:tc>
          <w:tcPr>
            <w:tcW w:w="3402" w:type="dxa"/>
            <w:hideMark/>
          </w:tcPr>
          <w:p w:rsidR="009871E4" w:rsidRPr="009871E4" w:rsidRDefault="009871E4" w:rsidP="009871E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9871E4">
              <w:rPr>
                <w:rFonts w:ascii="Arial" w:eastAsia="Times New Roman" w:hAnsi="Arial" w:cs="Arial"/>
                <w:color w:val="000000"/>
                <w:sz w:val="16"/>
                <w:szCs w:val="16"/>
                <w:lang w:eastAsia="es-DO"/>
              </w:rPr>
              <w:t>19,201,050.00</w:t>
            </w:r>
          </w:p>
        </w:tc>
      </w:tr>
      <w:tr w:rsidR="009871E4" w:rsidRPr="00327E1E" w:rsidTr="00983B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9871E4" w:rsidRPr="00327E1E" w:rsidRDefault="009871E4"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Hato Mayor</w:t>
            </w:r>
          </w:p>
        </w:tc>
        <w:tc>
          <w:tcPr>
            <w:tcW w:w="2127" w:type="dxa"/>
            <w:hideMark/>
          </w:tcPr>
          <w:p w:rsidR="009871E4" w:rsidRPr="009871E4" w:rsidRDefault="009871E4" w:rsidP="009871E4">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9871E4">
              <w:rPr>
                <w:rFonts w:ascii="Arial" w:eastAsia="Times New Roman" w:hAnsi="Arial" w:cs="Arial"/>
                <w:color w:val="000000"/>
                <w:sz w:val="16"/>
                <w:szCs w:val="16"/>
                <w:lang w:eastAsia="es-DO"/>
              </w:rPr>
              <w:t>13,185</w:t>
            </w:r>
          </w:p>
        </w:tc>
        <w:tc>
          <w:tcPr>
            <w:tcW w:w="3402" w:type="dxa"/>
            <w:hideMark/>
          </w:tcPr>
          <w:p w:rsidR="009871E4" w:rsidRPr="009871E4" w:rsidRDefault="009871E4" w:rsidP="009871E4">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9871E4">
              <w:rPr>
                <w:rFonts w:ascii="Arial" w:eastAsia="Times New Roman" w:hAnsi="Arial" w:cs="Arial"/>
                <w:color w:val="000000"/>
                <w:sz w:val="16"/>
                <w:szCs w:val="16"/>
                <w:lang w:eastAsia="es-DO"/>
              </w:rPr>
              <w:t>10,877,800.00</w:t>
            </w:r>
          </w:p>
        </w:tc>
      </w:tr>
      <w:tr w:rsidR="009871E4" w:rsidRPr="00327E1E" w:rsidTr="00983B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9871E4" w:rsidRPr="00327E1E" w:rsidRDefault="009871E4"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Hermanas Mirabal</w:t>
            </w:r>
          </w:p>
        </w:tc>
        <w:tc>
          <w:tcPr>
            <w:tcW w:w="2127" w:type="dxa"/>
            <w:hideMark/>
          </w:tcPr>
          <w:p w:rsidR="009871E4" w:rsidRPr="009871E4" w:rsidRDefault="009871E4" w:rsidP="009871E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9871E4">
              <w:rPr>
                <w:rFonts w:ascii="Arial" w:eastAsia="Times New Roman" w:hAnsi="Arial" w:cs="Arial"/>
                <w:color w:val="000000"/>
                <w:sz w:val="16"/>
                <w:szCs w:val="16"/>
                <w:lang w:eastAsia="es-DO"/>
              </w:rPr>
              <w:t>11,153</w:t>
            </w:r>
          </w:p>
        </w:tc>
        <w:tc>
          <w:tcPr>
            <w:tcW w:w="3402" w:type="dxa"/>
            <w:hideMark/>
          </w:tcPr>
          <w:p w:rsidR="009871E4" w:rsidRPr="009871E4" w:rsidRDefault="009871E4" w:rsidP="009871E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9871E4">
              <w:rPr>
                <w:rFonts w:ascii="Arial" w:eastAsia="Times New Roman" w:hAnsi="Arial" w:cs="Arial"/>
                <w:color w:val="000000"/>
                <w:sz w:val="16"/>
                <w:szCs w:val="16"/>
                <w:lang w:eastAsia="es-DO"/>
              </w:rPr>
              <w:t>9,201,225.00</w:t>
            </w:r>
          </w:p>
        </w:tc>
      </w:tr>
      <w:tr w:rsidR="009871E4" w:rsidRPr="00327E1E" w:rsidTr="00983B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9871E4" w:rsidRPr="00327E1E" w:rsidRDefault="009871E4"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Independencia</w:t>
            </w:r>
          </w:p>
        </w:tc>
        <w:tc>
          <w:tcPr>
            <w:tcW w:w="2127" w:type="dxa"/>
            <w:hideMark/>
          </w:tcPr>
          <w:p w:rsidR="009871E4" w:rsidRPr="009871E4" w:rsidRDefault="009871E4" w:rsidP="009871E4">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9871E4">
              <w:rPr>
                <w:rFonts w:ascii="Arial" w:eastAsia="Times New Roman" w:hAnsi="Arial" w:cs="Arial"/>
                <w:color w:val="000000"/>
                <w:sz w:val="16"/>
                <w:szCs w:val="16"/>
                <w:lang w:eastAsia="es-DO"/>
              </w:rPr>
              <w:t>6,369</w:t>
            </w:r>
          </w:p>
        </w:tc>
        <w:tc>
          <w:tcPr>
            <w:tcW w:w="3402" w:type="dxa"/>
            <w:hideMark/>
          </w:tcPr>
          <w:p w:rsidR="009871E4" w:rsidRPr="009871E4" w:rsidRDefault="009871E4" w:rsidP="009871E4">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9871E4">
              <w:rPr>
                <w:rFonts w:ascii="Arial" w:eastAsia="Times New Roman" w:hAnsi="Arial" w:cs="Arial"/>
                <w:color w:val="000000"/>
                <w:sz w:val="16"/>
                <w:szCs w:val="16"/>
                <w:lang w:eastAsia="es-DO"/>
              </w:rPr>
              <w:t>5,731,650.00</w:t>
            </w:r>
          </w:p>
        </w:tc>
      </w:tr>
      <w:tr w:rsidR="009871E4" w:rsidRPr="00327E1E" w:rsidTr="00983B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9871E4" w:rsidRPr="00327E1E" w:rsidRDefault="009871E4"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La Altagracia</w:t>
            </w:r>
          </w:p>
        </w:tc>
        <w:tc>
          <w:tcPr>
            <w:tcW w:w="2127" w:type="dxa"/>
            <w:hideMark/>
          </w:tcPr>
          <w:p w:rsidR="009871E4" w:rsidRPr="003E3D70" w:rsidRDefault="009871E4" w:rsidP="003E3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16,111</w:t>
            </w:r>
          </w:p>
        </w:tc>
        <w:tc>
          <w:tcPr>
            <w:tcW w:w="3402" w:type="dxa"/>
            <w:hideMark/>
          </w:tcPr>
          <w:p w:rsidR="009871E4" w:rsidRPr="003E3D70" w:rsidRDefault="009871E4" w:rsidP="003E3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13,291,925.00</w:t>
            </w:r>
          </w:p>
        </w:tc>
      </w:tr>
      <w:tr w:rsidR="009871E4" w:rsidRPr="00327E1E" w:rsidTr="00983B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9871E4" w:rsidRPr="00327E1E" w:rsidRDefault="009871E4"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La Romana</w:t>
            </w:r>
          </w:p>
        </w:tc>
        <w:tc>
          <w:tcPr>
            <w:tcW w:w="2127" w:type="dxa"/>
            <w:hideMark/>
          </w:tcPr>
          <w:p w:rsidR="009871E4" w:rsidRPr="003E3D70" w:rsidRDefault="009871E4" w:rsidP="003E3D7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22,805</w:t>
            </w:r>
          </w:p>
        </w:tc>
        <w:tc>
          <w:tcPr>
            <w:tcW w:w="3402" w:type="dxa"/>
            <w:hideMark/>
          </w:tcPr>
          <w:p w:rsidR="009871E4" w:rsidRPr="003E3D70" w:rsidRDefault="009871E4" w:rsidP="003E3D7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18,814,125.00</w:t>
            </w:r>
          </w:p>
        </w:tc>
      </w:tr>
      <w:tr w:rsidR="009871E4" w:rsidRPr="00327E1E" w:rsidTr="00983B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9871E4" w:rsidRPr="00327E1E" w:rsidRDefault="009871E4"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La Vega</w:t>
            </w:r>
          </w:p>
        </w:tc>
        <w:tc>
          <w:tcPr>
            <w:tcW w:w="2127" w:type="dxa"/>
            <w:hideMark/>
          </w:tcPr>
          <w:p w:rsidR="009871E4" w:rsidRPr="003E3D70" w:rsidRDefault="009871E4" w:rsidP="003E3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37,233</w:t>
            </w:r>
          </w:p>
        </w:tc>
        <w:tc>
          <w:tcPr>
            <w:tcW w:w="3402" w:type="dxa"/>
            <w:hideMark/>
          </w:tcPr>
          <w:p w:rsidR="009871E4" w:rsidRPr="003E3D70" w:rsidRDefault="009871E4" w:rsidP="003E3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30,717,225.00</w:t>
            </w:r>
          </w:p>
        </w:tc>
      </w:tr>
      <w:tr w:rsidR="009871E4" w:rsidRPr="00327E1E" w:rsidTr="00983B62">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9871E4" w:rsidRPr="00327E1E" w:rsidRDefault="009871E4"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María Trinidad Sánchez</w:t>
            </w:r>
          </w:p>
        </w:tc>
        <w:tc>
          <w:tcPr>
            <w:tcW w:w="2127" w:type="dxa"/>
            <w:hideMark/>
          </w:tcPr>
          <w:p w:rsidR="009871E4" w:rsidRPr="003E3D70" w:rsidRDefault="009871E4" w:rsidP="003E3D7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18,123</w:t>
            </w:r>
          </w:p>
        </w:tc>
        <w:tc>
          <w:tcPr>
            <w:tcW w:w="3402" w:type="dxa"/>
            <w:hideMark/>
          </w:tcPr>
          <w:p w:rsidR="009871E4" w:rsidRPr="003E3D70" w:rsidRDefault="009871E4" w:rsidP="003E3D7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14,951,825.00</w:t>
            </w:r>
          </w:p>
        </w:tc>
      </w:tr>
      <w:tr w:rsidR="009871E4" w:rsidRPr="00327E1E" w:rsidTr="00983B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9871E4" w:rsidRPr="00327E1E" w:rsidRDefault="009871E4"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Monseñor Nouel</w:t>
            </w:r>
          </w:p>
        </w:tc>
        <w:tc>
          <w:tcPr>
            <w:tcW w:w="2127" w:type="dxa"/>
            <w:hideMark/>
          </w:tcPr>
          <w:p w:rsidR="009871E4" w:rsidRPr="003E3D70" w:rsidRDefault="009871E4" w:rsidP="003E3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11,741</w:t>
            </w:r>
          </w:p>
        </w:tc>
        <w:tc>
          <w:tcPr>
            <w:tcW w:w="3402" w:type="dxa"/>
            <w:hideMark/>
          </w:tcPr>
          <w:p w:rsidR="009871E4" w:rsidRPr="003E3D70" w:rsidRDefault="009871E4" w:rsidP="003E3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9,686,325.00</w:t>
            </w:r>
          </w:p>
        </w:tc>
      </w:tr>
      <w:tr w:rsidR="009871E4" w:rsidRPr="00327E1E" w:rsidTr="00983B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9871E4" w:rsidRPr="00327E1E" w:rsidRDefault="009871E4"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Monte Cristi</w:t>
            </w:r>
          </w:p>
        </w:tc>
        <w:tc>
          <w:tcPr>
            <w:tcW w:w="2127" w:type="dxa"/>
            <w:hideMark/>
          </w:tcPr>
          <w:p w:rsidR="009871E4" w:rsidRPr="003E3D70" w:rsidRDefault="009871E4" w:rsidP="003E3D7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14,894</w:t>
            </w:r>
          </w:p>
        </w:tc>
        <w:tc>
          <w:tcPr>
            <w:tcW w:w="3402" w:type="dxa"/>
            <w:hideMark/>
          </w:tcPr>
          <w:p w:rsidR="009871E4" w:rsidRPr="003E3D70" w:rsidRDefault="009871E4" w:rsidP="003E3D7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12,799,775.00</w:t>
            </w:r>
          </w:p>
        </w:tc>
      </w:tr>
      <w:tr w:rsidR="009871E4" w:rsidRPr="00327E1E" w:rsidTr="00983B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9871E4" w:rsidRPr="00327E1E" w:rsidRDefault="009871E4"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Monte Plata</w:t>
            </w:r>
          </w:p>
        </w:tc>
        <w:tc>
          <w:tcPr>
            <w:tcW w:w="2127" w:type="dxa"/>
            <w:hideMark/>
          </w:tcPr>
          <w:p w:rsidR="009871E4" w:rsidRPr="003E3D70" w:rsidRDefault="009871E4" w:rsidP="003E3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27,289</w:t>
            </w:r>
          </w:p>
        </w:tc>
        <w:tc>
          <w:tcPr>
            <w:tcW w:w="3402" w:type="dxa"/>
            <w:hideMark/>
          </w:tcPr>
          <w:p w:rsidR="009871E4" w:rsidRPr="003E3D70" w:rsidRDefault="009871E4" w:rsidP="003E3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24,515,075.00</w:t>
            </w:r>
          </w:p>
        </w:tc>
      </w:tr>
      <w:tr w:rsidR="009871E4" w:rsidRPr="00327E1E" w:rsidTr="00983B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9871E4" w:rsidRPr="00327E1E" w:rsidRDefault="009871E4"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Pedernales</w:t>
            </w:r>
          </w:p>
        </w:tc>
        <w:tc>
          <w:tcPr>
            <w:tcW w:w="2127" w:type="dxa"/>
            <w:hideMark/>
          </w:tcPr>
          <w:p w:rsidR="009871E4" w:rsidRPr="003E3D70" w:rsidRDefault="009871E4" w:rsidP="003E3D7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3,898</w:t>
            </w:r>
          </w:p>
        </w:tc>
        <w:tc>
          <w:tcPr>
            <w:tcW w:w="3402" w:type="dxa"/>
            <w:hideMark/>
          </w:tcPr>
          <w:p w:rsidR="009871E4" w:rsidRPr="003E3D70" w:rsidRDefault="009871E4" w:rsidP="003E3D7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3,431,450.00</w:t>
            </w:r>
          </w:p>
        </w:tc>
      </w:tr>
      <w:tr w:rsidR="009871E4" w:rsidRPr="00327E1E" w:rsidTr="00983B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9871E4" w:rsidRPr="00327E1E" w:rsidRDefault="009871E4"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Peravia</w:t>
            </w:r>
          </w:p>
        </w:tc>
        <w:tc>
          <w:tcPr>
            <w:tcW w:w="2127" w:type="dxa"/>
            <w:hideMark/>
          </w:tcPr>
          <w:p w:rsidR="009871E4" w:rsidRPr="003E3D70" w:rsidRDefault="009871E4" w:rsidP="003E3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13,012</w:t>
            </w:r>
          </w:p>
        </w:tc>
        <w:tc>
          <w:tcPr>
            <w:tcW w:w="3402" w:type="dxa"/>
            <w:hideMark/>
          </w:tcPr>
          <w:p w:rsidR="009871E4" w:rsidRPr="003E3D70" w:rsidRDefault="009871E4" w:rsidP="003E3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10,735,075.00</w:t>
            </w:r>
          </w:p>
        </w:tc>
      </w:tr>
      <w:tr w:rsidR="009871E4" w:rsidRPr="00327E1E" w:rsidTr="00983B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9871E4" w:rsidRPr="00327E1E" w:rsidRDefault="009871E4"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Puerto Plata</w:t>
            </w:r>
          </w:p>
        </w:tc>
        <w:tc>
          <w:tcPr>
            <w:tcW w:w="2127" w:type="dxa"/>
            <w:hideMark/>
          </w:tcPr>
          <w:p w:rsidR="009871E4" w:rsidRPr="003E3D70" w:rsidRDefault="009871E4" w:rsidP="003E3D7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24,126</w:t>
            </w:r>
          </w:p>
        </w:tc>
        <w:tc>
          <w:tcPr>
            <w:tcW w:w="3402" w:type="dxa"/>
            <w:hideMark/>
          </w:tcPr>
          <w:p w:rsidR="009871E4" w:rsidRPr="003E3D70" w:rsidRDefault="009871E4" w:rsidP="003E3D7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19,903,950.00</w:t>
            </w:r>
          </w:p>
        </w:tc>
      </w:tr>
      <w:tr w:rsidR="009871E4" w:rsidRPr="00327E1E" w:rsidTr="00983B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9871E4" w:rsidRPr="00327E1E" w:rsidRDefault="009871E4"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Samaná</w:t>
            </w:r>
          </w:p>
        </w:tc>
        <w:tc>
          <w:tcPr>
            <w:tcW w:w="2127" w:type="dxa"/>
            <w:hideMark/>
          </w:tcPr>
          <w:p w:rsidR="009871E4" w:rsidRPr="003E3D70" w:rsidRDefault="009871E4" w:rsidP="003E3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11,676</w:t>
            </w:r>
          </w:p>
        </w:tc>
        <w:tc>
          <w:tcPr>
            <w:tcW w:w="3402" w:type="dxa"/>
            <w:hideMark/>
          </w:tcPr>
          <w:p w:rsidR="009871E4" w:rsidRPr="003E3D70" w:rsidRDefault="009871E4" w:rsidP="003E3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9,632,875.00</w:t>
            </w:r>
          </w:p>
        </w:tc>
      </w:tr>
      <w:tr w:rsidR="009871E4" w:rsidRPr="00327E1E" w:rsidTr="00983B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9871E4" w:rsidRPr="00327E1E" w:rsidRDefault="009871E4"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San Cristóbal</w:t>
            </w:r>
          </w:p>
        </w:tc>
        <w:tc>
          <w:tcPr>
            <w:tcW w:w="2127" w:type="dxa"/>
            <w:hideMark/>
          </w:tcPr>
          <w:p w:rsidR="009871E4" w:rsidRPr="003E3D70" w:rsidRDefault="009871E4" w:rsidP="003E3D7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47,581</w:t>
            </w:r>
          </w:p>
        </w:tc>
        <w:tc>
          <w:tcPr>
            <w:tcW w:w="3402" w:type="dxa"/>
            <w:hideMark/>
          </w:tcPr>
          <w:p w:rsidR="009871E4" w:rsidRPr="003E3D70" w:rsidRDefault="009871E4" w:rsidP="003E3D7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41,686,650.00</w:t>
            </w:r>
          </w:p>
        </w:tc>
      </w:tr>
      <w:tr w:rsidR="009871E4" w:rsidRPr="00327E1E" w:rsidTr="00983B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9871E4" w:rsidRPr="00327E1E" w:rsidRDefault="009871E4"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San José De Ocoa</w:t>
            </w:r>
          </w:p>
        </w:tc>
        <w:tc>
          <w:tcPr>
            <w:tcW w:w="2127" w:type="dxa"/>
            <w:hideMark/>
          </w:tcPr>
          <w:p w:rsidR="009871E4" w:rsidRPr="003E3D70" w:rsidRDefault="009871E4" w:rsidP="003E3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9,494</w:t>
            </w:r>
          </w:p>
        </w:tc>
        <w:tc>
          <w:tcPr>
            <w:tcW w:w="3402" w:type="dxa"/>
            <w:hideMark/>
          </w:tcPr>
          <w:p w:rsidR="009871E4" w:rsidRPr="003E3D70" w:rsidRDefault="009871E4" w:rsidP="003E3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7,832,550.00</w:t>
            </w:r>
          </w:p>
        </w:tc>
      </w:tr>
      <w:tr w:rsidR="009871E4" w:rsidRPr="00327E1E" w:rsidTr="00983B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9871E4" w:rsidRPr="00327E1E" w:rsidRDefault="009871E4"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San Juan</w:t>
            </w:r>
          </w:p>
        </w:tc>
        <w:tc>
          <w:tcPr>
            <w:tcW w:w="2127" w:type="dxa"/>
            <w:hideMark/>
          </w:tcPr>
          <w:p w:rsidR="009871E4" w:rsidRPr="003E3D70" w:rsidRDefault="009871E4" w:rsidP="003E3D7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38,788</w:t>
            </w:r>
          </w:p>
        </w:tc>
        <w:tc>
          <w:tcPr>
            <w:tcW w:w="3402" w:type="dxa"/>
            <w:hideMark/>
          </w:tcPr>
          <w:p w:rsidR="009871E4" w:rsidRPr="003E3D70" w:rsidRDefault="009871E4" w:rsidP="003E3D7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34,845,600.00</w:t>
            </w:r>
          </w:p>
        </w:tc>
      </w:tr>
      <w:tr w:rsidR="009871E4" w:rsidRPr="00327E1E" w:rsidTr="00983B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9871E4" w:rsidRPr="00327E1E" w:rsidRDefault="009871E4" w:rsidP="00161326">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 xml:space="preserve">San Pedro </w:t>
            </w:r>
            <w:r>
              <w:rPr>
                <w:rFonts w:ascii="Arial" w:eastAsia="Times New Roman" w:hAnsi="Arial" w:cs="Arial"/>
                <w:color w:val="000000"/>
                <w:sz w:val="16"/>
                <w:szCs w:val="16"/>
                <w:lang w:eastAsia="es-DO"/>
              </w:rPr>
              <w:t>d</w:t>
            </w:r>
            <w:r w:rsidRPr="00327E1E">
              <w:rPr>
                <w:rFonts w:ascii="Arial" w:eastAsia="Times New Roman" w:hAnsi="Arial" w:cs="Arial"/>
                <w:color w:val="000000"/>
                <w:sz w:val="16"/>
                <w:szCs w:val="16"/>
                <w:lang w:eastAsia="es-DO"/>
              </w:rPr>
              <w:t>e Macorís</w:t>
            </w:r>
          </w:p>
        </w:tc>
        <w:tc>
          <w:tcPr>
            <w:tcW w:w="2127" w:type="dxa"/>
            <w:hideMark/>
          </w:tcPr>
          <w:p w:rsidR="009871E4" w:rsidRPr="003E3D70" w:rsidRDefault="009871E4" w:rsidP="003E3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31,777</w:t>
            </w:r>
          </w:p>
        </w:tc>
        <w:tc>
          <w:tcPr>
            <w:tcW w:w="3402" w:type="dxa"/>
            <w:hideMark/>
          </w:tcPr>
          <w:p w:rsidR="009871E4" w:rsidRPr="003E3D70" w:rsidRDefault="009871E4" w:rsidP="003E3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26,216,375.00</w:t>
            </w:r>
          </w:p>
        </w:tc>
      </w:tr>
      <w:tr w:rsidR="003E3D70" w:rsidRPr="00327E1E" w:rsidTr="00983B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3E3D70" w:rsidRPr="00327E1E" w:rsidRDefault="003E3D70"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Sánchez Ramírez</w:t>
            </w:r>
          </w:p>
        </w:tc>
        <w:tc>
          <w:tcPr>
            <w:tcW w:w="2127" w:type="dxa"/>
            <w:hideMark/>
          </w:tcPr>
          <w:p w:rsidR="003E3D70" w:rsidRPr="003E3D70" w:rsidRDefault="003E3D70" w:rsidP="003E3D7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17,429</w:t>
            </w:r>
          </w:p>
        </w:tc>
        <w:tc>
          <w:tcPr>
            <w:tcW w:w="3402" w:type="dxa"/>
            <w:hideMark/>
          </w:tcPr>
          <w:p w:rsidR="003E3D70" w:rsidRPr="003E3D70" w:rsidRDefault="003E3D70" w:rsidP="003E3D7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14,379,100.00</w:t>
            </w:r>
          </w:p>
        </w:tc>
      </w:tr>
      <w:tr w:rsidR="003E3D70" w:rsidRPr="00327E1E" w:rsidTr="00983B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3E3D70" w:rsidRPr="00327E1E" w:rsidRDefault="003E3D70"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Santiago</w:t>
            </w:r>
          </w:p>
        </w:tc>
        <w:tc>
          <w:tcPr>
            <w:tcW w:w="2127" w:type="dxa"/>
            <w:hideMark/>
          </w:tcPr>
          <w:p w:rsidR="003E3D70" w:rsidRPr="003E3D70" w:rsidRDefault="003E3D70" w:rsidP="003E3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64,826</w:t>
            </w:r>
          </w:p>
        </w:tc>
        <w:tc>
          <w:tcPr>
            <w:tcW w:w="3402" w:type="dxa"/>
            <w:hideMark/>
          </w:tcPr>
          <w:p w:rsidR="003E3D70" w:rsidRPr="003E3D70" w:rsidRDefault="003E3D70" w:rsidP="003E3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56,167,350.00</w:t>
            </w:r>
          </w:p>
        </w:tc>
      </w:tr>
      <w:tr w:rsidR="003E3D70" w:rsidRPr="00327E1E" w:rsidTr="00983B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3E3D70" w:rsidRPr="00327E1E" w:rsidRDefault="003E3D70"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Santiago Rodríguez</w:t>
            </w:r>
          </w:p>
        </w:tc>
        <w:tc>
          <w:tcPr>
            <w:tcW w:w="2127" w:type="dxa"/>
            <w:hideMark/>
          </w:tcPr>
          <w:p w:rsidR="003E3D70" w:rsidRPr="003E3D70" w:rsidRDefault="003E3D70" w:rsidP="003E3D7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7,894</w:t>
            </w:r>
          </w:p>
        </w:tc>
        <w:tc>
          <w:tcPr>
            <w:tcW w:w="3402" w:type="dxa"/>
            <w:hideMark/>
          </w:tcPr>
          <w:p w:rsidR="003E3D70" w:rsidRPr="003E3D70" w:rsidRDefault="003E3D70" w:rsidP="003E3D7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6,512,550.00</w:t>
            </w:r>
          </w:p>
        </w:tc>
      </w:tr>
      <w:tr w:rsidR="003E3D70" w:rsidRPr="00327E1E" w:rsidTr="00983B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3E3D70" w:rsidRPr="00327E1E" w:rsidRDefault="003E3D70"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Santo Domingo</w:t>
            </w:r>
          </w:p>
        </w:tc>
        <w:tc>
          <w:tcPr>
            <w:tcW w:w="2127" w:type="dxa"/>
            <w:hideMark/>
          </w:tcPr>
          <w:p w:rsidR="003E3D70" w:rsidRPr="003E3D70" w:rsidRDefault="003E3D70" w:rsidP="003E3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132,392</w:t>
            </w:r>
          </w:p>
        </w:tc>
        <w:tc>
          <w:tcPr>
            <w:tcW w:w="3402" w:type="dxa"/>
            <w:hideMark/>
          </w:tcPr>
          <w:p w:rsidR="003E3D70" w:rsidRPr="003E3D70" w:rsidRDefault="003E3D70" w:rsidP="003E3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115,279,975.00</w:t>
            </w:r>
          </w:p>
        </w:tc>
      </w:tr>
      <w:tr w:rsidR="003E3D70" w:rsidRPr="00327E1E" w:rsidTr="00983B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3E3D70" w:rsidRPr="00327E1E" w:rsidRDefault="003E3D70" w:rsidP="00327E0A">
            <w:pPr>
              <w:rPr>
                <w:rFonts w:ascii="Arial" w:eastAsia="Times New Roman" w:hAnsi="Arial" w:cs="Arial"/>
                <w:color w:val="000000"/>
                <w:sz w:val="16"/>
                <w:szCs w:val="16"/>
                <w:lang w:eastAsia="es-DO"/>
              </w:rPr>
            </w:pPr>
            <w:r w:rsidRPr="00327E1E">
              <w:rPr>
                <w:rFonts w:ascii="Arial" w:eastAsia="Times New Roman" w:hAnsi="Arial" w:cs="Arial"/>
                <w:color w:val="000000"/>
                <w:sz w:val="16"/>
                <w:szCs w:val="16"/>
                <w:lang w:eastAsia="es-DO"/>
              </w:rPr>
              <w:t>Valverde</w:t>
            </w:r>
          </w:p>
        </w:tc>
        <w:tc>
          <w:tcPr>
            <w:tcW w:w="2127" w:type="dxa"/>
            <w:hideMark/>
          </w:tcPr>
          <w:p w:rsidR="003E3D70" w:rsidRPr="003E3D70" w:rsidRDefault="003E3D70" w:rsidP="003E3D7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18,241</w:t>
            </w:r>
          </w:p>
        </w:tc>
        <w:tc>
          <w:tcPr>
            <w:tcW w:w="3402" w:type="dxa"/>
            <w:hideMark/>
          </w:tcPr>
          <w:p w:rsidR="003E3D70" w:rsidRPr="003E3D70" w:rsidRDefault="003E3D70" w:rsidP="003E3D7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3E3D70">
              <w:rPr>
                <w:rFonts w:ascii="Arial" w:eastAsia="Times New Roman" w:hAnsi="Arial" w:cs="Arial"/>
                <w:color w:val="000000"/>
                <w:sz w:val="16"/>
                <w:szCs w:val="16"/>
                <w:lang w:eastAsia="es-DO"/>
              </w:rPr>
              <w:t>15,048,825.00</w:t>
            </w:r>
          </w:p>
        </w:tc>
      </w:tr>
      <w:tr w:rsidR="003E3D70" w:rsidRPr="00327E1E" w:rsidTr="00983B62">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rsidR="003E3D70" w:rsidRPr="00327E1E" w:rsidRDefault="003E3D70" w:rsidP="00327E0A">
            <w:pPr>
              <w:rPr>
                <w:rFonts w:ascii="Arial" w:eastAsia="Times New Roman" w:hAnsi="Arial" w:cs="Arial"/>
                <w:color w:val="000000"/>
                <w:sz w:val="16"/>
                <w:szCs w:val="16"/>
                <w:lang w:eastAsia="es-DO"/>
              </w:rPr>
            </w:pPr>
            <w:r w:rsidRPr="00327E0A">
              <w:rPr>
                <w:rFonts w:ascii="Arial" w:eastAsia="Times New Roman" w:hAnsi="Arial" w:cs="Arial"/>
                <w:color w:val="000000"/>
                <w:sz w:val="16"/>
                <w:szCs w:val="16"/>
                <w:lang w:eastAsia="es-DO"/>
              </w:rPr>
              <w:t>TOTAL</w:t>
            </w:r>
          </w:p>
        </w:tc>
        <w:tc>
          <w:tcPr>
            <w:tcW w:w="2127" w:type="dxa"/>
            <w:hideMark/>
          </w:tcPr>
          <w:p w:rsidR="003E3D70" w:rsidRPr="003E3D70" w:rsidRDefault="003E3D70" w:rsidP="003E3D70">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6"/>
                <w:lang w:eastAsia="es-DO"/>
              </w:rPr>
            </w:pPr>
            <w:r w:rsidRPr="003E3D70">
              <w:rPr>
                <w:rFonts w:ascii="Arial" w:eastAsia="Times New Roman" w:hAnsi="Arial" w:cs="Arial"/>
                <w:bCs w:val="0"/>
                <w:color w:val="000000"/>
                <w:sz w:val="16"/>
                <w:szCs w:val="16"/>
                <w:lang w:eastAsia="es-DO"/>
              </w:rPr>
              <w:t>826,008</w:t>
            </w:r>
          </w:p>
        </w:tc>
        <w:tc>
          <w:tcPr>
            <w:tcW w:w="3402" w:type="dxa"/>
            <w:hideMark/>
          </w:tcPr>
          <w:p w:rsidR="003E3D70" w:rsidRPr="003E3D70" w:rsidRDefault="003E3D70" w:rsidP="003E3D70">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6"/>
                <w:lang w:eastAsia="es-DO"/>
              </w:rPr>
            </w:pPr>
            <w:r w:rsidRPr="003E3D70">
              <w:rPr>
                <w:rFonts w:ascii="Arial" w:eastAsia="Times New Roman" w:hAnsi="Arial" w:cs="Arial"/>
                <w:bCs w:val="0"/>
                <w:color w:val="000000"/>
                <w:sz w:val="16"/>
                <w:szCs w:val="16"/>
                <w:lang w:eastAsia="es-DO"/>
              </w:rPr>
              <w:t>708,398,200.00</w:t>
            </w:r>
          </w:p>
        </w:tc>
      </w:tr>
    </w:tbl>
    <w:p w:rsidR="0017098D" w:rsidRPr="00B46B07" w:rsidRDefault="0017098D" w:rsidP="0017098D">
      <w:pPr>
        <w:tabs>
          <w:tab w:val="left" w:pos="3817"/>
        </w:tabs>
        <w:spacing w:after="0"/>
        <w:rPr>
          <w:sz w:val="20"/>
          <w:lang w:val="es-ES"/>
        </w:rPr>
      </w:pPr>
      <w:r w:rsidRPr="00B46B07">
        <w:rPr>
          <w:sz w:val="20"/>
          <w:lang w:val="es-ES"/>
        </w:rPr>
        <w:t xml:space="preserve">Fuente: </w:t>
      </w:r>
      <w:r w:rsidR="00B46B07">
        <w:rPr>
          <w:sz w:val="20"/>
          <w:lang w:val="es-ES"/>
        </w:rPr>
        <w:t>SIPS</w:t>
      </w:r>
    </w:p>
    <w:p w:rsidR="0017098D" w:rsidRDefault="0017098D" w:rsidP="0084113E">
      <w:pPr>
        <w:spacing w:after="0" w:line="240" w:lineRule="auto"/>
        <w:rPr>
          <w:rFonts w:ascii="Calibri" w:eastAsia="MS Mincho" w:hAnsi="Calibri" w:cs="Arial"/>
          <w:b/>
          <w:spacing w:val="-1"/>
          <w:sz w:val="24"/>
          <w:szCs w:val="24"/>
          <w:lang w:eastAsia="es-DO"/>
        </w:rPr>
      </w:pPr>
    </w:p>
    <w:p w:rsidR="0084113E" w:rsidRPr="0061606F" w:rsidRDefault="0084113E" w:rsidP="0084113E">
      <w:pPr>
        <w:spacing w:after="0" w:line="240" w:lineRule="auto"/>
        <w:rPr>
          <w:rFonts w:ascii="Calibri" w:eastAsia="MS Mincho" w:hAnsi="Calibri" w:cs="Arial"/>
          <w:b/>
          <w:spacing w:val="-1"/>
          <w:sz w:val="24"/>
          <w:szCs w:val="24"/>
          <w:lang w:eastAsia="es-DO"/>
        </w:rPr>
      </w:pPr>
      <w:r w:rsidRPr="0061606F">
        <w:rPr>
          <w:rFonts w:ascii="Calibri" w:eastAsia="MS Mincho" w:hAnsi="Calibri" w:cs="Arial"/>
          <w:b/>
          <w:spacing w:val="-1"/>
          <w:sz w:val="24"/>
          <w:szCs w:val="24"/>
          <w:lang w:eastAsia="es-DO"/>
        </w:rPr>
        <w:lastRenderedPageBreak/>
        <w:t xml:space="preserve">Indicador de Producto:  </w:t>
      </w:r>
    </w:p>
    <w:p w:rsidR="0084113E" w:rsidRPr="0061606F" w:rsidRDefault="0084113E" w:rsidP="0084113E">
      <w:pPr>
        <w:spacing w:after="0" w:line="240" w:lineRule="auto"/>
        <w:contextualSpacing/>
        <w:rPr>
          <w:rFonts w:ascii="Calibri" w:eastAsia="MS Mincho" w:hAnsi="Calibri" w:cs="Arial"/>
          <w:b/>
          <w:i/>
          <w:spacing w:val="-1"/>
          <w:sz w:val="24"/>
          <w:szCs w:val="24"/>
          <w:lang w:eastAsia="es-DO"/>
        </w:rPr>
      </w:pPr>
      <w:r w:rsidRPr="00E36E1E">
        <w:rPr>
          <w:rFonts w:ascii="Calibri" w:eastAsia="MS Mincho" w:hAnsi="Calibri" w:cs="Arial"/>
          <w:b/>
          <w:i/>
          <w:spacing w:val="-1"/>
          <w:sz w:val="24"/>
          <w:szCs w:val="24"/>
          <w:lang w:eastAsia="es-DO"/>
        </w:rPr>
        <w:t>462,000 hogares con</w:t>
      </w:r>
      <w:r w:rsidRPr="0061606F">
        <w:rPr>
          <w:rFonts w:ascii="Calibri" w:eastAsia="MS Mincho" w:hAnsi="Calibri" w:cs="Arial"/>
          <w:b/>
          <w:i/>
          <w:spacing w:val="-1"/>
          <w:sz w:val="24"/>
          <w:szCs w:val="24"/>
          <w:lang w:eastAsia="es-DO"/>
        </w:rPr>
        <w:t xml:space="preserve"> estudiantes entre 5 y 21 años reciben el Incentivo a la Asistencia </w:t>
      </w:r>
      <w:r w:rsidR="00EE115B" w:rsidRPr="0061606F">
        <w:rPr>
          <w:rFonts w:ascii="Calibri" w:eastAsia="MS Mincho" w:hAnsi="Calibri" w:cs="Arial"/>
          <w:b/>
          <w:i/>
          <w:spacing w:val="-1"/>
          <w:sz w:val="24"/>
          <w:szCs w:val="24"/>
          <w:lang w:eastAsia="es-DO"/>
        </w:rPr>
        <w:t>Escolar (</w:t>
      </w:r>
      <w:r w:rsidR="00EC1AF3" w:rsidRPr="0061606F">
        <w:rPr>
          <w:rFonts w:ascii="Calibri" w:eastAsia="MS Mincho" w:hAnsi="Calibri" w:cs="Arial"/>
          <w:b/>
          <w:i/>
          <w:spacing w:val="-1"/>
          <w:sz w:val="24"/>
          <w:szCs w:val="24"/>
          <w:lang w:eastAsia="es-DO"/>
        </w:rPr>
        <w:t>ILAE)</w:t>
      </w:r>
      <w:r w:rsidRPr="0061606F">
        <w:rPr>
          <w:rFonts w:ascii="Calibri" w:eastAsia="MS Mincho" w:hAnsi="Calibri" w:cs="Arial"/>
          <w:b/>
          <w:i/>
          <w:spacing w:val="-1"/>
          <w:sz w:val="24"/>
          <w:szCs w:val="24"/>
          <w:lang w:eastAsia="es-DO"/>
        </w:rPr>
        <w:t xml:space="preserve"> y el Bono Escolar Estudiando </w:t>
      </w:r>
      <w:r w:rsidR="00EE115B" w:rsidRPr="0061606F">
        <w:rPr>
          <w:rFonts w:ascii="Calibri" w:eastAsia="MS Mincho" w:hAnsi="Calibri" w:cs="Arial"/>
          <w:b/>
          <w:i/>
          <w:spacing w:val="-1"/>
          <w:sz w:val="24"/>
          <w:szCs w:val="24"/>
          <w:lang w:eastAsia="es-DO"/>
        </w:rPr>
        <w:t>Progreso (</w:t>
      </w:r>
      <w:r w:rsidR="00EC1AF3" w:rsidRPr="0061606F">
        <w:rPr>
          <w:rFonts w:ascii="Calibri" w:eastAsia="MS Mincho" w:hAnsi="Calibri" w:cs="Arial"/>
          <w:b/>
          <w:i/>
          <w:spacing w:val="-1"/>
          <w:sz w:val="24"/>
          <w:szCs w:val="24"/>
          <w:lang w:eastAsia="es-DO"/>
        </w:rPr>
        <w:t>BEEP)</w:t>
      </w:r>
      <w:r w:rsidRPr="0061606F">
        <w:rPr>
          <w:rFonts w:ascii="Calibri" w:eastAsia="MS Mincho" w:hAnsi="Calibri" w:cs="Arial"/>
          <w:b/>
          <w:i/>
          <w:spacing w:val="-1"/>
          <w:sz w:val="24"/>
          <w:szCs w:val="24"/>
          <w:lang w:eastAsia="es-DO"/>
        </w:rPr>
        <w:t>.</w:t>
      </w:r>
    </w:p>
    <w:p w:rsidR="0084113E" w:rsidRPr="00B054F2" w:rsidRDefault="0084113E" w:rsidP="0084113E">
      <w:pPr>
        <w:spacing w:after="0"/>
        <w:contextualSpacing/>
        <w:rPr>
          <w:rFonts w:ascii="Calibri" w:eastAsia="MS Mincho" w:hAnsi="Calibri" w:cs="Arial"/>
          <w:b/>
          <w:i/>
          <w:spacing w:val="-1"/>
          <w:sz w:val="18"/>
          <w:szCs w:val="24"/>
          <w:lang w:eastAsia="es-DO"/>
        </w:rPr>
      </w:pPr>
    </w:p>
    <w:p w:rsidR="0084113E" w:rsidRDefault="002E4D09" w:rsidP="0061606F">
      <w:pPr>
        <w:spacing w:line="240" w:lineRule="auto"/>
        <w:jc w:val="both"/>
        <w:rPr>
          <w:rFonts w:ascii="Calibri" w:eastAsia="MS Mincho" w:hAnsi="Calibri" w:cs="Arial"/>
          <w:spacing w:val="-1"/>
          <w:szCs w:val="24"/>
          <w:lang w:eastAsia="es-DO"/>
        </w:rPr>
      </w:pPr>
      <w:r>
        <w:rPr>
          <w:rFonts w:ascii="Calibri" w:eastAsia="MS Mincho" w:hAnsi="Calibri" w:cs="Arial"/>
          <w:spacing w:val="-1"/>
          <w:szCs w:val="24"/>
          <w:lang w:eastAsia="es-DO"/>
        </w:rPr>
        <w:t xml:space="preserve">El Incentivo a la asistencia escolar (ILAE) </w:t>
      </w:r>
      <w:r w:rsidR="00F53DC3">
        <w:rPr>
          <w:rFonts w:ascii="Calibri" w:eastAsia="MS Mincho" w:hAnsi="Calibri" w:cs="Arial"/>
          <w:spacing w:val="-1"/>
          <w:szCs w:val="24"/>
          <w:lang w:eastAsia="es-DO"/>
        </w:rPr>
        <w:t>se transfiere</w:t>
      </w:r>
      <w:r w:rsidR="00301578">
        <w:rPr>
          <w:rFonts w:ascii="Calibri" w:eastAsia="MS Mincho" w:hAnsi="Calibri" w:cs="Arial"/>
          <w:spacing w:val="-1"/>
          <w:szCs w:val="24"/>
          <w:lang w:eastAsia="es-DO"/>
        </w:rPr>
        <w:t xml:space="preserve"> con frecuencia bimestral,</w:t>
      </w:r>
      <w:r w:rsidR="00F53DC3">
        <w:rPr>
          <w:rFonts w:ascii="Calibri" w:eastAsia="MS Mincho" w:hAnsi="Calibri" w:cs="Arial"/>
          <w:spacing w:val="-1"/>
          <w:szCs w:val="24"/>
          <w:lang w:eastAsia="es-DO"/>
        </w:rPr>
        <w:t xml:space="preserve"> </w:t>
      </w:r>
      <w:r w:rsidR="00301578">
        <w:rPr>
          <w:rFonts w:ascii="Calibri" w:eastAsia="MS Mincho" w:hAnsi="Calibri" w:cs="Arial"/>
          <w:spacing w:val="-1"/>
          <w:szCs w:val="24"/>
          <w:lang w:eastAsia="es-DO"/>
        </w:rPr>
        <w:t>d</w:t>
      </w:r>
      <w:r w:rsidR="0084113E">
        <w:rPr>
          <w:rFonts w:ascii="Calibri" w:eastAsia="MS Mincho" w:hAnsi="Calibri" w:cs="Arial"/>
          <w:spacing w:val="-1"/>
          <w:szCs w:val="24"/>
          <w:lang w:eastAsia="es-DO"/>
        </w:rPr>
        <w:t xml:space="preserve">urante el mes de </w:t>
      </w:r>
      <w:r w:rsidR="007B2552">
        <w:rPr>
          <w:rFonts w:ascii="Calibri" w:eastAsia="MS Mincho" w:hAnsi="Calibri" w:cs="Arial"/>
          <w:spacing w:val="-1"/>
          <w:szCs w:val="24"/>
          <w:lang w:eastAsia="es-DO"/>
        </w:rPr>
        <w:t>agosto</w:t>
      </w:r>
      <w:r w:rsidR="00266998">
        <w:rPr>
          <w:rFonts w:ascii="Calibri" w:eastAsia="MS Mincho" w:hAnsi="Calibri" w:cs="Arial"/>
          <w:spacing w:val="-1"/>
          <w:szCs w:val="24"/>
          <w:lang w:eastAsia="es-DO"/>
        </w:rPr>
        <w:t xml:space="preserve"> </w:t>
      </w:r>
      <w:r w:rsidR="00301578" w:rsidRPr="00301578">
        <w:rPr>
          <w:rFonts w:ascii="Calibri" w:eastAsia="MS Mincho" w:hAnsi="Calibri" w:cs="Arial"/>
          <w:spacing w:val="-1"/>
          <w:szCs w:val="24"/>
          <w:lang w:eastAsia="es-DO"/>
        </w:rPr>
        <w:t>222,362</w:t>
      </w:r>
      <w:r w:rsidR="00301578">
        <w:rPr>
          <w:rFonts w:ascii="Calibri" w:eastAsia="MS Mincho" w:hAnsi="Calibri" w:cs="Arial"/>
          <w:spacing w:val="-1"/>
          <w:szCs w:val="24"/>
          <w:lang w:eastAsia="es-DO"/>
        </w:rPr>
        <w:t xml:space="preserve"> </w:t>
      </w:r>
      <w:r w:rsidR="00BA0229">
        <w:rPr>
          <w:rFonts w:ascii="Calibri" w:eastAsia="MS Mincho" w:hAnsi="Calibri" w:cs="Arial"/>
          <w:spacing w:val="-1"/>
          <w:szCs w:val="24"/>
          <w:lang w:eastAsia="es-DO"/>
        </w:rPr>
        <w:t xml:space="preserve">familias con miembros matriculados en educación básica recibieron </w:t>
      </w:r>
      <w:r w:rsidR="00301578">
        <w:rPr>
          <w:rFonts w:ascii="Calibri" w:eastAsia="MS Mincho" w:hAnsi="Calibri" w:cs="Arial"/>
          <w:spacing w:val="-1"/>
          <w:szCs w:val="24"/>
          <w:lang w:eastAsia="es-DO"/>
        </w:rPr>
        <w:t>esta transferencia.</w:t>
      </w:r>
    </w:p>
    <w:p w:rsidR="008D4491" w:rsidRDefault="002A28BE" w:rsidP="002A28BE">
      <w:pPr>
        <w:pStyle w:val="Epgrafe"/>
        <w:rPr>
          <w:rFonts w:ascii="Calibri" w:eastAsia="MS Mincho" w:hAnsi="Calibri" w:cs="Arial"/>
          <w:spacing w:val="-1"/>
          <w:szCs w:val="24"/>
          <w:lang w:eastAsia="es-DO"/>
        </w:rPr>
      </w:pPr>
      <w:r>
        <w:t xml:space="preserve">Tabla </w:t>
      </w:r>
      <w:r w:rsidR="00A34733">
        <w:fldChar w:fldCharType="begin"/>
      </w:r>
      <w:r>
        <w:instrText xml:space="preserve"> SEQ Tabla \* ARABIC </w:instrText>
      </w:r>
      <w:r w:rsidR="00A34733">
        <w:fldChar w:fldCharType="separate"/>
      </w:r>
      <w:r w:rsidR="0011125A">
        <w:rPr>
          <w:noProof/>
        </w:rPr>
        <w:t>3</w:t>
      </w:r>
      <w:r w:rsidR="00A34733">
        <w:fldChar w:fldCharType="end"/>
      </w:r>
      <w:r>
        <w:t xml:space="preserve">. </w:t>
      </w:r>
      <w:r w:rsidRPr="00667DE1">
        <w:t>Cantidad de Familias que recibi</w:t>
      </w:r>
      <w:r w:rsidR="000527C9">
        <w:t>eron la transferencia condicionada Incentivo a la Asistencia Escolar (ILAE)</w:t>
      </w:r>
    </w:p>
    <w:tbl>
      <w:tblPr>
        <w:tblStyle w:val="Listaclara-nfasis1"/>
        <w:tblW w:w="9058" w:type="dxa"/>
        <w:tblLook w:val="04A0" w:firstRow="1" w:lastRow="0" w:firstColumn="1" w:lastColumn="0" w:noHBand="0" w:noVBand="1"/>
      </w:tblPr>
      <w:tblGrid>
        <w:gridCol w:w="9058"/>
      </w:tblGrid>
      <w:tr w:rsidR="000527C9" w:rsidTr="000527C9">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058" w:type="dxa"/>
          </w:tcPr>
          <w:p w:rsidR="000527C9" w:rsidRDefault="000527C9" w:rsidP="001537D3">
            <w:pPr>
              <w:jc w:val="center"/>
            </w:pPr>
            <w:r>
              <w:t>Agosto</w:t>
            </w:r>
          </w:p>
        </w:tc>
      </w:tr>
      <w:tr w:rsidR="000527C9" w:rsidTr="000527C9">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058" w:type="dxa"/>
          </w:tcPr>
          <w:p w:rsidR="000527C9" w:rsidRDefault="000527C9" w:rsidP="001537D3">
            <w:pPr>
              <w:jc w:val="center"/>
            </w:pPr>
            <w:r>
              <w:rPr>
                <w:rFonts w:ascii="Calibri" w:eastAsia="MS Mincho" w:hAnsi="Calibri" w:cs="Arial"/>
                <w:spacing w:val="-1"/>
                <w:szCs w:val="24"/>
                <w:lang w:eastAsia="es-DO"/>
              </w:rPr>
              <w:t>222,362</w:t>
            </w:r>
          </w:p>
        </w:tc>
      </w:tr>
    </w:tbl>
    <w:p w:rsidR="0061606F" w:rsidRDefault="0061606F" w:rsidP="00BA0229">
      <w:pPr>
        <w:spacing w:after="0" w:line="240" w:lineRule="auto"/>
        <w:contextualSpacing/>
        <w:jc w:val="both"/>
        <w:rPr>
          <w:rFonts w:ascii="Calibri" w:eastAsia="MS Mincho" w:hAnsi="Calibri" w:cs="Arial"/>
          <w:spacing w:val="-1"/>
          <w:szCs w:val="24"/>
          <w:lang w:eastAsia="es-DO"/>
        </w:rPr>
      </w:pPr>
    </w:p>
    <w:p w:rsidR="00BA0229" w:rsidRDefault="00161326" w:rsidP="00161326">
      <w:pPr>
        <w:pStyle w:val="Epgrafe"/>
        <w:rPr>
          <w:rFonts w:ascii="Calibri" w:eastAsia="MS Mincho" w:hAnsi="Calibri" w:cs="Arial"/>
          <w:b w:val="0"/>
          <w:spacing w:val="-1"/>
          <w:szCs w:val="24"/>
          <w:lang w:eastAsia="es-DO"/>
        </w:rPr>
      </w:pPr>
      <w:r>
        <w:t xml:space="preserve">Tabla </w:t>
      </w:r>
      <w:r w:rsidR="00A34733">
        <w:fldChar w:fldCharType="begin"/>
      </w:r>
      <w:r>
        <w:instrText xml:space="preserve"> SEQ Tabla \* ARABIC </w:instrText>
      </w:r>
      <w:r w:rsidR="00A34733">
        <w:fldChar w:fldCharType="separate"/>
      </w:r>
      <w:r w:rsidR="0011125A">
        <w:rPr>
          <w:noProof/>
        </w:rPr>
        <w:t>4</w:t>
      </w:r>
      <w:r w:rsidR="00A34733">
        <w:fldChar w:fldCharType="end"/>
      </w:r>
      <w:r>
        <w:t xml:space="preserve">. </w:t>
      </w:r>
      <w:r w:rsidRPr="006B463B">
        <w:t xml:space="preserve">Familias que recibieron </w:t>
      </w:r>
      <w:r>
        <w:t>ILAE</w:t>
      </w:r>
      <w:r w:rsidR="00094B86">
        <w:t>, en agosto,</w:t>
      </w:r>
      <w:r w:rsidRPr="006B463B">
        <w:t xml:space="preserve"> por Provincia.</w:t>
      </w:r>
    </w:p>
    <w:tbl>
      <w:tblPr>
        <w:tblStyle w:val="Sombreadomedio1-nfasis1"/>
        <w:tblW w:w="9039" w:type="dxa"/>
        <w:tblLook w:val="04A0" w:firstRow="1" w:lastRow="0" w:firstColumn="1" w:lastColumn="0" w:noHBand="0" w:noVBand="1"/>
      </w:tblPr>
      <w:tblGrid>
        <w:gridCol w:w="2943"/>
        <w:gridCol w:w="3119"/>
        <w:gridCol w:w="2977"/>
      </w:tblGrid>
      <w:tr w:rsidR="00161326" w:rsidRPr="00161326" w:rsidTr="00161326">
        <w:trPr>
          <w:cnfStyle w:val="100000000000" w:firstRow="1" w:lastRow="0" w:firstColumn="0" w:lastColumn="0" w:oddVBand="0" w:evenVBand="0" w:oddHBand="0" w:evenHBand="0" w:firstRowFirstColumn="0" w:firstRowLastColumn="0" w:lastRowFirstColumn="0" w:lastRowLastColumn="0"/>
          <w:trHeight w:val="480"/>
          <w:tblHeader/>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161326" w:rsidRPr="00161326" w:rsidRDefault="00161326" w:rsidP="00161326">
            <w:pPr>
              <w:jc w:val="center"/>
              <w:rPr>
                <w:rFonts w:ascii="Arial" w:eastAsia="Times New Roman" w:hAnsi="Arial" w:cs="Arial"/>
                <w:sz w:val="18"/>
                <w:szCs w:val="18"/>
                <w:lang w:eastAsia="es-DO"/>
              </w:rPr>
            </w:pPr>
            <w:r w:rsidRPr="00161326">
              <w:rPr>
                <w:rFonts w:ascii="Arial" w:eastAsia="Times New Roman" w:hAnsi="Arial" w:cs="Arial"/>
                <w:sz w:val="18"/>
                <w:szCs w:val="18"/>
                <w:lang w:eastAsia="es-DO"/>
              </w:rPr>
              <w:t>Provincia</w:t>
            </w:r>
          </w:p>
        </w:tc>
        <w:tc>
          <w:tcPr>
            <w:tcW w:w="3119" w:type="dxa"/>
            <w:vAlign w:val="center"/>
            <w:hideMark/>
          </w:tcPr>
          <w:p w:rsidR="00161326" w:rsidRPr="00161326" w:rsidRDefault="00161326" w:rsidP="0016132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DO"/>
              </w:rPr>
            </w:pPr>
            <w:r w:rsidRPr="00161326">
              <w:rPr>
                <w:rFonts w:ascii="Arial" w:eastAsia="Times New Roman" w:hAnsi="Arial" w:cs="Arial"/>
                <w:sz w:val="18"/>
                <w:szCs w:val="18"/>
                <w:lang w:eastAsia="es-DO"/>
              </w:rPr>
              <w:t>Beneficiarios</w:t>
            </w:r>
          </w:p>
        </w:tc>
        <w:tc>
          <w:tcPr>
            <w:tcW w:w="2977" w:type="dxa"/>
            <w:vAlign w:val="center"/>
            <w:hideMark/>
          </w:tcPr>
          <w:p w:rsidR="00161326" w:rsidRPr="00161326" w:rsidRDefault="00161326" w:rsidP="0016132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DO"/>
              </w:rPr>
            </w:pPr>
            <w:r w:rsidRPr="00161326">
              <w:rPr>
                <w:rFonts w:ascii="Arial" w:eastAsia="Times New Roman" w:hAnsi="Arial" w:cs="Arial"/>
                <w:sz w:val="18"/>
                <w:szCs w:val="18"/>
                <w:lang w:eastAsia="es-DO"/>
              </w:rPr>
              <w:t>Monto</w:t>
            </w:r>
          </w:p>
        </w:tc>
      </w:tr>
      <w:tr w:rsidR="00DA749F" w:rsidRPr="00161326" w:rsidTr="00983B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DA749F" w:rsidRPr="00161326" w:rsidRDefault="00DA749F"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Azua</w:t>
            </w:r>
          </w:p>
        </w:tc>
        <w:tc>
          <w:tcPr>
            <w:tcW w:w="3119" w:type="dxa"/>
            <w:hideMark/>
          </w:tcPr>
          <w:p w:rsidR="00DA749F" w:rsidRPr="00FF1F87" w:rsidRDefault="00DA749F"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8,570</w:t>
            </w:r>
          </w:p>
        </w:tc>
        <w:tc>
          <w:tcPr>
            <w:tcW w:w="2977" w:type="dxa"/>
            <w:hideMark/>
          </w:tcPr>
          <w:p w:rsidR="00DA749F" w:rsidRPr="00FF1F87" w:rsidRDefault="00DA749F"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5,379,900.00</w:t>
            </w:r>
          </w:p>
        </w:tc>
      </w:tr>
      <w:tr w:rsidR="00DA749F" w:rsidRPr="00161326" w:rsidTr="00983B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DA749F" w:rsidRPr="00161326" w:rsidRDefault="00DA749F"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Bahoruco</w:t>
            </w:r>
          </w:p>
        </w:tc>
        <w:tc>
          <w:tcPr>
            <w:tcW w:w="3119" w:type="dxa"/>
            <w:hideMark/>
          </w:tcPr>
          <w:p w:rsidR="00DA749F" w:rsidRPr="00FF1F87" w:rsidRDefault="00DA749F"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3,548</w:t>
            </w:r>
          </w:p>
        </w:tc>
        <w:tc>
          <w:tcPr>
            <w:tcW w:w="2977" w:type="dxa"/>
            <w:hideMark/>
          </w:tcPr>
          <w:p w:rsidR="00DA749F" w:rsidRPr="00FF1F87" w:rsidRDefault="00DA749F"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2,216,100.00</w:t>
            </w:r>
          </w:p>
        </w:tc>
      </w:tr>
      <w:tr w:rsidR="00DA749F" w:rsidRPr="00161326" w:rsidTr="00983B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DA749F" w:rsidRPr="00161326" w:rsidRDefault="00DA749F"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Barahona</w:t>
            </w:r>
          </w:p>
        </w:tc>
        <w:tc>
          <w:tcPr>
            <w:tcW w:w="3119" w:type="dxa"/>
            <w:hideMark/>
          </w:tcPr>
          <w:p w:rsidR="00DA749F" w:rsidRPr="00FF1F87" w:rsidRDefault="00DA749F"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9,201</w:t>
            </w:r>
          </w:p>
        </w:tc>
        <w:tc>
          <w:tcPr>
            <w:tcW w:w="2977" w:type="dxa"/>
            <w:hideMark/>
          </w:tcPr>
          <w:p w:rsidR="00DA749F" w:rsidRPr="00FF1F87" w:rsidRDefault="00DA749F"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5,769,000.00</w:t>
            </w:r>
          </w:p>
        </w:tc>
      </w:tr>
      <w:tr w:rsidR="00DA749F" w:rsidRPr="00161326" w:rsidTr="00983B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DA749F" w:rsidRPr="00161326" w:rsidRDefault="00DA749F"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Dajabón</w:t>
            </w:r>
          </w:p>
        </w:tc>
        <w:tc>
          <w:tcPr>
            <w:tcW w:w="3119" w:type="dxa"/>
            <w:hideMark/>
          </w:tcPr>
          <w:p w:rsidR="00DA749F" w:rsidRPr="00FF1F87" w:rsidRDefault="00DA749F"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2,240</w:t>
            </w:r>
          </w:p>
        </w:tc>
        <w:tc>
          <w:tcPr>
            <w:tcW w:w="2977" w:type="dxa"/>
            <w:hideMark/>
          </w:tcPr>
          <w:p w:rsidR="00DA749F" w:rsidRPr="00FF1F87" w:rsidRDefault="00DA749F"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1,393,200.00</w:t>
            </w:r>
          </w:p>
        </w:tc>
      </w:tr>
      <w:tr w:rsidR="00DA749F" w:rsidRPr="00161326" w:rsidTr="00983B62">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DA749F" w:rsidRPr="00161326" w:rsidRDefault="00DA749F"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Distrito Nacional</w:t>
            </w:r>
          </w:p>
        </w:tc>
        <w:tc>
          <w:tcPr>
            <w:tcW w:w="3119" w:type="dxa"/>
            <w:hideMark/>
          </w:tcPr>
          <w:p w:rsidR="00DA749F" w:rsidRPr="00FF1F87" w:rsidRDefault="00DA749F"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16,751</w:t>
            </w:r>
          </w:p>
        </w:tc>
        <w:tc>
          <w:tcPr>
            <w:tcW w:w="2977" w:type="dxa"/>
            <w:hideMark/>
          </w:tcPr>
          <w:p w:rsidR="00DA749F" w:rsidRPr="00FF1F87" w:rsidRDefault="00DA749F"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10,374,900.00</w:t>
            </w:r>
          </w:p>
        </w:tc>
      </w:tr>
      <w:tr w:rsidR="00DA749F" w:rsidRPr="00161326" w:rsidTr="00983B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DA749F" w:rsidRPr="00161326" w:rsidRDefault="00DA749F"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Duarte</w:t>
            </w:r>
          </w:p>
        </w:tc>
        <w:tc>
          <w:tcPr>
            <w:tcW w:w="3119" w:type="dxa"/>
            <w:hideMark/>
          </w:tcPr>
          <w:p w:rsidR="00DA749F" w:rsidRPr="00FF1F87" w:rsidRDefault="00DA749F"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8,584</w:t>
            </w:r>
          </w:p>
        </w:tc>
        <w:tc>
          <w:tcPr>
            <w:tcW w:w="2977" w:type="dxa"/>
            <w:hideMark/>
          </w:tcPr>
          <w:p w:rsidR="00DA749F" w:rsidRPr="00FF1F87" w:rsidRDefault="00DA749F"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5,334,300.00</w:t>
            </w:r>
          </w:p>
        </w:tc>
      </w:tr>
      <w:tr w:rsidR="00DA749F" w:rsidRPr="00161326" w:rsidTr="00983B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DA749F" w:rsidRPr="00161326" w:rsidRDefault="00DA749F"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El Seibo</w:t>
            </w:r>
          </w:p>
        </w:tc>
        <w:tc>
          <w:tcPr>
            <w:tcW w:w="3119" w:type="dxa"/>
            <w:hideMark/>
          </w:tcPr>
          <w:p w:rsidR="00DA749F" w:rsidRPr="00FF1F87" w:rsidRDefault="00DA749F"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3,627</w:t>
            </w:r>
          </w:p>
        </w:tc>
        <w:tc>
          <w:tcPr>
            <w:tcW w:w="2977" w:type="dxa"/>
            <w:hideMark/>
          </w:tcPr>
          <w:p w:rsidR="00DA749F" w:rsidRPr="00FF1F87" w:rsidRDefault="00DA749F"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2,319,000.00</w:t>
            </w:r>
          </w:p>
        </w:tc>
      </w:tr>
      <w:tr w:rsidR="00DA749F" w:rsidRPr="00161326" w:rsidTr="00983B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DA749F" w:rsidRPr="00161326" w:rsidRDefault="00DA749F"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Elías Piña</w:t>
            </w:r>
          </w:p>
        </w:tc>
        <w:tc>
          <w:tcPr>
            <w:tcW w:w="3119" w:type="dxa"/>
            <w:hideMark/>
          </w:tcPr>
          <w:p w:rsidR="00DA749F" w:rsidRPr="00FF1F87" w:rsidRDefault="00DA749F"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2,384</w:t>
            </w:r>
          </w:p>
        </w:tc>
        <w:tc>
          <w:tcPr>
            <w:tcW w:w="2977" w:type="dxa"/>
            <w:hideMark/>
          </w:tcPr>
          <w:p w:rsidR="00DA749F" w:rsidRPr="00FF1F87" w:rsidRDefault="00DA749F"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1,493,100.00</w:t>
            </w:r>
          </w:p>
        </w:tc>
      </w:tr>
      <w:tr w:rsidR="00DA749F" w:rsidRPr="00161326" w:rsidTr="00983B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DA749F" w:rsidRPr="00161326" w:rsidRDefault="00DA749F"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Espaillat</w:t>
            </w:r>
          </w:p>
        </w:tc>
        <w:tc>
          <w:tcPr>
            <w:tcW w:w="3119" w:type="dxa"/>
            <w:hideMark/>
          </w:tcPr>
          <w:p w:rsidR="00DA749F" w:rsidRPr="00FF1F87" w:rsidRDefault="00DA749F"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5,128</w:t>
            </w:r>
          </w:p>
        </w:tc>
        <w:tc>
          <w:tcPr>
            <w:tcW w:w="2977" w:type="dxa"/>
            <w:hideMark/>
          </w:tcPr>
          <w:p w:rsidR="00DA749F" w:rsidRPr="00FF1F87" w:rsidRDefault="00DA749F"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3,193,500.00</w:t>
            </w:r>
          </w:p>
        </w:tc>
      </w:tr>
      <w:tr w:rsidR="00DA749F" w:rsidRPr="00161326" w:rsidTr="00983B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DA749F" w:rsidRPr="00161326" w:rsidRDefault="00DA749F"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Hato Mayor</w:t>
            </w:r>
          </w:p>
        </w:tc>
        <w:tc>
          <w:tcPr>
            <w:tcW w:w="3119" w:type="dxa"/>
            <w:hideMark/>
          </w:tcPr>
          <w:p w:rsidR="00DA749F" w:rsidRPr="00FF1F87" w:rsidRDefault="00DA749F"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4,159</w:t>
            </w:r>
          </w:p>
        </w:tc>
        <w:tc>
          <w:tcPr>
            <w:tcW w:w="2977" w:type="dxa"/>
            <w:hideMark/>
          </w:tcPr>
          <w:p w:rsidR="00DA749F" w:rsidRPr="00FF1F87" w:rsidRDefault="00DA749F"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2,588,700.00</w:t>
            </w:r>
          </w:p>
        </w:tc>
      </w:tr>
      <w:tr w:rsidR="00DA749F" w:rsidRPr="00161326" w:rsidTr="00983B62">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DA749F" w:rsidRPr="00161326" w:rsidRDefault="00DA749F"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Hermanas Mirabal</w:t>
            </w:r>
          </w:p>
        </w:tc>
        <w:tc>
          <w:tcPr>
            <w:tcW w:w="3119" w:type="dxa"/>
            <w:hideMark/>
          </w:tcPr>
          <w:p w:rsidR="00DA749F" w:rsidRPr="00FF1F87" w:rsidRDefault="00DA749F"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2,586</w:t>
            </w:r>
          </w:p>
        </w:tc>
        <w:tc>
          <w:tcPr>
            <w:tcW w:w="2977" w:type="dxa"/>
            <w:hideMark/>
          </w:tcPr>
          <w:p w:rsidR="00DA749F" w:rsidRPr="00FF1F87" w:rsidRDefault="00DA749F"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1,616,400.00</w:t>
            </w:r>
          </w:p>
        </w:tc>
      </w:tr>
      <w:tr w:rsidR="00DA749F" w:rsidRPr="00161326" w:rsidTr="00983B62">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DA749F" w:rsidRPr="00161326" w:rsidRDefault="00DA749F"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Independencia</w:t>
            </w:r>
          </w:p>
        </w:tc>
        <w:tc>
          <w:tcPr>
            <w:tcW w:w="3119" w:type="dxa"/>
            <w:hideMark/>
          </w:tcPr>
          <w:p w:rsidR="00DA749F" w:rsidRPr="00FF1F87" w:rsidRDefault="00DA749F"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2,089</w:t>
            </w:r>
          </w:p>
        </w:tc>
        <w:tc>
          <w:tcPr>
            <w:tcW w:w="2977" w:type="dxa"/>
            <w:hideMark/>
          </w:tcPr>
          <w:p w:rsidR="00DA749F" w:rsidRPr="00FF1F87" w:rsidRDefault="00DA749F"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1,306,500.00</w:t>
            </w:r>
          </w:p>
        </w:tc>
      </w:tr>
      <w:tr w:rsidR="00DA749F" w:rsidRPr="00161326" w:rsidTr="00983B62">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DA749F" w:rsidRPr="00161326" w:rsidRDefault="00DA749F"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La Altagracia</w:t>
            </w:r>
          </w:p>
        </w:tc>
        <w:tc>
          <w:tcPr>
            <w:tcW w:w="3119" w:type="dxa"/>
            <w:hideMark/>
          </w:tcPr>
          <w:p w:rsidR="00DA749F" w:rsidRPr="00FF1F87" w:rsidRDefault="00DA749F"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5,207</w:t>
            </w:r>
          </w:p>
        </w:tc>
        <w:tc>
          <w:tcPr>
            <w:tcW w:w="2977" w:type="dxa"/>
            <w:hideMark/>
          </w:tcPr>
          <w:p w:rsidR="00DA749F" w:rsidRPr="00FF1F87" w:rsidRDefault="00DA749F"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3,241,800.00</w:t>
            </w:r>
          </w:p>
        </w:tc>
      </w:tr>
      <w:tr w:rsidR="00DA749F" w:rsidRPr="00161326" w:rsidTr="00983B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DA749F" w:rsidRPr="00161326" w:rsidRDefault="00DA749F"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La Romana</w:t>
            </w:r>
          </w:p>
        </w:tc>
        <w:tc>
          <w:tcPr>
            <w:tcW w:w="3119" w:type="dxa"/>
            <w:hideMark/>
          </w:tcPr>
          <w:p w:rsidR="00DA749F" w:rsidRPr="00FF1F87" w:rsidRDefault="00DA749F"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6,447</w:t>
            </w:r>
          </w:p>
        </w:tc>
        <w:tc>
          <w:tcPr>
            <w:tcW w:w="2977" w:type="dxa"/>
            <w:hideMark/>
          </w:tcPr>
          <w:p w:rsidR="00DA749F" w:rsidRPr="00FF1F87" w:rsidRDefault="00DA749F"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4,040,700.00</w:t>
            </w:r>
          </w:p>
        </w:tc>
      </w:tr>
      <w:tr w:rsidR="00DA749F" w:rsidRPr="00161326" w:rsidTr="00983B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DA749F" w:rsidRPr="00161326" w:rsidRDefault="00DA749F"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La Vega</w:t>
            </w:r>
          </w:p>
        </w:tc>
        <w:tc>
          <w:tcPr>
            <w:tcW w:w="3119" w:type="dxa"/>
            <w:hideMark/>
          </w:tcPr>
          <w:p w:rsidR="00DA749F" w:rsidRPr="00FF1F87" w:rsidRDefault="00DA749F"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10,370</w:t>
            </w:r>
          </w:p>
        </w:tc>
        <w:tc>
          <w:tcPr>
            <w:tcW w:w="2977" w:type="dxa"/>
            <w:hideMark/>
          </w:tcPr>
          <w:p w:rsidR="00DA749F" w:rsidRPr="00FF1F87" w:rsidRDefault="00DA749F"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6,532,800.00</w:t>
            </w:r>
          </w:p>
        </w:tc>
      </w:tr>
      <w:tr w:rsidR="00DA749F" w:rsidRPr="00161326" w:rsidTr="00DA749F">
        <w:trPr>
          <w:cnfStyle w:val="000000010000" w:firstRow="0" w:lastRow="0" w:firstColumn="0" w:lastColumn="0" w:oddVBand="0" w:evenVBand="0" w:oddHBand="0" w:evenHBand="1"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DA749F" w:rsidRPr="00161326" w:rsidRDefault="00DA749F"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María Trinidad Sánchez</w:t>
            </w:r>
          </w:p>
        </w:tc>
        <w:tc>
          <w:tcPr>
            <w:tcW w:w="3119" w:type="dxa"/>
            <w:hideMark/>
          </w:tcPr>
          <w:p w:rsidR="00DA749F" w:rsidRPr="00FF1F87" w:rsidRDefault="00DA749F"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3,041</w:t>
            </w:r>
          </w:p>
        </w:tc>
        <w:tc>
          <w:tcPr>
            <w:tcW w:w="2977" w:type="dxa"/>
            <w:hideMark/>
          </w:tcPr>
          <w:p w:rsidR="00DA749F" w:rsidRPr="00FF1F87" w:rsidRDefault="00DA749F"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1,887,600.00</w:t>
            </w:r>
          </w:p>
        </w:tc>
      </w:tr>
      <w:tr w:rsidR="00FF1F87" w:rsidRPr="00161326" w:rsidTr="00983B62">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FF1F87" w:rsidRPr="00161326" w:rsidRDefault="00FF1F87"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Monseñor Nouel</w:t>
            </w:r>
          </w:p>
        </w:tc>
        <w:tc>
          <w:tcPr>
            <w:tcW w:w="3119" w:type="dxa"/>
            <w:hideMark/>
          </w:tcPr>
          <w:p w:rsidR="00FF1F87" w:rsidRPr="00FF1F87" w:rsidRDefault="00FF1F87"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3,710</w:t>
            </w:r>
          </w:p>
        </w:tc>
        <w:tc>
          <w:tcPr>
            <w:tcW w:w="2977" w:type="dxa"/>
            <w:hideMark/>
          </w:tcPr>
          <w:p w:rsidR="00FF1F87" w:rsidRPr="00FF1F87" w:rsidRDefault="00FF1F87"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2,337,300.00</w:t>
            </w:r>
          </w:p>
        </w:tc>
      </w:tr>
      <w:tr w:rsidR="00FF1F87" w:rsidRPr="00161326" w:rsidTr="00983B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FF1F87" w:rsidRPr="00161326" w:rsidRDefault="00FF1F87"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Monte Cristi</w:t>
            </w:r>
          </w:p>
        </w:tc>
        <w:tc>
          <w:tcPr>
            <w:tcW w:w="3119" w:type="dxa"/>
            <w:hideMark/>
          </w:tcPr>
          <w:p w:rsidR="00FF1F87" w:rsidRPr="00FF1F87" w:rsidRDefault="00FF1F87"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3,564</w:t>
            </w:r>
          </w:p>
        </w:tc>
        <w:tc>
          <w:tcPr>
            <w:tcW w:w="2977" w:type="dxa"/>
            <w:hideMark/>
          </w:tcPr>
          <w:p w:rsidR="00FF1F87" w:rsidRPr="00FF1F87" w:rsidRDefault="00FF1F87"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2,206,200.00</w:t>
            </w:r>
          </w:p>
        </w:tc>
      </w:tr>
      <w:tr w:rsidR="00FF1F87" w:rsidRPr="00161326" w:rsidTr="00983B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FF1F87" w:rsidRPr="00161326" w:rsidRDefault="00FF1F87"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Monte Plata</w:t>
            </w:r>
          </w:p>
        </w:tc>
        <w:tc>
          <w:tcPr>
            <w:tcW w:w="3119" w:type="dxa"/>
            <w:hideMark/>
          </w:tcPr>
          <w:p w:rsidR="00FF1F87" w:rsidRPr="00FF1F87" w:rsidRDefault="00FF1F87"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7,951</w:t>
            </w:r>
          </w:p>
        </w:tc>
        <w:tc>
          <w:tcPr>
            <w:tcW w:w="2977" w:type="dxa"/>
            <w:hideMark/>
          </w:tcPr>
          <w:p w:rsidR="00FF1F87" w:rsidRPr="00FF1F87" w:rsidRDefault="00FF1F87"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5,043,000.00</w:t>
            </w:r>
          </w:p>
        </w:tc>
      </w:tr>
      <w:tr w:rsidR="00FF1F87" w:rsidRPr="00161326" w:rsidTr="00983B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FF1F87" w:rsidRPr="00161326" w:rsidRDefault="00FF1F87"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Pedernales</w:t>
            </w:r>
          </w:p>
        </w:tc>
        <w:tc>
          <w:tcPr>
            <w:tcW w:w="3119" w:type="dxa"/>
            <w:hideMark/>
          </w:tcPr>
          <w:p w:rsidR="00FF1F87" w:rsidRPr="00FF1F87" w:rsidRDefault="00FF1F87"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1,459</w:t>
            </w:r>
          </w:p>
        </w:tc>
        <w:tc>
          <w:tcPr>
            <w:tcW w:w="2977" w:type="dxa"/>
            <w:hideMark/>
          </w:tcPr>
          <w:p w:rsidR="00FF1F87" w:rsidRPr="00FF1F87" w:rsidRDefault="00FF1F87"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924,300.00</w:t>
            </w:r>
          </w:p>
        </w:tc>
      </w:tr>
      <w:tr w:rsidR="00FF1F87" w:rsidRPr="00161326" w:rsidTr="00983B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FF1F87" w:rsidRPr="00161326" w:rsidRDefault="00FF1F87"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lastRenderedPageBreak/>
              <w:t>Peravia</w:t>
            </w:r>
          </w:p>
        </w:tc>
        <w:tc>
          <w:tcPr>
            <w:tcW w:w="3119" w:type="dxa"/>
            <w:hideMark/>
          </w:tcPr>
          <w:p w:rsidR="00FF1F87" w:rsidRPr="00FF1F87" w:rsidRDefault="00FF1F87"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4,170</w:t>
            </w:r>
          </w:p>
        </w:tc>
        <w:tc>
          <w:tcPr>
            <w:tcW w:w="2977" w:type="dxa"/>
            <w:hideMark/>
          </w:tcPr>
          <w:p w:rsidR="00FF1F87" w:rsidRPr="00FF1F87" w:rsidRDefault="00FF1F87"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2,637,000.00</w:t>
            </w:r>
          </w:p>
        </w:tc>
      </w:tr>
      <w:tr w:rsidR="00FF1F87" w:rsidRPr="00161326" w:rsidTr="00983B62">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FF1F87" w:rsidRPr="00161326" w:rsidRDefault="00FF1F87"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Puerto Plata</w:t>
            </w:r>
          </w:p>
        </w:tc>
        <w:tc>
          <w:tcPr>
            <w:tcW w:w="3119" w:type="dxa"/>
            <w:hideMark/>
          </w:tcPr>
          <w:p w:rsidR="00FF1F87" w:rsidRPr="00FF1F87" w:rsidRDefault="00FF1F87"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4,433</w:t>
            </w:r>
          </w:p>
        </w:tc>
        <w:tc>
          <w:tcPr>
            <w:tcW w:w="2977" w:type="dxa"/>
            <w:hideMark/>
          </w:tcPr>
          <w:p w:rsidR="00FF1F87" w:rsidRPr="00FF1F87" w:rsidRDefault="00FF1F87"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2,755,800.00</w:t>
            </w:r>
          </w:p>
        </w:tc>
      </w:tr>
      <w:tr w:rsidR="00FF1F87" w:rsidRPr="00161326" w:rsidTr="00983B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FF1F87" w:rsidRPr="00161326" w:rsidRDefault="00FF1F87"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Samaná</w:t>
            </w:r>
          </w:p>
        </w:tc>
        <w:tc>
          <w:tcPr>
            <w:tcW w:w="3119" w:type="dxa"/>
            <w:hideMark/>
          </w:tcPr>
          <w:p w:rsidR="00FF1F87" w:rsidRPr="00FF1F87" w:rsidRDefault="00FF1F87"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3,677</w:t>
            </w:r>
          </w:p>
        </w:tc>
        <w:tc>
          <w:tcPr>
            <w:tcW w:w="2977" w:type="dxa"/>
            <w:hideMark/>
          </w:tcPr>
          <w:p w:rsidR="00FF1F87" w:rsidRPr="00FF1F87" w:rsidRDefault="00FF1F87"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2,316,600.00</w:t>
            </w:r>
          </w:p>
        </w:tc>
      </w:tr>
      <w:tr w:rsidR="00FF1F87" w:rsidRPr="00161326" w:rsidTr="00983B62">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FF1F87" w:rsidRPr="00161326" w:rsidRDefault="00FF1F87"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San Cristóbal</w:t>
            </w:r>
          </w:p>
        </w:tc>
        <w:tc>
          <w:tcPr>
            <w:tcW w:w="3119" w:type="dxa"/>
            <w:hideMark/>
          </w:tcPr>
          <w:p w:rsidR="00FF1F87" w:rsidRPr="00FF1F87" w:rsidRDefault="00FF1F87"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13,958</w:t>
            </w:r>
          </w:p>
        </w:tc>
        <w:tc>
          <w:tcPr>
            <w:tcW w:w="2977" w:type="dxa"/>
            <w:hideMark/>
          </w:tcPr>
          <w:p w:rsidR="00FF1F87" w:rsidRPr="00FF1F87" w:rsidRDefault="00FF1F87"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8,864,100.00</w:t>
            </w:r>
          </w:p>
        </w:tc>
      </w:tr>
      <w:tr w:rsidR="00FF1F87" w:rsidRPr="00161326" w:rsidTr="00983B62">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FF1F87" w:rsidRPr="00161326" w:rsidRDefault="00FF1F87"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San José De Ocoa</w:t>
            </w:r>
          </w:p>
        </w:tc>
        <w:tc>
          <w:tcPr>
            <w:tcW w:w="3119" w:type="dxa"/>
            <w:hideMark/>
          </w:tcPr>
          <w:p w:rsidR="00FF1F87" w:rsidRPr="00FF1F87" w:rsidRDefault="00FF1F87"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2,688</w:t>
            </w:r>
          </w:p>
        </w:tc>
        <w:tc>
          <w:tcPr>
            <w:tcW w:w="2977" w:type="dxa"/>
            <w:hideMark/>
          </w:tcPr>
          <w:p w:rsidR="00FF1F87" w:rsidRPr="00FF1F87" w:rsidRDefault="00FF1F87"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1,679,700.00</w:t>
            </w:r>
          </w:p>
        </w:tc>
      </w:tr>
      <w:tr w:rsidR="00FF1F87" w:rsidRPr="00161326" w:rsidTr="00983B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FF1F87" w:rsidRPr="00161326" w:rsidRDefault="00FF1F87"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San Juan</w:t>
            </w:r>
          </w:p>
        </w:tc>
        <w:tc>
          <w:tcPr>
            <w:tcW w:w="3119" w:type="dxa"/>
            <w:hideMark/>
          </w:tcPr>
          <w:p w:rsidR="00FF1F87" w:rsidRPr="00FF1F87" w:rsidRDefault="00FF1F87"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10,433</w:t>
            </w:r>
          </w:p>
        </w:tc>
        <w:tc>
          <w:tcPr>
            <w:tcW w:w="2977" w:type="dxa"/>
            <w:hideMark/>
          </w:tcPr>
          <w:p w:rsidR="00FF1F87" w:rsidRPr="00FF1F87" w:rsidRDefault="00FF1F87" w:rsidP="00FF1F8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6,508,800.00</w:t>
            </w:r>
          </w:p>
        </w:tc>
      </w:tr>
      <w:tr w:rsidR="00FF1F87" w:rsidRPr="00161326" w:rsidTr="00983B62">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FF1F87" w:rsidRPr="00161326" w:rsidRDefault="00FF1F87"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 xml:space="preserve">San Pedro </w:t>
            </w:r>
            <w:r>
              <w:rPr>
                <w:rFonts w:ascii="Arial" w:eastAsia="Times New Roman" w:hAnsi="Arial" w:cs="Arial"/>
                <w:color w:val="000000"/>
                <w:sz w:val="16"/>
                <w:szCs w:val="16"/>
                <w:lang w:eastAsia="es-DO"/>
              </w:rPr>
              <w:t>d</w:t>
            </w:r>
            <w:r w:rsidRPr="00161326">
              <w:rPr>
                <w:rFonts w:ascii="Arial" w:eastAsia="Times New Roman" w:hAnsi="Arial" w:cs="Arial"/>
                <w:color w:val="000000"/>
                <w:sz w:val="16"/>
                <w:szCs w:val="16"/>
                <w:lang w:eastAsia="es-DO"/>
              </w:rPr>
              <w:t>e Macorís</w:t>
            </w:r>
          </w:p>
        </w:tc>
        <w:tc>
          <w:tcPr>
            <w:tcW w:w="3119" w:type="dxa"/>
            <w:hideMark/>
          </w:tcPr>
          <w:p w:rsidR="00FF1F87" w:rsidRPr="00FF1F87" w:rsidRDefault="00FF1F87"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10,420</w:t>
            </w:r>
          </w:p>
        </w:tc>
        <w:tc>
          <w:tcPr>
            <w:tcW w:w="2977" w:type="dxa"/>
            <w:hideMark/>
          </w:tcPr>
          <w:p w:rsidR="00FF1F87" w:rsidRPr="00FF1F87" w:rsidRDefault="00FF1F87" w:rsidP="00FF1F8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FF1F87">
              <w:rPr>
                <w:rFonts w:ascii="Arial" w:eastAsia="Times New Roman" w:hAnsi="Arial" w:cs="Arial"/>
                <w:color w:val="000000"/>
                <w:sz w:val="16"/>
                <w:szCs w:val="16"/>
                <w:lang w:eastAsia="es-DO"/>
              </w:rPr>
              <w:t>6,553,800.00</w:t>
            </w:r>
          </w:p>
        </w:tc>
      </w:tr>
      <w:tr w:rsidR="00944DC2" w:rsidRPr="00161326" w:rsidTr="00983B62">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944DC2" w:rsidRPr="00161326" w:rsidRDefault="00944DC2"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Sánchez Ramírez</w:t>
            </w:r>
          </w:p>
        </w:tc>
        <w:tc>
          <w:tcPr>
            <w:tcW w:w="3119" w:type="dxa"/>
            <w:hideMark/>
          </w:tcPr>
          <w:p w:rsidR="00944DC2" w:rsidRPr="00AE3C3E" w:rsidRDefault="00944DC2" w:rsidP="00AE3C3E">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AE3C3E">
              <w:rPr>
                <w:rFonts w:ascii="Arial" w:eastAsia="Times New Roman" w:hAnsi="Arial" w:cs="Arial"/>
                <w:color w:val="000000"/>
                <w:sz w:val="16"/>
                <w:szCs w:val="16"/>
                <w:lang w:eastAsia="es-DO"/>
              </w:rPr>
              <w:t>5,096</w:t>
            </w:r>
          </w:p>
        </w:tc>
        <w:tc>
          <w:tcPr>
            <w:tcW w:w="2977" w:type="dxa"/>
            <w:hideMark/>
          </w:tcPr>
          <w:p w:rsidR="00944DC2" w:rsidRPr="00AE3C3E" w:rsidRDefault="00944DC2" w:rsidP="00AE3C3E">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AE3C3E">
              <w:rPr>
                <w:rFonts w:ascii="Arial" w:eastAsia="Times New Roman" w:hAnsi="Arial" w:cs="Arial"/>
                <w:color w:val="000000"/>
                <w:sz w:val="16"/>
                <w:szCs w:val="16"/>
                <w:lang w:eastAsia="es-DO"/>
              </w:rPr>
              <w:t>3,224,400.00</w:t>
            </w:r>
          </w:p>
        </w:tc>
      </w:tr>
      <w:tr w:rsidR="00944DC2" w:rsidRPr="00161326" w:rsidTr="00983B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944DC2" w:rsidRPr="00161326" w:rsidRDefault="00944DC2"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Santiago</w:t>
            </w:r>
          </w:p>
        </w:tc>
        <w:tc>
          <w:tcPr>
            <w:tcW w:w="3119" w:type="dxa"/>
            <w:hideMark/>
          </w:tcPr>
          <w:p w:rsidR="00944DC2" w:rsidRPr="00AE3C3E" w:rsidRDefault="00944DC2" w:rsidP="00AE3C3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AE3C3E">
              <w:rPr>
                <w:rFonts w:ascii="Arial" w:eastAsia="Times New Roman" w:hAnsi="Arial" w:cs="Arial"/>
                <w:color w:val="000000"/>
                <w:sz w:val="16"/>
                <w:szCs w:val="16"/>
                <w:lang w:eastAsia="es-DO"/>
              </w:rPr>
              <w:t>13,363</w:t>
            </w:r>
          </w:p>
        </w:tc>
        <w:tc>
          <w:tcPr>
            <w:tcW w:w="2977" w:type="dxa"/>
            <w:hideMark/>
          </w:tcPr>
          <w:p w:rsidR="00944DC2" w:rsidRPr="00AE3C3E" w:rsidRDefault="00944DC2" w:rsidP="00AE3C3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AE3C3E">
              <w:rPr>
                <w:rFonts w:ascii="Arial" w:eastAsia="Times New Roman" w:hAnsi="Arial" w:cs="Arial"/>
                <w:color w:val="000000"/>
                <w:sz w:val="16"/>
                <w:szCs w:val="16"/>
                <w:lang w:eastAsia="es-DO"/>
              </w:rPr>
              <w:t>8,329,200.00</w:t>
            </w:r>
          </w:p>
        </w:tc>
      </w:tr>
      <w:tr w:rsidR="00944DC2" w:rsidRPr="00161326" w:rsidTr="00983B62">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944DC2" w:rsidRPr="00161326" w:rsidRDefault="00944DC2"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Santiago Rodríguez</w:t>
            </w:r>
          </w:p>
        </w:tc>
        <w:tc>
          <w:tcPr>
            <w:tcW w:w="3119" w:type="dxa"/>
            <w:hideMark/>
          </w:tcPr>
          <w:p w:rsidR="00944DC2" w:rsidRPr="00AE3C3E" w:rsidRDefault="00944DC2" w:rsidP="00AE3C3E">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AE3C3E">
              <w:rPr>
                <w:rFonts w:ascii="Arial" w:eastAsia="Times New Roman" w:hAnsi="Arial" w:cs="Arial"/>
                <w:color w:val="000000"/>
                <w:sz w:val="16"/>
                <w:szCs w:val="16"/>
                <w:lang w:eastAsia="es-DO"/>
              </w:rPr>
              <w:t>1,810</w:t>
            </w:r>
          </w:p>
        </w:tc>
        <w:tc>
          <w:tcPr>
            <w:tcW w:w="2977" w:type="dxa"/>
            <w:hideMark/>
          </w:tcPr>
          <w:p w:rsidR="00944DC2" w:rsidRPr="00AE3C3E" w:rsidRDefault="00944DC2" w:rsidP="00AE3C3E">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AE3C3E">
              <w:rPr>
                <w:rFonts w:ascii="Arial" w:eastAsia="Times New Roman" w:hAnsi="Arial" w:cs="Arial"/>
                <w:color w:val="000000"/>
                <w:sz w:val="16"/>
                <w:szCs w:val="16"/>
                <w:lang w:eastAsia="es-DO"/>
              </w:rPr>
              <w:t>1,126,500.00</w:t>
            </w:r>
          </w:p>
        </w:tc>
      </w:tr>
      <w:tr w:rsidR="00944DC2" w:rsidRPr="00161326" w:rsidTr="00983B62">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944DC2" w:rsidRPr="00161326" w:rsidRDefault="00944DC2"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Santo Domingo</w:t>
            </w:r>
          </w:p>
        </w:tc>
        <w:tc>
          <w:tcPr>
            <w:tcW w:w="3119" w:type="dxa"/>
            <w:hideMark/>
          </w:tcPr>
          <w:p w:rsidR="00944DC2" w:rsidRPr="00AE3C3E" w:rsidRDefault="00944DC2" w:rsidP="00AE3C3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AE3C3E">
              <w:rPr>
                <w:rFonts w:ascii="Arial" w:eastAsia="Times New Roman" w:hAnsi="Arial" w:cs="Arial"/>
                <w:color w:val="000000"/>
                <w:sz w:val="16"/>
                <w:szCs w:val="16"/>
                <w:lang w:eastAsia="es-DO"/>
              </w:rPr>
              <w:t>36,462</w:t>
            </w:r>
          </w:p>
        </w:tc>
        <w:tc>
          <w:tcPr>
            <w:tcW w:w="2977" w:type="dxa"/>
            <w:hideMark/>
          </w:tcPr>
          <w:p w:rsidR="00944DC2" w:rsidRPr="00AE3C3E" w:rsidRDefault="00944DC2" w:rsidP="00AE3C3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AE3C3E">
              <w:rPr>
                <w:rFonts w:ascii="Arial" w:eastAsia="Times New Roman" w:hAnsi="Arial" w:cs="Arial"/>
                <w:color w:val="000000"/>
                <w:sz w:val="16"/>
                <w:szCs w:val="16"/>
                <w:lang w:eastAsia="es-DO"/>
              </w:rPr>
              <w:t>22,775,700.00</w:t>
            </w:r>
          </w:p>
        </w:tc>
      </w:tr>
      <w:tr w:rsidR="00944DC2" w:rsidRPr="00161326" w:rsidTr="00983B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944DC2" w:rsidRPr="00161326" w:rsidRDefault="00944DC2" w:rsidP="00161326">
            <w:pPr>
              <w:rPr>
                <w:rFonts w:ascii="Arial" w:eastAsia="Times New Roman" w:hAnsi="Arial" w:cs="Arial"/>
                <w:color w:val="000000"/>
                <w:sz w:val="16"/>
                <w:szCs w:val="16"/>
                <w:lang w:eastAsia="es-DO"/>
              </w:rPr>
            </w:pPr>
            <w:r w:rsidRPr="00161326">
              <w:rPr>
                <w:rFonts w:ascii="Arial" w:eastAsia="Times New Roman" w:hAnsi="Arial" w:cs="Arial"/>
                <w:color w:val="000000"/>
                <w:sz w:val="16"/>
                <w:szCs w:val="16"/>
                <w:lang w:eastAsia="es-DO"/>
              </w:rPr>
              <w:t>Valverde</w:t>
            </w:r>
          </w:p>
        </w:tc>
        <w:tc>
          <w:tcPr>
            <w:tcW w:w="3119" w:type="dxa"/>
            <w:hideMark/>
          </w:tcPr>
          <w:p w:rsidR="00944DC2" w:rsidRPr="00AE3C3E" w:rsidRDefault="00944DC2" w:rsidP="00AE3C3E">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AE3C3E">
              <w:rPr>
                <w:rFonts w:ascii="Arial" w:eastAsia="Times New Roman" w:hAnsi="Arial" w:cs="Arial"/>
                <w:color w:val="000000"/>
                <w:sz w:val="16"/>
                <w:szCs w:val="16"/>
                <w:lang w:eastAsia="es-DO"/>
              </w:rPr>
              <w:t>5,236</w:t>
            </w:r>
          </w:p>
        </w:tc>
        <w:tc>
          <w:tcPr>
            <w:tcW w:w="2977" w:type="dxa"/>
            <w:hideMark/>
          </w:tcPr>
          <w:p w:rsidR="00944DC2" w:rsidRPr="00AE3C3E" w:rsidRDefault="00944DC2" w:rsidP="00AE3C3E">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AE3C3E">
              <w:rPr>
                <w:rFonts w:ascii="Arial" w:eastAsia="Times New Roman" w:hAnsi="Arial" w:cs="Arial"/>
                <w:color w:val="000000"/>
                <w:sz w:val="16"/>
                <w:szCs w:val="16"/>
                <w:lang w:eastAsia="es-DO"/>
              </w:rPr>
              <w:t>3,281,400.00</w:t>
            </w:r>
          </w:p>
        </w:tc>
      </w:tr>
      <w:tr w:rsidR="00AE3C3E" w:rsidRPr="00161326" w:rsidTr="00983B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vAlign w:val="center"/>
            <w:hideMark/>
          </w:tcPr>
          <w:p w:rsidR="00AE3C3E" w:rsidRPr="00161326" w:rsidRDefault="00AE3C3E" w:rsidP="00161326">
            <w:pPr>
              <w:rPr>
                <w:rFonts w:ascii="Arial" w:eastAsia="Times New Roman" w:hAnsi="Arial" w:cs="Arial"/>
                <w:color w:val="000000"/>
                <w:sz w:val="16"/>
                <w:szCs w:val="16"/>
                <w:lang w:eastAsia="es-DO"/>
              </w:rPr>
            </w:pPr>
            <w:r>
              <w:rPr>
                <w:rFonts w:ascii="Arial" w:eastAsia="Times New Roman" w:hAnsi="Arial" w:cs="Arial"/>
                <w:color w:val="000000"/>
                <w:sz w:val="16"/>
                <w:szCs w:val="16"/>
                <w:lang w:eastAsia="es-DO"/>
              </w:rPr>
              <w:t>TOTAL</w:t>
            </w:r>
          </w:p>
        </w:tc>
        <w:tc>
          <w:tcPr>
            <w:tcW w:w="3119" w:type="dxa"/>
            <w:hideMark/>
          </w:tcPr>
          <w:p w:rsidR="00AE3C3E" w:rsidRPr="00AE3C3E" w:rsidRDefault="00AE3C3E" w:rsidP="00AE3C3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6"/>
                <w:szCs w:val="16"/>
                <w:lang w:eastAsia="es-DO"/>
              </w:rPr>
            </w:pPr>
            <w:r w:rsidRPr="00AE3C3E">
              <w:rPr>
                <w:rFonts w:ascii="Arial" w:eastAsia="Times New Roman" w:hAnsi="Arial" w:cs="Arial"/>
                <w:b/>
                <w:color w:val="000000"/>
                <w:sz w:val="16"/>
                <w:szCs w:val="16"/>
                <w:lang w:eastAsia="es-DO"/>
              </w:rPr>
              <w:t>222,362</w:t>
            </w:r>
          </w:p>
        </w:tc>
        <w:tc>
          <w:tcPr>
            <w:tcW w:w="2977" w:type="dxa"/>
            <w:hideMark/>
          </w:tcPr>
          <w:p w:rsidR="00AE3C3E" w:rsidRPr="00AE3C3E" w:rsidRDefault="00AE3C3E" w:rsidP="00AE3C3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6"/>
                <w:szCs w:val="16"/>
                <w:lang w:eastAsia="es-DO"/>
              </w:rPr>
            </w:pPr>
            <w:r w:rsidRPr="00AE3C3E">
              <w:rPr>
                <w:rFonts w:ascii="Arial" w:eastAsia="Times New Roman" w:hAnsi="Arial" w:cs="Arial"/>
                <w:b/>
                <w:color w:val="000000"/>
                <w:sz w:val="16"/>
                <w:szCs w:val="16"/>
                <w:lang w:eastAsia="es-DO"/>
              </w:rPr>
              <w:t>139,251,300.00</w:t>
            </w:r>
          </w:p>
        </w:tc>
      </w:tr>
    </w:tbl>
    <w:p w:rsidR="0017098D" w:rsidRPr="00360D5A" w:rsidRDefault="0017098D" w:rsidP="0017098D">
      <w:pPr>
        <w:tabs>
          <w:tab w:val="left" w:pos="3817"/>
        </w:tabs>
        <w:spacing w:after="0"/>
        <w:rPr>
          <w:lang w:val="es-ES"/>
        </w:rPr>
      </w:pPr>
      <w:r w:rsidRPr="00030B5C">
        <w:rPr>
          <w:sz w:val="20"/>
          <w:lang w:val="es-ES"/>
        </w:rPr>
        <w:t>Fuente: SIPS.</w:t>
      </w:r>
    </w:p>
    <w:p w:rsidR="0017098D" w:rsidRDefault="0017098D" w:rsidP="00A64B0D">
      <w:pPr>
        <w:spacing w:line="240" w:lineRule="auto"/>
        <w:jc w:val="both"/>
        <w:rPr>
          <w:rFonts w:ascii="Calibri" w:eastAsia="MS Mincho" w:hAnsi="Calibri" w:cs="Arial"/>
          <w:spacing w:val="-1"/>
          <w:szCs w:val="24"/>
          <w:lang w:eastAsia="es-DO"/>
        </w:rPr>
      </w:pPr>
    </w:p>
    <w:p w:rsidR="008612A5" w:rsidRDefault="000B35B9" w:rsidP="000527C9">
      <w:pPr>
        <w:spacing w:after="0" w:line="240" w:lineRule="auto"/>
        <w:jc w:val="both"/>
      </w:pPr>
      <w:r w:rsidRPr="000B35B9">
        <w:rPr>
          <w:rFonts w:ascii="Calibri" w:eastAsia="MS Mincho" w:hAnsi="Calibri" w:cs="Arial"/>
          <w:spacing w:val="-1"/>
          <w:szCs w:val="24"/>
          <w:lang w:eastAsia="es-DO"/>
        </w:rPr>
        <w:t xml:space="preserve">El </w:t>
      </w:r>
      <w:r>
        <w:rPr>
          <w:rFonts w:ascii="Calibri" w:eastAsia="MS Mincho" w:hAnsi="Calibri" w:cs="Arial"/>
          <w:spacing w:val="-1"/>
          <w:szCs w:val="24"/>
          <w:lang w:eastAsia="es-DO"/>
        </w:rPr>
        <w:t>Bono Escolar Estudiando para el Progreso (BE</w:t>
      </w:r>
      <w:r w:rsidRPr="000B35B9">
        <w:rPr>
          <w:rFonts w:ascii="Calibri" w:eastAsia="MS Mincho" w:hAnsi="Calibri" w:cs="Arial"/>
          <w:spacing w:val="-1"/>
          <w:szCs w:val="24"/>
          <w:lang w:eastAsia="es-DO"/>
        </w:rPr>
        <w:t>E</w:t>
      </w:r>
      <w:r>
        <w:rPr>
          <w:rFonts w:ascii="Calibri" w:eastAsia="MS Mincho" w:hAnsi="Calibri" w:cs="Arial"/>
          <w:spacing w:val="-1"/>
          <w:szCs w:val="24"/>
          <w:lang w:eastAsia="es-DO"/>
        </w:rPr>
        <w:t>P</w:t>
      </w:r>
      <w:r w:rsidRPr="000B35B9">
        <w:rPr>
          <w:rFonts w:ascii="Calibri" w:eastAsia="MS Mincho" w:hAnsi="Calibri" w:cs="Arial"/>
          <w:spacing w:val="-1"/>
          <w:szCs w:val="24"/>
          <w:lang w:eastAsia="es-DO"/>
        </w:rPr>
        <w:t>) se trans</w:t>
      </w:r>
      <w:r w:rsidR="000527C9">
        <w:rPr>
          <w:rFonts w:ascii="Calibri" w:eastAsia="MS Mincho" w:hAnsi="Calibri" w:cs="Arial"/>
          <w:spacing w:val="-1"/>
          <w:szCs w:val="24"/>
          <w:lang w:eastAsia="es-DO"/>
        </w:rPr>
        <w:t>fiere con frecuencia bimestral. Sin embargo los fondos proceden del Ministerio de Educación, en este año no se ha ejecutado esta transferencia por parte del MINERD</w:t>
      </w:r>
    </w:p>
    <w:p w:rsidR="00161326" w:rsidRPr="0017098D" w:rsidRDefault="00161326" w:rsidP="000527C9">
      <w:pPr>
        <w:spacing w:after="0" w:line="240" w:lineRule="auto"/>
        <w:rPr>
          <w:rFonts w:ascii="Calibri" w:eastAsia="MS Mincho" w:hAnsi="Calibri" w:cs="Arial"/>
          <w:b/>
          <w:spacing w:val="-1"/>
          <w:szCs w:val="24"/>
          <w:lang w:val="es-ES" w:eastAsia="es-DO"/>
        </w:rPr>
      </w:pPr>
    </w:p>
    <w:p w:rsidR="0084113E" w:rsidRPr="00030B5C" w:rsidRDefault="00030B5C" w:rsidP="00030B5C">
      <w:pPr>
        <w:pStyle w:val="Prrafodelista"/>
        <w:numPr>
          <w:ilvl w:val="0"/>
          <w:numId w:val="8"/>
        </w:numPr>
        <w:spacing w:before="100" w:beforeAutospacing="1" w:after="100" w:afterAutospacing="1"/>
        <w:outlineLvl w:val="0"/>
        <w:rPr>
          <w:rFonts w:ascii="Calibri" w:eastAsia="Times New Roman" w:hAnsi="Calibri" w:cs="Times New Roman"/>
          <w:b/>
          <w:bCs/>
          <w:color w:val="1F497D" w:themeColor="text2"/>
          <w:kern w:val="36"/>
          <w:sz w:val="28"/>
          <w:szCs w:val="28"/>
          <w:lang w:val="es-ES"/>
        </w:rPr>
      </w:pPr>
      <w:r>
        <w:rPr>
          <w:rFonts w:ascii="Calibri" w:eastAsia="Times New Roman" w:hAnsi="Calibri" w:cs="Times New Roman"/>
          <w:b/>
          <w:bCs/>
          <w:color w:val="1F497D" w:themeColor="text2"/>
          <w:kern w:val="36"/>
          <w:sz w:val="28"/>
          <w:szCs w:val="28"/>
          <w:lang w:val="es-ES"/>
        </w:rPr>
        <w:t>S</w:t>
      </w:r>
      <w:r w:rsidR="0084113E" w:rsidRPr="00030B5C">
        <w:rPr>
          <w:rFonts w:ascii="Calibri" w:eastAsia="Times New Roman" w:hAnsi="Calibri" w:cs="Times New Roman"/>
          <w:b/>
          <w:bCs/>
          <w:color w:val="1F497D" w:themeColor="text2"/>
          <w:kern w:val="36"/>
          <w:sz w:val="28"/>
          <w:szCs w:val="28"/>
          <w:lang w:val="es-ES"/>
        </w:rPr>
        <w:t>ubsidios focalizados son dos: “Bono Gas” y “Bono Luz”.</w:t>
      </w:r>
    </w:p>
    <w:p w:rsidR="009E3846" w:rsidRPr="00F82D19" w:rsidRDefault="009E3846" w:rsidP="009E3846">
      <w:pPr>
        <w:spacing w:after="0" w:line="240" w:lineRule="auto"/>
        <w:rPr>
          <w:rFonts w:ascii="Calibri" w:eastAsia="MS Mincho" w:hAnsi="Calibri" w:cs="Arial"/>
          <w:b/>
          <w:spacing w:val="-1"/>
          <w:sz w:val="24"/>
          <w:szCs w:val="24"/>
          <w:lang w:eastAsia="es-DO"/>
        </w:rPr>
      </w:pPr>
      <w:r w:rsidRPr="00F82D19">
        <w:rPr>
          <w:rFonts w:ascii="Calibri" w:eastAsia="MS Mincho" w:hAnsi="Calibri" w:cs="Arial"/>
          <w:b/>
          <w:spacing w:val="-1"/>
          <w:sz w:val="24"/>
          <w:szCs w:val="24"/>
          <w:lang w:eastAsia="es-DO"/>
        </w:rPr>
        <w:t xml:space="preserve">Indicador de Producto:  </w:t>
      </w:r>
    </w:p>
    <w:p w:rsidR="009E3846" w:rsidRPr="00F82D19" w:rsidRDefault="009E3846" w:rsidP="009E3846">
      <w:pPr>
        <w:spacing w:after="0" w:line="240" w:lineRule="auto"/>
        <w:contextualSpacing/>
        <w:rPr>
          <w:rFonts w:ascii="Calibri" w:eastAsia="MS Mincho" w:hAnsi="Calibri" w:cs="Arial"/>
          <w:b/>
          <w:i/>
          <w:spacing w:val="-1"/>
          <w:sz w:val="24"/>
          <w:szCs w:val="24"/>
          <w:lang w:eastAsia="es-DO"/>
        </w:rPr>
      </w:pPr>
      <w:r w:rsidRPr="0002283F">
        <w:rPr>
          <w:rFonts w:ascii="Calibri" w:eastAsia="MS Mincho" w:hAnsi="Calibri" w:cs="Arial"/>
          <w:b/>
          <w:i/>
          <w:spacing w:val="-1"/>
          <w:sz w:val="24"/>
          <w:szCs w:val="24"/>
          <w:lang w:eastAsia="es-DO"/>
        </w:rPr>
        <w:t>950,000</w:t>
      </w:r>
      <w:r w:rsidR="0002283F">
        <w:rPr>
          <w:rFonts w:ascii="Calibri" w:eastAsia="MS Mincho" w:hAnsi="Calibri" w:cs="Arial"/>
          <w:b/>
          <w:i/>
          <w:spacing w:val="-1"/>
          <w:sz w:val="24"/>
          <w:szCs w:val="24"/>
          <w:lang w:eastAsia="es-DO"/>
        </w:rPr>
        <w:t xml:space="preserve"> </w:t>
      </w:r>
      <w:r w:rsidRPr="00F82D19">
        <w:rPr>
          <w:rFonts w:ascii="Calibri" w:eastAsia="MS Mincho" w:hAnsi="Calibri" w:cs="Arial"/>
          <w:b/>
          <w:i/>
          <w:spacing w:val="-1"/>
          <w:sz w:val="24"/>
          <w:szCs w:val="24"/>
          <w:lang w:eastAsia="es-DO"/>
        </w:rPr>
        <w:t>hogares reciben el subsidio al Gas Licuado de Petróleo (GLP) para uso doméstico y 460,000 el subsidio a la electricidad Bono-Luz.</w:t>
      </w:r>
    </w:p>
    <w:p w:rsidR="0084113E" w:rsidRDefault="0084113E" w:rsidP="000D1248">
      <w:pPr>
        <w:numPr>
          <w:ilvl w:val="0"/>
          <w:numId w:val="7"/>
        </w:numPr>
        <w:spacing w:before="200" w:line="240" w:lineRule="auto"/>
        <w:jc w:val="both"/>
        <w:rPr>
          <w:rFonts w:ascii="Calibri" w:eastAsia="MS Mincho" w:hAnsi="Calibri" w:cs="Arial"/>
          <w:spacing w:val="-1"/>
          <w:szCs w:val="24"/>
          <w:lang w:eastAsia="es-DO"/>
        </w:rPr>
      </w:pPr>
      <w:r>
        <w:rPr>
          <w:rFonts w:ascii="Calibri" w:eastAsia="MS Mincho" w:hAnsi="Calibri" w:cs="Arial"/>
          <w:b/>
          <w:spacing w:val="-1"/>
          <w:szCs w:val="24"/>
          <w:lang w:eastAsia="es-DO"/>
        </w:rPr>
        <w:t>Bono Gas Hogar:</w:t>
      </w:r>
      <w:r>
        <w:rPr>
          <w:rFonts w:ascii="Calibri" w:eastAsia="MS Mincho" w:hAnsi="Calibri" w:cs="Arial"/>
          <w:spacing w:val="-1"/>
          <w:szCs w:val="24"/>
          <w:lang w:eastAsia="es-DO"/>
        </w:rPr>
        <w:t xml:space="preserve"> Consiste en una ayuda de RD$228.00 mensuales adicionales, a los hogares pobres y de clase media baja para la compra del Gas Licuado de Petróleo (GLP) a fin que puedan cocinar sus alimentos, sin que para ello medie obligación alguna. </w:t>
      </w:r>
    </w:p>
    <w:p w:rsidR="00226919" w:rsidRDefault="00226919" w:rsidP="00226919">
      <w:pPr>
        <w:spacing w:after="0" w:line="240" w:lineRule="auto"/>
        <w:ind w:left="360"/>
        <w:jc w:val="both"/>
        <w:rPr>
          <w:rFonts w:ascii="Calibri" w:eastAsia="MS Mincho" w:hAnsi="Calibri" w:cs="Arial"/>
          <w:spacing w:val="-1"/>
          <w:szCs w:val="24"/>
          <w:lang w:eastAsia="es-DO"/>
        </w:rPr>
      </w:pPr>
      <w:r w:rsidRPr="00226919">
        <w:rPr>
          <w:rFonts w:ascii="Calibri" w:eastAsia="MS Mincho" w:hAnsi="Calibri" w:cs="Arial"/>
          <w:spacing w:val="-1"/>
          <w:szCs w:val="24"/>
          <w:lang w:eastAsia="es-DO"/>
        </w:rPr>
        <w:t xml:space="preserve">Durante el mes de </w:t>
      </w:r>
      <w:r w:rsidR="005A673D">
        <w:rPr>
          <w:rFonts w:ascii="Calibri" w:eastAsia="MS Mincho" w:hAnsi="Calibri" w:cs="Arial"/>
          <w:spacing w:val="-1"/>
          <w:szCs w:val="24"/>
          <w:lang w:eastAsia="es-DO"/>
        </w:rPr>
        <w:t>septiembre</w:t>
      </w:r>
      <w:r w:rsidRPr="00226919">
        <w:rPr>
          <w:rFonts w:ascii="Calibri" w:eastAsia="MS Mincho" w:hAnsi="Calibri" w:cs="Arial"/>
          <w:spacing w:val="-1"/>
          <w:szCs w:val="24"/>
          <w:lang w:eastAsia="es-DO"/>
        </w:rPr>
        <w:t xml:space="preserve"> </w:t>
      </w:r>
      <w:r w:rsidR="00926E45" w:rsidRPr="00926E45">
        <w:rPr>
          <w:rFonts w:ascii="Calibri" w:eastAsia="MS Mincho" w:hAnsi="Calibri" w:cs="Arial"/>
          <w:spacing w:val="-1"/>
          <w:szCs w:val="24"/>
          <w:lang w:eastAsia="es-DO"/>
        </w:rPr>
        <w:t>956,192</w:t>
      </w:r>
      <w:r w:rsidR="00926E45">
        <w:rPr>
          <w:rFonts w:ascii="Calibri" w:eastAsia="MS Mincho" w:hAnsi="Calibri" w:cs="Arial"/>
          <w:spacing w:val="-1"/>
          <w:szCs w:val="24"/>
          <w:lang w:eastAsia="es-DO"/>
        </w:rPr>
        <w:t xml:space="preserve"> </w:t>
      </w:r>
      <w:r w:rsidRPr="00226919">
        <w:rPr>
          <w:rFonts w:ascii="Calibri" w:eastAsia="MS Mincho" w:hAnsi="Calibri" w:cs="Arial"/>
          <w:spacing w:val="-1"/>
          <w:szCs w:val="24"/>
          <w:lang w:eastAsia="es-DO"/>
        </w:rPr>
        <w:t xml:space="preserve">familias beneficiarias recibieron el </w:t>
      </w:r>
      <w:r w:rsidR="00030B5C">
        <w:rPr>
          <w:rFonts w:ascii="Calibri" w:eastAsia="MS Mincho" w:hAnsi="Calibri" w:cs="Arial"/>
          <w:spacing w:val="-1"/>
          <w:szCs w:val="24"/>
          <w:lang w:eastAsia="es-DO"/>
        </w:rPr>
        <w:t>BonoG</w:t>
      </w:r>
      <w:r w:rsidR="00EB42D1">
        <w:rPr>
          <w:rFonts w:ascii="Calibri" w:eastAsia="MS Mincho" w:hAnsi="Calibri" w:cs="Arial"/>
          <w:spacing w:val="-1"/>
          <w:szCs w:val="24"/>
          <w:lang w:eastAsia="es-DO"/>
        </w:rPr>
        <w:t>as Hogar.</w:t>
      </w:r>
    </w:p>
    <w:p w:rsidR="00EB5A3F" w:rsidRDefault="00EB5A3F" w:rsidP="00226919">
      <w:pPr>
        <w:spacing w:after="0" w:line="240" w:lineRule="auto"/>
        <w:ind w:left="360"/>
        <w:jc w:val="both"/>
        <w:rPr>
          <w:rFonts w:ascii="Calibri" w:eastAsia="MS Mincho" w:hAnsi="Calibri" w:cs="Arial"/>
          <w:spacing w:val="-1"/>
          <w:szCs w:val="24"/>
          <w:lang w:eastAsia="es-DO"/>
        </w:rPr>
      </w:pPr>
    </w:p>
    <w:p w:rsidR="009F3DD2" w:rsidRDefault="009F3DD2" w:rsidP="009F3DD2">
      <w:pPr>
        <w:spacing w:after="0" w:line="240" w:lineRule="auto"/>
        <w:jc w:val="both"/>
        <w:rPr>
          <w:rFonts w:ascii="Calibri" w:eastAsia="MS Mincho" w:hAnsi="Calibri" w:cs="Arial"/>
          <w:spacing w:val="-1"/>
          <w:szCs w:val="24"/>
          <w:lang w:eastAsia="es-DO"/>
        </w:rPr>
      </w:pPr>
    </w:p>
    <w:p w:rsidR="009F57C4" w:rsidRDefault="009F57C4" w:rsidP="009F57C4">
      <w:pPr>
        <w:pStyle w:val="Epgrafe"/>
        <w:rPr>
          <w:rFonts w:ascii="Calibri" w:eastAsia="MS Mincho" w:hAnsi="Calibri" w:cs="Arial"/>
          <w:spacing w:val="-1"/>
          <w:szCs w:val="24"/>
          <w:lang w:eastAsia="es-DO"/>
        </w:rPr>
      </w:pPr>
      <w:r>
        <w:t xml:space="preserve">Tabla </w:t>
      </w:r>
      <w:r w:rsidR="00A34733">
        <w:fldChar w:fldCharType="begin"/>
      </w:r>
      <w:r>
        <w:instrText xml:space="preserve"> SEQ Tabla \* ARABIC </w:instrText>
      </w:r>
      <w:r w:rsidR="00A34733">
        <w:fldChar w:fldCharType="separate"/>
      </w:r>
      <w:r w:rsidR="0011125A">
        <w:rPr>
          <w:noProof/>
        </w:rPr>
        <w:t>7</w:t>
      </w:r>
      <w:r w:rsidR="00A34733">
        <w:fldChar w:fldCharType="end"/>
      </w:r>
      <w:r>
        <w:t xml:space="preserve">. </w:t>
      </w:r>
      <w:r w:rsidRPr="000B2A15">
        <w:t>Cantidad de Familias que recibi</w:t>
      </w:r>
      <w:r>
        <w:t>eron</w:t>
      </w:r>
      <w:r w:rsidRPr="000B2A15">
        <w:t xml:space="preserve"> </w:t>
      </w:r>
      <w:r w:rsidR="00B17C77">
        <w:t>el Subsidio Focalizado BonoG</w:t>
      </w:r>
      <w:r>
        <w:t>as Hogar</w:t>
      </w:r>
      <w:r w:rsidR="00EB5A3F">
        <w:t xml:space="preserve"> en los últimos 3 meses</w:t>
      </w:r>
    </w:p>
    <w:p w:rsidR="009F3DD2" w:rsidRDefault="008C3ECA" w:rsidP="008C3ECA">
      <w:pPr>
        <w:spacing w:after="0" w:line="240" w:lineRule="auto"/>
        <w:jc w:val="center"/>
        <w:rPr>
          <w:rFonts w:ascii="Calibri" w:eastAsia="MS Mincho" w:hAnsi="Calibri" w:cs="Arial"/>
          <w:spacing w:val="-1"/>
          <w:szCs w:val="24"/>
          <w:lang w:eastAsia="es-DO"/>
        </w:rPr>
      </w:pPr>
      <w:r>
        <w:rPr>
          <w:noProof/>
          <w:lang w:eastAsia="es-DO"/>
        </w:rPr>
        <w:lastRenderedPageBreak/>
        <w:drawing>
          <wp:inline distT="0" distB="0" distL="0" distR="0" wp14:anchorId="6E96ABD6" wp14:editId="254B190B">
            <wp:extent cx="4572000" cy="2743200"/>
            <wp:effectExtent l="0" t="0" r="19050" b="1905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F3DD2" w:rsidRDefault="009F3DD2" w:rsidP="00226919">
      <w:pPr>
        <w:spacing w:after="0" w:line="240" w:lineRule="auto"/>
        <w:ind w:left="360"/>
        <w:jc w:val="both"/>
        <w:rPr>
          <w:rFonts w:ascii="Calibri" w:eastAsia="MS Mincho" w:hAnsi="Calibri" w:cs="Arial"/>
          <w:spacing w:val="-1"/>
          <w:szCs w:val="24"/>
          <w:lang w:eastAsia="es-DO"/>
        </w:rPr>
      </w:pPr>
    </w:p>
    <w:p w:rsidR="009F3DD2" w:rsidRDefault="009F57C4" w:rsidP="009F57C4">
      <w:pPr>
        <w:pStyle w:val="Epgrafe"/>
        <w:rPr>
          <w:rFonts w:ascii="Calibri" w:eastAsia="MS Mincho" w:hAnsi="Calibri" w:cs="Arial"/>
          <w:spacing w:val="-1"/>
          <w:szCs w:val="24"/>
          <w:lang w:eastAsia="es-DO"/>
        </w:rPr>
      </w:pPr>
      <w:r>
        <w:t xml:space="preserve">Tabla </w:t>
      </w:r>
      <w:r w:rsidR="00A34733">
        <w:fldChar w:fldCharType="begin"/>
      </w:r>
      <w:r>
        <w:instrText xml:space="preserve"> SEQ Tabla \* ARABIC </w:instrText>
      </w:r>
      <w:r w:rsidR="00A34733">
        <w:fldChar w:fldCharType="separate"/>
      </w:r>
      <w:r w:rsidR="0011125A">
        <w:rPr>
          <w:noProof/>
        </w:rPr>
        <w:t>8</w:t>
      </w:r>
      <w:r w:rsidR="00A34733">
        <w:fldChar w:fldCharType="end"/>
      </w:r>
      <w:r>
        <w:t xml:space="preserve">. </w:t>
      </w:r>
      <w:r w:rsidRPr="007A587B">
        <w:t>Cantidad de Familias que recibie</w:t>
      </w:r>
      <w:r w:rsidR="008C3ECA">
        <w:t>ron el Subsidio Focalizado BonoG</w:t>
      </w:r>
      <w:r w:rsidRPr="007A587B">
        <w:t>as Hogar</w:t>
      </w:r>
      <w:r w:rsidR="009E3846">
        <w:t>, en septiembre,</w:t>
      </w:r>
      <w:r w:rsidRPr="007A587B">
        <w:t xml:space="preserve"> por </w:t>
      </w:r>
      <w:r>
        <w:t>Provincia</w:t>
      </w:r>
      <w:r w:rsidR="00094B86">
        <w:t xml:space="preserve"> </w:t>
      </w:r>
    </w:p>
    <w:tbl>
      <w:tblPr>
        <w:tblStyle w:val="Sombreadomedio1-nfasis1"/>
        <w:tblW w:w="8919" w:type="dxa"/>
        <w:tblLook w:val="04A0" w:firstRow="1" w:lastRow="0" w:firstColumn="1" w:lastColumn="0" w:noHBand="0" w:noVBand="1"/>
      </w:tblPr>
      <w:tblGrid>
        <w:gridCol w:w="3151"/>
        <w:gridCol w:w="2885"/>
        <w:gridCol w:w="2883"/>
      </w:tblGrid>
      <w:tr w:rsidR="00696CFD" w:rsidRPr="00696CFD" w:rsidTr="00B340B2">
        <w:trPr>
          <w:cnfStyle w:val="100000000000" w:firstRow="1" w:lastRow="0" w:firstColumn="0" w:lastColumn="0" w:oddVBand="0" w:evenVBand="0" w:oddHBand="0" w:evenHBand="0" w:firstRowFirstColumn="0" w:firstRowLastColumn="0" w:lastRowFirstColumn="0" w:lastRowLastColumn="0"/>
          <w:trHeight w:val="303"/>
          <w:tblHeader/>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sz w:val="18"/>
                <w:szCs w:val="18"/>
                <w:lang w:eastAsia="es-DO"/>
              </w:rPr>
            </w:pPr>
            <w:r w:rsidRPr="00696CFD">
              <w:rPr>
                <w:rFonts w:ascii="Arial" w:eastAsia="Times New Roman" w:hAnsi="Arial" w:cs="Arial"/>
                <w:sz w:val="18"/>
                <w:szCs w:val="18"/>
                <w:lang w:eastAsia="es-DO"/>
              </w:rPr>
              <w:t>Provincia</w:t>
            </w:r>
          </w:p>
        </w:tc>
        <w:tc>
          <w:tcPr>
            <w:tcW w:w="2885" w:type="dxa"/>
            <w:hideMark/>
          </w:tcPr>
          <w:p w:rsidR="00696CFD" w:rsidRPr="00696CFD" w:rsidRDefault="00696CFD" w:rsidP="00696CF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DO"/>
              </w:rPr>
            </w:pPr>
            <w:r w:rsidRPr="00696CFD">
              <w:rPr>
                <w:rFonts w:ascii="Arial" w:eastAsia="Times New Roman" w:hAnsi="Arial" w:cs="Arial"/>
                <w:sz w:val="18"/>
                <w:szCs w:val="18"/>
                <w:lang w:eastAsia="es-DO"/>
              </w:rPr>
              <w:t>Beneficiarios</w:t>
            </w:r>
          </w:p>
        </w:tc>
        <w:tc>
          <w:tcPr>
            <w:tcW w:w="2883" w:type="dxa"/>
            <w:hideMark/>
          </w:tcPr>
          <w:p w:rsidR="00696CFD" w:rsidRPr="00696CFD" w:rsidRDefault="00696CFD" w:rsidP="00696CF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DO"/>
              </w:rPr>
            </w:pPr>
            <w:r w:rsidRPr="00696CFD">
              <w:rPr>
                <w:rFonts w:ascii="Arial" w:eastAsia="Times New Roman" w:hAnsi="Arial" w:cs="Arial"/>
                <w:sz w:val="18"/>
                <w:szCs w:val="18"/>
                <w:lang w:eastAsia="es-DO"/>
              </w:rPr>
              <w:t>Monto</w:t>
            </w:r>
          </w:p>
        </w:tc>
      </w:tr>
      <w:tr w:rsidR="00696CFD" w:rsidRPr="00696CFD" w:rsidTr="00B340B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Azua</w:t>
            </w:r>
          </w:p>
        </w:tc>
        <w:tc>
          <w:tcPr>
            <w:tcW w:w="2885"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30,574</w:t>
            </w:r>
          </w:p>
        </w:tc>
        <w:tc>
          <w:tcPr>
            <w:tcW w:w="2883"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6,970,872.00</w:t>
            </w:r>
          </w:p>
        </w:tc>
      </w:tr>
      <w:tr w:rsidR="00696CFD" w:rsidRPr="00696CFD" w:rsidTr="00B340B2">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Bahoruco</w:t>
            </w:r>
          </w:p>
        </w:tc>
        <w:tc>
          <w:tcPr>
            <w:tcW w:w="2885"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13,604</w:t>
            </w:r>
          </w:p>
        </w:tc>
        <w:tc>
          <w:tcPr>
            <w:tcW w:w="2883"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3,101,712.00</w:t>
            </w:r>
          </w:p>
        </w:tc>
      </w:tr>
      <w:tr w:rsidR="00696CFD" w:rsidRPr="00696CFD" w:rsidTr="00B340B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Barahona</w:t>
            </w:r>
          </w:p>
        </w:tc>
        <w:tc>
          <w:tcPr>
            <w:tcW w:w="2885"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28,639</w:t>
            </w:r>
          </w:p>
        </w:tc>
        <w:tc>
          <w:tcPr>
            <w:tcW w:w="2883"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6,529,692.00</w:t>
            </w:r>
          </w:p>
        </w:tc>
      </w:tr>
      <w:tr w:rsidR="00696CFD" w:rsidRPr="00696CFD" w:rsidTr="00B340B2">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Dajabón</w:t>
            </w:r>
          </w:p>
        </w:tc>
        <w:tc>
          <w:tcPr>
            <w:tcW w:w="2885"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9,759</w:t>
            </w:r>
          </w:p>
        </w:tc>
        <w:tc>
          <w:tcPr>
            <w:tcW w:w="2883"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2,225,052.00</w:t>
            </w:r>
          </w:p>
        </w:tc>
      </w:tr>
      <w:tr w:rsidR="00696CFD" w:rsidRPr="00696CFD" w:rsidTr="00B340B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Distrito Nacional</w:t>
            </w:r>
          </w:p>
        </w:tc>
        <w:tc>
          <w:tcPr>
            <w:tcW w:w="2885"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77,692</w:t>
            </w:r>
          </w:p>
        </w:tc>
        <w:tc>
          <w:tcPr>
            <w:tcW w:w="2883"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17,713,776.00</w:t>
            </w:r>
          </w:p>
        </w:tc>
      </w:tr>
      <w:tr w:rsidR="00696CFD" w:rsidRPr="00696CFD" w:rsidTr="00B340B2">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Duarte</w:t>
            </w:r>
          </w:p>
        </w:tc>
        <w:tc>
          <w:tcPr>
            <w:tcW w:w="2885"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43,365</w:t>
            </w:r>
          </w:p>
        </w:tc>
        <w:tc>
          <w:tcPr>
            <w:tcW w:w="2883"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9,887,220.00</w:t>
            </w:r>
          </w:p>
        </w:tc>
      </w:tr>
      <w:tr w:rsidR="00696CFD" w:rsidRPr="00696CFD" w:rsidTr="00B340B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El Seibo</w:t>
            </w:r>
          </w:p>
        </w:tc>
        <w:tc>
          <w:tcPr>
            <w:tcW w:w="2885"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12,314</w:t>
            </w:r>
          </w:p>
        </w:tc>
        <w:tc>
          <w:tcPr>
            <w:tcW w:w="2883"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2,807,592.00</w:t>
            </w:r>
          </w:p>
        </w:tc>
      </w:tr>
      <w:tr w:rsidR="00696CFD" w:rsidRPr="00696CFD" w:rsidTr="00B340B2">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8B66E7"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Elías</w:t>
            </w:r>
            <w:r w:rsidR="00696CFD" w:rsidRPr="00696CFD">
              <w:rPr>
                <w:rFonts w:ascii="Arial" w:eastAsia="Times New Roman" w:hAnsi="Arial" w:cs="Arial"/>
                <w:color w:val="000000"/>
                <w:sz w:val="16"/>
                <w:szCs w:val="16"/>
                <w:lang w:eastAsia="es-DO"/>
              </w:rPr>
              <w:t xml:space="preserve"> Piña</w:t>
            </w:r>
          </w:p>
        </w:tc>
        <w:tc>
          <w:tcPr>
            <w:tcW w:w="2885"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9,113</w:t>
            </w:r>
          </w:p>
        </w:tc>
        <w:tc>
          <w:tcPr>
            <w:tcW w:w="2883"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2,077,764.00</w:t>
            </w:r>
          </w:p>
        </w:tc>
      </w:tr>
      <w:tr w:rsidR="00696CFD" w:rsidRPr="00696CFD" w:rsidTr="00B340B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Espaillat</w:t>
            </w:r>
          </w:p>
        </w:tc>
        <w:tc>
          <w:tcPr>
            <w:tcW w:w="2885"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24,106</w:t>
            </w:r>
          </w:p>
        </w:tc>
        <w:tc>
          <w:tcPr>
            <w:tcW w:w="2883"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5,496,168.00</w:t>
            </w:r>
          </w:p>
        </w:tc>
      </w:tr>
      <w:tr w:rsidR="00696CFD" w:rsidRPr="00696CFD" w:rsidTr="00B340B2">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Hato Mayor</w:t>
            </w:r>
          </w:p>
        </w:tc>
        <w:tc>
          <w:tcPr>
            <w:tcW w:w="2885"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14,509</w:t>
            </w:r>
          </w:p>
        </w:tc>
        <w:tc>
          <w:tcPr>
            <w:tcW w:w="2883"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3,308,052.00</w:t>
            </w:r>
          </w:p>
        </w:tc>
      </w:tr>
      <w:tr w:rsidR="00696CFD" w:rsidRPr="00696CFD" w:rsidTr="00B340B2">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Hermanas Mirabal</w:t>
            </w:r>
          </w:p>
        </w:tc>
        <w:tc>
          <w:tcPr>
            <w:tcW w:w="2885"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12,320</w:t>
            </w:r>
          </w:p>
        </w:tc>
        <w:tc>
          <w:tcPr>
            <w:tcW w:w="2883"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2,808,960.00</w:t>
            </w:r>
          </w:p>
        </w:tc>
      </w:tr>
      <w:tr w:rsidR="00696CFD" w:rsidRPr="00696CFD" w:rsidTr="00B340B2">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Independencia</w:t>
            </w:r>
          </w:p>
        </w:tc>
        <w:tc>
          <w:tcPr>
            <w:tcW w:w="2885"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6,598</w:t>
            </w:r>
          </w:p>
        </w:tc>
        <w:tc>
          <w:tcPr>
            <w:tcW w:w="2883"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1,504,344.00</w:t>
            </w:r>
          </w:p>
        </w:tc>
      </w:tr>
      <w:tr w:rsidR="00696CFD" w:rsidRPr="00696CFD" w:rsidTr="00B340B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La Altagracia</w:t>
            </w:r>
          </w:p>
        </w:tc>
        <w:tc>
          <w:tcPr>
            <w:tcW w:w="2885"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17,721</w:t>
            </w:r>
          </w:p>
        </w:tc>
        <w:tc>
          <w:tcPr>
            <w:tcW w:w="2883"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4,040,388.00</w:t>
            </w:r>
          </w:p>
        </w:tc>
      </w:tr>
      <w:tr w:rsidR="00696CFD" w:rsidRPr="00696CFD" w:rsidTr="00B340B2">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La Romana</w:t>
            </w:r>
          </w:p>
        </w:tc>
        <w:tc>
          <w:tcPr>
            <w:tcW w:w="2885"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24,605</w:t>
            </w:r>
          </w:p>
        </w:tc>
        <w:tc>
          <w:tcPr>
            <w:tcW w:w="2883"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5,609,940.00</w:t>
            </w:r>
          </w:p>
        </w:tc>
      </w:tr>
      <w:tr w:rsidR="00696CFD" w:rsidRPr="00696CFD" w:rsidTr="00B340B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La Vega</w:t>
            </w:r>
          </w:p>
        </w:tc>
        <w:tc>
          <w:tcPr>
            <w:tcW w:w="2885"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42,170</w:t>
            </w:r>
          </w:p>
        </w:tc>
        <w:tc>
          <w:tcPr>
            <w:tcW w:w="2883"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9,614,760.00</w:t>
            </w:r>
          </w:p>
        </w:tc>
      </w:tr>
      <w:tr w:rsidR="00696CFD" w:rsidRPr="00696CFD" w:rsidTr="00B340B2">
        <w:trPr>
          <w:cnfStyle w:val="000000010000" w:firstRow="0" w:lastRow="0" w:firstColumn="0" w:lastColumn="0" w:oddVBand="0" w:evenVBand="0" w:oddHBand="0" w:evenHBand="1"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D277B8"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María</w:t>
            </w:r>
            <w:r w:rsidR="00696CFD" w:rsidRPr="00696CFD">
              <w:rPr>
                <w:rFonts w:ascii="Arial" w:eastAsia="Times New Roman" w:hAnsi="Arial" w:cs="Arial"/>
                <w:color w:val="000000"/>
                <w:sz w:val="16"/>
                <w:szCs w:val="16"/>
                <w:lang w:eastAsia="es-DO"/>
              </w:rPr>
              <w:t xml:space="preserve"> Trinidad </w:t>
            </w:r>
            <w:r w:rsidRPr="00696CFD">
              <w:rPr>
                <w:rFonts w:ascii="Arial" w:eastAsia="Times New Roman" w:hAnsi="Arial" w:cs="Arial"/>
                <w:color w:val="000000"/>
                <w:sz w:val="16"/>
                <w:szCs w:val="16"/>
                <w:lang w:eastAsia="es-DO"/>
              </w:rPr>
              <w:t>Sánchez</w:t>
            </w:r>
          </w:p>
        </w:tc>
        <w:tc>
          <w:tcPr>
            <w:tcW w:w="2885"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19,490</w:t>
            </w:r>
          </w:p>
        </w:tc>
        <w:tc>
          <w:tcPr>
            <w:tcW w:w="2883"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4,443,720.00</w:t>
            </w:r>
          </w:p>
        </w:tc>
      </w:tr>
      <w:tr w:rsidR="00696CFD" w:rsidRPr="00696CFD" w:rsidTr="00B340B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Monseñor Nouel</w:t>
            </w:r>
          </w:p>
        </w:tc>
        <w:tc>
          <w:tcPr>
            <w:tcW w:w="2885"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13,274</w:t>
            </w:r>
          </w:p>
        </w:tc>
        <w:tc>
          <w:tcPr>
            <w:tcW w:w="2883"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3,026,472.00</w:t>
            </w:r>
          </w:p>
        </w:tc>
      </w:tr>
      <w:tr w:rsidR="00696CFD" w:rsidRPr="00696CFD" w:rsidTr="00B340B2">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Monte Cristi</w:t>
            </w:r>
          </w:p>
        </w:tc>
        <w:tc>
          <w:tcPr>
            <w:tcW w:w="2885"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16,385</w:t>
            </w:r>
          </w:p>
        </w:tc>
        <w:tc>
          <w:tcPr>
            <w:tcW w:w="2883"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3,735,780.00</w:t>
            </w:r>
          </w:p>
        </w:tc>
      </w:tr>
      <w:tr w:rsidR="00696CFD" w:rsidRPr="00696CFD" w:rsidTr="00B340B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lastRenderedPageBreak/>
              <w:t>Monte Plata</w:t>
            </w:r>
          </w:p>
        </w:tc>
        <w:tc>
          <w:tcPr>
            <w:tcW w:w="2885"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28,478</w:t>
            </w:r>
          </w:p>
        </w:tc>
        <w:tc>
          <w:tcPr>
            <w:tcW w:w="2883"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6,492,984.00</w:t>
            </w:r>
          </w:p>
        </w:tc>
      </w:tr>
      <w:tr w:rsidR="00696CFD" w:rsidRPr="00696CFD" w:rsidTr="00B340B2">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Pedernales</w:t>
            </w:r>
          </w:p>
        </w:tc>
        <w:tc>
          <w:tcPr>
            <w:tcW w:w="2885"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4,197</w:t>
            </w:r>
          </w:p>
        </w:tc>
        <w:tc>
          <w:tcPr>
            <w:tcW w:w="2883"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956,916.00</w:t>
            </w:r>
          </w:p>
        </w:tc>
      </w:tr>
      <w:tr w:rsidR="00696CFD" w:rsidRPr="00696CFD" w:rsidTr="00B340B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Peravia</w:t>
            </w:r>
          </w:p>
        </w:tc>
        <w:tc>
          <w:tcPr>
            <w:tcW w:w="2885"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16,948</w:t>
            </w:r>
          </w:p>
        </w:tc>
        <w:tc>
          <w:tcPr>
            <w:tcW w:w="2883"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3,864,144.00</w:t>
            </w:r>
          </w:p>
        </w:tc>
      </w:tr>
      <w:tr w:rsidR="00696CFD" w:rsidRPr="00696CFD" w:rsidTr="00B340B2">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Puerto Plata</w:t>
            </w:r>
          </w:p>
        </w:tc>
        <w:tc>
          <w:tcPr>
            <w:tcW w:w="2885"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24,976</w:t>
            </w:r>
          </w:p>
        </w:tc>
        <w:tc>
          <w:tcPr>
            <w:tcW w:w="2883"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5,694,528.00</w:t>
            </w:r>
          </w:p>
        </w:tc>
      </w:tr>
      <w:tr w:rsidR="00696CFD" w:rsidRPr="00696CFD" w:rsidTr="00B340B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Samaná</w:t>
            </w:r>
          </w:p>
        </w:tc>
        <w:tc>
          <w:tcPr>
            <w:tcW w:w="2885"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12,742</w:t>
            </w:r>
          </w:p>
        </w:tc>
        <w:tc>
          <w:tcPr>
            <w:tcW w:w="2883"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2,905,176.00</w:t>
            </w:r>
          </w:p>
        </w:tc>
      </w:tr>
      <w:tr w:rsidR="00696CFD" w:rsidRPr="00696CFD" w:rsidTr="00B340B2">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San Cristóbal</w:t>
            </w:r>
          </w:p>
        </w:tc>
        <w:tc>
          <w:tcPr>
            <w:tcW w:w="2885"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55,107</w:t>
            </w:r>
          </w:p>
        </w:tc>
        <w:tc>
          <w:tcPr>
            <w:tcW w:w="2883"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12,564,396.00</w:t>
            </w:r>
          </w:p>
        </w:tc>
      </w:tr>
      <w:tr w:rsidR="00696CFD" w:rsidRPr="00696CFD" w:rsidTr="00B340B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 xml:space="preserve">San </w:t>
            </w:r>
            <w:r w:rsidR="00D277B8" w:rsidRPr="00696CFD">
              <w:rPr>
                <w:rFonts w:ascii="Arial" w:eastAsia="Times New Roman" w:hAnsi="Arial" w:cs="Arial"/>
                <w:color w:val="000000"/>
                <w:sz w:val="16"/>
                <w:szCs w:val="16"/>
                <w:lang w:eastAsia="es-DO"/>
              </w:rPr>
              <w:t>José</w:t>
            </w:r>
            <w:r w:rsidRPr="00696CFD">
              <w:rPr>
                <w:rFonts w:ascii="Arial" w:eastAsia="Times New Roman" w:hAnsi="Arial" w:cs="Arial"/>
                <w:color w:val="000000"/>
                <w:sz w:val="16"/>
                <w:szCs w:val="16"/>
                <w:lang w:eastAsia="es-DO"/>
              </w:rPr>
              <w:t xml:space="preserve"> De Ocoa</w:t>
            </w:r>
          </w:p>
        </w:tc>
        <w:tc>
          <w:tcPr>
            <w:tcW w:w="2885"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9,997</w:t>
            </w:r>
          </w:p>
        </w:tc>
        <w:tc>
          <w:tcPr>
            <w:tcW w:w="2883"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2,279,316.00</w:t>
            </w:r>
          </w:p>
        </w:tc>
      </w:tr>
      <w:tr w:rsidR="00696CFD" w:rsidRPr="00696CFD" w:rsidTr="00B340B2">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San Juan</w:t>
            </w:r>
          </w:p>
        </w:tc>
        <w:tc>
          <w:tcPr>
            <w:tcW w:w="2885"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40,388</w:t>
            </w:r>
          </w:p>
        </w:tc>
        <w:tc>
          <w:tcPr>
            <w:tcW w:w="2883"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9,208,464.00</w:t>
            </w:r>
          </w:p>
        </w:tc>
      </w:tr>
      <w:tr w:rsidR="00696CFD" w:rsidRPr="00696CFD" w:rsidTr="00B340B2">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 xml:space="preserve">San Pedro </w:t>
            </w:r>
            <w:r>
              <w:rPr>
                <w:rFonts w:ascii="Arial" w:eastAsia="Times New Roman" w:hAnsi="Arial" w:cs="Arial"/>
                <w:color w:val="000000"/>
                <w:sz w:val="16"/>
                <w:szCs w:val="16"/>
                <w:lang w:eastAsia="es-DO"/>
              </w:rPr>
              <w:t>d</w:t>
            </w:r>
            <w:r w:rsidRPr="00696CFD">
              <w:rPr>
                <w:rFonts w:ascii="Arial" w:eastAsia="Times New Roman" w:hAnsi="Arial" w:cs="Arial"/>
                <w:color w:val="000000"/>
                <w:sz w:val="16"/>
                <w:szCs w:val="16"/>
                <w:lang w:eastAsia="es-DO"/>
              </w:rPr>
              <w:t>e Macorís</w:t>
            </w:r>
          </w:p>
        </w:tc>
        <w:tc>
          <w:tcPr>
            <w:tcW w:w="2885"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35,816</w:t>
            </w:r>
          </w:p>
        </w:tc>
        <w:tc>
          <w:tcPr>
            <w:tcW w:w="2883"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8,166,048.00</w:t>
            </w:r>
          </w:p>
        </w:tc>
      </w:tr>
      <w:tr w:rsidR="00696CFD" w:rsidRPr="00696CFD" w:rsidTr="00B340B2">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D277B8"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Sánchez</w:t>
            </w:r>
            <w:r w:rsidR="00696CFD" w:rsidRPr="00696CFD">
              <w:rPr>
                <w:rFonts w:ascii="Arial" w:eastAsia="Times New Roman" w:hAnsi="Arial" w:cs="Arial"/>
                <w:color w:val="000000"/>
                <w:sz w:val="16"/>
                <w:szCs w:val="16"/>
                <w:lang w:eastAsia="es-DO"/>
              </w:rPr>
              <w:t xml:space="preserve"> </w:t>
            </w:r>
            <w:r w:rsidRPr="00696CFD">
              <w:rPr>
                <w:rFonts w:ascii="Arial" w:eastAsia="Times New Roman" w:hAnsi="Arial" w:cs="Arial"/>
                <w:color w:val="000000"/>
                <w:sz w:val="16"/>
                <w:szCs w:val="16"/>
                <w:lang w:eastAsia="es-DO"/>
              </w:rPr>
              <w:t>Ramírez</w:t>
            </w:r>
          </w:p>
        </w:tc>
        <w:tc>
          <w:tcPr>
            <w:tcW w:w="2885"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18,325</w:t>
            </w:r>
          </w:p>
        </w:tc>
        <w:tc>
          <w:tcPr>
            <w:tcW w:w="2883"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4,178,100.00</w:t>
            </w:r>
          </w:p>
        </w:tc>
      </w:tr>
      <w:tr w:rsidR="00696CFD" w:rsidRPr="00696CFD" w:rsidTr="00B340B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Santiago</w:t>
            </w:r>
          </w:p>
        </w:tc>
        <w:tc>
          <w:tcPr>
            <w:tcW w:w="2885"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72,097</w:t>
            </w:r>
          </w:p>
        </w:tc>
        <w:tc>
          <w:tcPr>
            <w:tcW w:w="2883"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16,438,116.00</w:t>
            </w:r>
          </w:p>
        </w:tc>
      </w:tr>
      <w:tr w:rsidR="00696CFD" w:rsidRPr="00696CFD" w:rsidTr="00B340B2">
        <w:trPr>
          <w:cnfStyle w:val="000000010000" w:firstRow="0" w:lastRow="0" w:firstColumn="0" w:lastColumn="0" w:oddVBand="0" w:evenVBand="0" w:oddHBand="0" w:evenHBand="1"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 xml:space="preserve">Santiago </w:t>
            </w:r>
            <w:r w:rsidR="00D277B8" w:rsidRPr="00696CFD">
              <w:rPr>
                <w:rFonts w:ascii="Arial" w:eastAsia="Times New Roman" w:hAnsi="Arial" w:cs="Arial"/>
                <w:color w:val="000000"/>
                <w:sz w:val="16"/>
                <w:szCs w:val="16"/>
                <w:lang w:eastAsia="es-DO"/>
              </w:rPr>
              <w:t>Rodríguez</w:t>
            </w:r>
          </w:p>
        </w:tc>
        <w:tc>
          <w:tcPr>
            <w:tcW w:w="2885"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8,547</w:t>
            </w:r>
          </w:p>
        </w:tc>
        <w:tc>
          <w:tcPr>
            <w:tcW w:w="2883"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1,948,716.00</w:t>
            </w:r>
          </w:p>
        </w:tc>
      </w:tr>
      <w:tr w:rsidR="00696CFD" w:rsidRPr="00696CFD" w:rsidTr="00B340B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Santo Domingo</w:t>
            </w:r>
          </w:p>
        </w:tc>
        <w:tc>
          <w:tcPr>
            <w:tcW w:w="2885"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158,632</w:t>
            </w:r>
          </w:p>
        </w:tc>
        <w:tc>
          <w:tcPr>
            <w:tcW w:w="2883"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36,168,096.00</w:t>
            </w:r>
          </w:p>
        </w:tc>
      </w:tr>
      <w:tr w:rsidR="00696CFD" w:rsidRPr="00696CFD" w:rsidTr="00B340B2">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696CFD" w:rsidP="00696CFD">
            <w:pPr>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Valverde</w:t>
            </w:r>
          </w:p>
        </w:tc>
        <w:tc>
          <w:tcPr>
            <w:tcW w:w="2885"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20,115</w:t>
            </w:r>
          </w:p>
        </w:tc>
        <w:tc>
          <w:tcPr>
            <w:tcW w:w="2883" w:type="dxa"/>
            <w:hideMark/>
          </w:tcPr>
          <w:p w:rsidR="00696CFD" w:rsidRPr="00696CFD" w:rsidRDefault="00696CFD" w:rsidP="00696CF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696CFD">
              <w:rPr>
                <w:rFonts w:ascii="Arial" w:eastAsia="Times New Roman" w:hAnsi="Arial" w:cs="Arial"/>
                <w:color w:val="000000"/>
                <w:sz w:val="16"/>
                <w:szCs w:val="16"/>
                <w:lang w:eastAsia="es-DO"/>
              </w:rPr>
              <w:t>4,586,220.00</w:t>
            </w:r>
          </w:p>
        </w:tc>
      </w:tr>
      <w:tr w:rsidR="00696CFD" w:rsidRPr="00696CFD" w:rsidTr="00B340B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151" w:type="dxa"/>
            <w:hideMark/>
          </w:tcPr>
          <w:p w:rsidR="00696CFD" w:rsidRPr="00696CFD" w:rsidRDefault="009E3846" w:rsidP="00696CFD">
            <w:pPr>
              <w:rPr>
                <w:rFonts w:ascii="Arial" w:eastAsia="Times New Roman" w:hAnsi="Arial" w:cs="Arial"/>
                <w:color w:val="000000"/>
                <w:sz w:val="16"/>
                <w:szCs w:val="16"/>
                <w:lang w:eastAsia="es-DO"/>
              </w:rPr>
            </w:pPr>
            <w:r>
              <w:rPr>
                <w:rFonts w:ascii="Arial" w:eastAsia="Times New Roman" w:hAnsi="Arial" w:cs="Arial"/>
                <w:color w:val="000000"/>
                <w:sz w:val="16"/>
                <w:szCs w:val="16"/>
                <w:lang w:eastAsia="es-DO"/>
              </w:rPr>
              <w:t>TOTAL</w:t>
            </w:r>
          </w:p>
        </w:tc>
        <w:tc>
          <w:tcPr>
            <w:tcW w:w="2885"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eastAsia="es-DO"/>
              </w:rPr>
            </w:pPr>
            <w:r w:rsidRPr="00696CFD">
              <w:rPr>
                <w:rFonts w:ascii="Arial" w:eastAsia="Times New Roman" w:hAnsi="Arial" w:cs="Arial"/>
                <w:b/>
                <w:bCs/>
                <w:color w:val="000000"/>
                <w:sz w:val="16"/>
                <w:szCs w:val="16"/>
                <w:lang w:eastAsia="es-DO"/>
              </w:rPr>
              <w:t>922,603</w:t>
            </w:r>
          </w:p>
        </w:tc>
        <w:tc>
          <w:tcPr>
            <w:tcW w:w="2883" w:type="dxa"/>
            <w:hideMark/>
          </w:tcPr>
          <w:p w:rsidR="00696CFD" w:rsidRPr="00696CFD" w:rsidRDefault="00696CFD" w:rsidP="00696C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eastAsia="es-DO"/>
              </w:rPr>
            </w:pPr>
            <w:r w:rsidRPr="00696CFD">
              <w:rPr>
                <w:rFonts w:ascii="Arial" w:eastAsia="Times New Roman" w:hAnsi="Arial" w:cs="Arial"/>
                <w:b/>
                <w:bCs/>
                <w:color w:val="000000"/>
                <w:sz w:val="16"/>
                <w:szCs w:val="16"/>
                <w:lang w:eastAsia="es-DO"/>
              </w:rPr>
              <w:t>210,353,484.00</w:t>
            </w:r>
          </w:p>
        </w:tc>
      </w:tr>
    </w:tbl>
    <w:p w:rsidR="0017098D" w:rsidRPr="008C3ECA" w:rsidRDefault="0017098D" w:rsidP="0017098D">
      <w:pPr>
        <w:tabs>
          <w:tab w:val="left" w:pos="3817"/>
        </w:tabs>
        <w:spacing w:after="0"/>
        <w:rPr>
          <w:sz w:val="20"/>
          <w:lang w:val="es-ES"/>
        </w:rPr>
      </w:pPr>
      <w:r w:rsidRPr="008C3ECA">
        <w:rPr>
          <w:sz w:val="20"/>
          <w:lang w:val="es-ES"/>
        </w:rPr>
        <w:t xml:space="preserve">Fuente: Elaboración </w:t>
      </w:r>
      <w:r w:rsidR="008C3ECA" w:rsidRPr="008C3ECA">
        <w:rPr>
          <w:sz w:val="20"/>
          <w:lang w:val="es-ES"/>
        </w:rPr>
        <w:t xml:space="preserve">propia </w:t>
      </w:r>
      <w:r w:rsidRPr="008C3ECA">
        <w:rPr>
          <w:sz w:val="20"/>
          <w:lang w:val="es-ES"/>
        </w:rPr>
        <w:t>en base a los datos del SIPS.</w:t>
      </w:r>
    </w:p>
    <w:p w:rsidR="009F3DD2" w:rsidRPr="0017098D" w:rsidRDefault="009F3DD2" w:rsidP="00696CFD">
      <w:pPr>
        <w:spacing w:after="0" w:line="240" w:lineRule="auto"/>
        <w:jc w:val="both"/>
        <w:rPr>
          <w:rFonts w:ascii="Calibri" w:eastAsia="MS Mincho" w:hAnsi="Calibri" w:cs="Arial"/>
          <w:spacing w:val="-1"/>
          <w:szCs w:val="24"/>
          <w:lang w:val="es-ES" w:eastAsia="es-DO"/>
        </w:rPr>
      </w:pPr>
    </w:p>
    <w:p w:rsidR="0084113E" w:rsidRDefault="0084113E" w:rsidP="0084113E">
      <w:pPr>
        <w:spacing w:after="0" w:line="240" w:lineRule="auto"/>
        <w:rPr>
          <w:rFonts w:ascii="Calibri" w:eastAsia="Times New Roman" w:hAnsi="Calibri" w:cs="Arial"/>
          <w:b/>
          <w:bCs/>
          <w:color w:val="000000"/>
        </w:rPr>
      </w:pPr>
    </w:p>
    <w:p w:rsidR="0084113E" w:rsidRPr="008C3ECA" w:rsidRDefault="0084113E" w:rsidP="000D1248">
      <w:pPr>
        <w:numPr>
          <w:ilvl w:val="0"/>
          <w:numId w:val="7"/>
        </w:numPr>
        <w:spacing w:line="240" w:lineRule="auto"/>
        <w:jc w:val="both"/>
        <w:rPr>
          <w:rFonts w:ascii="Calibri" w:eastAsia="MS Mincho" w:hAnsi="Calibri" w:cs="Arial"/>
          <w:spacing w:val="-1"/>
          <w:szCs w:val="24"/>
          <w:lang w:eastAsia="es-DO"/>
        </w:rPr>
      </w:pPr>
      <w:r w:rsidRPr="008C3ECA">
        <w:rPr>
          <w:rFonts w:ascii="Calibri" w:eastAsia="MS Mincho" w:hAnsi="Calibri" w:cs="Arial"/>
          <w:b/>
          <w:spacing w:val="-1"/>
          <w:szCs w:val="24"/>
          <w:lang w:eastAsia="es-DO"/>
        </w:rPr>
        <w:t>Bono Luz:</w:t>
      </w:r>
      <w:r w:rsidRPr="008C3ECA">
        <w:rPr>
          <w:rFonts w:ascii="Calibri" w:eastAsia="MS Mincho" w:hAnsi="Calibri" w:cs="Arial"/>
          <w:spacing w:val="-1"/>
          <w:szCs w:val="24"/>
          <w:lang w:eastAsia="es-DO"/>
        </w:rPr>
        <w:t xml:space="preserve"> Esta subvención está orientada a auxiliar a familias de escasos recursos económicos en el pago del servicio eléctrico. El rango de ayuda social se encuentra entre los RD$4.44 a RD$444.00 pesos mensuales.</w:t>
      </w:r>
    </w:p>
    <w:p w:rsidR="00EA1B56" w:rsidRDefault="0084113E" w:rsidP="00F82D19">
      <w:pPr>
        <w:tabs>
          <w:tab w:val="left" w:pos="1658"/>
        </w:tabs>
        <w:spacing w:after="0" w:line="240" w:lineRule="auto"/>
        <w:rPr>
          <w:rFonts w:ascii="Calibri" w:eastAsia="Times New Roman" w:hAnsi="Calibri" w:cs="Arial"/>
          <w:color w:val="000000"/>
          <w:szCs w:val="24"/>
        </w:rPr>
      </w:pPr>
      <w:r>
        <w:rPr>
          <w:rFonts w:ascii="Calibri" w:eastAsia="MS Mincho" w:hAnsi="Calibri" w:cs="Arial"/>
          <w:spacing w:val="-1"/>
          <w:szCs w:val="24"/>
          <w:lang w:eastAsia="es-DO"/>
        </w:rPr>
        <w:t xml:space="preserve">Durante el mes de </w:t>
      </w:r>
      <w:r w:rsidR="00EB5A3F">
        <w:rPr>
          <w:rFonts w:ascii="Calibri" w:eastAsia="MS Mincho" w:hAnsi="Calibri" w:cs="Arial"/>
          <w:spacing w:val="-1"/>
          <w:szCs w:val="24"/>
          <w:lang w:eastAsia="es-DO"/>
        </w:rPr>
        <w:t>septiembre 449,113</w:t>
      </w:r>
      <w:r w:rsidR="0002283F">
        <w:rPr>
          <w:rFonts w:ascii="Calibri" w:eastAsia="Times New Roman" w:hAnsi="Calibri" w:cs="Arial"/>
          <w:color w:val="000000"/>
          <w:szCs w:val="24"/>
        </w:rPr>
        <w:t xml:space="preserve"> </w:t>
      </w:r>
      <w:r>
        <w:rPr>
          <w:rFonts w:ascii="Calibri" w:eastAsia="Times New Roman" w:hAnsi="Calibri" w:cs="Arial"/>
          <w:color w:val="000000"/>
          <w:szCs w:val="24"/>
        </w:rPr>
        <w:t>familias beneficiarias recibieron el Subsidio Bono Luz.</w:t>
      </w:r>
    </w:p>
    <w:p w:rsidR="00BA4F59" w:rsidRDefault="00BA4F59" w:rsidP="00F82D19">
      <w:pPr>
        <w:tabs>
          <w:tab w:val="left" w:pos="1658"/>
        </w:tabs>
        <w:spacing w:after="0" w:line="240" w:lineRule="auto"/>
        <w:rPr>
          <w:rFonts w:ascii="Calibri" w:eastAsia="Times New Roman" w:hAnsi="Calibri" w:cs="Arial"/>
          <w:color w:val="000000"/>
          <w:szCs w:val="24"/>
        </w:rPr>
      </w:pPr>
    </w:p>
    <w:p w:rsidR="001537D3" w:rsidRDefault="001537D3" w:rsidP="001537D3">
      <w:pPr>
        <w:pStyle w:val="Epgrafe"/>
        <w:rPr>
          <w:rFonts w:ascii="Calibri" w:eastAsia="Times New Roman" w:hAnsi="Calibri" w:cs="Arial"/>
          <w:color w:val="000000"/>
          <w:szCs w:val="24"/>
        </w:rPr>
      </w:pPr>
      <w:r>
        <w:t xml:space="preserve">Tabla </w:t>
      </w:r>
      <w:r w:rsidR="00A34733">
        <w:fldChar w:fldCharType="begin"/>
      </w:r>
      <w:r>
        <w:instrText xml:space="preserve"> SEQ Tabla \* ARABIC </w:instrText>
      </w:r>
      <w:r w:rsidR="00A34733">
        <w:fldChar w:fldCharType="separate"/>
      </w:r>
      <w:r w:rsidR="0011125A">
        <w:rPr>
          <w:noProof/>
        </w:rPr>
        <w:t>9</w:t>
      </w:r>
      <w:r w:rsidR="00A34733">
        <w:fldChar w:fldCharType="end"/>
      </w:r>
      <w:r>
        <w:t xml:space="preserve">. </w:t>
      </w:r>
      <w:r w:rsidRPr="001D24CB">
        <w:t>Cantidad de Familias que recibieron el Subsidio Focalizado Bono</w:t>
      </w:r>
      <w:r w:rsidR="008C3ECA">
        <w:t>L</w:t>
      </w:r>
      <w:r>
        <w:t>uz</w:t>
      </w:r>
      <w:r w:rsidR="00B340B2">
        <w:t>, en septiembre,</w:t>
      </w:r>
      <w:r w:rsidR="0002283F">
        <w:t xml:space="preserve"> por Provincia</w:t>
      </w:r>
      <w:r w:rsidR="005F79D4">
        <w:t xml:space="preserve">     </w:t>
      </w:r>
      <w:r w:rsidR="00B340B2">
        <w:t xml:space="preserve"> </w:t>
      </w:r>
      <w:r w:rsidR="0002283F">
        <w:t>(Trimestre</w:t>
      </w:r>
      <w:r w:rsidR="005F79D4">
        <w:t xml:space="preserve"> </w:t>
      </w:r>
      <w:r w:rsidR="0002283F">
        <w:t>3</w:t>
      </w:r>
      <w:r w:rsidRPr="001D24CB">
        <w:t>)</w:t>
      </w:r>
    </w:p>
    <w:tbl>
      <w:tblPr>
        <w:tblStyle w:val="Sombreadomedio1-nfasis1"/>
        <w:tblW w:w="8928" w:type="dxa"/>
        <w:tblLook w:val="04A0" w:firstRow="1" w:lastRow="0" w:firstColumn="1" w:lastColumn="0" w:noHBand="0" w:noVBand="1"/>
      </w:tblPr>
      <w:tblGrid>
        <w:gridCol w:w="3049"/>
        <w:gridCol w:w="2791"/>
        <w:gridCol w:w="3088"/>
      </w:tblGrid>
      <w:tr w:rsidR="001537D3" w:rsidRPr="001537D3" w:rsidTr="00B340B2">
        <w:trPr>
          <w:cnfStyle w:val="100000000000" w:firstRow="1" w:lastRow="0" w:firstColumn="0" w:lastColumn="0" w:oddVBand="0" w:evenVBand="0" w:oddHBand="0" w:evenHBand="0" w:firstRowFirstColumn="0" w:firstRowLastColumn="0" w:lastRowFirstColumn="0" w:lastRowLastColumn="0"/>
          <w:trHeight w:val="195"/>
          <w:tblHeader/>
        </w:trPr>
        <w:tc>
          <w:tcPr>
            <w:cnfStyle w:val="001000000000" w:firstRow="0" w:lastRow="0" w:firstColumn="1" w:lastColumn="0" w:oddVBand="0" w:evenVBand="0" w:oddHBand="0" w:evenHBand="0" w:firstRowFirstColumn="0" w:firstRowLastColumn="0" w:lastRowFirstColumn="0" w:lastRowLastColumn="0"/>
            <w:tcW w:w="3049" w:type="dxa"/>
            <w:vAlign w:val="center"/>
            <w:hideMark/>
          </w:tcPr>
          <w:p w:rsidR="001537D3" w:rsidRPr="00315B20" w:rsidRDefault="001537D3" w:rsidP="00315B20">
            <w:pPr>
              <w:jc w:val="center"/>
              <w:rPr>
                <w:rFonts w:ascii="Arial" w:eastAsia="Times New Roman" w:hAnsi="Arial" w:cs="Arial"/>
                <w:bCs w:val="0"/>
                <w:sz w:val="18"/>
                <w:szCs w:val="18"/>
                <w:lang w:eastAsia="es-DO"/>
              </w:rPr>
            </w:pPr>
            <w:r w:rsidRPr="00315B20">
              <w:rPr>
                <w:rFonts w:ascii="Arial" w:eastAsia="Times New Roman" w:hAnsi="Arial" w:cs="Arial"/>
                <w:bCs w:val="0"/>
                <w:sz w:val="18"/>
                <w:szCs w:val="18"/>
                <w:lang w:eastAsia="es-DO"/>
              </w:rPr>
              <w:t>Provincia</w:t>
            </w:r>
          </w:p>
        </w:tc>
        <w:tc>
          <w:tcPr>
            <w:tcW w:w="2791" w:type="dxa"/>
            <w:vAlign w:val="center"/>
            <w:hideMark/>
          </w:tcPr>
          <w:p w:rsidR="001537D3" w:rsidRPr="00315B20" w:rsidRDefault="001537D3" w:rsidP="00315B2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18"/>
                <w:szCs w:val="18"/>
                <w:lang w:eastAsia="es-DO"/>
              </w:rPr>
            </w:pPr>
            <w:r w:rsidRPr="00315B20">
              <w:rPr>
                <w:rFonts w:ascii="Arial" w:eastAsia="Times New Roman" w:hAnsi="Arial" w:cs="Arial"/>
                <w:bCs w:val="0"/>
                <w:sz w:val="18"/>
                <w:szCs w:val="18"/>
                <w:lang w:eastAsia="es-DO"/>
              </w:rPr>
              <w:t>Beneficiarios</w:t>
            </w:r>
          </w:p>
        </w:tc>
        <w:tc>
          <w:tcPr>
            <w:tcW w:w="3088" w:type="dxa"/>
            <w:vAlign w:val="center"/>
            <w:hideMark/>
          </w:tcPr>
          <w:p w:rsidR="001537D3" w:rsidRPr="00315B20" w:rsidRDefault="001537D3" w:rsidP="00315B2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18"/>
                <w:szCs w:val="18"/>
                <w:lang w:eastAsia="es-DO"/>
              </w:rPr>
            </w:pPr>
            <w:r w:rsidRPr="00315B20">
              <w:rPr>
                <w:rFonts w:ascii="Arial" w:eastAsia="Times New Roman" w:hAnsi="Arial" w:cs="Arial"/>
                <w:bCs w:val="0"/>
                <w:sz w:val="18"/>
                <w:szCs w:val="18"/>
                <w:lang w:eastAsia="es-DO"/>
              </w:rPr>
              <w:t>Monto</w:t>
            </w:r>
          </w:p>
        </w:tc>
      </w:tr>
      <w:tr w:rsidR="00B340B2" w:rsidRPr="001537D3" w:rsidTr="00B340B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Azua</w:t>
            </w:r>
          </w:p>
        </w:tc>
        <w:tc>
          <w:tcPr>
            <w:tcW w:w="2791"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8,516</w:t>
            </w:r>
          </w:p>
        </w:tc>
        <w:tc>
          <w:tcPr>
            <w:tcW w:w="3088"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2,825,731.44</w:t>
            </w:r>
          </w:p>
        </w:tc>
      </w:tr>
      <w:tr w:rsidR="00B340B2" w:rsidRPr="001537D3" w:rsidTr="00B340B2">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Bahoruco</w:t>
            </w:r>
          </w:p>
        </w:tc>
        <w:tc>
          <w:tcPr>
            <w:tcW w:w="2791"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6,589</w:t>
            </w:r>
          </w:p>
        </w:tc>
        <w:tc>
          <w:tcPr>
            <w:tcW w:w="3088"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2,491,630.32</w:t>
            </w:r>
          </w:p>
        </w:tc>
      </w:tr>
      <w:tr w:rsidR="00B340B2" w:rsidRPr="001537D3" w:rsidTr="00B340B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Barahona</w:t>
            </w:r>
          </w:p>
        </w:tc>
        <w:tc>
          <w:tcPr>
            <w:tcW w:w="2791"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14,494</w:t>
            </w:r>
          </w:p>
        </w:tc>
        <w:tc>
          <w:tcPr>
            <w:tcW w:w="3088"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5,161,522.20</w:t>
            </w:r>
          </w:p>
        </w:tc>
      </w:tr>
      <w:tr w:rsidR="00B340B2" w:rsidRPr="001537D3" w:rsidTr="00B340B2">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Dajabón</w:t>
            </w:r>
          </w:p>
        </w:tc>
        <w:tc>
          <w:tcPr>
            <w:tcW w:w="2791"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5,169</w:t>
            </w:r>
          </w:p>
        </w:tc>
        <w:tc>
          <w:tcPr>
            <w:tcW w:w="3088"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2,292,296.52</w:t>
            </w:r>
          </w:p>
        </w:tc>
      </w:tr>
      <w:tr w:rsidR="00B340B2" w:rsidRPr="001537D3" w:rsidTr="00B340B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Distrito Nacional</w:t>
            </w:r>
          </w:p>
        </w:tc>
        <w:tc>
          <w:tcPr>
            <w:tcW w:w="2791"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40,845</w:t>
            </w:r>
          </w:p>
        </w:tc>
        <w:tc>
          <w:tcPr>
            <w:tcW w:w="3088"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4,770,379.28</w:t>
            </w:r>
          </w:p>
        </w:tc>
      </w:tr>
      <w:tr w:rsidR="00B340B2" w:rsidRPr="001537D3" w:rsidTr="00B340B2">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Duarte</w:t>
            </w:r>
          </w:p>
        </w:tc>
        <w:tc>
          <w:tcPr>
            <w:tcW w:w="2791"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23,557</w:t>
            </w:r>
          </w:p>
        </w:tc>
        <w:tc>
          <w:tcPr>
            <w:tcW w:w="3088"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10,231,607.04</w:t>
            </w:r>
          </w:p>
        </w:tc>
      </w:tr>
      <w:tr w:rsidR="00B340B2" w:rsidRPr="001537D3" w:rsidTr="00B340B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El Seibo</w:t>
            </w:r>
          </w:p>
        </w:tc>
        <w:tc>
          <w:tcPr>
            <w:tcW w:w="2791"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4,424</w:t>
            </w:r>
          </w:p>
        </w:tc>
        <w:tc>
          <w:tcPr>
            <w:tcW w:w="3088"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1,843,545.72</w:t>
            </w:r>
          </w:p>
        </w:tc>
      </w:tr>
      <w:tr w:rsidR="00B340B2" w:rsidRPr="001537D3" w:rsidTr="00B340B2">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lastRenderedPageBreak/>
              <w:t>Elías Piña</w:t>
            </w:r>
          </w:p>
        </w:tc>
        <w:tc>
          <w:tcPr>
            <w:tcW w:w="2791"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5,130</w:t>
            </w:r>
          </w:p>
        </w:tc>
        <w:tc>
          <w:tcPr>
            <w:tcW w:w="3088"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1,956,215.16</w:t>
            </w:r>
          </w:p>
        </w:tc>
      </w:tr>
      <w:tr w:rsidR="00B340B2" w:rsidRPr="001537D3" w:rsidTr="00B340B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Espaillat</w:t>
            </w:r>
          </w:p>
        </w:tc>
        <w:tc>
          <w:tcPr>
            <w:tcW w:w="2791"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10,896</w:t>
            </w:r>
          </w:p>
        </w:tc>
        <w:tc>
          <w:tcPr>
            <w:tcW w:w="3088"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4,791,670.20</w:t>
            </w:r>
          </w:p>
        </w:tc>
      </w:tr>
      <w:tr w:rsidR="00B340B2" w:rsidRPr="001537D3" w:rsidTr="00B340B2">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Hato Mayor</w:t>
            </w:r>
          </w:p>
        </w:tc>
        <w:tc>
          <w:tcPr>
            <w:tcW w:w="2791"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6,864</w:t>
            </w:r>
          </w:p>
        </w:tc>
        <w:tc>
          <w:tcPr>
            <w:tcW w:w="3088"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2,852,273.76</w:t>
            </w:r>
          </w:p>
        </w:tc>
      </w:tr>
      <w:tr w:rsidR="00B340B2" w:rsidRPr="001537D3" w:rsidTr="00B340B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Hermanas Mirabal</w:t>
            </w:r>
          </w:p>
        </w:tc>
        <w:tc>
          <w:tcPr>
            <w:tcW w:w="2791"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4,914</w:t>
            </w:r>
          </w:p>
        </w:tc>
        <w:tc>
          <w:tcPr>
            <w:tcW w:w="3088"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2,173,708.56</w:t>
            </w:r>
          </w:p>
        </w:tc>
      </w:tr>
      <w:tr w:rsidR="00B340B2" w:rsidRPr="001537D3" w:rsidTr="00B340B2">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Independencia</w:t>
            </w:r>
          </w:p>
        </w:tc>
        <w:tc>
          <w:tcPr>
            <w:tcW w:w="2791"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3,805</w:t>
            </w:r>
          </w:p>
        </w:tc>
        <w:tc>
          <w:tcPr>
            <w:tcW w:w="3088"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1,462,860.12</w:t>
            </w:r>
          </w:p>
        </w:tc>
      </w:tr>
      <w:tr w:rsidR="00B340B2" w:rsidRPr="001537D3" w:rsidTr="00B340B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La Altagracia</w:t>
            </w:r>
          </w:p>
        </w:tc>
        <w:tc>
          <w:tcPr>
            <w:tcW w:w="2791"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8,146</w:t>
            </w:r>
          </w:p>
        </w:tc>
        <w:tc>
          <w:tcPr>
            <w:tcW w:w="3088"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2,903,098.44</w:t>
            </w:r>
          </w:p>
        </w:tc>
      </w:tr>
      <w:tr w:rsidR="00B340B2" w:rsidRPr="001537D3" w:rsidTr="00B340B2">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La Romana</w:t>
            </w:r>
          </w:p>
        </w:tc>
        <w:tc>
          <w:tcPr>
            <w:tcW w:w="2791"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12,739</w:t>
            </w:r>
          </w:p>
        </w:tc>
        <w:tc>
          <w:tcPr>
            <w:tcW w:w="3088"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4,308,469.44</w:t>
            </w:r>
          </w:p>
        </w:tc>
      </w:tr>
      <w:tr w:rsidR="00B340B2" w:rsidRPr="001537D3" w:rsidTr="00B340B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La Vega</w:t>
            </w:r>
          </w:p>
        </w:tc>
        <w:tc>
          <w:tcPr>
            <w:tcW w:w="2791"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24,853</w:t>
            </w:r>
          </w:p>
        </w:tc>
        <w:tc>
          <w:tcPr>
            <w:tcW w:w="3088"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10,755,900.00</w:t>
            </w:r>
          </w:p>
        </w:tc>
      </w:tr>
      <w:tr w:rsidR="00B340B2" w:rsidRPr="001537D3" w:rsidTr="00B340B2">
        <w:trPr>
          <w:cnfStyle w:val="000000010000" w:firstRow="0" w:lastRow="0" w:firstColumn="0" w:lastColumn="0" w:oddVBand="0" w:evenVBand="0" w:oddHBand="0" w:evenHBand="1"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Maria Trinidad Sanchez</w:t>
            </w:r>
          </w:p>
        </w:tc>
        <w:tc>
          <w:tcPr>
            <w:tcW w:w="2791"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9,516</w:t>
            </w:r>
          </w:p>
        </w:tc>
        <w:tc>
          <w:tcPr>
            <w:tcW w:w="3088"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4,168,662.72</w:t>
            </w:r>
          </w:p>
        </w:tc>
      </w:tr>
      <w:tr w:rsidR="00B340B2" w:rsidRPr="001537D3" w:rsidTr="00B340B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Monseñor Nouel</w:t>
            </w:r>
          </w:p>
        </w:tc>
        <w:tc>
          <w:tcPr>
            <w:tcW w:w="2791"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7,311</w:t>
            </w:r>
          </w:p>
        </w:tc>
        <w:tc>
          <w:tcPr>
            <w:tcW w:w="3088"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3,204,778.68</w:t>
            </w:r>
          </w:p>
        </w:tc>
      </w:tr>
      <w:tr w:rsidR="00B340B2" w:rsidRPr="001537D3" w:rsidTr="00B340B2">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Monte Cristi</w:t>
            </w:r>
          </w:p>
        </w:tc>
        <w:tc>
          <w:tcPr>
            <w:tcW w:w="2791"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8,397</w:t>
            </w:r>
          </w:p>
        </w:tc>
        <w:tc>
          <w:tcPr>
            <w:tcW w:w="3088"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3,723,264.12</w:t>
            </w:r>
          </w:p>
        </w:tc>
      </w:tr>
      <w:tr w:rsidR="00B340B2" w:rsidRPr="001537D3" w:rsidTr="00B340B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Monte Plata</w:t>
            </w:r>
          </w:p>
        </w:tc>
        <w:tc>
          <w:tcPr>
            <w:tcW w:w="2791"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17,306</w:t>
            </w:r>
          </w:p>
        </w:tc>
        <w:tc>
          <w:tcPr>
            <w:tcW w:w="3088"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5,583,570.84</w:t>
            </w:r>
          </w:p>
        </w:tc>
      </w:tr>
      <w:tr w:rsidR="00B340B2" w:rsidRPr="001537D3" w:rsidTr="00B340B2">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Pedernales</w:t>
            </w:r>
          </w:p>
        </w:tc>
        <w:tc>
          <w:tcPr>
            <w:tcW w:w="2791"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1,085</w:t>
            </w:r>
          </w:p>
        </w:tc>
        <w:tc>
          <w:tcPr>
            <w:tcW w:w="3088"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446,024.64</w:t>
            </w:r>
          </w:p>
        </w:tc>
      </w:tr>
      <w:tr w:rsidR="00B340B2" w:rsidRPr="001537D3" w:rsidTr="00B340B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Peravia</w:t>
            </w:r>
          </w:p>
        </w:tc>
        <w:tc>
          <w:tcPr>
            <w:tcW w:w="2791"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7,166</w:t>
            </w:r>
          </w:p>
        </w:tc>
        <w:tc>
          <w:tcPr>
            <w:tcW w:w="3088"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2,638,629.84</w:t>
            </w:r>
          </w:p>
        </w:tc>
      </w:tr>
      <w:tr w:rsidR="00B340B2" w:rsidRPr="001537D3" w:rsidTr="00B340B2">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Puerto Plata</w:t>
            </w:r>
          </w:p>
        </w:tc>
        <w:tc>
          <w:tcPr>
            <w:tcW w:w="2791"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12,415</w:t>
            </w:r>
          </w:p>
        </w:tc>
        <w:tc>
          <w:tcPr>
            <w:tcW w:w="3088"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5,313,476.76</w:t>
            </w:r>
          </w:p>
        </w:tc>
      </w:tr>
      <w:tr w:rsidR="00B340B2" w:rsidRPr="001537D3" w:rsidTr="00B340B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Samaná</w:t>
            </w:r>
          </w:p>
        </w:tc>
        <w:tc>
          <w:tcPr>
            <w:tcW w:w="2791"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3,914</w:t>
            </w:r>
          </w:p>
        </w:tc>
        <w:tc>
          <w:tcPr>
            <w:tcW w:w="3088"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1,730,117.04</w:t>
            </w:r>
          </w:p>
        </w:tc>
      </w:tr>
      <w:tr w:rsidR="00B340B2" w:rsidRPr="001537D3" w:rsidTr="00B340B2">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San Cristóbal</w:t>
            </w:r>
          </w:p>
        </w:tc>
        <w:tc>
          <w:tcPr>
            <w:tcW w:w="2791"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20,970</w:t>
            </w:r>
          </w:p>
        </w:tc>
        <w:tc>
          <w:tcPr>
            <w:tcW w:w="3088"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7,624,998.48</w:t>
            </w:r>
          </w:p>
        </w:tc>
      </w:tr>
      <w:tr w:rsidR="00B340B2" w:rsidRPr="001537D3" w:rsidTr="00B340B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San Jose De Ocoa</w:t>
            </w:r>
          </w:p>
        </w:tc>
        <w:tc>
          <w:tcPr>
            <w:tcW w:w="2791"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2,139</w:t>
            </w:r>
          </w:p>
        </w:tc>
        <w:tc>
          <w:tcPr>
            <w:tcW w:w="3088"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890,872.68</w:t>
            </w:r>
          </w:p>
        </w:tc>
      </w:tr>
      <w:tr w:rsidR="00B340B2" w:rsidRPr="001537D3" w:rsidTr="00B340B2">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San Juan</w:t>
            </w:r>
          </w:p>
        </w:tc>
        <w:tc>
          <w:tcPr>
            <w:tcW w:w="2791"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24,922</w:t>
            </w:r>
          </w:p>
        </w:tc>
        <w:tc>
          <w:tcPr>
            <w:tcW w:w="3088"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9,436,110.00</w:t>
            </w:r>
          </w:p>
        </w:tc>
      </w:tr>
      <w:tr w:rsidR="00B340B2" w:rsidRPr="001537D3" w:rsidTr="00B340B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San Pedro De Macorís</w:t>
            </w:r>
          </w:p>
        </w:tc>
        <w:tc>
          <w:tcPr>
            <w:tcW w:w="2791"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22,250</w:t>
            </w:r>
          </w:p>
        </w:tc>
        <w:tc>
          <w:tcPr>
            <w:tcW w:w="3088"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7,001,680.20</w:t>
            </w:r>
          </w:p>
        </w:tc>
      </w:tr>
      <w:tr w:rsidR="00B340B2" w:rsidRPr="001537D3" w:rsidTr="00B340B2">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4E5D84">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Sánchez</w:t>
            </w:r>
            <w:r w:rsidR="00B340B2" w:rsidRPr="0002283F">
              <w:rPr>
                <w:rFonts w:ascii="Arial" w:eastAsia="Times New Roman" w:hAnsi="Arial" w:cs="Arial"/>
                <w:color w:val="000000"/>
                <w:sz w:val="16"/>
                <w:szCs w:val="16"/>
                <w:lang w:eastAsia="es-DO"/>
              </w:rPr>
              <w:t xml:space="preserve"> Ramírez</w:t>
            </w:r>
          </w:p>
        </w:tc>
        <w:tc>
          <w:tcPr>
            <w:tcW w:w="2791"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8,992</w:t>
            </w:r>
          </w:p>
        </w:tc>
        <w:tc>
          <w:tcPr>
            <w:tcW w:w="3088"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3,964,480.44</w:t>
            </w:r>
          </w:p>
        </w:tc>
      </w:tr>
      <w:tr w:rsidR="00B340B2" w:rsidRPr="001537D3" w:rsidTr="00B340B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Santiago</w:t>
            </w:r>
          </w:p>
        </w:tc>
        <w:tc>
          <w:tcPr>
            <w:tcW w:w="2791"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27,840</w:t>
            </w:r>
          </w:p>
        </w:tc>
        <w:tc>
          <w:tcPr>
            <w:tcW w:w="3088"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11,940,270.00</w:t>
            </w:r>
          </w:p>
        </w:tc>
      </w:tr>
      <w:tr w:rsidR="00B340B2" w:rsidRPr="001537D3" w:rsidTr="00B340B2">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 xml:space="preserve">Santiago </w:t>
            </w:r>
            <w:r w:rsidR="004E5D84" w:rsidRPr="0002283F">
              <w:rPr>
                <w:rFonts w:ascii="Arial" w:eastAsia="Times New Roman" w:hAnsi="Arial" w:cs="Arial"/>
                <w:color w:val="000000"/>
                <w:sz w:val="16"/>
                <w:szCs w:val="16"/>
                <w:lang w:eastAsia="es-DO"/>
              </w:rPr>
              <w:t>Rodríguez</w:t>
            </w:r>
          </w:p>
        </w:tc>
        <w:tc>
          <w:tcPr>
            <w:tcW w:w="2791"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4,013</w:t>
            </w:r>
          </w:p>
        </w:tc>
        <w:tc>
          <w:tcPr>
            <w:tcW w:w="3088"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1,779,889.44</w:t>
            </w:r>
          </w:p>
        </w:tc>
      </w:tr>
      <w:tr w:rsidR="00B340B2" w:rsidRPr="001537D3" w:rsidTr="00B340B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Santo Domingo</w:t>
            </w:r>
          </w:p>
        </w:tc>
        <w:tc>
          <w:tcPr>
            <w:tcW w:w="2791"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77,588</w:t>
            </w:r>
          </w:p>
        </w:tc>
        <w:tc>
          <w:tcPr>
            <w:tcW w:w="3088"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26,934,265.44</w:t>
            </w:r>
          </w:p>
        </w:tc>
      </w:tr>
      <w:tr w:rsidR="00B340B2" w:rsidRPr="001537D3" w:rsidTr="00B340B2">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hideMark/>
          </w:tcPr>
          <w:p w:rsidR="00B340B2" w:rsidRPr="0002283F" w:rsidRDefault="00B340B2">
            <w:pPr>
              <w:rPr>
                <w:rFonts w:ascii="Arial" w:eastAsia="Times New Roman" w:hAnsi="Arial" w:cs="Arial"/>
                <w:color w:val="000000"/>
                <w:sz w:val="16"/>
                <w:szCs w:val="16"/>
                <w:lang w:eastAsia="es-DO"/>
              </w:rPr>
            </w:pPr>
            <w:r w:rsidRPr="0002283F">
              <w:rPr>
                <w:rFonts w:ascii="Arial" w:eastAsia="Times New Roman" w:hAnsi="Arial" w:cs="Arial"/>
                <w:color w:val="000000"/>
                <w:sz w:val="16"/>
                <w:szCs w:val="16"/>
                <w:lang w:eastAsia="es-DO"/>
              </w:rPr>
              <w:t>Valverde</w:t>
            </w:r>
          </w:p>
        </w:tc>
        <w:tc>
          <w:tcPr>
            <w:tcW w:w="2791"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12,348</w:t>
            </w:r>
          </w:p>
        </w:tc>
        <w:tc>
          <w:tcPr>
            <w:tcW w:w="3088" w:type="dxa"/>
            <w:hideMark/>
          </w:tcPr>
          <w:p w:rsidR="00B340B2" w:rsidRPr="00B340B2" w:rsidRDefault="00B340B2" w:rsidP="00B340B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B340B2">
              <w:rPr>
                <w:rFonts w:ascii="Arial" w:eastAsia="Times New Roman" w:hAnsi="Arial" w:cs="Arial"/>
                <w:color w:val="000000"/>
                <w:sz w:val="16"/>
                <w:szCs w:val="16"/>
                <w:lang w:eastAsia="es-DO"/>
              </w:rPr>
              <w:t>5,477,987.64</w:t>
            </w:r>
          </w:p>
        </w:tc>
      </w:tr>
      <w:tr w:rsidR="00B340B2" w:rsidRPr="001537D3" w:rsidTr="00B340B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049" w:type="dxa"/>
            <w:vAlign w:val="center"/>
            <w:hideMark/>
          </w:tcPr>
          <w:p w:rsidR="00B340B2" w:rsidRPr="001537D3" w:rsidRDefault="00B340B2" w:rsidP="00315B20">
            <w:pPr>
              <w:rPr>
                <w:rFonts w:ascii="Arial" w:eastAsia="Times New Roman" w:hAnsi="Arial" w:cs="Arial"/>
                <w:color w:val="000000"/>
                <w:sz w:val="16"/>
                <w:szCs w:val="16"/>
                <w:lang w:eastAsia="es-DO"/>
              </w:rPr>
            </w:pPr>
            <w:r>
              <w:rPr>
                <w:rFonts w:ascii="Arial" w:eastAsia="Times New Roman" w:hAnsi="Arial" w:cs="Arial"/>
                <w:color w:val="000000"/>
                <w:sz w:val="16"/>
                <w:szCs w:val="16"/>
                <w:lang w:eastAsia="es-DO"/>
              </w:rPr>
              <w:t>TOTAL</w:t>
            </w:r>
          </w:p>
        </w:tc>
        <w:tc>
          <w:tcPr>
            <w:tcW w:w="2791" w:type="dxa"/>
            <w:vAlign w:val="center"/>
            <w:hideMark/>
          </w:tcPr>
          <w:p w:rsidR="00B340B2" w:rsidRPr="001537D3" w:rsidRDefault="00B340B2" w:rsidP="00315B2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eastAsia="es-DO"/>
              </w:rPr>
            </w:pPr>
            <w:r w:rsidRPr="00B340B2">
              <w:rPr>
                <w:rFonts w:ascii="Arial" w:eastAsia="Times New Roman" w:hAnsi="Arial" w:cs="Arial"/>
                <w:b/>
                <w:bCs/>
                <w:color w:val="000000"/>
                <w:sz w:val="16"/>
                <w:szCs w:val="16"/>
                <w:lang w:eastAsia="es-DO"/>
              </w:rPr>
              <w:t>449,113</w:t>
            </w:r>
          </w:p>
        </w:tc>
        <w:tc>
          <w:tcPr>
            <w:tcW w:w="3088" w:type="dxa"/>
            <w:hideMark/>
          </w:tcPr>
          <w:p w:rsidR="00B340B2" w:rsidRPr="00B340B2" w:rsidRDefault="00B340B2" w:rsidP="00B340B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6"/>
                <w:szCs w:val="16"/>
                <w:lang w:eastAsia="es-DO"/>
              </w:rPr>
            </w:pPr>
            <w:r w:rsidRPr="00B340B2">
              <w:rPr>
                <w:rFonts w:ascii="Arial" w:eastAsia="Times New Roman" w:hAnsi="Arial" w:cs="Arial"/>
                <w:b/>
                <w:color w:val="000000"/>
                <w:sz w:val="16"/>
                <w:szCs w:val="16"/>
                <w:lang w:eastAsia="es-DO"/>
              </w:rPr>
              <w:t>172,679,987.16</w:t>
            </w:r>
          </w:p>
        </w:tc>
      </w:tr>
    </w:tbl>
    <w:p w:rsidR="0017098D" w:rsidRPr="001A411D" w:rsidRDefault="0017098D" w:rsidP="0017098D">
      <w:pPr>
        <w:tabs>
          <w:tab w:val="left" w:pos="3817"/>
        </w:tabs>
        <w:spacing w:after="0"/>
        <w:rPr>
          <w:sz w:val="20"/>
          <w:lang w:val="es-ES"/>
        </w:rPr>
      </w:pPr>
      <w:r w:rsidRPr="001A411D">
        <w:rPr>
          <w:sz w:val="20"/>
          <w:lang w:val="es-ES"/>
        </w:rPr>
        <w:t>Fuente: Elaboración</w:t>
      </w:r>
      <w:r w:rsidR="008C3ECA" w:rsidRPr="001A411D">
        <w:rPr>
          <w:sz w:val="20"/>
          <w:lang w:val="es-ES"/>
        </w:rPr>
        <w:t xml:space="preserve"> propia</w:t>
      </w:r>
      <w:r w:rsidRPr="001A411D">
        <w:rPr>
          <w:sz w:val="20"/>
          <w:lang w:val="es-ES"/>
        </w:rPr>
        <w:t xml:space="preserve"> en base a los datos del SIPS.</w:t>
      </w:r>
    </w:p>
    <w:p w:rsidR="00BA4F59" w:rsidRDefault="00BA4F59" w:rsidP="00F82D19">
      <w:pPr>
        <w:tabs>
          <w:tab w:val="left" w:pos="1658"/>
        </w:tabs>
        <w:spacing w:after="0" w:line="240" w:lineRule="auto"/>
        <w:rPr>
          <w:lang w:val="es-ES"/>
        </w:rPr>
      </w:pPr>
    </w:p>
    <w:p w:rsidR="000527C9" w:rsidRDefault="000527C9" w:rsidP="00F82D19">
      <w:pPr>
        <w:tabs>
          <w:tab w:val="left" w:pos="1658"/>
        </w:tabs>
        <w:spacing w:after="0" w:line="240" w:lineRule="auto"/>
        <w:rPr>
          <w:lang w:val="es-ES"/>
        </w:rPr>
      </w:pPr>
    </w:p>
    <w:p w:rsidR="000527C9" w:rsidRDefault="000527C9" w:rsidP="00F82D19">
      <w:pPr>
        <w:tabs>
          <w:tab w:val="left" w:pos="1658"/>
        </w:tabs>
        <w:spacing w:after="0" w:line="240" w:lineRule="auto"/>
        <w:rPr>
          <w:lang w:val="es-ES"/>
        </w:rPr>
      </w:pPr>
    </w:p>
    <w:p w:rsidR="000527C9" w:rsidRDefault="000527C9" w:rsidP="00F82D19">
      <w:pPr>
        <w:tabs>
          <w:tab w:val="left" w:pos="1658"/>
        </w:tabs>
        <w:spacing w:after="0" w:line="240" w:lineRule="auto"/>
        <w:rPr>
          <w:lang w:val="es-ES"/>
        </w:rPr>
      </w:pPr>
    </w:p>
    <w:p w:rsidR="000527C9" w:rsidRDefault="000527C9" w:rsidP="00F82D19">
      <w:pPr>
        <w:tabs>
          <w:tab w:val="left" w:pos="1658"/>
        </w:tabs>
        <w:spacing w:after="0" w:line="240" w:lineRule="auto"/>
        <w:rPr>
          <w:lang w:val="es-ES"/>
        </w:rPr>
      </w:pPr>
    </w:p>
    <w:p w:rsidR="00EA1B56" w:rsidRDefault="0084113E" w:rsidP="005F79D4">
      <w:pPr>
        <w:pStyle w:val="Prrafodelista"/>
        <w:numPr>
          <w:ilvl w:val="0"/>
          <w:numId w:val="8"/>
        </w:numPr>
        <w:spacing w:before="100" w:beforeAutospacing="1" w:after="0" w:line="240" w:lineRule="auto"/>
        <w:outlineLvl w:val="0"/>
        <w:rPr>
          <w:rFonts w:ascii="Calibri" w:eastAsia="Times New Roman" w:hAnsi="Calibri" w:cs="Times New Roman"/>
          <w:b/>
          <w:bCs/>
          <w:color w:val="1F497D" w:themeColor="text2"/>
          <w:kern w:val="36"/>
          <w:sz w:val="28"/>
          <w:szCs w:val="28"/>
          <w:lang w:val="es-ES"/>
        </w:rPr>
      </w:pPr>
      <w:r w:rsidRPr="00F82D19">
        <w:rPr>
          <w:rFonts w:ascii="Calibri" w:eastAsia="Times New Roman" w:hAnsi="Calibri" w:cs="Times New Roman"/>
          <w:b/>
          <w:bCs/>
          <w:color w:val="1F497D" w:themeColor="text2"/>
          <w:kern w:val="36"/>
          <w:sz w:val="28"/>
          <w:szCs w:val="28"/>
          <w:lang w:val="es-ES"/>
        </w:rPr>
        <w:lastRenderedPageBreak/>
        <w:t>ACOMPAÑAMIENTO SOCIOEDUCATIVO</w:t>
      </w:r>
    </w:p>
    <w:p w:rsidR="005F79D4" w:rsidRDefault="005F79D4" w:rsidP="005F79D4">
      <w:pPr>
        <w:pStyle w:val="Prrafodelista"/>
        <w:spacing w:before="100" w:beforeAutospacing="1" w:after="0"/>
        <w:ind w:left="360"/>
        <w:outlineLvl w:val="0"/>
        <w:rPr>
          <w:rFonts w:ascii="Calibri" w:eastAsia="Times New Roman" w:hAnsi="Calibri" w:cs="Times New Roman"/>
          <w:b/>
          <w:bCs/>
          <w:color w:val="1F497D" w:themeColor="text2"/>
          <w:kern w:val="36"/>
          <w:sz w:val="10"/>
          <w:szCs w:val="10"/>
          <w:lang w:val="es-ES"/>
        </w:rPr>
      </w:pPr>
    </w:p>
    <w:p w:rsidR="005F79D4" w:rsidRPr="005F79D4" w:rsidRDefault="005F79D4" w:rsidP="005F79D4">
      <w:pPr>
        <w:pStyle w:val="Prrafodelista"/>
        <w:spacing w:before="100" w:beforeAutospacing="1" w:after="0"/>
        <w:ind w:left="360"/>
        <w:outlineLvl w:val="0"/>
        <w:rPr>
          <w:rFonts w:ascii="Calibri" w:eastAsia="Times New Roman" w:hAnsi="Calibri" w:cs="Times New Roman"/>
          <w:b/>
          <w:bCs/>
          <w:color w:val="1F497D" w:themeColor="text2"/>
          <w:kern w:val="36"/>
          <w:sz w:val="10"/>
          <w:szCs w:val="10"/>
          <w:lang w:val="es-ES"/>
        </w:rPr>
      </w:pPr>
    </w:p>
    <w:p w:rsidR="00EA1B56" w:rsidRPr="00EA1B56" w:rsidRDefault="00EA1B56" w:rsidP="00184C8F">
      <w:pPr>
        <w:spacing w:line="240" w:lineRule="auto"/>
        <w:jc w:val="both"/>
        <w:rPr>
          <w:rFonts w:ascii="Calibri" w:eastAsia="MS Mincho" w:hAnsi="Calibri" w:cs="Arial"/>
          <w:spacing w:val="-1"/>
          <w:sz w:val="24"/>
          <w:szCs w:val="24"/>
          <w:lang w:val="es-ES_tradnl" w:eastAsia="es-DO"/>
        </w:rPr>
      </w:pPr>
      <w:r w:rsidRPr="00EA1B56">
        <w:rPr>
          <w:rFonts w:ascii="Calibri" w:eastAsia="MS Mincho" w:hAnsi="Calibri" w:cs="Arial"/>
          <w:spacing w:val="-1"/>
          <w:sz w:val="24"/>
          <w:szCs w:val="24"/>
          <w:lang w:val="es-ES_tradnl" w:eastAsia="es-DO"/>
        </w:rPr>
        <w:t xml:space="preserve">El objetivo del acompañamiento familiar es motivar a los integrantes del hogar a mejorar sus condiciones de vida con base en planes familiares relacionados con indicadores de bienestar en siete líneas de impacto. </w:t>
      </w:r>
    </w:p>
    <w:p w:rsidR="00EA1B56" w:rsidRPr="00EA1B56" w:rsidRDefault="00EA1B56" w:rsidP="00184C8F">
      <w:pPr>
        <w:spacing w:line="240" w:lineRule="auto"/>
        <w:jc w:val="both"/>
        <w:rPr>
          <w:rFonts w:ascii="Calibri" w:eastAsia="MS Mincho" w:hAnsi="Calibri" w:cs="Arial"/>
          <w:spacing w:val="-1"/>
          <w:sz w:val="24"/>
          <w:szCs w:val="24"/>
          <w:lang w:val="es-ES_tradnl" w:eastAsia="es-DO"/>
        </w:rPr>
      </w:pPr>
      <w:r w:rsidRPr="00EA1B56">
        <w:rPr>
          <w:rFonts w:ascii="Calibri" w:eastAsia="MS Mincho" w:hAnsi="Calibri" w:cs="Arial"/>
          <w:spacing w:val="-1"/>
          <w:sz w:val="24"/>
          <w:szCs w:val="24"/>
          <w:lang w:val="es-ES_tradnl" w:eastAsia="es-DO"/>
        </w:rPr>
        <w:t>El proceso de acompañamiento familiar es un proceso pedagógico basado en metodologías participativas y en la relevancia del involucramiento activo de los beneficiarios en la búsqueda de opciones de mejora de acuerdo a las posibilidades y al contexto.</w:t>
      </w:r>
    </w:p>
    <w:p w:rsidR="00EA1B56" w:rsidRPr="00EA1B56" w:rsidRDefault="005F79D4" w:rsidP="00184C8F">
      <w:pPr>
        <w:spacing w:line="240" w:lineRule="auto"/>
        <w:jc w:val="both"/>
        <w:rPr>
          <w:rFonts w:ascii="Calibri" w:eastAsia="MS Mincho" w:hAnsi="Calibri" w:cs="Arial"/>
          <w:spacing w:val="-1"/>
          <w:sz w:val="24"/>
          <w:szCs w:val="24"/>
          <w:lang w:val="es-ES_tradnl" w:eastAsia="es-DO"/>
        </w:rPr>
      </w:pPr>
      <w:r>
        <w:rPr>
          <w:rFonts w:ascii="Calibri" w:eastAsia="MS Mincho" w:hAnsi="Calibri" w:cs="Arial"/>
          <w:spacing w:val="-1"/>
          <w:sz w:val="24"/>
          <w:szCs w:val="24"/>
          <w:lang w:val="es-ES_tradnl" w:eastAsia="es-DO"/>
        </w:rPr>
        <w:t>Este</w:t>
      </w:r>
      <w:r w:rsidR="00EA1B56" w:rsidRPr="00EA1B56">
        <w:rPr>
          <w:rFonts w:ascii="Calibri" w:eastAsia="MS Mincho" w:hAnsi="Calibri" w:cs="Arial"/>
          <w:spacing w:val="-1"/>
          <w:sz w:val="24"/>
          <w:szCs w:val="24"/>
          <w:lang w:val="es-ES_tradnl" w:eastAsia="es-DO"/>
        </w:rPr>
        <w:t xml:space="preserve"> a</w:t>
      </w:r>
      <w:r w:rsidR="00D360AA">
        <w:rPr>
          <w:rFonts w:ascii="Calibri" w:eastAsia="MS Mincho" w:hAnsi="Calibri" w:cs="Arial"/>
          <w:spacing w:val="-1"/>
          <w:sz w:val="24"/>
          <w:szCs w:val="24"/>
          <w:lang w:val="es-ES_tradnl" w:eastAsia="es-DO"/>
        </w:rPr>
        <w:t>compañamiento familiar no está</w:t>
      </w:r>
      <w:r w:rsidR="00EA1B56" w:rsidRPr="00EA1B56">
        <w:rPr>
          <w:rFonts w:ascii="Calibri" w:eastAsia="MS Mincho" w:hAnsi="Calibri" w:cs="Arial"/>
          <w:spacing w:val="-1"/>
          <w:sz w:val="24"/>
          <w:szCs w:val="24"/>
          <w:lang w:val="es-ES_tradnl" w:eastAsia="es-DO"/>
        </w:rPr>
        <w:t xml:space="preserve"> condicionado y la participación </w:t>
      </w:r>
      <w:r w:rsidR="00D360AA">
        <w:rPr>
          <w:rFonts w:ascii="Calibri" w:eastAsia="MS Mincho" w:hAnsi="Calibri" w:cs="Arial"/>
          <w:spacing w:val="-1"/>
          <w:sz w:val="24"/>
          <w:szCs w:val="24"/>
          <w:lang w:val="es-ES_tradnl" w:eastAsia="es-DO"/>
        </w:rPr>
        <w:t xml:space="preserve">en el mismo es </w:t>
      </w:r>
      <w:r w:rsidR="00EA1B56" w:rsidRPr="00EA1B56">
        <w:rPr>
          <w:rFonts w:ascii="Calibri" w:eastAsia="MS Mincho" w:hAnsi="Calibri" w:cs="Arial"/>
          <w:spacing w:val="-1"/>
          <w:sz w:val="24"/>
          <w:szCs w:val="24"/>
          <w:lang w:val="es-ES_tradnl" w:eastAsia="es-DO"/>
        </w:rPr>
        <w:t xml:space="preserve">voluntaria. </w:t>
      </w:r>
      <w:r w:rsidR="00D360AA">
        <w:rPr>
          <w:rFonts w:ascii="Calibri" w:eastAsia="MS Mincho" w:hAnsi="Calibri" w:cs="Arial"/>
          <w:spacing w:val="-1"/>
          <w:sz w:val="24"/>
          <w:szCs w:val="24"/>
          <w:lang w:val="es-ES_tradnl" w:eastAsia="es-DO"/>
        </w:rPr>
        <w:t>Sin embargo</w:t>
      </w:r>
      <w:r w:rsidR="00EA1B56" w:rsidRPr="00EA1B56">
        <w:rPr>
          <w:rFonts w:ascii="Calibri" w:eastAsia="MS Mincho" w:hAnsi="Calibri" w:cs="Arial"/>
          <w:spacing w:val="-1"/>
          <w:sz w:val="24"/>
          <w:szCs w:val="24"/>
          <w:lang w:val="es-ES_tradnl" w:eastAsia="es-DO"/>
        </w:rPr>
        <w:t>,</w:t>
      </w:r>
      <w:r w:rsidR="00D360AA">
        <w:rPr>
          <w:rFonts w:ascii="Calibri" w:eastAsia="MS Mincho" w:hAnsi="Calibri" w:cs="Arial"/>
          <w:spacing w:val="-1"/>
          <w:sz w:val="24"/>
          <w:szCs w:val="24"/>
          <w:lang w:val="es-ES_tradnl" w:eastAsia="es-DO"/>
        </w:rPr>
        <w:t xml:space="preserve"> los hogares participantes son conscientes</w:t>
      </w:r>
      <w:r w:rsidR="00EA1B56" w:rsidRPr="00EA1B56">
        <w:rPr>
          <w:rFonts w:ascii="Calibri" w:eastAsia="MS Mincho" w:hAnsi="Calibri" w:cs="Arial"/>
          <w:spacing w:val="-1"/>
          <w:sz w:val="24"/>
          <w:szCs w:val="24"/>
          <w:lang w:val="es-ES_tradnl" w:eastAsia="es-DO"/>
        </w:rPr>
        <w:t xml:space="preserve"> </w:t>
      </w:r>
      <w:r w:rsidR="00163DEA">
        <w:rPr>
          <w:rFonts w:ascii="Calibri" w:eastAsia="MS Mincho" w:hAnsi="Calibri" w:cs="Arial"/>
          <w:spacing w:val="-1"/>
          <w:sz w:val="24"/>
          <w:szCs w:val="24"/>
          <w:lang w:val="es-ES_tradnl" w:eastAsia="es-DO"/>
        </w:rPr>
        <w:t xml:space="preserve">de que </w:t>
      </w:r>
      <w:r w:rsidR="00EA1B56" w:rsidRPr="00EA1B56">
        <w:rPr>
          <w:rFonts w:ascii="Calibri" w:eastAsia="MS Mincho" w:hAnsi="Calibri" w:cs="Arial"/>
          <w:spacing w:val="-1"/>
          <w:sz w:val="24"/>
          <w:szCs w:val="24"/>
          <w:lang w:val="es-ES_tradnl" w:eastAsia="es-DO"/>
        </w:rPr>
        <w:t xml:space="preserve">la motivación y disposición </w:t>
      </w:r>
      <w:r w:rsidR="00163DEA">
        <w:rPr>
          <w:rFonts w:ascii="Calibri" w:eastAsia="MS Mincho" w:hAnsi="Calibri" w:cs="Arial"/>
          <w:spacing w:val="-1"/>
          <w:sz w:val="24"/>
          <w:szCs w:val="24"/>
          <w:lang w:val="es-ES_tradnl" w:eastAsia="es-DO"/>
        </w:rPr>
        <w:t xml:space="preserve">a participar en dichas intervenciones </w:t>
      </w:r>
      <w:r w:rsidR="00EA1B56" w:rsidRPr="00EA1B56">
        <w:rPr>
          <w:rFonts w:ascii="Calibri" w:eastAsia="MS Mincho" w:hAnsi="Calibri" w:cs="Arial"/>
          <w:spacing w:val="-1"/>
          <w:sz w:val="24"/>
          <w:szCs w:val="24"/>
          <w:lang w:val="es-ES_tradnl" w:eastAsia="es-DO"/>
        </w:rPr>
        <w:t>resulta imprescindible para el logro de los objetivos de acuerdo a la metodología.</w:t>
      </w:r>
    </w:p>
    <w:p w:rsidR="0084113E" w:rsidRPr="00F82D19" w:rsidRDefault="0084113E" w:rsidP="00EB5A3F">
      <w:pPr>
        <w:rPr>
          <w:rFonts w:ascii="Calibri" w:eastAsia="MS Mincho" w:hAnsi="Calibri" w:cs="Arial"/>
          <w:b/>
          <w:spacing w:val="-1"/>
          <w:sz w:val="24"/>
          <w:szCs w:val="24"/>
          <w:lang w:eastAsia="es-DO"/>
        </w:rPr>
      </w:pPr>
      <w:r w:rsidRPr="00F82D19">
        <w:rPr>
          <w:rFonts w:ascii="Calibri" w:eastAsia="MS Mincho" w:hAnsi="Calibri" w:cs="Arial"/>
          <w:b/>
          <w:spacing w:val="-1"/>
          <w:sz w:val="24"/>
          <w:szCs w:val="24"/>
          <w:lang w:eastAsia="es-DO"/>
        </w:rPr>
        <w:t xml:space="preserve">Indicador de Producto:  </w:t>
      </w:r>
    </w:p>
    <w:p w:rsidR="0084113E" w:rsidRPr="00F82D19" w:rsidRDefault="0084113E" w:rsidP="0084113E">
      <w:pPr>
        <w:spacing w:after="0" w:line="240" w:lineRule="auto"/>
        <w:rPr>
          <w:rFonts w:ascii="Calibri" w:eastAsia="MS Mincho" w:hAnsi="Calibri" w:cs="Arial"/>
          <w:b/>
          <w:spacing w:val="-1"/>
          <w:sz w:val="24"/>
          <w:szCs w:val="24"/>
          <w:lang w:eastAsia="es-DO"/>
        </w:rPr>
      </w:pPr>
      <w:r w:rsidRPr="00F82D19">
        <w:rPr>
          <w:rFonts w:ascii="Calibri" w:eastAsia="MS Mincho" w:hAnsi="Calibri" w:cs="Arial"/>
          <w:b/>
          <w:spacing w:val="-1"/>
          <w:sz w:val="24"/>
          <w:szCs w:val="24"/>
          <w:lang w:eastAsia="es-DO"/>
        </w:rPr>
        <w:t>803,000 familias PROSOLI integradas a intervenciones de acompañamiento socioeducativo.</w:t>
      </w:r>
    </w:p>
    <w:p w:rsidR="0084113E" w:rsidRDefault="0084113E" w:rsidP="0084113E">
      <w:pPr>
        <w:pStyle w:val="Ttulo3"/>
        <w:rPr>
          <w:rFonts w:eastAsia="MS Mincho"/>
          <w:lang w:eastAsia="es-DO"/>
        </w:rPr>
      </w:pPr>
      <w:bookmarkStart w:id="1" w:name="_Toc479352273"/>
      <w:r>
        <w:rPr>
          <w:rFonts w:eastAsia="MS Mincho"/>
          <w:lang w:eastAsia="es-DO"/>
        </w:rPr>
        <w:t>VISITAS DOMICILIARIAS</w:t>
      </w:r>
      <w:bookmarkEnd w:id="1"/>
    </w:p>
    <w:p w:rsidR="00B954CB" w:rsidRDefault="0084113E" w:rsidP="00184C8F">
      <w:pPr>
        <w:tabs>
          <w:tab w:val="left" w:pos="3817"/>
        </w:tabs>
        <w:spacing w:line="240" w:lineRule="auto"/>
        <w:jc w:val="both"/>
        <w:rPr>
          <w:rFonts w:ascii="Calibri" w:eastAsia="MS Mincho" w:hAnsi="Calibri" w:cs="Arial"/>
          <w:spacing w:val="-1"/>
          <w:szCs w:val="24"/>
          <w:lang w:eastAsia="es-DO"/>
        </w:rPr>
      </w:pPr>
      <w:r w:rsidRPr="005B3236">
        <w:rPr>
          <w:rFonts w:ascii="Calibri" w:eastAsia="MS Mincho" w:hAnsi="Calibri" w:cs="Arial"/>
          <w:spacing w:val="-1"/>
          <w:sz w:val="24"/>
          <w:szCs w:val="24"/>
          <w:lang w:val="es-ES_tradnl" w:eastAsia="es-DO"/>
        </w:rPr>
        <w:t xml:space="preserve">En el mes de </w:t>
      </w:r>
      <w:r w:rsidR="00B70347" w:rsidRPr="005B3236">
        <w:rPr>
          <w:rFonts w:ascii="Calibri" w:eastAsia="MS Mincho" w:hAnsi="Calibri" w:cs="Arial"/>
          <w:spacing w:val="-1"/>
          <w:sz w:val="24"/>
          <w:szCs w:val="24"/>
          <w:lang w:val="es-ES_tradnl" w:eastAsia="es-DO"/>
        </w:rPr>
        <w:t>septiembre</w:t>
      </w:r>
      <w:r w:rsidRPr="005B3236">
        <w:rPr>
          <w:rFonts w:ascii="Calibri" w:eastAsia="MS Mincho" w:hAnsi="Calibri" w:cs="Arial"/>
          <w:spacing w:val="-1"/>
          <w:sz w:val="24"/>
          <w:szCs w:val="24"/>
          <w:lang w:val="es-ES_tradnl" w:eastAsia="es-DO"/>
        </w:rPr>
        <w:t xml:space="preserve"> fueron visitadas en su domicilio </w:t>
      </w:r>
      <w:r w:rsidR="005B3236" w:rsidRPr="005B3236">
        <w:rPr>
          <w:rFonts w:ascii="Calibri" w:eastAsia="MS Mincho" w:hAnsi="Calibri" w:cs="Arial"/>
          <w:spacing w:val="-1"/>
          <w:szCs w:val="24"/>
          <w:lang w:eastAsia="es-DO"/>
        </w:rPr>
        <w:t>481,206</w:t>
      </w:r>
      <w:r w:rsidR="005B3236" w:rsidRPr="005B3236">
        <w:rPr>
          <w:rFonts w:ascii="Calibri" w:eastAsia="MS Mincho" w:hAnsi="Calibri" w:cs="Arial"/>
          <w:spacing w:val="-1"/>
          <w:sz w:val="24"/>
          <w:szCs w:val="24"/>
          <w:lang w:val="es-ES_tradnl" w:eastAsia="es-DO"/>
        </w:rPr>
        <w:t xml:space="preserve"> </w:t>
      </w:r>
      <w:r w:rsidRPr="005B3236">
        <w:rPr>
          <w:rFonts w:ascii="Calibri" w:eastAsia="MS Mincho" w:hAnsi="Calibri" w:cs="Arial"/>
          <w:spacing w:val="-1"/>
          <w:sz w:val="24"/>
          <w:szCs w:val="24"/>
          <w:lang w:val="es-ES_tradnl" w:eastAsia="es-DO"/>
        </w:rPr>
        <w:t xml:space="preserve"> </w:t>
      </w:r>
      <w:r w:rsidR="005B3236" w:rsidRPr="005B3236">
        <w:rPr>
          <w:rFonts w:ascii="Calibri" w:eastAsia="MS Mincho" w:hAnsi="Calibri" w:cs="Arial"/>
          <w:spacing w:val="-1"/>
          <w:sz w:val="24"/>
          <w:szCs w:val="24"/>
          <w:lang w:val="es-ES_tradnl" w:eastAsia="es-DO"/>
        </w:rPr>
        <w:t>(68.09%</w:t>
      </w:r>
      <w:r w:rsidRPr="005B3236">
        <w:rPr>
          <w:rFonts w:ascii="Calibri" w:eastAsia="MS Mincho" w:hAnsi="Calibri" w:cs="Arial"/>
          <w:spacing w:val="-1"/>
          <w:sz w:val="24"/>
          <w:szCs w:val="24"/>
          <w:lang w:val="es-ES_tradnl" w:eastAsia="es-DO"/>
        </w:rPr>
        <w:t xml:space="preserve">de las esperadas) familias beneficiarias, </w:t>
      </w:r>
      <w:r w:rsidR="005B3236" w:rsidRPr="005B3236">
        <w:rPr>
          <w:rFonts w:ascii="Calibri" w:eastAsia="MS Mincho" w:hAnsi="Calibri" w:cs="Arial"/>
          <w:spacing w:val="-1"/>
          <w:sz w:val="24"/>
          <w:szCs w:val="24"/>
          <w:lang w:val="es-ES_tradnl" w:eastAsia="es-DO"/>
        </w:rPr>
        <w:t>estas fueron orientadas sobre</w:t>
      </w:r>
      <w:r w:rsidR="00E72167" w:rsidRPr="005B3236">
        <w:rPr>
          <w:rFonts w:ascii="Calibri" w:eastAsia="MS Mincho" w:hAnsi="Calibri" w:cs="Arial"/>
          <w:spacing w:val="-1"/>
          <w:sz w:val="24"/>
          <w:szCs w:val="24"/>
          <w:lang w:val="es-ES_tradnl" w:eastAsia="es-DO"/>
        </w:rPr>
        <w:t xml:space="preserve"> </w:t>
      </w:r>
      <w:r w:rsidR="005B3236" w:rsidRPr="005B3236">
        <w:rPr>
          <w:rFonts w:ascii="Calibri" w:eastAsia="MS Mincho" w:hAnsi="Calibri" w:cs="Arial"/>
          <w:spacing w:val="-1"/>
          <w:sz w:val="24"/>
          <w:szCs w:val="24"/>
          <w:lang w:val="es-ES_tradnl" w:eastAsia="es-DO"/>
        </w:rPr>
        <w:t>el</w:t>
      </w:r>
      <w:r w:rsidR="005B3236">
        <w:rPr>
          <w:rFonts w:ascii="Calibri" w:eastAsia="MS Mincho" w:hAnsi="Calibri" w:cs="Arial"/>
          <w:spacing w:val="-1"/>
          <w:sz w:val="24"/>
          <w:szCs w:val="24"/>
          <w:lang w:val="es-ES_tradnl" w:eastAsia="es-DO"/>
        </w:rPr>
        <w:t xml:space="preserve"> tema </w:t>
      </w:r>
      <w:r w:rsidR="005B3236" w:rsidRPr="005B3236">
        <w:rPr>
          <w:rFonts w:ascii="Calibri" w:eastAsia="MS Mincho" w:hAnsi="Calibri" w:cs="Arial"/>
          <w:spacing w:val="-1"/>
          <w:sz w:val="24"/>
          <w:szCs w:val="24"/>
          <w:lang w:val="es-ES_tradnl" w:eastAsia="es-DO"/>
        </w:rPr>
        <w:t>"Edu</w:t>
      </w:r>
      <w:r w:rsidR="005B3236">
        <w:rPr>
          <w:rFonts w:ascii="Calibri" w:eastAsia="MS Mincho" w:hAnsi="Calibri" w:cs="Arial"/>
          <w:spacing w:val="-1"/>
          <w:sz w:val="24"/>
          <w:szCs w:val="24"/>
          <w:lang w:val="es-ES_tradnl" w:eastAsia="es-DO"/>
        </w:rPr>
        <w:t xml:space="preserve">cación y Seguridad Alimentaria, </w:t>
      </w:r>
      <w:r w:rsidR="005B3236" w:rsidRPr="005B3236">
        <w:rPr>
          <w:rFonts w:ascii="Calibri" w:eastAsia="MS Mincho" w:hAnsi="Calibri" w:cs="Arial"/>
          <w:spacing w:val="-1"/>
          <w:sz w:val="24"/>
          <w:szCs w:val="24"/>
          <w:lang w:val="es-ES_tradnl" w:eastAsia="es-DO"/>
        </w:rPr>
        <w:t>Nutr</w:t>
      </w:r>
      <w:r w:rsidR="005B3236">
        <w:rPr>
          <w:rFonts w:ascii="Calibri" w:eastAsia="MS Mincho" w:hAnsi="Calibri" w:cs="Arial"/>
          <w:spacing w:val="-1"/>
          <w:sz w:val="24"/>
          <w:szCs w:val="24"/>
          <w:lang w:val="es-ES_tradnl" w:eastAsia="es-DO"/>
        </w:rPr>
        <w:t>ición y Generación de Ingresos"</w:t>
      </w:r>
      <w:r w:rsidRPr="005B3236">
        <w:rPr>
          <w:rFonts w:ascii="Calibri" w:eastAsia="MS Mincho" w:hAnsi="Calibri" w:cs="Arial"/>
          <w:spacing w:val="-1"/>
          <w:sz w:val="24"/>
          <w:szCs w:val="24"/>
          <w:lang w:val="es-ES_tradnl" w:eastAsia="es-DO"/>
        </w:rPr>
        <w:t xml:space="preserve">, en las </w:t>
      </w:r>
      <w:r w:rsidR="00D61D3E">
        <w:rPr>
          <w:rFonts w:ascii="Calibri" w:eastAsia="MS Mincho" w:hAnsi="Calibri" w:cs="Arial"/>
          <w:spacing w:val="-1"/>
          <w:sz w:val="24"/>
          <w:szCs w:val="24"/>
          <w:lang w:val="es-ES_tradnl" w:eastAsia="es-DO"/>
        </w:rPr>
        <w:t>once</w:t>
      </w:r>
      <w:r w:rsidRPr="005B3236">
        <w:rPr>
          <w:rFonts w:ascii="Calibri" w:eastAsia="MS Mincho" w:hAnsi="Calibri" w:cs="Arial"/>
          <w:spacing w:val="-1"/>
          <w:sz w:val="24"/>
          <w:szCs w:val="24"/>
          <w:lang w:val="es-ES_tradnl" w:eastAsia="es-DO"/>
        </w:rPr>
        <w:t xml:space="preserve"> regionales de intervención del Prosoli</w:t>
      </w:r>
      <w:r w:rsidR="004461DB" w:rsidRPr="005B3236">
        <w:rPr>
          <w:rStyle w:val="Refdenotaalpie"/>
          <w:rFonts w:ascii="Calibri" w:eastAsia="MS Mincho" w:hAnsi="Calibri" w:cs="Arial"/>
          <w:spacing w:val="-1"/>
          <w:szCs w:val="24"/>
          <w:lang w:eastAsia="es-DO"/>
        </w:rPr>
        <w:footnoteReference w:id="1"/>
      </w:r>
      <w:r w:rsidRPr="005B3236">
        <w:rPr>
          <w:rFonts w:ascii="Calibri" w:eastAsia="MS Mincho" w:hAnsi="Calibri" w:cs="Arial"/>
          <w:spacing w:val="-1"/>
          <w:szCs w:val="24"/>
          <w:lang w:eastAsia="es-DO"/>
        </w:rPr>
        <w:t>.</w:t>
      </w:r>
      <w:r w:rsidR="00B954CB">
        <w:rPr>
          <w:rFonts w:ascii="Calibri" w:eastAsia="MS Mincho" w:hAnsi="Calibri" w:cs="Arial"/>
          <w:spacing w:val="-1"/>
          <w:szCs w:val="24"/>
          <w:lang w:eastAsia="es-DO"/>
        </w:rPr>
        <w:t xml:space="preserve"> </w:t>
      </w:r>
    </w:p>
    <w:p w:rsidR="00B70347" w:rsidRDefault="00B70347" w:rsidP="00B70347">
      <w:pPr>
        <w:pStyle w:val="Epgrafe"/>
      </w:pPr>
      <w:r>
        <w:t xml:space="preserve">Tabla 10. </w:t>
      </w:r>
      <w:r w:rsidRPr="000B2A15">
        <w:t xml:space="preserve">Cantidad de </w:t>
      </w:r>
      <w:r>
        <w:t>Vi</w:t>
      </w:r>
      <w:r w:rsidR="00163DEA">
        <w:t xml:space="preserve">sitas Domiciliarias Ejecutadas Bimensualmente </w:t>
      </w:r>
      <w:r>
        <w:t xml:space="preserve"> (Trimestre 3</w:t>
      </w:r>
      <w:r w:rsidRPr="000B2A15">
        <w:t>)</w:t>
      </w:r>
    </w:p>
    <w:tbl>
      <w:tblPr>
        <w:tblStyle w:val="Listaclara-nfasis1"/>
        <w:tblW w:w="0" w:type="auto"/>
        <w:jc w:val="center"/>
        <w:tblLook w:val="04A0" w:firstRow="1" w:lastRow="0" w:firstColumn="1" w:lastColumn="0" w:noHBand="0" w:noVBand="1"/>
      </w:tblPr>
      <w:tblGrid>
        <w:gridCol w:w="2992"/>
        <w:gridCol w:w="2993"/>
      </w:tblGrid>
      <w:tr w:rsidR="00163DEA" w:rsidTr="00163D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2" w:type="dxa"/>
          </w:tcPr>
          <w:p w:rsidR="00163DEA" w:rsidRDefault="00163DEA" w:rsidP="00265F6C">
            <w:pPr>
              <w:jc w:val="center"/>
            </w:pPr>
            <w:r>
              <w:t>Julio</w:t>
            </w:r>
          </w:p>
        </w:tc>
        <w:tc>
          <w:tcPr>
            <w:tcW w:w="2993" w:type="dxa"/>
          </w:tcPr>
          <w:p w:rsidR="00163DEA" w:rsidRDefault="00163DEA" w:rsidP="00265F6C">
            <w:pPr>
              <w:jc w:val="center"/>
              <w:cnfStyle w:val="100000000000" w:firstRow="1" w:lastRow="0" w:firstColumn="0" w:lastColumn="0" w:oddVBand="0" w:evenVBand="0" w:oddHBand="0" w:evenHBand="0" w:firstRowFirstColumn="0" w:firstRowLastColumn="0" w:lastRowFirstColumn="0" w:lastRowLastColumn="0"/>
            </w:pPr>
            <w:r>
              <w:t>Septiembre</w:t>
            </w:r>
          </w:p>
        </w:tc>
      </w:tr>
      <w:tr w:rsidR="00163DEA" w:rsidTr="00163D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2" w:type="dxa"/>
          </w:tcPr>
          <w:p w:rsidR="00163DEA" w:rsidRPr="00543929" w:rsidRDefault="00163DEA" w:rsidP="00265F6C">
            <w:pPr>
              <w:jc w:val="center"/>
              <w:rPr>
                <w:b w:val="0"/>
                <w:sz w:val="20"/>
                <w:szCs w:val="20"/>
              </w:rPr>
            </w:pPr>
            <w:r w:rsidRPr="00543929">
              <w:rPr>
                <w:b w:val="0"/>
                <w:sz w:val="20"/>
                <w:szCs w:val="20"/>
              </w:rPr>
              <w:t>634,132</w:t>
            </w:r>
          </w:p>
        </w:tc>
        <w:tc>
          <w:tcPr>
            <w:tcW w:w="2993" w:type="dxa"/>
          </w:tcPr>
          <w:p w:rsidR="00163DEA" w:rsidRPr="00543929" w:rsidRDefault="00163DEA" w:rsidP="00265F6C">
            <w:pPr>
              <w:jc w:val="center"/>
              <w:cnfStyle w:val="000000100000" w:firstRow="0" w:lastRow="0" w:firstColumn="0" w:lastColumn="0" w:oddVBand="0" w:evenVBand="0" w:oddHBand="1" w:evenHBand="0" w:firstRowFirstColumn="0" w:firstRowLastColumn="0" w:lastRowFirstColumn="0" w:lastRowLastColumn="0"/>
              <w:rPr>
                <w:sz w:val="20"/>
                <w:szCs w:val="20"/>
              </w:rPr>
            </w:pPr>
            <w:r w:rsidRPr="00543929">
              <w:rPr>
                <w:rFonts w:ascii="Calibri" w:eastAsia="MS Mincho" w:hAnsi="Calibri" w:cs="Arial"/>
                <w:spacing w:val="-1"/>
                <w:sz w:val="20"/>
                <w:szCs w:val="20"/>
                <w:lang w:eastAsia="es-DO"/>
              </w:rPr>
              <w:t>481,206</w:t>
            </w:r>
          </w:p>
        </w:tc>
      </w:tr>
    </w:tbl>
    <w:p w:rsidR="00B70347" w:rsidRPr="0035783A" w:rsidRDefault="00B70347" w:rsidP="00184C8F">
      <w:pPr>
        <w:tabs>
          <w:tab w:val="left" w:pos="3817"/>
        </w:tabs>
        <w:spacing w:line="240" w:lineRule="auto"/>
        <w:jc w:val="both"/>
        <w:rPr>
          <w:rFonts w:ascii="Calibri" w:eastAsia="MS Mincho" w:hAnsi="Calibri" w:cs="Arial"/>
          <w:spacing w:val="-1"/>
          <w:szCs w:val="24"/>
          <w:lang w:eastAsia="es-DO"/>
        </w:rPr>
      </w:pPr>
    </w:p>
    <w:p w:rsidR="00937EE8" w:rsidRDefault="00D21745" w:rsidP="00D21745">
      <w:pPr>
        <w:pStyle w:val="Epgrafe"/>
        <w:rPr>
          <w:sz w:val="24"/>
          <w:szCs w:val="24"/>
          <w:lang w:val="es-ES"/>
        </w:rPr>
      </w:pPr>
      <w:r>
        <w:t xml:space="preserve">Tabla </w:t>
      </w:r>
      <w:r w:rsidR="00B70347">
        <w:t>11</w:t>
      </w:r>
      <w:r>
        <w:t xml:space="preserve">. Visitas Domiciliarias Programadas Vs. Ejecutada en el mes de </w:t>
      </w:r>
      <w:r w:rsidR="00247011">
        <w:t>septiembre</w:t>
      </w:r>
      <w:r>
        <w:t xml:space="preserve"> (por Regionales)</w:t>
      </w:r>
    </w:p>
    <w:tbl>
      <w:tblPr>
        <w:tblStyle w:val="Sombreadomedio1-nfasis1"/>
        <w:tblW w:w="8897" w:type="dxa"/>
        <w:tblLook w:val="04E0" w:firstRow="1" w:lastRow="1" w:firstColumn="1" w:lastColumn="0" w:noHBand="0" w:noVBand="1"/>
      </w:tblPr>
      <w:tblGrid>
        <w:gridCol w:w="3369"/>
        <w:gridCol w:w="1559"/>
        <w:gridCol w:w="2126"/>
        <w:gridCol w:w="1843"/>
      </w:tblGrid>
      <w:tr w:rsidR="000F0735" w:rsidRPr="000F0735" w:rsidTr="00543929">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3369" w:type="dxa"/>
            <w:vAlign w:val="center"/>
            <w:hideMark/>
          </w:tcPr>
          <w:p w:rsidR="000F0735" w:rsidRPr="00D61D3E" w:rsidRDefault="000F0735" w:rsidP="00D61D3E">
            <w:pPr>
              <w:spacing w:before="0"/>
              <w:rPr>
                <w:rFonts w:eastAsiaTheme="minorHAnsi"/>
              </w:rPr>
            </w:pPr>
            <w:bookmarkStart w:id="2" w:name="_Toc479352274"/>
            <w:r w:rsidRPr="00D61D3E">
              <w:rPr>
                <w:rFonts w:eastAsiaTheme="minorHAnsi"/>
              </w:rPr>
              <w:t>Región</w:t>
            </w:r>
          </w:p>
        </w:tc>
        <w:tc>
          <w:tcPr>
            <w:tcW w:w="1559" w:type="dxa"/>
            <w:vAlign w:val="center"/>
            <w:hideMark/>
          </w:tcPr>
          <w:p w:rsidR="000F0735" w:rsidRPr="00D61D3E" w:rsidRDefault="000F0735" w:rsidP="00D61D3E">
            <w:pPr>
              <w:spacing w:before="0"/>
              <w:jc w:val="center"/>
              <w:cnfStyle w:val="100000000000" w:firstRow="1" w:lastRow="0" w:firstColumn="0" w:lastColumn="0" w:oddVBand="0" w:evenVBand="0" w:oddHBand="0" w:evenHBand="0" w:firstRowFirstColumn="0" w:firstRowLastColumn="0" w:lastRowFirstColumn="0" w:lastRowLastColumn="0"/>
              <w:rPr>
                <w:rFonts w:eastAsiaTheme="minorHAnsi"/>
              </w:rPr>
            </w:pPr>
            <w:r w:rsidRPr="00D61D3E">
              <w:rPr>
                <w:rFonts w:eastAsiaTheme="minorHAnsi"/>
              </w:rPr>
              <w:t>Visitas Programadas</w:t>
            </w:r>
          </w:p>
        </w:tc>
        <w:tc>
          <w:tcPr>
            <w:tcW w:w="2126" w:type="dxa"/>
            <w:vAlign w:val="center"/>
            <w:hideMark/>
          </w:tcPr>
          <w:p w:rsidR="000F0735" w:rsidRPr="00D61D3E" w:rsidRDefault="000F0735" w:rsidP="00D61D3E">
            <w:pPr>
              <w:spacing w:before="0"/>
              <w:jc w:val="center"/>
              <w:cnfStyle w:val="100000000000" w:firstRow="1" w:lastRow="0" w:firstColumn="0" w:lastColumn="0" w:oddVBand="0" w:evenVBand="0" w:oddHBand="0" w:evenHBand="0" w:firstRowFirstColumn="0" w:firstRowLastColumn="0" w:lastRowFirstColumn="0" w:lastRowLastColumn="0"/>
              <w:rPr>
                <w:rFonts w:eastAsiaTheme="minorHAnsi"/>
              </w:rPr>
            </w:pPr>
            <w:r w:rsidRPr="00D61D3E">
              <w:rPr>
                <w:rFonts w:eastAsiaTheme="minorHAnsi"/>
              </w:rPr>
              <w:t>Visitas Ejecutadas</w:t>
            </w:r>
          </w:p>
        </w:tc>
        <w:tc>
          <w:tcPr>
            <w:tcW w:w="1843" w:type="dxa"/>
            <w:vAlign w:val="center"/>
            <w:hideMark/>
          </w:tcPr>
          <w:p w:rsidR="000F0735" w:rsidRPr="00D61D3E" w:rsidRDefault="000F0735" w:rsidP="00D61D3E">
            <w:pPr>
              <w:spacing w:before="0"/>
              <w:jc w:val="center"/>
              <w:cnfStyle w:val="100000000000" w:firstRow="1" w:lastRow="0" w:firstColumn="0" w:lastColumn="0" w:oddVBand="0" w:evenVBand="0" w:oddHBand="0" w:evenHBand="0" w:firstRowFirstColumn="0" w:firstRowLastColumn="0" w:lastRowFirstColumn="0" w:lastRowLastColumn="0"/>
              <w:rPr>
                <w:rFonts w:eastAsiaTheme="minorHAnsi"/>
              </w:rPr>
            </w:pPr>
            <w:r w:rsidRPr="00D61D3E">
              <w:rPr>
                <w:rFonts w:eastAsiaTheme="minorHAnsi"/>
              </w:rPr>
              <w:t>% Visitas</w:t>
            </w:r>
          </w:p>
        </w:tc>
      </w:tr>
      <w:tr w:rsidR="000F0735" w:rsidRPr="000F0735" w:rsidTr="000F073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369" w:type="dxa"/>
            <w:noWrap/>
            <w:vAlign w:val="center"/>
            <w:hideMark/>
          </w:tcPr>
          <w:p w:rsidR="000F0735" w:rsidRPr="00D61D3E" w:rsidRDefault="000F0735" w:rsidP="000F0735">
            <w:pPr>
              <w:rPr>
                <w:rFonts w:ascii="Arial" w:eastAsia="Times New Roman" w:hAnsi="Arial" w:cs="Arial"/>
                <w:color w:val="000000"/>
                <w:sz w:val="16"/>
                <w:szCs w:val="16"/>
                <w:lang w:eastAsia="es-DO"/>
              </w:rPr>
            </w:pPr>
            <w:r w:rsidRPr="00D61D3E">
              <w:rPr>
                <w:rFonts w:ascii="Arial" w:eastAsia="Times New Roman" w:hAnsi="Arial" w:cs="Arial"/>
                <w:color w:val="000000"/>
                <w:sz w:val="16"/>
                <w:szCs w:val="16"/>
                <w:lang w:eastAsia="es-DO"/>
              </w:rPr>
              <w:t>Central</w:t>
            </w:r>
          </w:p>
        </w:tc>
        <w:tc>
          <w:tcPr>
            <w:tcW w:w="1559" w:type="dxa"/>
            <w:vAlign w:val="center"/>
            <w:hideMark/>
          </w:tcPr>
          <w:p w:rsidR="000F0735" w:rsidRPr="00543929" w:rsidRDefault="00247011" w:rsidP="000F07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58,508</w:t>
            </w:r>
          </w:p>
        </w:tc>
        <w:tc>
          <w:tcPr>
            <w:tcW w:w="2126" w:type="dxa"/>
            <w:vAlign w:val="center"/>
            <w:hideMark/>
          </w:tcPr>
          <w:p w:rsidR="000F0735" w:rsidRPr="00543929" w:rsidRDefault="00247011" w:rsidP="000F07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55,120</w:t>
            </w:r>
          </w:p>
        </w:tc>
        <w:tc>
          <w:tcPr>
            <w:tcW w:w="1843" w:type="dxa"/>
            <w:vAlign w:val="center"/>
            <w:hideMark/>
          </w:tcPr>
          <w:p w:rsidR="000F0735" w:rsidRPr="00543929" w:rsidRDefault="00247011" w:rsidP="000F07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94.21%</w:t>
            </w:r>
          </w:p>
        </w:tc>
      </w:tr>
      <w:tr w:rsidR="00247011" w:rsidRPr="000F0735" w:rsidTr="00265F6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noWrap/>
            <w:vAlign w:val="center"/>
            <w:hideMark/>
          </w:tcPr>
          <w:p w:rsidR="00247011" w:rsidRPr="00D61D3E" w:rsidRDefault="00247011" w:rsidP="000F0735">
            <w:pPr>
              <w:rPr>
                <w:rFonts w:ascii="Arial" w:eastAsia="Times New Roman" w:hAnsi="Arial" w:cs="Arial"/>
                <w:color w:val="000000"/>
                <w:sz w:val="16"/>
                <w:szCs w:val="16"/>
                <w:lang w:eastAsia="es-DO"/>
              </w:rPr>
            </w:pPr>
            <w:r w:rsidRPr="00D61D3E">
              <w:rPr>
                <w:rFonts w:ascii="Arial" w:eastAsia="Times New Roman" w:hAnsi="Arial" w:cs="Arial"/>
                <w:color w:val="000000"/>
                <w:sz w:val="16"/>
                <w:szCs w:val="16"/>
                <w:lang w:eastAsia="es-DO"/>
              </w:rPr>
              <w:t>Del Valle</w:t>
            </w:r>
          </w:p>
        </w:tc>
        <w:tc>
          <w:tcPr>
            <w:tcW w:w="1559" w:type="dxa"/>
            <w:hideMark/>
          </w:tcPr>
          <w:p w:rsidR="00247011" w:rsidRPr="00543929" w:rsidRDefault="00247011" w:rsidP="0024701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64,542</w:t>
            </w:r>
          </w:p>
        </w:tc>
        <w:tc>
          <w:tcPr>
            <w:tcW w:w="2126" w:type="dxa"/>
            <w:hideMark/>
          </w:tcPr>
          <w:p w:rsidR="00247011" w:rsidRPr="00543929" w:rsidRDefault="00247011" w:rsidP="0024701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34,159</w:t>
            </w:r>
          </w:p>
        </w:tc>
        <w:tc>
          <w:tcPr>
            <w:tcW w:w="1843" w:type="dxa"/>
            <w:hideMark/>
          </w:tcPr>
          <w:p w:rsidR="00247011" w:rsidRPr="00543929" w:rsidRDefault="00247011" w:rsidP="0024701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52.93%</w:t>
            </w:r>
          </w:p>
        </w:tc>
      </w:tr>
      <w:tr w:rsidR="00247011" w:rsidRPr="000F0735" w:rsidTr="00247011">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3369" w:type="dxa"/>
            <w:noWrap/>
            <w:vAlign w:val="center"/>
            <w:hideMark/>
          </w:tcPr>
          <w:p w:rsidR="00247011" w:rsidRPr="00D61D3E" w:rsidRDefault="00247011" w:rsidP="000F0735">
            <w:pPr>
              <w:rPr>
                <w:rFonts w:ascii="Arial" w:eastAsia="Times New Roman" w:hAnsi="Arial" w:cs="Arial"/>
                <w:color w:val="000000"/>
                <w:sz w:val="16"/>
                <w:szCs w:val="16"/>
                <w:lang w:eastAsia="es-DO"/>
              </w:rPr>
            </w:pPr>
            <w:r w:rsidRPr="00D61D3E">
              <w:rPr>
                <w:rFonts w:ascii="Arial" w:eastAsia="Times New Roman" w:hAnsi="Arial" w:cs="Arial"/>
                <w:color w:val="000000"/>
                <w:sz w:val="16"/>
                <w:szCs w:val="16"/>
                <w:lang w:eastAsia="es-DO"/>
              </w:rPr>
              <w:t>Distrito Nacional</w:t>
            </w:r>
          </w:p>
        </w:tc>
        <w:tc>
          <w:tcPr>
            <w:tcW w:w="1559" w:type="dxa"/>
            <w:hideMark/>
          </w:tcPr>
          <w:p w:rsidR="00247011" w:rsidRPr="00543929" w:rsidRDefault="00247011" w:rsidP="002470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59,111</w:t>
            </w:r>
          </w:p>
        </w:tc>
        <w:tc>
          <w:tcPr>
            <w:tcW w:w="2126" w:type="dxa"/>
            <w:hideMark/>
          </w:tcPr>
          <w:p w:rsidR="00247011" w:rsidRPr="00543929" w:rsidRDefault="00247011" w:rsidP="002470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54,056</w:t>
            </w:r>
          </w:p>
        </w:tc>
        <w:tc>
          <w:tcPr>
            <w:tcW w:w="1843" w:type="dxa"/>
            <w:hideMark/>
          </w:tcPr>
          <w:p w:rsidR="00247011" w:rsidRPr="00543929" w:rsidRDefault="00247011" w:rsidP="002470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91.45%</w:t>
            </w:r>
          </w:p>
        </w:tc>
      </w:tr>
      <w:tr w:rsidR="00247011" w:rsidRPr="000F0735" w:rsidTr="00265F6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noWrap/>
            <w:vAlign w:val="center"/>
          </w:tcPr>
          <w:p w:rsidR="00247011" w:rsidRPr="00D61D3E" w:rsidRDefault="00247011" w:rsidP="000F0735">
            <w:pPr>
              <w:rPr>
                <w:rFonts w:ascii="Arial" w:eastAsia="Times New Roman" w:hAnsi="Arial" w:cs="Arial"/>
                <w:color w:val="000000"/>
                <w:sz w:val="16"/>
                <w:szCs w:val="16"/>
                <w:lang w:eastAsia="es-DO"/>
              </w:rPr>
            </w:pPr>
            <w:r>
              <w:rPr>
                <w:rFonts w:ascii="Arial" w:eastAsia="Times New Roman" w:hAnsi="Arial" w:cs="Arial"/>
                <w:color w:val="000000"/>
                <w:sz w:val="16"/>
                <w:szCs w:val="16"/>
                <w:lang w:eastAsia="es-DO"/>
              </w:rPr>
              <w:t>Enriquillo</w:t>
            </w:r>
          </w:p>
        </w:tc>
        <w:tc>
          <w:tcPr>
            <w:tcW w:w="1559" w:type="dxa"/>
          </w:tcPr>
          <w:p w:rsidR="00247011" w:rsidRPr="00543929" w:rsidRDefault="00247011" w:rsidP="0024701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45,440</w:t>
            </w:r>
          </w:p>
        </w:tc>
        <w:tc>
          <w:tcPr>
            <w:tcW w:w="2126" w:type="dxa"/>
          </w:tcPr>
          <w:p w:rsidR="00247011" w:rsidRPr="00543929" w:rsidRDefault="00247011" w:rsidP="0024701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24,569</w:t>
            </w:r>
          </w:p>
        </w:tc>
        <w:tc>
          <w:tcPr>
            <w:tcW w:w="1843" w:type="dxa"/>
          </w:tcPr>
          <w:p w:rsidR="00247011" w:rsidRPr="00543929" w:rsidRDefault="00247011" w:rsidP="0024701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54.07%</w:t>
            </w:r>
          </w:p>
        </w:tc>
      </w:tr>
      <w:tr w:rsidR="00247011" w:rsidRPr="000F0735" w:rsidTr="00265F6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noWrap/>
            <w:vAlign w:val="center"/>
            <w:hideMark/>
          </w:tcPr>
          <w:p w:rsidR="00247011" w:rsidRPr="00D61D3E" w:rsidRDefault="00247011" w:rsidP="000F0735">
            <w:pPr>
              <w:rPr>
                <w:rFonts w:ascii="Arial" w:eastAsia="Times New Roman" w:hAnsi="Arial" w:cs="Arial"/>
                <w:color w:val="000000"/>
                <w:sz w:val="16"/>
                <w:szCs w:val="16"/>
                <w:lang w:eastAsia="es-DO"/>
              </w:rPr>
            </w:pPr>
            <w:r w:rsidRPr="00D61D3E">
              <w:rPr>
                <w:rFonts w:ascii="Arial" w:eastAsia="Times New Roman" w:hAnsi="Arial" w:cs="Arial"/>
                <w:color w:val="000000"/>
                <w:sz w:val="16"/>
                <w:szCs w:val="16"/>
                <w:lang w:eastAsia="es-DO"/>
              </w:rPr>
              <w:t>Este I</w:t>
            </w:r>
          </w:p>
        </w:tc>
        <w:tc>
          <w:tcPr>
            <w:tcW w:w="1559" w:type="dxa"/>
            <w:hideMark/>
          </w:tcPr>
          <w:p w:rsidR="00247011" w:rsidRPr="00543929" w:rsidRDefault="00247011" w:rsidP="002470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42,125</w:t>
            </w:r>
          </w:p>
        </w:tc>
        <w:tc>
          <w:tcPr>
            <w:tcW w:w="2126" w:type="dxa"/>
            <w:hideMark/>
          </w:tcPr>
          <w:p w:rsidR="00247011" w:rsidRPr="00543929" w:rsidRDefault="00247011" w:rsidP="002470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36,572</w:t>
            </w:r>
          </w:p>
        </w:tc>
        <w:tc>
          <w:tcPr>
            <w:tcW w:w="1843" w:type="dxa"/>
            <w:hideMark/>
          </w:tcPr>
          <w:p w:rsidR="00247011" w:rsidRPr="00543929" w:rsidRDefault="00247011" w:rsidP="002470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86.82%</w:t>
            </w:r>
          </w:p>
        </w:tc>
      </w:tr>
      <w:tr w:rsidR="00247011" w:rsidRPr="000F0735" w:rsidTr="00265F6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noWrap/>
            <w:vAlign w:val="center"/>
            <w:hideMark/>
          </w:tcPr>
          <w:p w:rsidR="00247011" w:rsidRPr="00D61D3E" w:rsidRDefault="00247011" w:rsidP="000F0735">
            <w:pPr>
              <w:rPr>
                <w:rFonts w:ascii="Arial" w:eastAsia="Times New Roman" w:hAnsi="Arial" w:cs="Arial"/>
                <w:color w:val="000000"/>
                <w:sz w:val="16"/>
                <w:szCs w:val="16"/>
                <w:lang w:eastAsia="es-DO"/>
              </w:rPr>
            </w:pPr>
            <w:r w:rsidRPr="00D61D3E">
              <w:rPr>
                <w:rFonts w:ascii="Arial" w:eastAsia="Times New Roman" w:hAnsi="Arial" w:cs="Arial"/>
                <w:color w:val="000000"/>
                <w:sz w:val="16"/>
                <w:szCs w:val="16"/>
                <w:lang w:eastAsia="es-DO"/>
              </w:rPr>
              <w:lastRenderedPageBreak/>
              <w:t>Este II</w:t>
            </w:r>
          </w:p>
        </w:tc>
        <w:tc>
          <w:tcPr>
            <w:tcW w:w="1559" w:type="dxa"/>
            <w:hideMark/>
          </w:tcPr>
          <w:p w:rsidR="00247011" w:rsidRPr="00543929" w:rsidRDefault="00247011" w:rsidP="0024701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48,770</w:t>
            </w:r>
          </w:p>
        </w:tc>
        <w:tc>
          <w:tcPr>
            <w:tcW w:w="2126" w:type="dxa"/>
            <w:hideMark/>
          </w:tcPr>
          <w:p w:rsidR="00247011" w:rsidRPr="00543929" w:rsidRDefault="00247011" w:rsidP="0024701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47,532</w:t>
            </w:r>
          </w:p>
        </w:tc>
        <w:tc>
          <w:tcPr>
            <w:tcW w:w="1843" w:type="dxa"/>
            <w:hideMark/>
          </w:tcPr>
          <w:p w:rsidR="00247011" w:rsidRPr="00543929" w:rsidRDefault="00247011" w:rsidP="0024701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97.46%</w:t>
            </w:r>
          </w:p>
        </w:tc>
      </w:tr>
      <w:tr w:rsidR="00247011" w:rsidRPr="000F0735" w:rsidTr="00265F6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noWrap/>
            <w:vAlign w:val="center"/>
            <w:hideMark/>
          </w:tcPr>
          <w:p w:rsidR="00247011" w:rsidRPr="00D61D3E" w:rsidRDefault="00247011" w:rsidP="000F0735">
            <w:pPr>
              <w:rPr>
                <w:rFonts w:ascii="Arial" w:eastAsia="Times New Roman" w:hAnsi="Arial" w:cs="Arial"/>
                <w:color w:val="000000"/>
                <w:sz w:val="16"/>
                <w:szCs w:val="16"/>
                <w:lang w:eastAsia="es-DO"/>
              </w:rPr>
            </w:pPr>
            <w:r w:rsidRPr="00D61D3E">
              <w:rPr>
                <w:rFonts w:ascii="Arial" w:eastAsia="Times New Roman" w:hAnsi="Arial" w:cs="Arial"/>
                <w:color w:val="000000"/>
                <w:sz w:val="16"/>
                <w:szCs w:val="16"/>
                <w:lang w:eastAsia="es-DO"/>
              </w:rPr>
              <w:t>Norcentral</w:t>
            </w:r>
          </w:p>
        </w:tc>
        <w:tc>
          <w:tcPr>
            <w:tcW w:w="1559" w:type="dxa"/>
            <w:hideMark/>
          </w:tcPr>
          <w:p w:rsidR="00247011" w:rsidRPr="00543929" w:rsidRDefault="00247011" w:rsidP="002470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83,288</w:t>
            </w:r>
          </w:p>
        </w:tc>
        <w:tc>
          <w:tcPr>
            <w:tcW w:w="2126" w:type="dxa"/>
            <w:hideMark/>
          </w:tcPr>
          <w:p w:rsidR="00247011" w:rsidRPr="00543929" w:rsidRDefault="00247011" w:rsidP="002470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53,645</w:t>
            </w:r>
          </w:p>
        </w:tc>
        <w:tc>
          <w:tcPr>
            <w:tcW w:w="1843" w:type="dxa"/>
            <w:hideMark/>
          </w:tcPr>
          <w:p w:rsidR="00247011" w:rsidRPr="00543929" w:rsidRDefault="00247011" w:rsidP="002470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64.41%</w:t>
            </w:r>
          </w:p>
        </w:tc>
      </w:tr>
      <w:tr w:rsidR="00247011" w:rsidRPr="000F0735" w:rsidTr="00265F6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noWrap/>
            <w:vAlign w:val="center"/>
            <w:hideMark/>
          </w:tcPr>
          <w:p w:rsidR="00247011" w:rsidRPr="00D61D3E" w:rsidRDefault="00247011" w:rsidP="000F0735">
            <w:pPr>
              <w:rPr>
                <w:rFonts w:ascii="Arial" w:eastAsia="Times New Roman" w:hAnsi="Arial" w:cs="Arial"/>
                <w:color w:val="000000"/>
                <w:sz w:val="16"/>
                <w:szCs w:val="16"/>
                <w:lang w:eastAsia="es-DO"/>
              </w:rPr>
            </w:pPr>
            <w:r w:rsidRPr="00D61D3E">
              <w:rPr>
                <w:rFonts w:ascii="Arial" w:eastAsia="Times New Roman" w:hAnsi="Arial" w:cs="Arial"/>
                <w:color w:val="000000"/>
                <w:sz w:val="16"/>
                <w:szCs w:val="16"/>
                <w:lang w:eastAsia="es-DO"/>
              </w:rPr>
              <w:t>Nordeste</w:t>
            </w:r>
          </w:p>
        </w:tc>
        <w:tc>
          <w:tcPr>
            <w:tcW w:w="1559" w:type="dxa"/>
            <w:hideMark/>
          </w:tcPr>
          <w:p w:rsidR="00247011" w:rsidRPr="00543929" w:rsidRDefault="00247011" w:rsidP="0024701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72,809</w:t>
            </w:r>
          </w:p>
        </w:tc>
        <w:tc>
          <w:tcPr>
            <w:tcW w:w="2126" w:type="dxa"/>
            <w:hideMark/>
          </w:tcPr>
          <w:p w:rsidR="00247011" w:rsidRPr="00543929" w:rsidRDefault="00247011" w:rsidP="0024701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25,680</w:t>
            </w:r>
          </w:p>
        </w:tc>
        <w:tc>
          <w:tcPr>
            <w:tcW w:w="1843" w:type="dxa"/>
            <w:hideMark/>
          </w:tcPr>
          <w:p w:rsidR="00247011" w:rsidRPr="00543929" w:rsidRDefault="00247011" w:rsidP="0024701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35.27%</w:t>
            </w:r>
          </w:p>
        </w:tc>
      </w:tr>
      <w:tr w:rsidR="00247011" w:rsidRPr="000F0735" w:rsidTr="00265F6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noWrap/>
            <w:vAlign w:val="center"/>
            <w:hideMark/>
          </w:tcPr>
          <w:p w:rsidR="00247011" w:rsidRPr="00D61D3E" w:rsidRDefault="00247011" w:rsidP="000F0735">
            <w:pPr>
              <w:rPr>
                <w:rFonts w:ascii="Arial" w:eastAsia="Times New Roman" w:hAnsi="Arial" w:cs="Arial"/>
                <w:color w:val="000000"/>
                <w:sz w:val="16"/>
                <w:szCs w:val="16"/>
                <w:lang w:eastAsia="es-DO"/>
              </w:rPr>
            </w:pPr>
            <w:r w:rsidRPr="00D61D3E">
              <w:rPr>
                <w:rFonts w:ascii="Arial" w:eastAsia="Times New Roman" w:hAnsi="Arial" w:cs="Arial"/>
                <w:color w:val="000000"/>
                <w:sz w:val="16"/>
                <w:szCs w:val="16"/>
                <w:lang w:eastAsia="es-DO"/>
              </w:rPr>
              <w:t>Noroeste</w:t>
            </w:r>
          </w:p>
        </w:tc>
        <w:tc>
          <w:tcPr>
            <w:tcW w:w="1559" w:type="dxa"/>
            <w:hideMark/>
          </w:tcPr>
          <w:p w:rsidR="00247011" w:rsidRPr="00543929" w:rsidRDefault="00247011" w:rsidP="002470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48,169</w:t>
            </w:r>
          </w:p>
        </w:tc>
        <w:tc>
          <w:tcPr>
            <w:tcW w:w="2126" w:type="dxa"/>
            <w:hideMark/>
          </w:tcPr>
          <w:p w:rsidR="00247011" w:rsidRPr="00543929" w:rsidRDefault="00247011" w:rsidP="002470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35,097</w:t>
            </w:r>
          </w:p>
        </w:tc>
        <w:tc>
          <w:tcPr>
            <w:tcW w:w="1843" w:type="dxa"/>
            <w:hideMark/>
          </w:tcPr>
          <w:p w:rsidR="00247011" w:rsidRPr="00543929" w:rsidRDefault="00247011" w:rsidP="002470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543929">
              <w:rPr>
                <w:rFonts w:ascii="Arial" w:eastAsia="Times New Roman" w:hAnsi="Arial" w:cs="Arial"/>
                <w:sz w:val="20"/>
                <w:szCs w:val="20"/>
                <w:lang w:eastAsia="es-DO"/>
              </w:rPr>
              <w:t>72.86%</w:t>
            </w:r>
          </w:p>
        </w:tc>
      </w:tr>
      <w:tr w:rsidR="000F5658" w:rsidRPr="000F0735" w:rsidTr="00265F6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noWrap/>
            <w:vAlign w:val="center"/>
            <w:hideMark/>
          </w:tcPr>
          <w:p w:rsidR="000F5658" w:rsidRPr="00D61D3E" w:rsidRDefault="000F5658" w:rsidP="000F0735">
            <w:pPr>
              <w:rPr>
                <w:rFonts w:ascii="Arial" w:eastAsia="Times New Roman" w:hAnsi="Arial" w:cs="Arial"/>
                <w:color w:val="000000"/>
                <w:sz w:val="16"/>
                <w:szCs w:val="16"/>
                <w:lang w:eastAsia="es-DO"/>
              </w:rPr>
            </w:pPr>
            <w:r w:rsidRPr="00D61D3E">
              <w:rPr>
                <w:rFonts w:ascii="Arial" w:eastAsia="Times New Roman" w:hAnsi="Arial" w:cs="Arial"/>
                <w:color w:val="000000"/>
                <w:sz w:val="16"/>
                <w:szCs w:val="16"/>
                <w:lang w:eastAsia="es-DO"/>
              </w:rPr>
              <w:t>Santo Domingo</w:t>
            </w:r>
          </w:p>
        </w:tc>
        <w:tc>
          <w:tcPr>
            <w:tcW w:w="1559" w:type="dxa"/>
            <w:vAlign w:val="bottom"/>
            <w:hideMark/>
          </w:tcPr>
          <w:p w:rsidR="000F5658" w:rsidRPr="00543929" w:rsidRDefault="000F5658" w:rsidP="000F5658">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543929">
              <w:rPr>
                <w:rFonts w:ascii="Calibri" w:hAnsi="Calibri"/>
                <w:color w:val="000000"/>
                <w:sz w:val="20"/>
                <w:szCs w:val="20"/>
              </w:rPr>
              <w:t>129,788</w:t>
            </w:r>
          </w:p>
        </w:tc>
        <w:tc>
          <w:tcPr>
            <w:tcW w:w="2126" w:type="dxa"/>
            <w:vAlign w:val="bottom"/>
            <w:hideMark/>
          </w:tcPr>
          <w:p w:rsidR="000F5658" w:rsidRPr="00543929" w:rsidRDefault="000F5658" w:rsidP="000F5658">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543929">
              <w:rPr>
                <w:rFonts w:ascii="Calibri" w:hAnsi="Calibri"/>
                <w:color w:val="000000"/>
                <w:sz w:val="20"/>
                <w:szCs w:val="20"/>
              </w:rPr>
              <w:t>69,659</w:t>
            </w:r>
          </w:p>
        </w:tc>
        <w:tc>
          <w:tcPr>
            <w:tcW w:w="1843" w:type="dxa"/>
            <w:vAlign w:val="bottom"/>
            <w:hideMark/>
          </w:tcPr>
          <w:p w:rsidR="000F5658" w:rsidRPr="00543929" w:rsidRDefault="000F5658" w:rsidP="000F5658">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543929">
              <w:rPr>
                <w:rFonts w:ascii="Calibri" w:hAnsi="Calibri"/>
                <w:color w:val="000000"/>
                <w:sz w:val="20"/>
                <w:szCs w:val="20"/>
              </w:rPr>
              <w:t>53.67%</w:t>
            </w:r>
          </w:p>
        </w:tc>
      </w:tr>
      <w:tr w:rsidR="003850AF" w:rsidRPr="000F0735" w:rsidTr="00265F6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noWrap/>
            <w:vAlign w:val="center"/>
            <w:hideMark/>
          </w:tcPr>
          <w:p w:rsidR="003850AF" w:rsidRPr="00D61D3E" w:rsidRDefault="003850AF" w:rsidP="000F0735">
            <w:pPr>
              <w:rPr>
                <w:rFonts w:ascii="Arial" w:eastAsia="Times New Roman" w:hAnsi="Arial" w:cs="Arial"/>
                <w:color w:val="000000"/>
                <w:sz w:val="16"/>
                <w:szCs w:val="16"/>
                <w:lang w:eastAsia="es-DO"/>
              </w:rPr>
            </w:pPr>
            <w:r w:rsidRPr="00D61D3E">
              <w:rPr>
                <w:rFonts w:ascii="Arial" w:eastAsia="Times New Roman" w:hAnsi="Arial" w:cs="Arial"/>
                <w:color w:val="000000"/>
                <w:sz w:val="16"/>
                <w:szCs w:val="16"/>
                <w:lang w:eastAsia="es-DO"/>
              </w:rPr>
              <w:t>Valdesia</w:t>
            </w:r>
          </w:p>
        </w:tc>
        <w:tc>
          <w:tcPr>
            <w:tcW w:w="1559" w:type="dxa"/>
            <w:hideMark/>
          </w:tcPr>
          <w:p w:rsidR="003850AF" w:rsidRPr="00543929" w:rsidRDefault="003850AF" w:rsidP="003850AF">
            <w:pPr>
              <w:jc w:val="center"/>
              <w:cnfStyle w:val="000000100000" w:firstRow="0" w:lastRow="0" w:firstColumn="0" w:lastColumn="0" w:oddVBand="0" w:evenVBand="0" w:oddHBand="1" w:evenHBand="0" w:firstRowFirstColumn="0" w:firstRowLastColumn="0" w:lastRowFirstColumn="0" w:lastRowLastColumn="0"/>
              <w:rPr>
                <w:sz w:val="20"/>
                <w:szCs w:val="20"/>
              </w:rPr>
            </w:pPr>
            <w:r w:rsidRPr="00543929">
              <w:rPr>
                <w:sz w:val="20"/>
                <w:szCs w:val="20"/>
              </w:rPr>
              <w:t>54,229</w:t>
            </w:r>
          </w:p>
        </w:tc>
        <w:tc>
          <w:tcPr>
            <w:tcW w:w="2126" w:type="dxa"/>
            <w:hideMark/>
          </w:tcPr>
          <w:p w:rsidR="003850AF" w:rsidRPr="00543929" w:rsidRDefault="003850AF" w:rsidP="003850AF">
            <w:pPr>
              <w:jc w:val="center"/>
              <w:cnfStyle w:val="000000100000" w:firstRow="0" w:lastRow="0" w:firstColumn="0" w:lastColumn="0" w:oddVBand="0" w:evenVBand="0" w:oddHBand="1" w:evenHBand="0" w:firstRowFirstColumn="0" w:firstRowLastColumn="0" w:lastRowFirstColumn="0" w:lastRowLastColumn="0"/>
              <w:rPr>
                <w:sz w:val="20"/>
                <w:szCs w:val="20"/>
              </w:rPr>
            </w:pPr>
            <w:r w:rsidRPr="00543929">
              <w:rPr>
                <w:sz w:val="20"/>
                <w:szCs w:val="20"/>
              </w:rPr>
              <w:t>45,139</w:t>
            </w:r>
          </w:p>
        </w:tc>
        <w:tc>
          <w:tcPr>
            <w:tcW w:w="1843" w:type="dxa"/>
            <w:hideMark/>
          </w:tcPr>
          <w:p w:rsidR="003850AF" w:rsidRPr="00543929" w:rsidRDefault="003850AF" w:rsidP="003850AF">
            <w:pPr>
              <w:jc w:val="center"/>
              <w:cnfStyle w:val="000000100000" w:firstRow="0" w:lastRow="0" w:firstColumn="0" w:lastColumn="0" w:oddVBand="0" w:evenVBand="0" w:oddHBand="1" w:evenHBand="0" w:firstRowFirstColumn="0" w:firstRowLastColumn="0" w:lastRowFirstColumn="0" w:lastRowLastColumn="0"/>
              <w:rPr>
                <w:sz w:val="20"/>
                <w:szCs w:val="20"/>
              </w:rPr>
            </w:pPr>
            <w:r w:rsidRPr="00543929">
              <w:rPr>
                <w:sz w:val="20"/>
                <w:szCs w:val="20"/>
              </w:rPr>
              <w:t>83.24%</w:t>
            </w:r>
          </w:p>
        </w:tc>
      </w:tr>
      <w:tr w:rsidR="003850AF" w:rsidRPr="000F0735" w:rsidTr="00265F6C">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vAlign w:val="center"/>
            <w:hideMark/>
          </w:tcPr>
          <w:p w:rsidR="003850AF" w:rsidRPr="00D61D3E" w:rsidRDefault="003850AF" w:rsidP="000F0735">
            <w:pPr>
              <w:rPr>
                <w:rFonts w:ascii="Arial" w:eastAsia="Times New Roman" w:hAnsi="Arial" w:cs="Arial"/>
                <w:color w:val="000000"/>
                <w:sz w:val="16"/>
                <w:szCs w:val="16"/>
                <w:lang w:eastAsia="es-DO"/>
              </w:rPr>
            </w:pPr>
            <w:r w:rsidRPr="00D61D3E">
              <w:rPr>
                <w:rFonts w:ascii="Arial" w:eastAsia="Times New Roman" w:hAnsi="Arial" w:cs="Arial"/>
                <w:color w:val="000000"/>
                <w:sz w:val="16"/>
                <w:szCs w:val="16"/>
                <w:lang w:eastAsia="es-DO"/>
              </w:rPr>
              <w:t>Totales</w:t>
            </w:r>
          </w:p>
        </w:tc>
        <w:tc>
          <w:tcPr>
            <w:tcW w:w="1559" w:type="dxa"/>
            <w:hideMark/>
          </w:tcPr>
          <w:p w:rsidR="003850AF" w:rsidRPr="00543929" w:rsidRDefault="003850AF" w:rsidP="003850AF">
            <w:pPr>
              <w:jc w:val="center"/>
              <w:cnfStyle w:val="010000000000" w:firstRow="0" w:lastRow="1" w:firstColumn="0" w:lastColumn="0" w:oddVBand="0" w:evenVBand="0" w:oddHBand="0" w:evenHBand="0" w:firstRowFirstColumn="0" w:firstRowLastColumn="0" w:lastRowFirstColumn="0" w:lastRowLastColumn="0"/>
              <w:rPr>
                <w:sz w:val="20"/>
                <w:szCs w:val="20"/>
              </w:rPr>
            </w:pPr>
            <w:r w:rsidRPr="00543929">
              <w:rPr>
                <w:sz w:val="20"/>
                <w:szCs w:val="20"/>
              </w:rPr>
              <w:t>706,779</w:t>
            </w:r>
          </w:p>
        </w:tc>
        <w:tc>
          <w:tcPr>
            <w:tcW w:w="2126" w:type="dxa"/>
            <w:hideMark/>
          </w:tcPr>
          <w:p w:rsidR="003850AF" w:rsidRPr="00543929" w:rsidRDefault="00EB5A3F" w:rsidP="003850AF">
            <w:pPr>
              <w:jc w:val="center"/>
              <w:cnfStyle w:val="010000000000" w:firstRow="0" w:lastRow="1" w:firstColumn="0" w:lastColumn="0" w:oddVBand="0" w:evenVBand="0" w:oddHBand="0" w:evenHBand="0" w:firstRowFirstColumn="0" w:firstRowLastColumn="0" w:lastRowFirstColumn="0" w:lastRowLastColumn="0"/>
              <w:rPr>
                <w:sz w:val="20"/>
                <w:szCs w:val="20"/>
              </w:rPr>
            </w:pPr>
            <w:r>
              <w:rPr>
                <w:sz w:val="20"/>
                <w:szCs w:val="20"/>
              </w:rPr>
              <w:t>481,206</w:t>
            </w:r>
          </w:p>
        </w:tc>
        <w:tc>
          <w:tcPr>
            <w:tcW w:w="1843" w:type="dxa"/>
            <w:hideMark/>
          </w:tcPr>
          <w:p w:rsidR="003850AF" w:rsidRPr="00543929" w:rsidRDefault="003850AF" w:rsidP="003850AF">
            <w:pPr>
              <w:jc w:val="center"/>
              <w:cnfStyle w:val="010000000000" w:firstRow="0" w:lastRow="1" w:firstColumn="0" w:lastColumn="0" w:oddVBand="0" w:evenVBand="0" w:oddHBand="0" w:evenHBand="0" w:firstRowFirstColumn="0" w:firstRowLastColumn="0" w:lastRowFirstColumn="0" w:lastRowLastColumn="0"/>
              <w:rPr>
                <w:sz w:val="20"/>
                <w:szCs w:val="20"/>
              </w:rPr>
            </w:pPr>
            <w:r w:rsidRPr="00543929">
              <w:rPr>
                <w:sz w:val="20"/>
                <w:szCs w:val="20"/>
              </w:rPr>
              <w:t>68.09%</w:t>
            </w:r>
          </w:p>
        </w:tc>
      </w:tr>
    </w:tbl>
    <w:p w:rsidR="004C1092" w:rsidRPr="00163DEA" w:rsidRDefault="004C1092" w:rsidP="00360D5A">
      <w:pPr>
        <w:tabs>
          <w:tab w:val="left" w:pos="3817"/>
        </w:tabs>
        <w:spacing w:after="0"/>
        <w:rPr>
          <w:sz w:val="20"/>
          <w:lang w:val="es-ES"/>
        </w:rPr>
      </w:pPr>
      <w:r w:rsidRPr="00163DEA">
        <w:rPr>
          <w:sz w:val="20"/>
          <w:lang w:val="es-ES"/>
        </w:rPr>
        <w:t xml:space="preserve">Fuente: </w:t>
      </w:r>
      <w:r w:rsidR="00D61D3E" w:rsidRPr="00163DEA">
        <w:rPr>
          <w:sz w:val="20"/>
          <w:lang w:val="es-ES"/>
        </w:rPr>
        <w:t xml:space="preserve">Elaboración </w:t>
      </w:r>
      <w:r w:rsidR="00163DEA">
        <w:rPr>
          <w:sz w:val="20"/>
          <w:lang w:val="es-ES"/>
        </w:rPr>
        <w:t xml:space="preserve">propia </w:t>
      </w:r>
      <w:r w:rsidR="00D61D3E" w:rsidRPr="00163DEA">
        <w:rPr>
          <w:sz w:val="20"/>
          <w:lang w:val="es-ES"/>
        </w:rPr>
        <w:t xml:space="preserve">en base a los datos del </w:t>
      </w:r>
      <w:r w:rsidRPr="00163DEA">
        <w:rPr>
          <w:sz w:val="20"/>
          <w:lang w:val="es-ES"/>
        </w:rPr>
        <w:t>SIPS.</w:t>
      </w:r>
    </w:p>
    <w:p w:rsidR="00543929" w:rsidRDefault="00543929" w:rsidP="00D61D3E">
      <w:pPr>
        <w:spacing w:before="200" w:after="0" w:line="240" w:lineRule="auto"/>
        <w:rPr>
          <w:rFonts w:ascii="Arial" w:eastAsia="Times New Roman" w:hAnsi="Arial" w:cs="Arial"/>
          <w:b/>
          <w:bCs/>
          <w:color w:val="000000"/>
          <w:sz w:val="16"/>
          <w:szCs w:val="16"/>
          <w:lang w:eastAsia="es-DO"/>
        </w:rPr>
      </w:pPr>
    </w:p>
    <w:p w:rsidR="0084113E" w:rsidRDefault="0084113E" w:rsidP="0084113E">
      <w:pPr>
        <w:pStyle w:val="Ttulo3"/>
        <w:rPr>
          <w:rFonts w:eastAsia="MS Mincho"/>
          <w:lang w:eastAsia="es-DO"/>
        </w:rPr>
      </w:pPr>
      <w:r>
        <w:rPr>
          <w:rFonts w:eastAsia="MS Mincho"/>
          <w:lang w:eastAsia="es-DO"/>
        </w:rPr>
        <w:t>ESCUELAS DE FAMILIAS</w:t>
      </w:r>
      <w:bookmarkEnd w:id="2"/>
    </w:p>
    <w:p w:rsidR="00EA1B56" w:rsidRDefault="005B1EAF" w:rsidP="00184C8F">
      <w:pPr>
        <w:tabs>
          <w:tab w:val="left" w:pos="3817"/>
        </w:tabs>
        <w:spacing w:line="240" w:lineRule="auto"/>
        <w:jc w:val="both"/>
        <w:rPr>
          <w:sz w:val="24"/>
          <w:szCs w:val="24"/>
          <w:lang w:val="es-ES"/>
        </w:rPr>
      </w:pPr>
      <w:r w:rsidRPr="00A80F72">
        <w:rPr>
          <w:sz w:val="24"/>
          <w:szCs w:val="24"/>
          <w:lang w:val="es-ES"/>
        </w:rPr>
        <w:t xml:space="preserve">Durante el mes de </w:t>
      </w:r>
      <w:r w:rsidR="00EA5002">
        <w:rPr>
          <w:sz w:val="24"/>
          <w:szCs w:val="24"/>
          <w:lang w:val="es-ES"/>
        </w:rPr>
        <w:t>junio</w:t>
      </w:r>
      <w:r w:rsidRPr="00A80F72">
        <w:rPr>
          <w:sz w:val="24"/>
          <w:szCs w:val="24"/>
          <w:lang w:val="es-ES"/>
        </w:rPr>
        <w:t xml:space="preserve"> el tema a impartir en las Escuelas de Familias fue </w:t>
      </w:r>
      <w:r w:rsidR="00360D5A" w:rsidRPr="00360D5A">
        <w:rPr>
          <w:sz w:val="24"/>
          <w:szCs w:val="24"/>
          <w:lang w:val="es-ES"/>
        </w:rPr>
        <w:t>"Prevención de Enfermedades Catastróficas: Cáncer</w:t>
      </w:r>
      <w:r w:rsidR="00360D5A">
        <w:rPr>
          <w:sz w:val="24"/>
          <w:szCs w:val="24"/>
          <w:lang w:val="es-ES"/>
        </w:rPr>
        <w:t xml:space="preserve"> de Próstata y Cérvico Uterino"</w:t>
      </w:r>
      <w:r w:rsidRPr="00A80F72">
        <w:rPr>
          <w:sz w:val="24"/>
          <w:szCs w:val="24"/>
          <w:lang w:val="es-ES"/>
        </w:rPr>
        <w:t xml:space="preserve">, la siguiente tabla nos presenta los resultados </w:t>
      </w:r>
      <w:r w:rsidR="00360D5A">
        <w:rPr>
          <w:sz w:val="24"/>
          <w:szCs w:val="24"/>
          <w:lang w:val="es-ES"/>
        </w:rPr>
        <w:t xml:space="preserve">de la cantidad de </w:t>
      </w:r>
      <w:r w:rsidR="004E62F0">
        <w:rPr>
          <w:sz w:val="24"/>
          <w:szCs w:val="24"/>
          <w:lang w:val="es-ES"/>
        </w:rPr>
        <w:t>familias</w:t>
      </w:r>
      <w:r w:rsidR="00360D5A">
        <w:rPr>
          <w:sz w:val="24"/>
          <w:szCs w:val="24"/>
          <w:lang w:val="es-ES"/>
        </w:rPr>
        <w:t xml:space="preserve"> que</w:t>
      </w:r>
      <w:r w:rsidR="004E62F0">
        <w:rPr>
          <w:sz w:val="24"/>
          <w:szCs w:val="24"/>
          <w:lang w:val="es-ES"/>
        </w:rPr>
        <w:t xml:space="preserve"> recibieron esta intervención.</w:t>
      </w:r>
    </w:p>
    <w:p w:rsidR="000E60E3" w:rsidRDefault="000E60E3" w:rsidP="000E60E3">
      <w:pPr>
        <w:pStyle w:val="Epgrafe"/>
      </w:pPr>
      <w:r>
        <w:t xml:space="preserve">Tabla 12. </w:t>
      </w:r>
      <w:r w:rsidRPr="000B2A15">
        <w:t xml:space="preserve">Cantidad de </w:t>
      </w:r>
      <w:r>
        <w:t>Escuelas de Familia Ejecutadas por Mes (Trimestre 3</w:t>
      </w:r>
      <w:r w:rsidRPr="000B2A15">
        <w:t>)</w:t>
      </w:r>
    </w:p>
    <w:tbl>
      <w:tblPr>
        <w:tblStyle w:val="Listaclara-nfasis1"/>
        <w:tblW w:w="0" w:type="auto"/>
        <w:tblLook w:val="04A0" w:firstRow="1" w:lastRow="0" w:firstColumn="1" w:lastColumn="0" w:noHBand="0" w:noVBand="1"/>
      </w:tblPr>
      <w:tblGrid>
        <w:gridCol w:w="2992"/>
        <w:gridCol w:w="2993"/>
        <w:gridCol w:w="2993"/>
      </w:tblGrid>
      <w:tr w:rsidR="000E60E3" w:rsidTr="00265F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2" w:type="dxa"/>
          </w:tcPr>
          <w:p w:rsidR="000E60E3" w:rsidRDefault="000E60E3" w:rsidP="00265F6C">
            <w:pPr>
              <w:jc w:val="center"/>
            </w:pPr>
            <w:r>
              <w:t>Julio</w:t>
            </w:r>
          </w:p>
        </w:tc>
        <w:tc>
          <w:tcPr>
            <w:tcW w:w="2993" w:type="dxa"/>
          </w:tcPr>
          <w:p w:rsidR="000E60E3" w:rsidRDefault="000E60E3" w:rsidP="00265F6C">
            <w:pPr>
              <w:jc w:val="center"/>
              <w:cnfStyle w:val="100000000000" w:firstRow="1" w:lastRow="0" w:firstColumn="0" w:lastColumn="0" w:oddVBand="0" w:evenVBand="0" w:oddHBand="0" w:evenHBand="0" w:firstRowFirstColumn="0" w:firstRowLastColumn="0" w:lastRowFirstColumn="0" w:lastRowLastColumn="0"/>
            </w:pPr>
            <w:r>
              <w:t>Agosto</w:t>
            </w:r>
          </w:p>
        </w:tc>
        <w:tc>
          <w:tcPr>
            <w:tcW w:w="2993" w:type="dxa"/>
          </w:tcPr>
          <w:p w:rsidR="000E60E3" w:rsidRDefault="000E60E3" w:rsidP="00265F6C">
            <w:pPr>
              <w:jc w:val="center"/>
              <w:cnfStyle w:val="100000000000" w:firstRow="1" w:lastRow="0" w:firstColumn="0" w:lastColumn="0" w:oddVBand="0" w:evenVBand="0" w:oddHBand="0" w:evenHBand="0" w:firstRowFirstColumn="0" w:firstRowLastColumn="0" w:lastRowFirstColumn="0" w:lastRowLastColumn="0"/>
            </w:pPr>
            <w:r>
              <w:t>Septiembre</w:t>
            </w:r>
          </w:p>
        </w:tc>
      </w:tr>
      <w:tr w:rsidR="000E60E3" w:rsidTr="00265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2" w:type="dxa"/>
          </w:tcPr>
          <w:p w:rsidR="000E60E3" w:rsidRPr="00314B1A" w:rsidRDefault="00332909" w:rsidP="00265F6C">
            <w:pPr>
              <w:jc w:val="center"/>
              <w:rPr>
                <w:b w:val="0"/>
              </w:rPr>
            </w:pPr>
            <w:r w:rsidRPr="00332909">
              <w:rPr>
                <w:b w:val="0"/>
              </w:rPr>
              <w:t>14,909</w:t>
            </w:r>
          </w:p>
        </w:tc>
        <w:tc>
          <w:tcPr>
            <w:tcW w:w="2993" w:type="dxa"/>
          </w:tcPr>
          <w:p w:rsidR="000E60E3" w:rsidRDefault="00332909" w:rsidP="00265F6C">
            <w:pPr>
              <w:jc w:val="center"/>
              <w:cnfStyle w:val="000000100000" w:firstRow="0" w:lastRow="0" w:firstColumn="0" w:lastColumn="0" w:oddVBand="0" w:evenVBand="0" w:oddHBand="1" w:evenHBand="0" w:firstRowFirstColumn="0" w:firstRowLastColumn="0" w:lastRowFirstColumn="0" w:lastRowLastColumn="0"/>
            </w:pPr>
            <w:r w:rsidRPr="00332909">
              <w:t>14,563</w:t>
            </w:r>
          </w:p>
        </w:tc>
        <w:tc>
          <w:tcPr>
            <w:tcW w:w="2993" w:type="dxa"/>
          </w:tcPr>
          <w:p w:rsidR="000E60E3" w:rsidRDefault="005B3236" w:rsidP="00265F6C">
            <w:pPr>
              <w:jc w:val="center"/>
              <w:cnfStyle w:val="000000100000" w:firstRow="0" w:lastRow="0" w:firstColumn="0" w:lastColumn="0" w:oddVBand="0" w:evenVBand="0" w:oddHBand="1" w:evenHBand="0" w:firstRowFirstColumn="0" w:firstRowLastColumn="0" w:lastRowFirstColumn="0" w:lastRowLastColumn="0"/>
            </w:pPr>
            <w:r w:rsidRPr="005B3236">
              <w:rPr>
                <w:rFonts w:ascii="Calibri" w:eastAsia="MS Mincho" w:hAnsi="Calibri" w:cs="Arial"/>
                <w:spacing w:val="-1"/>
                <w:szCs w:val="24"/>
                <w:lang w:eastAsia="es-DO"/>
              </w:rPr>
              <w:t>13,349</w:t>
            </w:r>
          </w:p>
        </w:tc>
      </w:tr>
    </w:tbl>
    <w:p w:rsidR="000E60E3" w:rsidRDefault="000E60E3" w:rsidP="00184C8F">
      <w:pPr>
        <w:tabs>
          <w:tab w:val="left" w:pos="3817"/>
        </w:tabs>
        <w:spacing w:line="240" w:lineRule="auto"/>
        <w:jc w:val="both"/>
        <w:rPr>
          <w:sz w:val="24"/>
          <w:szCs w:val="24"/>
          <w:lang w:val="es-ES"/>
        </w:rPr>
      </w:pPr>
    </w:p>
    <w:p w:rsidR="00281C21" w:rsidRDefault="00281C21" w:rsidP="00281C21">
      <w:pPr>
        <w:pStyle w:val="Epgrafe"/>
        <w:rPr>
          <w:sz w:val="24"/>
          <w:szCs w:val="24"/>
          <w:lang w:val="es-ES"/>
        </w:rPr>
      </w:pPr>
      <w:r>
        <w:t xml:space="preserve">Tabla </w:t>
      </w:r>
      <w:r w:rsidR="000E60E3">
        <w:t>13</w:t>
      </w:r>
      <w:r>
        <w:t>. Escuelas de Familia</w:t>
      </w:r>
      <w:r w:rsidRPr="00460D55">
        <w:t xml:space="preserve"> Programa</w:t>
      </w:r>
      <w:r w:rsidR="00046AA7">
        <w:t>das Vs. Ejecutada en el mes de septiembre</w:t>
      </w:r>
      <w:r w:rsidRPr="00460D55">
        <w:t xml:space="preserve"> (por Regionales)</w:t>
      </w:r>
    </w:p>
    <w:tbl>
      <w:tblPr>
        <w:tblStyle w:val="Sombreadomedio1-nfasis1"/>
        <w:tblW w:w="9060" w:type="dxa"/>
        <w:tblLayout w:type="fixed"/>
        <w:tblLook w:val="04E0" w:firstRow="1" w:lastRow="1" w:firstColumn="1" w:lastColumn="0" w:noHBand="0" w:noVBand="1"/>
      </w:tblPr>
      <w:tblGrid>
        <w:gridCol w:w="1933"/>
        <w:gridCol w:w="2177"/>
        <w:gridCol w:w="1782"/>
        <w:gridCol w:w="1584"/>
        <w:gridCol w:w="1584"/>
      </w:tblGrid>
      <w:tr w:rsidR="00163DEA" w:rsidRPr="0060202B" w:rsidTr="00163DEA">
        <w:trPr>
          <w:cnfStyle w:val="100000000000" w:firstRow="1" w:lastRow="0" w:firstColumn="0" w:lastColumn="0" w:oddVBand="0" w:evenVBand="0" w:oddHBand="0"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933" w:type="dxa"/>
            <w:vAlign w:val="center"/>
            <w:hideMark/>
          </w:tcPr>
          <w:p w:rsidR="00163DEA" w:rsidRPr="00543929" w:rsidRDefault="00163DEA" w:rsidP="00543929">
            <w:pPr>
              <w:spacing w:before="0"/>
              <w:rPr>
                <w:rFonts w:eastAsiaTheme="minorHAnsi"/>
              </w:rPr>
            </w:pPr>
            <w:r w:rsidRPr="00543929">
              <w:rPr>
                <w:rFonts w:eastAsiaTheme="minorHAnsi"/>
              </w:rPr>
              <w:t>Región</w:t>
            </w:r>
          </w:p>
        </w:tc>
        <w:tc>
          <w:tcPr>
            <w:tcW w:w="2177" w:type="dxa"/>
            <w:vAlign w:val="center"/>
            <w:hideMark/>
          </w:tcPr>
          <w:p w:rsidR="00163DEA" w:rsidRPr="00543929" w:rsidRDefault="00163DEA" w:rsidP="00543929">
            <w:pPr>
              <w:spacing w:before="0"/>
              <w:jc w:val="center"/>
              <w:cnfStyle w:val="100000000000" w:firstRow="1" w:lastRow="0" w:firstColumn="0" w:lastColumn="0" w:oddVBand="0" w:evenVBand="0" w:oddHBand="0" w:evenHBand="0" w:firstRowFirstColumn="0" w:firstRowLastColumn="0" w:lastRowFirstColumn="0" w:lastRowLastColumn="0"/>
              <w:rPr>
                <w:rFonts w:eastAsiaTheme="minorHAnsi"/>
              </w:rPr>
            </w:pPr>
            <w:r w:rsidRPr="00543929">
              <w:rPr>
                <w:rFonts w:eastAsiaTheme="minorHAnsi"/>
              </w:rPr>
              <w:t>Escuelas Programadas</w:t>
            </w:r>
          </w:p>
        </w:tc>
        <w:tc>
          <w:tcPr>
            <w:tcW w:w="1782" w:type="dxa"/>
            <w:vAlign w:val="center"/>
            <w:hideMark/>
          </w:tcPr>
          <w:p w:rsidR="00163DEA" w:rsidRPr="00543929" w:rsidRDefault="00163DEA" w:rsidP="00543929">
            <w:pPr>
              <w:spacing w:before="0"/>
              <w:jc w:val="center"/>
              <w:cnfStyle w:val="100000000000" w:firstRow="1" w:lastRow="0" w:firstColumn="0" w:lastColumn="0" w:oddVBand="0" w:evenVBand="0" w:oddHBand="0" w:evenHBand="0" w:firstRowFirstColumn="0" w:firstRowLastColumn="0" w:lastRowFirstColumn="0" w:lastRowLastColumn="0"/>
              <w:rPr>
                <w:rFonts w:eastAsiaTheme="minorHAnsi"/>
              </w:rPr>
            </w:pPr>
            <w:r w:rsidRPr="00543929">
              <w:rPr>
                <w:rFonts w:eastAsiaTheme="minorHAnsi"/>
              </w:rPr>
              <w:t>Escuelas Ejecutadas</w:t>
            </w:r>
          </w:p>
        </w:tc>
        <w:tc>
          <w:tcPr>
            <w:tcW w:w="1584" w:type="dxa"/>
            <w:vAlign w:val="center"/>
            <w:hideMark/>
          </w:tcPr>
          <w:p w:rsidR="00163DEA" w:rsidRPr="00543929" w:rsidRDefault="00163DEA" w:rsidP="00543929">
            <w:pPr>
              <w:spacing w:before="0"/>
              <w:jc w:val="center"/>
              <w:cnfStyle w:val="100000000000" w:firstRow="1" w:lastRow="0" w:firstColumn="0" w:lastColumn="0" w:oddVBand="0" w:evenVBand="0" w:oddHBand="0" w:evenHBand="0" w:firstRowFirstColumn="0" w:firstRowLastColumn="0" w:lastRowFirstColumn="0" w:lastRowLastColumn="0"/>
              <w:rPr>
                <w:rFonts w:eastAsiaTheme="minorHAnsi"/>
              </w:rPr>
            </w:pPr>
            <w:r w:rsidRPr="00543929">
              <w:rPr>
                <w:rFonts w:eastAsiaTheme="minorHAnsi"/>
              </w:rPr>
              <w:t>% Escuelas</w:t>
            </w:r>
          </w:p>
        </w:tc>
        <w:tc>
          <w:tcPr>
            <w:tcW w:w="1584" w:type="dxa"/>
            <w:vAlign w:val="center"/>
            <w:hideMark/>
          </w:tcPr>
          <w:p w:rsidR="00163DEA" w:rsidRPr="00543929" w:rsidRDefault="00163DEA" w:rsidP="00543929">
            <w:pPr>
              <w:spacing w:before="0"/>
              <w:jc w:val="center"/>
              <w:cnfStyle w:val="100000000000" w:firstRow="1" w:lastRow="0" w:firstColumn="0" w:lastColumn="0" w:oddVBand="0" w:evenVBand="0" w:oddHBand="0" w:evenHBand="0" w:firstRowFirstColumn="0" w:firstRowLastColumn="0" w:lastRowFirstColumn="0" w:lastRowLastColumn="0"/>
              <w:rPr>
                <w:rFonts w:eastAsiaTheme="minorHAnsi"/>
              </w:rPr>
            </w:pPr>
            <w:r w:rsidRPr="00543929">
              <w:rPr>
                <w:rFonts w:eastAsiaTheme="minorHAnsi"/>
              </w:rPr>
              <w:t>Cant. Asistió Escuelas</w:t>
            </w:r>
          </w:p>
        </w:tc>
      </w:tr>
      <w:tr w:rsidR="00163DEA" w:rsidRPr="0060202B" w:rsidTr="00163DEA">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933" w:type="dxa"/>
            <w:noWrap/>
            <w:vAlign w:val="center"/>
            <w:hideMark/>
          </w:tcPr>
          <w:p w:rsidR="00163DEA" w:rsidRPr="00543929" w:rsidRDefault="00163DEA" w:rsidP="00092A91">
            <w:pPr>
              <w:rPr>
                <w:rFonts w:ascii="Arial" w:eastAsia="Times New Roman" w:hAnsi="Arial" w:cs="Arial"/>
                <w:color w:val="000000"/>
                <w:sz w:val="16"/>
                <w:szCs w:val="16"/>
                <w:lang w:eastAsia="es-DO"/>
              </w:rPr>
            </w:pPr>
            <w:r w:rsidRPr="00543929">
              <w:rPr>
                <w:rFonts w:ascii="Arial" w:eastAsia="Times New Roman" w:hAnsi="Arial" w:cs="Arial"/>
                <w:color w:val="000000"/>
                <w:sz w:val="16"/>
                <w:szCs w:val="16"/>
                <w:lang w:eastAsia="es-DO"/>
              </w:rPr>
              <w:t>Central</w:t>
            </w:r>
          </w:p>
        </w:tc>
        <w:tc>
          <w:tcPr>
            <w:tcW w:w="2177" w:type="dxa"/>
            <w:shd w:val="clear" w:color="auto" w:fill="DBE5F1" w:themeFill="accent1" w:themeFillTint="33"/>
            <w:hideMark/>
          </w:tcPr>
          <w:p w:rsidR="00163DEA" w:rsidRPr="00265F6C" w:rsidRDefault="00163DEA" w:rsidP="00265F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1,323</w:t>
            </w:r>
          </w:p>
        </w:tc>
        <w:tc>
          <w:tcPr>
            <w:tcW w:w="1782" w:type="dxa"/>
            <w:shd w:val="clear" w:color="auto" w:fill="DBE5F1" w:themeFill="accent1" w:themeFillTint="33"/>
            <w:hideMark/>
          </w:tcPr>
          <w:p w:rsidR="00163DEA" w:rsidRPr="00265F6C" w:rsidRDefault="00163DEA" w:rsidP="00265F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1,219</w:t>
            </w:r>
          </w:p>
        </w:tc>
        <w:tc>
          <w:tcPr>
            <w:tcW w:w="1584" w:type="dxa"/>
            <w:shd w:val="clear" w:color="auto" w:fill="DBE5F1" w:themeFill="accent1" w:themeFillTint="33"/>
            <w:hideMark/>
          </w:tcPr>
          <w:p w:rsidR="00163DEA" w:rsidRPr="00265F6C" w:rsidRDefault="00163DEA" w:rsidP="00265F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92.14%</w:t>
            </w:r>
          </w:p>
        </w:tc>
        <w:tc>
          <w:tcPr>
            <w:tcW w:w="1584" w:type="dxa"/>
            <w:shd w:val="clear" w:color="auto" w:fill="DBE5F1" w:themeFill="accent1" w:themeFillTint="33"/>
            <w:hideMark/>
          </w:tcPr>
          <w:p w:rsidR="00163DEA" w:rsidRPr="00265F6C" w:rsidRDefault="00163DEA" w:rsidP="00265F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45,899</w:t>
            </w:r>
          </w:p>
        </w:tc>
      </w:tr>
      <w:tr w:rsidR="00163DEA" w:rsidRPr="0060202B" w:rsidTr="00163DEA">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933" w:type="dxa"/>
            <w:noWrap/>
            <w:vAlign w:val="center"/>
            <w:hideMark/>
          </w:tcPr>
          <w:p w:rsidR="00163DEA" w:rsidRPr="00543929" w:rsidRDefault="00163DEA" w:rsidP="00092A91">
            <w:pPr>
              <w:rPr>
                <w:rFonts w:ascii="Arial" w:eastAsia="Times New Roman" w:hAnsi="Arial" w:cs="Arial"/>
                <w:color w:val="000000"/>
                <w:sz w:val="16"/>
                <w:szCs w:val="16"/>
                <w:lang w:eastAsia="es-DO"/>
              </w:rPr>
            </w:pPr>
            <w:r w:rsidRPr="00543929">
              <w:rPr>
                <w:rFonts w:ascii="Arial" w:eastAsia="Times New Roman" w:hAnsi="Arial" w:cs="Arial"/>
                <w:color w:val="000000"/>
                <w:sz w:val="16"/>
                <w:szCs w:val="16"/>
                <w:lang w:eastAsia="es-DO"/>
              </w:rPr>
              <w:t>Del Valle</w:t>
            </w:r>
          </w:p>
        </w:tc>
        <w:tc>
          <w:tcPr>
            <w:tcW w:w="2177" w:type="dxa"/>
            <w:shd w:val="clear" w:color="auto" w:fill="auto"/>
            <w:hideMark/>
          </w:tcPr>
          <w:p w:rsidR="00163DEA" w:rsidRPr="00265F6C" w:rsidRDefault="00163DEA" w:rsidP="00265F6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1,598</w:t>
            </w:r>
          </w:p>
        </w:tc>
        <w:tc>
          <w:tcPr>
            <w:tcW w:w="1782" w:type="dxa"/>
            <w:shd w:val="clear" w:color="auto" w:fill="auto"/>
            <w:hideMark/>
          </w:tcPr>
          <w:p w:rsidR="00163DEA" w:rsidRPr="00265F6C" w:rsidRDefault="00163DEA" w:rsidP="00265F6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1,555</w:t>
            </w:r>
          </w:p>
        </w:tc>
        <w:tc>
          <w:tcPr>
            <w:tcW w:w="1584" w:type="dxa"/>
            <w:shd w:val="clear" w:color="auto" w:fill="auto"/>
            <w:hideMark/>
          </w:tcPr>
          <w:p w:rsidR="00163DEA" w:rsidRPr="00265F6C" w:rsidRDefault="00163DEA" w:rsidP="00265F6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97.31%</w:t>
            </w:r>
          </w:p>
        </w:tc>
        <w:tc>
          <w:tcPr>
            <w:tcW w:w="1584" w:type="dxa"/>
            <w:shd w:val="clear" w:color="auto" w:fill="auto"/>
            <w:hideMark/>
          </w:tcPr>
          <w:p w:rsidR="00163DEA" w:rsidRPr="00265F6C" w:rsidRDefault="00163DEA" w:rsidP="00265F6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60,950</w:t>
            </w:r>
          </w:p>
        </w:tc>
      </w:tr>
      <w:tr w:rsidR="00163DEA" w:rsidRPr="0060202B" w:rsidTr="00163DEA">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933" w:type="dxa"/>
            <w:noWrap/>
            <w:vAlign w:val="center"/>
            <w:hideMark/>
          </w:tcPr>
          <w:p w:rsidR="00163DEA" w:rsidRPr="00543929" w:rsidRDefault="00163DEA" w:rsidP="00092A91">
            <w:pPr>
              <w:rPr>
                <w:rFonts w:ascii="Arial" w:eastAsia="Times New Roman" w:hAnsi="Arial" w:cs="Arial"/>
                <w:color w:val="000000"/>
                <w:sz w:val="16"/>
                <w:szCs w:val="16"/>
                <w:lang w:eastAsia="es-DO"/>
              </w:rPr>
            </w:pPr>
            <w:r w:rsidRPr="00543929">
              <w:rPr>
                <w:rFonts w:ascii="Arial" w:eastAsia="Times New Roman" w:hAnsi="Arial" w:cs="Arial"/>
                <w:color w:val="000000"/>
                <w:sz w:val="16"/>
                <w:szCs w:val="16"/>
                <w:lang w:eastAsia="es-DO"/>
              </w:rPr>
              <w:t>Distrito Nacional</w:t>
            </w:r>
          </w:p>
        </w:tc>
        <w:tc>
          <w:tcPr>
            <w:tcW w:w="2177" w:type="dxa"/>
            <w:shd w:val="clear" w:color="auto" w:fill="DBE5F1" w:themeFill="accent1" w:themeFillTint="33"/>
            <w:hideMark/>
          </w:tcPr>
          <w:p w:rsidR="00163DEA" w:rsidRPr="00265F6C" w:rsidRDefault="00163DEA" w:rsidP="00265F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1,178</w:t>
            </w:r>
          </w:p>
        </w:tc>
        <w:tc>
          <w:tcPr>
            <w:tcW w:w="1782" w:type="dxa"/>
            <w:shd w:val="clear" w:color="auto" w:fill="DBE5F1" w:themeFill="accent1" w:themeFillTint="33"/>
            <w:hideMark/>
          </w:tcPr>
          <w:p w:rsidR="00163DEA" w:rsidRPr="00265F6C" w:rsidRDefault="00163DEA" w:rsidP="00265F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909</w:t>
            </w:r>
          </w:p>
        </w:tc>
        <w:tc>
          <w:tcPr>
            <w:tcW w:w="1584" w:type="dxa"/>
            <w:shd w:val="clear" w:color="auto" w:fill="DBE5F1" w:themeFill="accent1" w:themeFillTint="33"/>
            <w:hideMark/>
          </w:tcPr>
          <w:p w:rsidR="00163DEA" w:rsidRPr="00265F6C" w:rsidRDefault="00163DEA" w:rsidP="00265F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77.16%</w:t>
            </w:r>
          </w:p>
        </w:tc>
        <w:tc>
          <w:tcPr>
            <w:tcW w:w="1584" w:type="dxa"/>
            <w:shd w:val="clear" w:color="auto" w:fill="DBE5F1" w:themeFill="accent1" w:themeFillTint="33"/>
            <w:hideMark/>
          </w:tcPr>
          <w:p w:rsidR="00163DEA" w:rsidRPr="00265F6C" w:rsidRDefault="00163DEA" w:rsidP="00265F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52,099</w:t>
            </w:r>
          </w:p>
        </w:tc>
      </w:tr>
      <w:tr w:rsidR="00163DEA" w:rsidRPr="0060202B" w:rsidTr="00163DEA">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933" w:type="dxa"/>
            <w:noWrap/>
            <w:vAlign w:val="center"/>
            <w:hideMark/>
          </w:tcPr>
          <w:p w:rsidR="00163DEA" w:rsidRPr="00543929" w:rsidRDefault="00163DEA" w:rsidP="00092A91">
            <w:pPr>
              <w:rPr>
                <w:rFonts w:ascii="Arial" w:eastAsia="Times New Roman" w:hAnsi="Arial" w:cs="Arial"/>
                <w:color w:val="000000"/>
                <w:sz w:val="16"/>
                <w:szCs w:val="16"/>
                <w:lang w:eastAsia="es-DO"/>
              </w:rPr>
            </w:pPr>
            <w:r w:rsidRPr="00543929">
              <w:rPr>
                <w:rFonts w:ascii="Arial" w:eastAsia="Times New Roman" w:hAnsi="Arial" w:cs="Arial"/>
                <w:color w:val="000000"/>
                <w:sz w:val="16"/>
                <w:szCs w:val="16"/>
                <w:lang w:eastAsia="es-DO"/>
              </w:rPr>
              <w:t>Enriquillo</w:t>
            </w:r>
          </w:p>
        </w:tc>
        <w:tc>
          <w:tcPr>
            <w:tcW w:w="2177" w:type="dxa"/>
            <w:shd w:val="clear" w:color="auto" w:fill="auto"/>
            <w:hideMark/>
          </w:tcPr>
          <w:p w:rsidR="00163DEA" w:rsidRPr="00265F6C" w:rsidRDefault="00163DEA" w:rsidP="00265F6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941</w:t>
            </w:r>
          </w:p>
        </w:tc>
        <w:tc>
          <w:tcPr>
            <w:tcW w:w="1782" w:type="dxa"/>
            <w:shd w:val="clear" w:color="auto" w:fill="auto"/>
            <w:hideMark/>
          </w:tcPr>
          <w:p w:rsidR="00163DEA" w:rsidRPr="00265F6C" w:rsidRDefault="00163DEA" w:rsidP="00265F6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476</w:t>
            </w:r>
          </w:p>
        </w:tc>
        <w:tc>
          <w:tcPr>
            <w:tcW w:w="1584" w:type="dxa"/>
            <w:shd w:val="clear" w:color="auto" w:fill="auto"/>
            <w:hideMark/>
          </w:tcPr>
          <w:p w:rsidR="00163DEA" w:rsidRPr="00265F6C" w:rsidRDefault="00163DEA" w:rsidP="00265F6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50.58%</w:t>
            </w:r>
          </w:p>
        </w:tc>
        <w:tc>
          <w:tcPr>
            <w:tcW w:w="1584" w:type="dxa"/>
            <w:shd w:val="clear" w:color="auto" w:fill="auto"/>
            <w:hideMark/>
          </w:tcPr>
          <w:p w:rsidR="00163DEA" w:rsidRPr="00265F6C" w:rsidRDefault="00163DEA" w:rsidP="00265F6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19,677</w:t>
            </w:r>
          </w:p>
        </w:tc>
      </w:tr>
      <w:tr w:rsidR="00163DEA" w:rsidRPr="0060202B" w:rsidTr="00163DEA">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933" w:type="dxa"/>
            <w:noWrap/>
            <w:vAlign w:val="center"/>
            <w:hideMark/>
          </w:tcPr>
          <w:p w:rsidR="00163DEA" w:rsidRPr="00543929" w:rsidRDefault="00163DEA" w:rsidP="00092A91">
            <w:pPr>
              <w:rPr>
                <w:rFonts w:ascii="Arial" w:eastAsia="Times New Roman" w:hAnsi="Arial" w:cs="Arial"/>
                <w:color w:val="000000"/>
                <w:sz w:val="16"/>
                <w:szCs w:val="16"/>
                <w:lang w:eastAsia="es-DO"/>
              </w:rPr>
            </w:pPr>
            <w:r w:rsidRPr="00543929">
              <w:rPr>
                <w:rFonts w:ascii="Arial" w:eastAsia="Times New Roman" w:hAnsi="Arial" w:cs="Arial"/>
                <w:color w:val="000000"/>
                <w:sz w:val="16"/>
                <w:szCs w:val="16"/>
                <w:lang w:eastAsia="es-DO"/>
              </w:rPr>
              <w:t>Este I</w:t>
            </w:r>
          </w:p>
        </w:tc>
        <w:tc>
          <w:tcPr>
            <w:tcW w:w="2177" w:type="dxa"/>
            <w:shd w:val="clear" w:color="auto" w:fill="DBE5F1" w:themeFill="accent1" w:themeFillTint="33"/>
            <w:hideMark/>
          </w:tcPr>
          <w:p w:rsidR="00163DEA" w:rsidRPr="00265F6C" w:rsidRDefault="00163DEA" w:rsidP="00265F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944</w:t>
            </w:r>
          </w:p>
        </w:tc>
        <w:tc>
          <w:tcPr>
            <w:tcW w:w="1782" w:type="dxa"/>
            <w:shd w:val="clear" w:color="auto" w:fill="DBE5F1" w:themeFill="accent1" w:themeFillTint="33"/>
            <w:hideMark/>
          </w:tcPr>
          <w:p w:rsidR="00163DEA" w:rsidRPr="00265F6C" w:rsidRDefault="00163DEA" w:rsidP="00265F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790</w:t>
            </w:r>
          </w:p>
        </w:tc>
        <w:tc>
          <w:tcPr>
            <w:tcW w:w="1584" w:type="dxa"/>
            <w:shd w:val="clear" w:color="auto" w:fill="DBE5F1" w:themeFill="accent1" w:themeFillTint="33"/>
            <w:hideMark/>
          </w:tcPr>
          <w:p w:rsidR="00163DEA" w:rsidRPr="00265F6C" w:rsidRDefault="00163DEA" w:rsidP="00265F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83.69%</w:t>
            </w:r>
          </w:p>
        </w:tc>
        <w:tc>
          <w:tcPr>
            <w:tcW w:w="1584" w:type="dxa"/>
            <w:shd w:val="clear" w:color="auto" w:fill="DBE5F1" w:themeFill="accent1" w:themeFillTint="33"/>
            <w:hideMark/>
          </w:tcPr>
          <w:p w:rsidR="00163DEA" w:rsidRPr="00265F6C" w:rsidRDefault="00163DEA" w:rsidP="00265F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22,561</w:t>
            </w:r>
          </w:p>
        </w:tc>
      </w:tr>
      <w:tr w:rsidR="00163DEA" w:rsidRPr="0060202B" w:rsidTr="00163DEA">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933" w:type="dxa"/>
            <w:noWrap/>
            <w:vAlign w:val="center"/>
            <w:hideMark/>
          </w:tcPr>
          <w:p w:rsidR="00163DEA" w:rsidRPr="00543929" w:rsidRDefault="00163DEA" w:rsidP="00092A91">
            <w:pPr>
              <w:rPr>
                <w:rFonts w:ascii="Arial" w:eastAsia="Times New Roman" w:hAnsi="Arial" w:cs="Arial"/>
                <w:color w:val="000000"/>
                <w:sz w:val="16"/>
                <w:szCs w:val="16"/>
                <w:lang w:eastAsia="es-DO"/>
              </w:rPr>
            </w:pPr>
            <w:r w:rsidRPr="00543929">
              <w:rPr>
                <w:rFonts w:ascii="Arial" w:eastAsia="Times New Roman" w:hAnsi="Arial" w:cs="Arial"/>
                <w:color w:val="000000"/>
                <w:sz w:val="16"/>
                <w:szCs w:val="16"/>
                <w:lang w:eastAsia="es-DO"/>
              </w:rPr>
              <w:t>Este II</w:t>
            </w:r>
          </w:p>
        </w:tc>
        <w:tc>
          <w:tcPr>
            <w:tcW w:w="2177" w:type="dxa"/>
            <w:shd w:val="clear" w:color="auto" w:fill="auto"/>
            <w:hideMark/>
          </w:tcPr>
          <w:p w:rsidR="00163DEA" w:rsidRPr="00265F6C" w:rsidRDefault="00163DEA" w:rsidP="00265F6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1,178</w:t>
            </w:r>
          </w:p>
        </w:tc>
        <w:tc>
          <w:tcPr>
            <w:tcW w:w="1782" w:type="dxa"/>
            <w:shd w:val="clear" w:color="auto" w:fill="auto"/>
            <w:hideMark/>
          </w:tcPr>
          <w:p w:rsidR="00163DEA" w:rsidRPr="00265F6C" w:rsidRDefault="00163DEA" w:rsidP="00265F6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1,017</w:t>
            </w:r>
          </w:p>
        </w:tc>
        <w:tc>
          <w:tcPr>
            <w:tcW w:w="1584" w:type="dxa"/>
            <w:shd w:val="clear" w:color="auto" w:fill="auto"/>
            <w:hideMark/>
          </w:tcPr>
          <w:p w:rsidR="00163DEA" w:rsidRPr="00265F6C" w:rsidRDefault="00163DEA" w:rsidP="00265F6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86.33%</w:t>
            </w:r>
          </w:p>
        </w:tc>
        <w:tc>
          <w:tcPr>
            <w:tcW w:w="1584" w:type="dxa"/>
            <w:shd w:val="clear" w:color="auto" w:fill="auto"/>
            <w:hideMark/>
          </w:tcPr>
          <w:p w:rsidR="00163DEA" w:rsidRPr="00265F6C" w:rsidRDefault="00163DEA" w:rsidP="00265F6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39,234</w:t>
            </w:r>
          </w:p>
        </w:tc>
      </w:tr>
      <w:tr w:rsidR="00163DEA" w:rsidRPr="0060202B" w:rsidTr="00163DEA">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933" w:type="dxa"/>
            <w:noWrap/>
            <w:vAlign w:val="center"/>
            <w:hideMark/>
          </w:tcPr>
          <w:p w:rsidR="00163DEA" w:rsidRPr="00543929" w:rsidRDefault="00163DEA" w:rsidP="00092A91">
            <w:pPr>
              <w:rPr>
                <w:rFonts w:ascii="Arial" w:eastAsia="Times New Roman" w:hAnsi="Arial" w:cs="Arial"/>
                <w:color w:val="000000"/>
                <w:sz w:val="16"/>
                <w:szCs w:val="16"/>
                <w:lang w:eastAsia="es-DO"/>
              </w:rPr>
            </w:pPr>
            <w:r w:rsidRPr="00543929">
              <w:rPr>
                <w:rFonts w:ascii="Arial" w:eastAsia="Times New Roman" w:hAnsi="Arial" w:cs="Arial"/>
                <w:color w:val="000000"/>
                <w:sz w:val="16"/>
                <w:szCs w:val="16"/>
                <w:lang w:eastAsia="es-DO"/>
              </w:rPr>
              <w:t>Norcentral</w:t>
            </w:r>
          </w:p>
        </w:tc>
        <w:tc>
          <w:tcPr>
            <w:tcW w:w="2177" w:type="dxa"/>
            <w:shd w:val="clear" w:color="auto" w:fill="DBE5F1" w:themeFill="accent1" w:themeFillTint="33"/>
            <w:hideMark/>
          </w:tcPr>
          <w:p w:rsidR="00163DEA" w:rsidRPr="00265F6C" w:rsidRDefault="00163DEA" w:rsidP="00265F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2,325</w:t>
            </w:r>
          </w:p>
        </w:tc>
        <w:tc>
          <w:tcPr>
            <w:tcW w:w="1782" w:type="dxa"/>
            <w:shd w:val="clear" w:color="auto" w:fill="DBE5F1" w:themeFill="accent1" w:themeFillTint="33"/>
            <w:hideMark/>
          </w:tcPr>
          <w:p w:rsidR="00163DEA" w:rsidRPr="00265F6C" w:rsidRDefault="00163DEA" w:rsidP="00265F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1,339</w:t>
            </w:r>
          </w:p>
        </w:tc>
        <w:tc>
          <w:tcPr>
            <w:tcW w:w="1584" w:type="dxa"/>
            <w:shd w:val="clear" w:color="auto" w:fill="DBE5F1" w:themeFill="accent1" w:themeFillTint="33"/>
            <w:hideMark/>
          </w:tcPr>
          <w:p w:rsidR="00163DEA" w:rsidRPr="00265F6C" w:rsidRDefault="00163DEA" w:rsidP="00265F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57.59%</w:t>
            </w:r>
          </w:p>
        </w:tc>
        <w:tc>
          <w:tcPr>
            <w:tcW w:w="1584" w:type="dxa"/>
            <w:shd w:val="clear" w:color="auto" w:fill="DBE5F1" w:themeFill="accent1" w:themeFillTint="33"/>
            <w:hideMark/>
          </w:tcPr>
          <w:p w:rsidR="00163DEA" w:rsidRPr="00265F6C" w:rsidRDefault="00163DEA" w:rsidP="00265F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45,821</w:t>
            </w:r>
          </w:p>
        </w:tc>
      </w:tr>
      <w:tr w:rsidR="00163DEA" w:rsidRPr="0060202B" w:rsidTr="00163DEA">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933" w:type="dxa"/>
            <w:noWrap/>
            <w:vAlign w:val="center"/>
            <w:hideMark/>
          </w:tcPr>
          <w:p w:rsidR="00163DEA" w:rsidRPr="00543929" w:rsidRDefault="00163DEA" w:rsidP="00092A91">
            <w:pPr>
              <w:rPr>
                <w:rFonts w:ascii="Arial" w:eastAsia="Times New Roman" w:hAnsi="Arial" w:cs="Arial"/>
                <w:color w:val="000000"/>
                <w:sz w:val="16"/>
                <w:szCs w:val="16"/>
                <w:lang w:eastAsia="es-DO"/>
              </w:rPr>
            </w:pPr>
            <w:r w:rsidRPr="00543929">
              <w:rPr>
                <w:rFonts w:ascii="Arial" w:eastAsia="Times New Roman" w:hAnsi="Arial" w:cs="Arial"/>
                <w:color w:val="000000"/>
                <w:sz w:val="16"/>
                <w:szCs w:val="16"/>
                <w:lang w:eastAsia="es-DO"/>
              </w:rPr>
              <w:t>Nordeste</w:t>
            </w:r>
          </w:p>
        </w:tc>
        <w:tc>
          <w:tcPr>
            <w:tcW w:w="2177" w:type="dxa"/>
            <w:shd w:val="clear" w:color="auto" w:fill="auto"/>
            <w:hideMark/>
          </w:tcPr>
          <w:p w:rsidR="00163DEA" w:rsidRPr="00265F6C" w:rsidRDefault="00163DEA" w:rsidP="00265F6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1,768</w:t>
            </w:r>
          </w:p>
        </w:tc>
        <w:tc>
          <w:tcPr>
            <w:tcW w:w="1782" w:type="dxa"/>
            <w:shd w:val="clear" w:color="auto" w:fill="auto"/>
            <w:hideMark/>
          </w:tcPr>
          <w:p w:rsidR="00163DEA" w:rsidRPr="00265F6C" w:rsidRDefault="00163DEA" w:rsidP="00265F6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1,745</w:t>
            </w:r>
          </w:p>
        </w:tc>
        <w:tc>
          <w:tcPr>
            <w:tcW w:w="1584" w:type="dxa"/>
            <w:shd w:val="clear" w:color="auto" w:fill="auto"/>
            <w:hideMark/>
          </w:tcPr>
          <w:p w:rsidR="00163DEA" w:rsidRPr="00265F6C" w:rsidRDefault="00163DEA" w:rsidP="00265F6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98.70%</w:t>
            </w:r>
          </w:p>
        </w:tc>
        <w:tc>
          <w:tcPr>
            <w:tcW w:w="1584" w:type="dxa"/>
            <w:shd w:val="clear" w:color="auto" w:fill="auto"/>
            <w:hideMark/>
          </w:tcPr>
          <w:p w:rsidR="00163DEA" w:rsidRPr="00265F6C" w:rsidRDefault="00163DEA" w:rsidP="00265F6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47,581</w:t>
            </w:r>
          </w:p>
        </w:tc>
      </w:tr>
      <w:tr w:rsidR="00163DEA" w:rsidRPr="0060202B" w:rsidTr="00163DEA">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933" w:type="dxa"/>
            <w:noWrap/>
            <w:vAlign w:val="center"/>
            <w:hideMark/>
          </w:tcPr>
          <w:p w:rsidR="00163DEA" w:rsidRPr="00543929" w:rsidRDefault="00163DEA" w:rsidP="00092A91">
            <w:pPr>
              <w:rPr>
                <w:rFonts w:ascii="Arial" w:eastAsia="Times New Roman" w:hAnsi="Arial" w:cs="Arial"/>
                <w:color w:val="000000"/>
                <w:sz w:val="16"/>
                <w:szCs w:val="16"/>
                <w:lang w:eastAsia="es-DO"/>
              </w:rPr>
            </w:pPr>
            <w:r w:rsidRPr="00543929">
              <w:rPr>
                <w:rFonts w:ascii="Arial" w:eastAsia="Times New Roman" w:hAnsi="Arial" w:cs="Arial"/>
                <w:color w:val="000000"/>
                <w:sz w:val="16"/>
                <w:szCs w:val="16"/>
                <w:lang w:eastAsia="es-DO"/>
              </w:rPr>
              <w:t>Noroeste</w:t>
            </w:r>
          </w:p>
        </w:tc>
        <w:tc>
          <w:tcPr>
            <w:tcW w:w="2177" w:type="dxa"/>
            <w:shd w:val="clear" w:color="auto" w:fill="DBE5F1" w:themeFill="accent1" w:themeFillTint="33"/>
            <w:hideMark/>
          </w:tcPr>
          <w:p w:rsidR="00163DEA" w:rsidRPr="00265F6C" w:rsidRDefault="00163DEA" w:rsidP="00265F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1,119</w:t>
            </w:r>
          </w:p>
        </w:tc>
        <w:tc>
          <w:tcPr>
            <w:tcW w:w="1782" w:type="dxa"/>
            <w:shd w:val="clear" w:color="auto" w:fill="DBE5F1" w:themeFill="accent1" w:themeFillTint="33"/>
            <w:hideMark/>
          </w:tcPr>
          <w:p w:rsidR="00163DEA" w:rsidRPr="00265F6C" w:rsidRDefault="00163DEA" w:rsidP="00265F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1,099</w:t>
            </w:r>
          </w:p>
        </w:tc>
        <w:tc>
          <w:tcPr>
            <w:tcW w:w="1584" w:type="dxa"/>
            <w:shd w:val="clear" w:color="auto" w:fill="DBE5F1" w:themeFill="accent1" w:themeFillTint="33"/>
            <w:hideMark/>
          </w:tcPr>
          <w:p w:rsidR="00163DEA" w:rsidRPr="00265F6C" w:rsidRDefault="00163DEA" w:rsidP="00265F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98.21%</w:t>
            </w:r>
          </w:p>
        </w:tc>
        <w:tc>
          <w:tcPr>
            <w:tcW w:w="1584" w:type="dxa"/>
            <w:shd w:val="clear" w:color="auto" w:fill="DBE5F1" w:themeFill="accent1" w:themeFillTint="33"/>
            <w:hideMark/>
          </w:tcPr>
          <w:p w:rsidR="00163DEA" w:rsidRPr="00265F6C" w:rsidRDefault="00163DEA" w:rsidP="00265F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33,720</w:t>
            </w:r>
          </w:p>
        </w:tc>
      </w:tr>
      <w:tr w:rsidR="00163DEA" w:rsidRPr="0060202B" w:rsidTr="00163DEA">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933" w:type="dxa"/>
            <w:noWrap/>
            <w:vAlign w:val="center"/>
            <w:hideMark/>
          </w:tcPr>
          <w:p w:rsidR="00163DEA" w:rsidRPr="00543929" w:rsidRDefault="00163DEA" w:rsidP="00092A91">
            <w:pPr>
              <w:rPr>
                <w:rFonts w:ascii="Arial" w:eastAsia="Times New Roman" w:hAnsi="Arial" w:cs="Arial"/>
                <w:color w:val="000000"/>
                <w:sz w:val="16"/>
                <w:szCs w:val="16"/>
                <w:lang w:eastAsia="es-DO"/>
              </w:rPr>
            </w:pPr>
            <w:r w:rsidRPr="00543929">
              <w:rPr>
                <w:rFonts w:ascii="Arial" w:eastAsia="Times New Roman" w:hAnsi="Arial" w:cs="Arial"/>
                <w:color w:val="000000"/>
                <w:sz w:val="16"/>
                <w:szCs w:val="16"/>
                <w:lang w:eastAsia="es-DO"/>
              </w:rPr>
              <w:t>Santo Domingo</w:t>
            </w:r>
          </w:p>
        </w:tc>
        <w:tc>
          <w:tcPr>
            <w:tcW w:w="2177" w:type="dxa"/>
            <w:shd w:val="clear" w:color="auto" w:fill="FFFFFF" w:themeFill="background1"/>
            <w:vAlign w:val="center"/>
            <w:hideMark/>
          </w:tcPr>
          <w:p w:rsidR="00163DEA" w:rsidRPr="0060202B" w:rsidRDefault="00163DEA" w:rsidP="00092A9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0202B">
              <w:rPr>
                <w:rFonts w:ascii="Arial" w:eastAsia="Times New Roman" w:hAnsi="Arial" w:cs="Arial"/>
                <w:sz w:val="20"/>
                <w:szCs w:val="20"/>
                <w:lang w:eastAsia="es-DO"/>
              </w:rPr>
              <w:t>2,150</w:t>
            </w:r>
          </w:p>
        </w:tc>
        <w:tc>
          <w:tcPr>
            <w:tcW w:w="1782" w:type="dxa"/>
            <w:shd w:val="clear" w:color="auto" w:fill="FFFFFF" w:themeFill="background1"/>
            <w:vAlign w:val="center"/>
            <w:hideMark/>
          </w:tcPr>
          <w:p w:rsidR="00163DEA" w:rsidRPr="0060202B" w:rsidRDefault="00163DEA" w:rsidP="00092A9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0202B">
              <w:rPr>
                <w:rFonts w:ascii="Arial" w:eastAsia="Times New Roman" w:hAnsi="Arial" w:cs="Arial"/>
                <w:sz w:val="20"/>
                <w:szCs w:val="20"/>
                <w:lang w:eastAsia="es-DO"/>
              </w:rPr>
              <w:t>1,672</w:t>
            </w:r>
          </w:p>
        </w:tc>
        <w:tc>
          <w:tcPr>
            <w:tcW w:w="1584" w:type="dxa"/>
            <w:shd w:val="clear" w:color="auto" w:fill="FFFFFF" w:themeFill="background1"/>
            <w:vAlign w:val="center"/>
            <w:hideMark/>
          </w:tcPr>
          <w:p w:rsidR="00163DEA" w:rsidRPr="0060202B" w:rsidRDefault="00163DEA" w:rsidP="00092A9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0202B">
              <w:rPr>
                <w:rFonts w:ascii="Arial" w:eastAsia="Times New Roman" w:hAnsi="Arial" w:cs="Arial"/>
                <w:sz w:val="20"/>
                <w:szCs w:val="20"/>
                <w:lang w:eastAsia="es-DO"/>
              </w:rPr>
              <w:t>77.77</w:t>
            </w:r>
            <w:r>
              <w:rPr>
                <w:rFonts w:ascii="Arial" w:eastAsia="Times New Roman" w:hAnsi="Arial" w:cs="Arial"/>
                <w:sz w:val="20"/>
                <w:szCs w:val="20"/>
                <w:lang w:eastAsia="es-DO"/>
              </w:rPr>
              <w:t>%</w:t>
            </w:r>
          </w:p>
        </w:tc>
        <w:tc>
          <w:tcPr>
            <w:tcW w:w="1584" w:type="dxa"/>
            <w:shd w:val="clear" w:color="auto" w:fill="FFFFFF" w:themeFill="background1"/>
            <w:vAlign w:val="center"/>
            <w:hideMark/>
          </w:tcPr>
          <w:p w:rsidR="00163DEA" w:rsidRPr="0060202B" w:rsidRDefault="00163DEA" w:rsidP="00092A9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0202B">
              <w:rPr>
                <w:rFonts w:ascii="Arial" w:eastAsia="Times New Roman" w:hAnsi="Arial" w:cs="Arial"/>
                <w:sz w:val="20"/>
                <w:szCs w:val="20"/>
                <w:lang w:eastAsia="es-DO"/>
              </w:rPr>
              <w:t>55,839</w:t>
            </w:r>
          </w:p>
        </w:tc>
      </w:tr>
      <w:tr w:rsidR="00163DEA" w:rsidRPr="0060202B" w:rsidTr="00163DEA">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933" w:type="dxa"/>
            <w:noWrap/>
            <w:vAlign w:val="center"/>
            <w:hideMark/>
          </w:tcPr>
          <w:p w:rsidR="00163DEA" w:rsidRPr="00543929" w:rsidRDefault="00163DEA" w:rsidP="00092A91">
            <w:pPr>
              <w:rPr>
                <w:rFonts w:ascii="Arial" w:eastAsia="Times New Roman" w:hAnsi="Arial" w:cs="Arial"/>
                <w:color w:val="000000"/>
                <w:sz w:val="16"/>
                <w:szCs w:val="16"/>
                <w:lang w:eastAsia="es-DO"/>
              </w:rPr>
            </w:pPr>
            <w:r w:rsidRPr="00543929">
              <w:rPr>
                <w:rFonts w:ascii="Arial" w:eastAsia="Times New Roman" w:hAnsi="Arial" w:cs="Arial"/>
                <w:color w:val="000000"/>
                <w:sz w:val="16"/>
                <w:szCs w:val="16"/>
                <w:lang w:eastAsia="es-DO"/>
              </w:rPr>
              <w:lastRenderedPageBreak/>
              <w:t>Valdesia</w:t>
            </w:r>
          </w:p>
        </w:tc>
        <w:tc>
          <w:tcPr>
            <w:tcW w:w="2177" w:type="dxa"/>
            <w:shd w:val="clear" w:color="auto" w:fill="DBE5F1" w:themeFill="accent1" w:themeFillTint="33"/>
            <w:hideMark/>
          </w:tcPr>
          <w:p w:rsidR="00163DEA" w:rsidRPr="00265F6C" w:rsidRDefault="00163DEA" w:rsidP="00265F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1,475</w:t>
            </w:r>
          </w:p>
        </w:tc>
        <w:tc>
          <w:tcPr>
            <w:tcW w:w="1782" w:type="dxa"/>
            <w:shd w:val="clear" w:color="auto" w:fill="DBE5F1" w:themeFill="accent1" w:themeFillTint="33"/>
            <w:hideMark/>
          </w:tcPr>
          <w:p w:rsidR="00163DEA" w:rsidRPr="00265F6C" w:rsidRDefault="00163DEA" w:rsidP="00265F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1,327</w:t>
            </w:r>
          </w:p>
        </w:tc>
        <w:tc>
          <w:tcPr>
            <w:tcW w:w="1584" w:type="dxa"/>
            <w:shd w:val="clear" w:color="auto" w:fill="DBE5F1" w:themeFill="accent1" w:themeFillTint="33"/>
            <w:hideMark/>
          </w:tcPr>
          <w:p w:rsidR="00163DEA" w:rsidRPr="00265F6C" w:rsidRDefault="00163DEA" w:rsidP="00265F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89.97%</w:t>
            </w:r>
          </w:p>
        </w:tc>
        <w:tc>
          <w:tcPr>
            <w:tcW w:w="1584" w:type="dxa"/>
            <w:shd w:val="clear" w:color="auto" w:fill="DBE5F1" w:themeFill="accent1" w:themeFillTint="33"/>
            <w:hideMark/>
          </w:tcPr>
          <w:p w:rsidR="00163DEA" w:rsidRPr="00265F6C" w:rsidRDefault="00163DEA" w:rsidP="00265F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265F6C">
              <w:rPr>
                <w:rFonts w:ascii="Arial" w:eastAsia="Times New Roman" w:hAnsi="Arial" w:cs="Arial"/>
                <w:sz w:val="20"/>
                <w:szCs w:val="20"/>
                <w:lang w:eastAsia="es-DO"/>
              </w:rPr>
              <w:t>49,737</w:t>
            </w:r>
          </w:p>
        </w:tc>
      </w:tr>
      <w:tr w:rsidR="00163DEA" w:rsidRPr="0060202B" w:rsidTr="00163DEA">
        <w:trPr>
          <w:cnfStyle w:val="010000000000" w:firstRow="0" w:lastRow="1"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933" w:type="dxa"/>
            <w:vAlign w:val="center"/>
            <w:hideMark/>
          </w:tcPr>
          <w:p w:rsidR="00163DEA" w:rsidRPr="00543929" w:rsidRDefault="00163DEA" w:rsidP="00092A91">
            <w:pPr>
              <w:rPr>
                <w:rFonts w:ascii="Arial" w:eastAsia="Times New Roman" w:hAnsi="Arial" w:cs="Arial"/>
                <w:color w:val="000000"/>
                <w:sz w:val="16"/>
                <w:szCs w:val="16"/>
                <w:lang w:eastAsia="es-DO"/>
              </w:rPr>
            </w:pPr>
            <w:r w:rsidRPr="00543929">
              <w:rPr>
                <w:rFonts w:ascii="Arial" w:eastAsia="Times New Roman" w:hAnsi="Arial" w:cs="Arial"/>
                <w:color w:val="000000"/>
                <w:sz w:val="16"/>
                <w:szCs w:val="16"/>
                <w:lang w:eastAsia="es-DO"/>
              </w:rPr>
              <w:t>Totales</w:t>
            </w:r>
          </w:p>
        </w:tc>
        <w:tc>
          <w:tcPr>
            <w:tcW w:w="2177" w:type="dxa"/>
            <w:shd w:val="clear" w:color="auto" w:fill="auto"/>
            <w:hideMark/>
          </w:tcPr>
          <w:p w:rsidR="00163DEA" w:rsidRPr="00046AA7" w:rsidRDefault="00163DEA" w:rsidP="00265F6C">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046AA7">
              <w:rPr>
                <w:rFonts w:ascii="Arial" w:eastAsia="Times New Roman" w:hAnsi="Arial" w:cs="Arial"/>
                <w:bCs w:val="0"/>
                <w:sz w:val="20"/>
                <w:szCs w:val="20"/>
                <w:lang w:eastAsia="es-DO"/>
              </w:rPr>
              <w:t>16,598</w:t>
            </w:r>
          </w:p>
        </w:tc>
        <w:tc>
          <w:tcPr>
            <w:tcW w:w="1782" w:type="dxa"/>
            <w:shd w:val="clear" w:color="auto" w:fill="auto"/>
            <w:hideMark/>
          </w:tcPr>
          <w:p w:rsidR="00163DEA" w:rsidRPr="00046AA7" w:rsidRDefault="00163DEA" w:rsidP="00265F6C">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046AA7">
              <w:rPr>
                <w:rFonts w:ascii="Arial" w:eastAsia="Times New Roman" w:hAnsi="Arial" w:cs="Arial"/>
                <w:bCs w:val="0"/>
                <w:sz w:val="20"/>
                <w:szCs w:val="20"/>
                <w:lang w:eastAsia="es-DO"/>
              </w:rPr>
              <w:t>13,358</w:t>
            </w:r>
          </w:p>
        </w:tc>
        <w:tc>
          <w:tcPr>
            <w:tcW w:w="1584" w:type="dxa"/>
            <w:shd w:val="clear" w:color="auto" w:fill="auto"/>
            <w:hideMark/>
          </w:tcPr>
          <w:p w:rsidR="00163DEA" w:rsidRPr="00046AA7" w:rsidRDefault="00163DEA" w:rsidP="00265F6C">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046AA7">
              <w:rPr>
                <w:rFonts w:ascii="Arial" w:eastAsia="Times New Roman" w:hAnsi="Arial" w:cs="Arial"/>
                <w:bCs w:val="0"/>
                <w:sz w:val="20"/>
                <w:szCs w:val="20"/>
                <w:lang w:eastAsia="es-DO"/>
              </w:rPr>
              <w:t>80.48%</w:t>
            </w:r>
          </w:p>
        </w:tc>
        <w:tc>
          <w:tcPr>
            <w:tcW w:w="1584" w:type="dxa"/>
            <w:shd w:val="clear" w:color="auto" w:fill="auto"/>
            <w:hideMark/>
          </w:tcPr>
          <w:p w:rsidR="00163DEA" w:rsidRPr="00046AA7" w:rsidRDefault="00163DEA" w:rsidP="00265F6C">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046AA7">
              <w:rPr>
                <w:rFonts w:ascii="Arial" w:eastAsia="Times New Roman" w:hAnsi="Arial" w:cs="Arial"/>
                <w:bCs w:val="0"/>
                <w:sz w:val="20"/>
                <w:szCs w:val="20"/>
                <w:lang w:eastAsia="es-DO"/>
              </w:rPr>
              <w:t>488,643</w:t>
            </w:r>
          </w:p>
        </w:tc>
      </w:tr>
    </w:tbl>
    <w:p w:rsidR="00360D5A" w:rsidRPr="00163DEA" w:rsidRDefault="00360D5A" w:rsidP="00360D5A">
      <w:pPr>
        <w:tabs>
          <w:tab w:val="left" w:pos="3817"/>
        </w:tabs>
        <w:spacing w:after="0"/>
        <w:rPr>
          <w:sz w:val="20"/>
          <w:lang w:val="es-ES"/>
        </w:rPr>
      </w:pPr>
      <w:r w:rsidRPr="00163DEA">
        <w:rPr>
          <w:sz w:val="20"/>
          <w:lang w:val="es-ES"/>
        </w:rPr>
        <w:t xml:space="preserve">Fuente: Elaboración </w:t>
      </w:r>
      <w:r w:rsidR="00163DEA" w:rsidRPr="00163DEA">
        <w:rPr>
          <w:sz w:val="20"/>
          <w:lang w:val="es-ES"/>
        </w:rPr>
        <w:t xml:space="preserve">propia </w:t>
      </w:r>
      <w:r w:rsidRPr="00163DEA">
        <w:rPr>
          <w:sz w:val="20"/>
          <w:lang w:val="es-ES"/>
        </w:rPr>
        <w:t>en base a los datos del SIPS.</w:t>
      </w:r>
    </w:p>
    <w:p w:rsidR="00360D5A" w:rsidRDefault="00360D5A" w:rsidP="00360D5A">
      <w:pPr>
        <w:tabs>
          <w:tab w:val="left" w:pos="3817"/>
        </w:tabs>
        <w:spacing w:after="0"/>
        <w:rPr>
          <w:lang w:val="es-ES"/>
        </w:rPr>
      </w:pPr>
    </w:p>
    <w:p w:rsidR="00360D5A" w:rsidRDefault="00360D5A" w:rsidP="00360D5A">
      <w:pPr>
        <w:tabs>
          <w:tab w:val="left" w:pos="3817"/>
        </w:tabs>
        <w:spacing w:after="0"/>
        <w:rPr>
          <w:lang w:val="es-ES"/>
        </w:rPr>
      </w:pPr>
    </w:p>
    <w:p w:rsidR="0084113E" w:rsidRPr="00636EAE" w:rsidRDefault="0084113E" w:rsidP="000D1248">
      <w:pPr>
        <w:pStyle w:val="Prrafodelista"/>
        <w:numPr>
          <w:ilvl w:val="0"/>
          <w:numId w:val="8"/>
        </w:numPr>
        <w:spacing w:after="0"/>
        <w:outlineLvl w:val="0"/>
        <w:rPr>
          <w:rFonts w:ascii="Calibri" w:eastAsia="Times New Roman" w:hAnsi="Calibri" w:cs="Times New Roman"/>
          <w:b/>
          <w:bCs/>
          <w:color w:val="1F497D" w:themeColor="text2"/>
          <w:kern w:val="36"/>
          <w:sz w:val="28"/>
          <w:szCs w:val="28"/>
          <w:lang w:val="es-ES"/>
        </w:rPr>
      </w:pPr>
      <w:bookmarkStart w:id="3" w:name="_Toc479352275"/>
      <w:r w:rsidRPr="00636EAE">
        <w:rPr>
          <w:rFonts w:ascii="Calibri" w:eastAsia="Times New Roman" w:hAnsi="Calibri" w:cs="Times New Roman"/>
          <w:b/>
          <w:bCs/>
          <w:color w:val="1F497D" w:themeColor="text2"/>
          <w:kern w:val="36"/>
          <w:sz w:val="28"/>
          <w:szCs w:val="28"/>
          <w:lang w:val="es-ES"/>
        </w:rPr>
        <w:t xml:space="preserve">RESULTADOS SEGÚN </w:t>
      </w:r>
      <w:r w:rsidR="00636EAE">
        <w:rPr>
          <w:rFonts w:ascii="Calibri" w:eastAsia="Times New Roman" w:hAnsi="Calibri" w:cs="Times New Roman"/>
          <w:b/>
          <w:bCs/>
          <w:color w:val="1F497D" w:themeColor="text2"/>
          <w:kern w:val="36"/>
          <w:sz w:val="28"/>
          <w:szCs w:val="28"/>
          <w:lang w:val="es-ES"/>
        </w:rPr>
        <w:t>COMPONENTES</w:t>
      </w:r>
      <w:r w:rsidRPr="00636EAE">
        <w:rPr>
          <w:rFonts w:ascii="Calibri" w:eastAsia="Times New Roman" w:hAnsi="Calibri" w:cs="Times New Roman"/>
          <w:b/>
          <w:bCs/>
          <w:color w:val="1F497D" w:themeColor="text2"/>
          <w:kern w:val="36"/>
          <w:sz w:val="28"/>
          <w:szCs w:val="28"/>
          <w:lang w:val="es-ES"/>
        </w:rPr>
        <w:t xml:space="preserve"> </w:t>
      </w:r>
      <w:r w:rsidR="00636EAE">
        <w:rPr>
          <w:rFonts w:ascii="Calibri" w:eastAsia="Times New Roman" w:hAnsi="Calibri" w:cs="Times New Roman"/>
          <w:b/>
          <w:bCs/>
          <w:color w:val="1F497D" w:themeColor="text2"/>
          <w:kern w:val="36"/>
          <w:sz w:val="28"/>
          <w:szCs w:val="28"/>
          <w:lang w:val="es-ES"/>
        </w:rPr>
        <w:t>D</w:t>
      </w:r>
      <w:r w:rsidRPr="00636EAE">
        <w:rPr>
          <w:rFonts w:ascii="Calibri" w:eastAsia="Times New Roman" w:hAnsi="Calibri" w:cs="Times New Roman"/>
          <w:b/>
          <w:bCs/>
          <w:color w:val="1F497D" w:themeColor="text2"/>
          <w:kern w:val="36"/>
          <w:sz w:val="28"/>
          <w:szCs w:val="28"/>
          <w:lang w:val="es-ES"/>
        </w:rPr>
        <w:t>E</w:t>
      </w:r>
      <w:r w:rsidR="00636EAE">
        <w:rPr>
          <w:rFonts w:ascii="Calibri" w:eastAsia="Times New Roman" w:hAnsi="Calibri" w:cs="Times New Roman"/>
          <w:b/>
          <w:bCs/>
          <w:color w:val="1F497D" w:themeColor="text2"/>
          <w:kern w:val="36"/>
          <w:sz w:val="28"/>
          <w:szCs w:val="28"/>
          <w:lang w:val="es-ES"/>
        </w:rPr>
        <w:t xml:space="preserve"> </w:t>
      </w:r>
      <w:bookmarkEnd w:id="3"/>
      <w:r w:rsidR="00CA651B">
        <w:rPr>
          <w:rFonts w:ascii="Calibri" w:eastAsia="Times New Roman" w:hAnsi="Calibri" w:cs="Times New Roman"/>
          <w:b/>
          <w:bCs/>
          <w:color w:val="1F497D" w:themeColor="text2"/>
          <w:kern w:val="36"/>
          <w:sz w:val="28"/>
          <w:szCs w:val="28"/>
          <w:lang w:val="es-ES"/>
        </w:rPr>
        <w:t>INTERVENCIÓN</w:t>
      </w:r>
    </w:p>
    <w:p w:rsidR="00E741C2" w:rsidRDefault="00E741C2" w:rsidP="00E741C2">
      <w:pPr>
        <w:pStyle w:val="Ttulo2"/>
      </w:pPr>
      <w:bookmarkStart w:id="4" w:name="_Toc479352276"/>
      <w:r>
        <w:t>IDENTIFICACIÓN</w:t>
      </w:r>
    </w:p>
    <w:p w:rsidR="00E741C2" w:rsidRPr="003E31A1" w:rsidRDefault="00E741C2" w:rsidP="003E59C5">
      <w:pPr>
        <w:spacing w:after="0" w:line="240" w:lineRule="auto"/>
        <w:rPr>
          <w:rFonts w:eastAsia="Times New Roman"/>
          <w:b/>
          <w:i/>
          <w:sz w:val="24"/>
          <w:szCs w:val="24"/>
        </w:rPr>
      </w:pPr>
      <w:r w:rsidRPr="003E31A1">
        <w:rPr>
          <w:rFonts w:eastAsia="Times New Roman"/>
          <w:b/>
          <w:i/>
          <w:sz w:val="24"/>
          <w:szCs w:val="24"/>
        </w:rPr>
        <w:t xml:space="preserve">Indicador de Producto: </w:t>
      </w:r>
    </w:p>
    <w:p w:rsidR="003E59C5" w:rsidRPr="003E59C5" w:rsidRDefault="00E741C2" w:rsidP="003E59C5">
      <w:pPr>
        <w:pStyle w:val="Ttulo2"/>
        <w:spacing w:line="240" w:lineRule="auto"/>
      </w:pPr>
      <w:r w:rsidRPr="00E741C2">
        <w:rPr>
          <w:rFonts w:asciiTheme="minorHAnsi" w:eastAsia="Times New Roman" w:hAnsiTheme="minorHAnsi" w:cstheme="minorBidi"/>
          <w:bCs w:val="0"/>
          <w:i/>
          <w:color w:val="auto"/>
          <w:sz w:val="24"/>
          <w:szCs w:val="24"/>
        </w:rPr>
        <w:t>50,000 miembros indocumentados de hogares participantes adquieren documentos de identidad.</w:t>
      </w:r>
    </w:p>
    <w:tbl>
      <w:tblPr>
        <w:tblW w:w="887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52"/>
        <w:gridCol w:w="1592"/>
        <w:gridCol w:w="1334"/>
      </w:tblGrid>
      <w:tr w:rsidR="003E31A1" w:rsidTr="00E00939">
        <w:trPr>
          <w:trHeight w:val="365"/>
          <w:tblHeader/>
        </w:trPr>
        <w:tc>
          <w:tcPr>
            <w:tcW w:w="5952"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rsidR="003E31A1" w:rsidRDefault="003E31A1" w:rsidP="00C05784">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2"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rsidR="003E31A1" w:rsidRDefault="003E31A1" w:rsidP="00C05784">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4"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rsidR="003E31A1" w:rsidRDefault="003E31A1" w:rsidP="00C05784">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3E31A1" w:rsidRPr="00184C8F" w:rsidTr="00C05784">
        <w:trPr>
          <w:trHeight w:val="781"/>
        </w:trPr>
        <w:tc>
          <w:tcPr>
            <w:tcW w:w="5952" w:type="dxa"/>
            <w:tcBorders>
              <w:top w:val="single" w:sz="4" w:space="0" w:color="00B0F0"/>
              <w:left w:val="single" w:sz="4" w:space="0" w:color="00B0F0"/>
              <w:bottom w:val="single" w:sz="4" w:space="0" w:color="00B0F0"/>
              <w:right w:val="single" w:sz="4" w:space="0" w:color="00B0F0"/>
            </w:tcBorders>
            <w:vAlign w:val="center"/>
            <w:hideMark/>
          </w:tcPr>
          <w:p w:rsidR="003E31A1" w:rsidRDefault="00CA5A9E" w:rsidP="00C05784">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Cs w:val="24"/>
                <w:lang w:eastAsia="es-DO"/>
              </w:rPr>
              <w:t>1,870</w:t>
            </w:r>
            <w:r w:rsidRPr="00CA5A9E">
              <w:rPr>
                <w:rFonts w:ascii="Calibri" w:eastAsia="MS Mincho" w:hAnsi="Calibri" w:cs="Times New Roman"/>
                <w:bCs/>
                <w:szCs w:val="24"/>
                <w:lang w:eastAsia="es-DO"/>
              </w:rPr>
              <w:t xml:space="preserve"> miembros de familias Prosoli indocumentados reciben acompañamiento para obtener sus documentos en las 14 provincias Progresando Unidos.</w:t>
            </w:r>
          </w:p>
        </w:tc>
        <w:tc>
          <w:tcPr>
            <w:tcW w:w="1592" w:type="dxa"/>
            <w:tcBorders>
              <w:top w:val="single" w:sz="4" w:space="0" w:color="00B0F0"/>
              <w:left w:val="single" w:sz="4" w:space="0" w:color="00B0F0"/>
              <w:bottom w:val="single" w:sz="4" w:space="0" w:color="00B0F0"/>
              <w:right w:val="single" w:sz="4" w:space="0" w:color="00B0F0"/>
            </w:tcBorders>
            <w:vAlign w:val="center"/>
            <w:hideMark/>
          </w:tcPr>
          <w:p w:rsidR="003E31A1" w:rsidRPr="00184C8F" w:rsidRDefault="00CA5A9E" w:rsidP="006771B8">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388</w:t>
            </w:r>
          </w:p>
        </w:tc>
        <w:tc>
          <w:tcPr>
            <w:tcW w:w="1334" w:type="dxa"/>
            <w:tcBorders>
              <w:top w:val="single" w:sz="4" w:space="0" w:color="00B0F0"/>
              <w:left w:val="single" w:sz="4" w:space="0" w:color="00B0F0"/>
              <w:bottom w:val="single" w:sz="4" w:space="0" w:color="00B0F0"/>
              <w:right w:val="single" w:sz="4" w:space="0" w:color="00B0F0"/>
            </w:tcBorders>
            <w:vAlign w:val="center"/>
            <w:hideMark/>
          </w:tcPr>
          <w:p w:rsidR="003E31A1" w:rsidRPr="00184C8F" w:rsidRDefault="00CA5A9E" w:rsidP="00C05784">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21</w:t>
            </w:r>
          </w:p>
        </w:tc>
      </w:tr>
      <w:tr w:rsidR="006771B8" w:rsidRPr="00184C8F" w:rsidTr="00C05784">
        <w:trPr>
          <w:trHeight w:val="781"/>
        </w:trPr>
        <w:tc>
          <w:tcPr>
            <w:tcW w:w="5952" w:type="dxa"/>
            <w:tcBorders>
              <w:top w:val="single" w:sz="4" w:space="0" w:color="00B0F0"/>
              <w:left w:val="single" w:sz="4" w:space="0" w:color="00B0F0"/>
              <w:bottom w:val="single" w:sz="4" w:space="0" w:color="00B0F0"/>
              <w:right w:val="single" w:sz="4" w:space="0" w:color="00B0F0"/>
            </w:tcBorders>
            <w:vAlign w:val="center"/>
          </w:tcPr>
          <w:p w:rsidR="006771B8" w:rsidRDefault="00CA5A9E" w:rsidP="00CA5A9E">
            <w:pPr>
              <w:spacing w:after="0" w:line="240" w:lineRule="auto"/>
              <w:jc w:val="both"/>
              <w:rPr>
                <w:rFonts w:ascii="Calibri" w:eastAsia="MS Mincho" w:hAnsi="Calibri" w:cs="Times New Roman"/>
                <w:bCs/>
                <w:szCs w:val="24"/>
                <w:lang w:eastAsia="es-DO"/>
              </w:rPr>
            </w:pPr>
            <w:r>
              <w:rPr>
                <w:rFonts w:ascii="Calibri" w:eastAsia="MS Mincho" w:hAnsi="Calibri" w:cs="Times New Roman"/>
                <w:bCs/>
                <w:szCs w:val="24"/>
                <w:lang w:eastAsia="es-DO"/>
              </w:rPr>
              <w:t xml:space="preserve">1,000 </w:t>
            </w:r>
            <w:r w:rsidRPr="00CA5A9E">
              <w:rPr>
                <w:rFonts w:ascii="Calibri" w:eastAsia="MS Mincho" w:hAnsi="Calibri" w:cs="Times New Roman"/>
                <w:bCs/>
                <w:szCs w:val="24"/>
                <w:lang w:eastAsia="es-DO"/>
              </w:rPr>
              <w:t>miembros de familias Prosoli indocumentados que reciben acompañamiento para obtener sus documentos.</w:t>
            </w:r>
          </w:p>
        </w:tc>
        <w:tc>
          <w:tcPr>
            <w:tcW w:w="1592" w:type="dxa"/>
            <w:tcBorders>
              <w:top w:val="single" w:sz="4" w:space="0" w:color="00B0F0"/>
              <w:left w:val="single" w:sz="4" w:space="0" w:color="00B0F0"/>
              <w:bottom w:val="single" w:sz="4" w:space="0" w:color="00B0F0"/>
              <w:right w:val="single" w:sz="4" w:space="0" w:color="00B0F0"/>
            </w:tcBorders>
            <w:vAlign w:val="center"/>
          </w:tcPr>
          <w:p w:rsidR="006771B8" w:rsidRDefault="00CA5A9E" w:rsidP="006771B8">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761</w:t>
            </w:r>
          </w:p>
        </w:tc>
        <w:tc>
          <w:tcPr>
            <w:tcW w:w="1334" w:type="dxa"/>
            <w:tcBorders>
              <w:top w:val="single" w:sz="4" w:space="0" w:color="00B0F0"/>
              <w:left w:val="single" w:sz="4" w:space="0" w:color="00B0F0"/>
              <w:bottom w:val="single" w:sz="4" w:space="0" w:color="00B0F0"/>
              <w:right w:val="single" w:sz="4" w:space="0" w:color="00B0F0"/>
            </w:tcBorders>
            <w:vAlign w:val="center"/>
          </w:tcPr>
          <w:p w:rsidR="006771B8" w:rsidRDefault="00CA5A9E" w:rsidP="00C05784">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76</w:t>
            </w:r>
          </w:p>
        </w:tc>
      </w:tr>
      <w:tr w:rsidR="00E00939" w:rsidRPr="00184C8F" w:rsidTr="00C05784">
        <w:trPr>
          <w:trHeight w:val="781"/>
        </w:trPr>
        <w:tc>
          <w:tcPr>
            <w:tcW w:w="5952" w:type="dxa"/>
            <w:tcBorders>
              <w:top w:val="single" w:sz="4" w:space="0" w:color="00B0F0"/>
              <w:left w:val="single" w:sz="4" w:space="0" w:color="00B0F0"/>
              <w:bottom w:val="single" w:sz="4" w:space="0" w:color="00B0F0"/>
              <w:right w:val="single" w:sz="4" w:space="0" w:color="00B0F0"/>
            </w:tcBorders>
            <w:vAlign w:val="center"/>
          </w:tcPr>
          <w:p w:rsidR="00E00939" w:rsidRPr="006771B8" w:rsidRDefault="00CA5A9E" w:rsidP="00C05784">
            <w:pPr>
              <w:spacing w:after="0" w:line="240" w:lineRule="auto"/>
              <w:jc w:val="both"/>
              <w:rPr>
                <w:rFonts w:ascii="Calibri" w:eastAsia="MS Mincho" w:hAnsi="Calibri" w:cs="Times New Roman"/>
                <w:bCs/>
                <w:szCs w:val="24"/>
                <w:lang w:eastAsia="es-DO"/>
              </w:rPr>
            </w:pPr>
            <w:r>
              <w:rPr>
                <w:rFonts w:ascii="Calibri" w:eastAsia="MS Mincho" w:hAnsi="Calibri" w:cs="Times New Roman"/>
                <w:bCs/>
                <w:szCs w:val="24"/>
                <w:lang w:eastAsia="es-DO"/>
              </w:rPr>
              <w:t xml:space="preserve">6,000 </w:t>
            </w:r>
            <w:r w:rsidRPr="00CA5A9E">
              <w:rPr>
                <w:rFonts w:ascii="Calibri" w:eastAsia="MS Mincho" w:hAnsi="Calibri" w:cs="Times New Roman"/>
                <w:bCs/>
                <w:szCs w:val="24"/>
                <w:lang w:eastAsia="es-DO"/>
              </w:rPr>
              <w:t>miembros de familias Prosoli, pertenecientes a las 14 provincias Progresando Unidos, con estatus de documentos de identificación validado.</w:t>
            </w:r>
          </w:p>
        </w:tc>
        <w:tc>
          <w:tcPr>
            <w:tcW w:w="1592" w:type="dxa"/>
            <w:tcBorders>
              <w:top w:val="single" w:sz="4" w:space="0" w:color="00B0F0"/>
              <w:left w:val="single" w:sz="4" w:space="0" w:color="00B0F0"/>
              <w:bottom w:val="single" w:sz="4" w:space="0" w:color="00B0F0"/>
              <w:right w:val="single" w:sz="4" w:space="0" w:color="00B0F0"/>
            </w:tcBorders>
            <w:vAlign w:val="center"/>
          </w:tcPr>
          <w:p w:rsidR="00E00939" w:rsidRDefault="00CA5A9E" w:rsidP="006771B8">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6,828</w:t>
            </w:r>
          </w:p>
        </w:tc>
        <w:tc>
          <w:tcPr>
            <w:tcW w:w="1334" w:type="dxa"/>
            <w:tcBorders>
              <w:top w:val="single" w:sz="4" w:space="0" w:color="00B0F0"/>
              <w:left w:val="single" w:sz="4" w:space="0" w:color="00B0F0"/>
              <w:bottom w:val="single" w:sz="4" w:space="0" w:color="00B0F0"/>
              <w:right w:val="single" w:sz="4" w:space="0" w:color="00B0F0"/>
            </w:tcBorders>
            <w:vAlign w:val="center"/>
          </w:tcPr>
          <w:p w:rsidR="00E00939" w:rsidRDefault="00E00939" w:rsidP="00C05784">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100</w:t>
            </w:r>
          </w:p>
        </w:tc>
      </w:tr>
      <w:tr w:rsidR="00CA5A9E" w:rsidRPr="00184C8F" w:rsidTr="00C05784">
        <w:trPr>
          <w:trHeight w:val="781"/>
        </w:trPr>
        <w:tc>
          <w:tcPr>
            <w:tcW w:w="5952" w:type="dxa"/>
            <w:tcBorders>
              <w:top w:val="single" w:sz="4" w:space="0" w:color="00B0F0"/>
              <w:left w:val="single" w:sz="4" w:space="0" w:color="00B0F0"/>
              <w:bottom w:val="single" w:sz="4" w:space="0" w:color="00B0F0"/>
              <w:right w:val="single" w:sz="4" w:space="0" w:color="00B0F0"/>
            </w:tcBorders>
            <w:vAlign w:val="center"/>
          </w:tcPr>
          <w:p w:rsidR="00CA5A9E" w:rsidRDefault="00CA5A9E" w:rsidP="00C05784">
            <w:pPr>
              <w:spacing w:after="0" w:line="240" w:lineRule="auto"/>
              <w:jc w:val="both"/>
              <w:rPr>
                <w:rFonts w:ascii="Calibri" w:eastAsia="MS Mincho" w:hAnsi="Calibri" w:cs="Times New Roman"/>
                <w:bCs/>
                <w:szCs w:val="24"/>
                <w:lang w:eastAsia="es-DO"/>
              </w:rPr>
            </w:pPr>
            <w:r>
              <w:rPr>
                <w:rFonts w:ascii="Calibri" w:eastAsia="MS Mincho" w:hAnsi="Calibri" w:cs="Times New Roman"/>
                <w:bCs/>
                <w:szCs w:val="24"/>
                <w:lang w:eastAsia="es-DO"/>
              </w:rPr>
              <w:t xml:space="preserve">770 </w:t>
            </w:r>
            <w:r w:rsidRPr="00CA5A9E">
              <w:rPr>
                <w:rFonts w:ascii="Calibri" w:eastAsia="MS Mincho" w:hAnsi="Calibri" w:cs="Times New Roman"/>
                <w:bCs/>
                <w:szCs w:val="24"/>
                <w:lang w:eastAsia="es-DO"/>
              </w:rPr>
              <w:t>miembros de familias Prosoli con estatus de documentos de identificación validado.</w:t>
            </w:r>
          </w:p>
        </w:tc>
        <w:tc>
          <w:tcPr>
            <w:tcW w:w="1592" w:type="dxa"/>
            <w:tcBorders>
              <w:top w:val="single" w:sz="4" w:space="0" w:color="00B0F0"/>
              <w:left w:val="single" w:sz="4" w:space="0" w:color="00B0F0"/>
              <w:bottom w:val="single" w:sz="4" w:space="0" w:color="00B0F0"/>
              <w:right w:val="single" w:sz="4" w:space="0" w:color="00B0F0"/>
            </w:tcBorders>
            <w:vAlign w:val="center"/>
          </w:tcPr>
          <w:p w:rsidR="00CA5A9E" w:rsidRDefault="00CA5A9E" w:rsidP="006771B8">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773</w:t>
            </w:r>
          </w:p>
        </w:tc>
        <w:tc>
          <w:tcPr>
            <w:tcW w:w="1334" w:type="dxa"/>
            <w:tcBorders>
              <w:top w:val="single" w:sz="4" w:space="0" w:color="00B0F0"/>
              <w:left w:val="single" w:sz="4" w:space="0" w:color="00B0F0"/>
              <w:bottom w:val="single" w:sz="4" w:space="0" w:color="00B0F0"/>
              <w:right w:val="single" w:sz="4" w:space="0" w:color="00B0F0"/>
            </w:tcBorders>
            <w:vAlign w:val="center"/>
          </w:tcPr>
          <w:p w:rsidR="00CA5A9E" w:rsidRDefault="00CA5A9E" w:rsidP="00C05784">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100</w:t>
            </w:r>
          </w:p>
        </w:tc>
      </w:tr>
    </w:tbl>
    <w:p w:rsidR="009A54D6" w:rsidRDefault="009A54D6" w:rsidP="00B22288">
      <w:pPr>
        <w:pStyle w:val="Ttulo2"/>
        <w:spacing w:before="0"/>
      </w:pPr>
    </w:p>
    <w:p w:rsidR="00FD5C61" w:rsidRPr="00D277B8" w:rsidRDefault="00FD5C61" w:rsidP="000527C9">
      <w:pPr>
        <w:spacing w:after="0" w:line="240" w:lineRule="auto"/>
        <w:jc w:val="both"/>
        <w:rPr>
          <w:rFonts w:ascii="Calibri" w:eastAsia="MS Mincho" w:hAnsi="Calibri" w:cs="Arial"/>
          <w:spacing w:val="-1"/>
          <w:sz w:val="24"/>
          <w:szCs w:val="24"/>
          <w:lang w:val="es-ES_tradnl" w:eastAsia="es-DO"/>
        </w:rPr>
      </w:pPr>
      <w:r w:rsidRPr="003E59C5">
        <w:rPr>
          <w:rFonts w:ascii="Calibri" w:eastAsia="MS Mincho" w:hAnsi="Calibri" w:cs="Arial"/>
          <w:spacing w:val="-1"/>
          <w:sz w:val="24"/>
          <w:szCs w:val="24"/>
          <w:shd w:val="clear" w:color="auto" w:fill="FFFFFF" w:themeFill="background1"/>
          <w:lang w:val="es-ES_tradnl" w:eastAsia="es-DO"/>
        </w:rPr>
        <w:t>Los miembros indocumentados intervenidos en este componente residen en l</w:t>
      </w:r>
      <w:r w:rsidR="003053FB" w:rsidRPr="003E59C5">
        <w:rPr>
          <w:rFonts w:ascii="Calibri" w:eastAsia="MS Mincho" w:hAnsi="Calibri" w:cs="Arial"/>
          <w:spacing w:val="-1"/>
          <w:sz w:val="24"/>
          <w:szCs w:val="24"/>
          <w:shd w:val="clear" w:color="auto" w:fill="FFFFFF" w:themeFill="background1"/>
          <w:lang w:val="es-ES_tradnl" w:eastAsia="es-DO"/>
        </w:rPr>
        <w:t>o</w:t>
      </w:r>
      <w:r w:rsidRPr="003E59C5">
        <w:rPr>
          <w:rFonts w:ascii="Calibri" w:eastAsia="MS Mincho" w:hAnsi="Calibri" w:cs="Arial"/>
          <w:spacing w:val="-1"/>
          <w:sz w:val="24"/>
          <w:szCs w:val="24"/>
          <w:shd w:val="clear" w:color="auto" w:fill="FFFFFF" w:themeFill="background1"/>
          <w:lang w:val="es-ES_tradnl" w:eastAsia="es-DO"/>
        </w:rPr>
        <w:t xml:space="preserve">s </w:t>
      </w:r>
      <w:r w:rsidR="003053FB" w:rsidRPr="003E59C5">
        <w:rPr>
          <w:rFonts w:ascii="Calibri" w:eastAsia="MS Mincho" w:hAnsi="Calibri" w:cs="Arial"/>
          <w:spacing w:val="-1"/>
          <w:sz w:val="24"/>
          <w:szCs w:val="24"/>
          <w:shd w:val="clear" w:color="auto" w:fill="FFFFFF" w:themeFill="background1"/>
          <w:lang w:val="es-ES_tradnl" w:eastAsia="es-DO"/>
        </w:rPr>
        <w:t>municipios</w:t>
      </w:r>
      <w:r w:rsidRPr="003E59C5">
        <w:rPr>
          <w:rFonts w:ascii="Calibri" w:eastAsia="MS Mincho" w:hAnsi="Calibri" w:cs="Arial"/>
          <w:spacing w:val="-1"/>
          <w:sz w:val="24"/>
          <w:szCs w:val="24"/>
          <w:shd w:val="clear" w:color="auto" w:fill="FFFFFF" w:themeFill="background1"/>
          <w:lang w:val="es-ES_tradnl" w:eastAsia="es-DO"/>
        </w:rPr>
        <w:t>:</w:t>
      </w:r>
      <w:r w:rsidRPr="00D277B8">
        <w:rPr>
          <w:rFonts w:ascii="Calibri" w:eastAsia="MS Mincho" w:hAnsi="Calibri" w:cs="Arial"/>
          <w:spacing w:val="-1"/>
          <w:sz w:val="24"/>
          <w:szCs w:val="24"/>
          <w:lang w:val="es-ES_tradnl" w:eastAsia="es-DO"/>
        </w:rPr>
        <w:t xml:space="preserve"> </w:t>
      </w:r>
      <w:r w:rsidR="003053FB" w:rsidRPr="00D277B8">
        <w:rPr>
          <w:rFonts w:ascii="Calibri" w:eastAsia="MS Mincho" w:hAnsi="Calibri" w:cs="Arial"/>
          <w:spacing w:val="-1"/>
          <w:sz w:val="24"/>
          <w:szCs w:val="24"/>
          <w:lang w:val="es-ES_tradnl" w:eastAsia="es-DO"/>
        </w:rPr>
        <w:t>Altamira, Arenoso, Azua, Bajos de Haina, Bani, Bánica, Barahona, Bayaguana, Boca Chica, Bohech</w:t>
      </w:r>
      <w:r w:rsidR="00D277B8">
        <w:rPr>
          <w:rFonts w:ascii="Calibri" w:eastAsia="MS Mincho" w:hAnsi="Calibri" w:cs="Arial"/>
          <w:spacing w:val="-1"/>
          <w:sz w:val="24"/>
          <w:szCs w:val="24"/>
          <w:lang w:val="es-ES_tradnl" w:eastAsia="es-DO"/>
        </w:rPr>
        <w:t>í</w:t>
      </w:r>
      <w:r w:rsidR="003053FB" w:rsidRPr="00D277B8">
        <w:rPr>
          <w:rFonts w:ascii="Calibri" w:eastAsia="MS Mincho" w:hAnsi="Calibri" w:cs="Arial"/>
          <w:spacing w:val="-1"/>
          <w:sz w:val="24"/>
          <w:szCs w:val="24"/>
          <w:lang w:val="es-ES_tradnl" w:eastAsia="es-DO"/>
        </w:rPr>
        <w:t>o, Bonao, Cabral, Cabrera, Cambita Garabitos, Castañuelas, Castillo, Cayetano Germosén, Comendador, Constanza, Consuelo, Cotui, Cristóbal, Dajabón, Duvergé, El Cercado, El Factor, El Llano, El Seibo</w:t>
      </w:r>
      <w:r w:rsidR="00D277B8">
        <w:rPr>
          <w:rFonts w:ascii="Calibri" w:eastAsia="MS Mincho" w:hAnsi="Calibri" w:cs="Arial"/>
          <w:spacing w:val="-1"/>
          <w:sz w:val="24"/>
          <w:szCs w:val="24"/>
          <w:lang w:val="es-ES_tradnl" w:eastAsia="es-DO"/>
        </w:rPr>
        <w:t>, El Valle, Enriquillo, Estebaní</w:t>
      </w:r>
      <w:r w:rsidR="003053FB" w:rsidRPr="00D277B8">
        <w:rPr>
          <w:rFonts w:ascii="Calibri" w:eastAsia="MS Mincho" w:hAnsi="Calibri" w:cs="Arial"/>
          <w:spacing w:val="-1"/>
          <w:sz w:val="24"/>
          <w:szCs w:val="24"/>
          <w:lang w:val="es-ES_tradnl" w:eastAsia="es-DO"/>
        </w:rPr>
        <w:t xml:space="preserve">a, Eugenio </w:t>
      </w:r>
      <w:r w:rsidR="00D277B8" w:rsidRPr="00D277B8">
        <w:rPr>
          <w:rFonts w:ascii="Calibri" w:eastAsia="MS Mincho" w:hAnsi="Calibri" w:cs="Arial"/>
          <w:spacing w:val="-1"/>
          <w:sz w:val="24"/>
          <w:szCs w:val="24"/>
          <w:lang w:val="es-ES_tradnl" w:eastAsia="es-DO"/>
        </w:rPr>
        <w:t>María</w:t>
      </w:r>
      <w:r w:rsidR="003053FB" w:rsidRPr="00D277B8">
        <w:rPr>
          <w:rFonts w:ascii="Calibri" w:eastAsia="MS Mincho" w:hAnsi="Calibri" w:cs="Arial"/>
          <w:spacing w:val="-1"/>
          <w:sz w:val="24"/>
          <w:szCs w:val="24"/>
          <w:lang w:val="es-ES_tradnl" w:eastAsia="es-DO"/>
        </w:rPr>
        <w:t xml:space="preserve"> de Hostos, Fantino, Fundación, Galván, Gaspar </w:t>
      </w:r>
      <w:r w:rsidR="00D277B8" w:rsidRPr="00D277B8">
        <w:rPr>
          <w:rFonts w:ascii="Calibri" w:eastAsia="MS Mincho" w:hAnsi="Calibri" w:cs="Arial"/>
          <w:spacing w:val="-1"/>
          <w:sz w:val="24"/>
          <w:szCs w:val="24"/>
          <w:lang w:val="es-ES_tradnl" w:eastAsia="es-DO"/>
        </w:rPr>
        <w:t>Hernández</w:t>
      </w:r>
      <w:r w:rsidR="003053FB" w:rsidRPr="00D277B8">
        <w:rPr>
          <w:rFonts w:ascii="Calibri" w:eastAsia="MS Mincho" w:hAnsi="Calibri" w:cs="Arial"/>
          <w:spacing w:val="-1"/>
          <w:sz w:val="24"/>
          <w:szCs w:val="24"/>
          <w:lang w:val="es-ES_tradnl" w:eastAsia="es-DO"/>
        </w:rPr>
        <w:t xml:space="preserve">, Guananico, Guayabal, Guayacanes, Guayubín, Hato Mayor, Higuey, Hondo Valle, Imbert, Jamao Al Norte, Jarabacoa, Jima Abajo, Jimaní, Juan de Herrera, Juan Santiago, La Descubierta, La Mata, La Vega, Las Charcas, Las Guáranas, Las Matas de Farfán, Las Matas de Santa Cruz, Las Salinas, Las Terrenas, Las Yayas de Viajama, Loma de Cabrera, Los Alcarrizos, Los Cacaos, Los Hidalgos, Los Llanos, Los Ríos, Luperón, Maimón, Mella, Miches, Moca, Monción, Monte Cristi, Monte Plata, Nagua, Neiba, Nizao, Oviedo, Padre Las Casas, Paraíso, Pedernales, Pedro Brand, Pedro Santana, Pepillo Salcedo, Peralta, Peralvillo, Piedra Blanca, Pimentel, Polo, Pueblo Viejo, Puerto Plata, Quisqueya, Ramón Santana, Rancho Arriba, Restauración, Rio San Juan, Sabana de La Mar, Sabana Grande de Boya, Sabana Grande de Palenque, Sabana Larga, Sabana Yegua, Salcedo, Samaná, San Antonio de Guerra, San Cristóbal, San Francisco de Macorís, San Gregorio de Nigua, San Ignacio de Sabaneta, San </w:t>
      </w:r>
      <w:r w:rsidR="00D277B8" w:rsidRPr="00D277B8">
        <w:rPr>
          <w:rFonts w:ascii="Calibri" w:eastAsia="MS Mincho" w:hAnsi="Calibri" w:cs="Arial"/>
          <w:spacing w:val="-1"/>
          <w:sz w:val="24"/>
          <w:szCs w:val="24"/>
          <w:lang w:val="es-ES_tradnl" w:eastAsia="es-DO"/>
        </w:rPr>
        <w:t>José</w:t>
      </w:r>
      <w:r w:rsidR="003053FB" w:rsidRPr="00D277B8">
        <w:rPr>
          <w:rFonts w:ascii="Calibri" w:eastAsia="MS Mincho" w:hAnsi="Calibri" w:cs="Arial"/>
          <w:spacing w:val="-1"/>
          <w:sz w:val="24"/>
          <w:szCs w:val="24"/>
          <w:lang w:val="es-ES_tradnl" w:eastAsia="es-DO"/>
        </w:rPr>
        <w:t xml:space="preserve"> de Ocoa, </w:t>
      </w:r>
      <w:r w:rsidR="003053FB" w:rsidRPr="00D277B8">
        <w:rPr>
          <w:rFonts w:ascii="Calibri" w:eastAsia="MS Mincho" w:hAnsi="Calibri" w:cs="Arial"/>
          <w:spacing w:val="-1"/>
          <w:sz w:val="24"/>
          <w:szCs w:val="24"/>
          <w:lang w:val="es-ES_tradnl" w:eastAsia="es-DO"/>
        </w:rPr>
        <w:lastRenderedPageBreak/>
        <w:t xml:space="preserve">San Juan, San Pedro de Macorís, San Rafael Del Yuma, </w:t>
      </w:r>
      <w:r w:rsidR="00D277B8" w:rsidRPr="00D277B8">
        <w:rPr>
          <w:rFonts w:ascii="Calibri" w:eastAsia="MS Mincho" w:hAnsi="Calibri" w:cs="Arial"/>
          <w:spacing w:val="-1"/>
          <w:sz w:val="24"/>
          <w:szCs w:val="24"/>
          <w:lang w:val="es-ES_tradnl" w:eastAsia="es-DO"/>
        </w:rPr>
        <w:t>Sánchez</w:t>
      </w:r>
      <w:r w:rsidR="003053FB" w:rsidRPr="00D277B8">
        <w:rPr>
          <w:rFonts w:ascii="Calibri" w:eastAsia="MS Mincho" w:hAnsi="Calibri" w:cs="Arial"/>
          <w:spacing w:val="-1"/>
          <w:sz w:val="24"/>
          <w:szCs w:val="24"/>
          <w:lang w:val="es-ES_tradnl" w:eastAsia="es-DO"/>
        </w:rPr>
        <w:t xml:space="preserve">, Santo Domingo de </w:t>
      </w:r>
      <w:r w:rsidR="00D277B8" w:rsidRPr="00D277B8">
        <w:rPr>
          <w:rFonts w:ascii="Calibri" w:eastAsia="MS Mincho" w:hAnsi="Calibri" w:cs="Arial"/>
          <w:spacing w:val="-1"/>
          <w:sz w:val="24"/>
          <w:szCs w:val="24"/>
          <w:lang w:val="es-ES_tradnl" w:eastAsia="es-DO"/>
        </w:rPr>
        <w:t>Guzmán</w:t>
      </w:r>
      <w:r w:rsidR="003053FB" w:rsidRPr="00D277B8">
        <w:rPr>
          <w:rFonts w:ascii="Calibri" w:eastAsia="MS Mincho" w:hAnsi="Calibri" w:cs="Arial"/>
          <w:spacing w:val="-1"/>
          <w:sz w:val="24"/>
          <w:szCs w:val="24"/>
          <w:lang w:val="es-ES_tradnl" w:eastAsia="es-DO"/>
        </w:rPr>
        <w:t xml:space="preserve">, Santo Domingo Este, Santo Domingo Norte, Santo Domingo Oeste, Sosua, Távara Arriba, Tamayo, Tenares, Vallejuelo, Villa Altagracia, Villa Isabela, Villa Los Almacigos, Villa Montellano, Villa Riva, Villa Tapia, Villa Vásquez, Yaguate, Yamasá, Santiago, Bisonó, Jánico, La Ciénaga, Licey Al Medio, Postrer Rio, Puñal, Sabana Iglesia, San </w:t>
      </w:r>
      <w:r w:rsidR="00D277B8" w:rsidRPr="00D277B8">
        <w:rPr>
          <w:rFonts w:ascii="Calibri" w:eastAsia="MS Mincho" w:hAnsi="Calibri" w:cs="Arial"/>
          <w:spacing w:val="-1"/>
          <w:sz w:val="24"/>
          <w:szCs w:val="24"/>
          <w:lang w:val="es-ES_tradnl" w:eastAsia="es-DO"/>
        </w:rPr>
        <w:t>José</w:t>
      </w:r>
      <w:r w:rsidR="003053FB" w:rsidRPr="00D277B8">
        <w:rPr>
          <w:rFonts w:ascii="Calibri" w:eastAsia="MS Mincho" w:hAnsi="Calibri" w:cs="Arial"/>
          <w:spacing w:val="-1"/>
          <w:sz w:val="24"/>
          <w:szCs w:val="24"/>
          <w:lang w:val="es-ES_tradnl" w:eastAsia="es-DO"/>
        </w:rPr>
        <w:t xml:space="preserve"> de Las Matas, Tamboril y Villa </w:t>
      </w:r>
      <w:r w:rsidR="00D277B8" w:rsidRPr="00D277B8">
        <w:rPr>
          <w:rFonts w:ascii="Calibri" w:eastAsia="MS Mincho" w:hAnsi="Calibri" w:cs="Arial"/>
          <w:spacing w:val="-1"/>
          <w:sz w:val="24"/>
          <w:szCs w:val="24"/>
          <w:lang w:val="es-ES_tradnl" w:eastAsia="es-DO"/>
        </w:rPr>
        <w:t>González</w:t>
      </w:r>
      <w:r w:rsidR="003053FB" w:rsidRPr="00D277B8">
        <w:rPr>
          <w:rFonts w:ascii="Calibri" w:eastAsia="MS Mincho" w:hAnsi="Calibri" w:cs="Arial"/>
          <w:spacing w:val="-1"/>
          <w:sz w:val="24"/>
          <w:szCs w:val="24"/>
          <w:lang w:val="es-ES_tradnl" w:eastAsia="es-DO"/>
        </w:rPr>
        <w:t>.</w:t>
      </w:r>
    </w:p>
    <w:p w:rsidR="000527C9" w:rsidRDefault="000527C9" w:rsidP="00B22288">
      <w:pPr>
        <w:pStyle w:val="Ttulo2"/>
        <w:spacing w:before="0"/>
      </w:pPr>
    </w:p>
    <w:p w:rsidR="0084113E" w:rsidRDefault="00122748" w:rsidP="00B22288">
      <w:pPr>
        <w:pStyle w:val="Ttulo2"/>
        <w:spacing w:before="0"/>
      </w:pPr>
      <w:r>
        <w:t>S</w:t>
      </w:r>
      <w:r w:rsidR="0084113E">
        <w:t>ALUD INTEGRAL</w:t>
      </w:r>
      <w:bookmarkEnd w:id="4"/>
    </w:p>
    <w:p w:rsidR="007E4EE6" w:rsidRDefault="007E4EE6" w:rsidP="00184C8F">
      <w:pPr>
        <w:spacing w:after="0"/>
        <w:rPr>
          <w:rFonts w:ascii="Calibri" w:eastAsia="Times New Roman" w:hAnsi="Calibri" w:cs="Calibri"/>
          <w:b/>
          <w:sz w:val="24"/>
          <w:szCs w:val="24"/>
        </w:rPr>
      </w:pPr>
    </w:p>
    <w:p w:rsidR="0084113E" w:rsidRPr="00577D0F" w:rsidRDefault="0084113E" w:rsidP="00184C8F">
      <w:pPr>
        <w:spacing w:after="0"/>
        <w:rPr>
          <w:rFonts w:ascii="Calibri" w:eastAsia="Times New Roman" w:hAnsi="Calibri" w:cs="Calibri"/>
          <w:b/>
          <w:sz w:val="24"/>
          <w:szCs w:val="24"/>
        </w:rPr>
      </w:pPr>
      <w:r w:rsidRPr="00577D0F">
        <w:rPr>
          <w:rFonts w:ascii="Calibri" w:eastAsia="Times New Roman" w:hAnsi="Calibri" w:cs="Calibri"/>
          <w:b/>
          <w:sz w:val="24"/>
          <w:szCs w:val="24"/>
        </w:rPr>
        <w:t xml:space="preserve">Indicador de Producto: </w:t>
      </w:r>
    </w:p>
    <w:p w:rsidR="0084113E" w:rsidRPr="00577D0F" w:rsidRDefault="0084113E" w:rsidP="0084113E">
      <w:pPr>
        <w:rPr>
          <w:rFonts w:ascii="Calibri" w:eastAsia="Times New Roman" w:hAnsi="Calibri" w:cs="Calibri"/>
          <w:b/>
          <w:i/>
          <w:sz w:val="24"/>
          <w:szCs w:val="24"/>
        </w:rPr>
      </w:pPr>
      <w:r w:rsidRPr="00577D0F">
        <w:rPr>
          <w:rFonts w:ascii="Calibri" w:eastAsia="Times New Roman" w:hAnsi="Calibri" w:cs="Calibri"/>
          <w:b/>
          <w:i/>
          <w:sz w:val="24"/>
          <w:szCs w:val="24"/>
        </w:rPr>
        <w:t>35,000 miembros de familias atendidos en jornadas oftalmológicas y odontológicas "Mirada y Sonrisa Feliz"</w:t>
      </w:r>
      <w:r w:rsidR="00E873C6">
        <w:rPr>
          <w:rFonts w:ascii="Calibri" w:eastAsia="Times New Roman" w:hAnsi="Calibri" w:cs="Calibri"/>
          <w:b/>
          <w:i/>
          <w:sz w:val="24"/>
          <w:szCs w:val="24"/>
        </w:rPr>
        <w:t xml:space="preserve"> </w:t>
      </w:r>
    </w:p>
    <w:tbl>
      <w:tblPr>
        <w:tblW w:w="887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52"/>
        <w:gridCol w:w="1592"/>
        <w:gridCol w:w="1334"/>
      </w:tblGrid>
      <w:tr w:rsidR="0084113E" w:rsidTr="00184C8F">
        <w:trPr>
          <w:trHeight w:val="365"/>
        </w:trPr>
        <w:tc>
          <w:tcPr>
            <w:tcW w:w="5952"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2"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4"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rsidTr="00184C8F">
        <w:trPr>
          <w:trHeight w:val="781"/>
        </w:trPr>
        <w:tc>
          <w:tcPr>
            <w:tcW w:w="5952" w:type="dxa"/>
            <w:tcBorders>
              <w:top w:val="single" w:sz="4" w:space="0" w:color="00B0F0"/>
              <w:left w:val="single" w:sz="4" w:space="0" w:color="00B0F0"/>
              <w:bottom w:val="single" w:sz="4" w:space="0" w:color="00B0F0"/>
              <w:right w:val="single" w:sz="4" w:space="0" w:color="00B0F0"/>
            </w:tcBorders>
            <w:vAlign w:val="center"/>
            <w:hideMark/>
          </w:tcPr>
          <w:p w:rsidR="0084113E" w:rsidRDefault="00163DEA" w:rsidP="00184C8F">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Cs w:val="24"/>
                <w:lang w:eastAsia="es-DO"/>
              </w:rPr>
              <w:t>7,500</w:t>
            </w:r>
            <w:r w:rsidR="003E59C5">
              <w:rPr>
                <w:rFonts w:ascii="Calibri" w:eastAsia="MS Mincho" w:hAnsi="Calibri" w:cs="Times New Roman"/>
                <w:bCs/>
                <w:szCs w:val="24"/>
                <w:lang w:eastAsia="es-DO"/>
              </w:rPr>
              <w:t xml:space="preserve"> </w:t>
            </w:r>
            <w:r w:rsidR="0084113E">
              <w:rPr>
                <w:rFonts w:ascii="Calibri" w:eastAsia="MS Mincho" w:hAnsi="Calibri" w:cs="Times New Roman"/>
                <w:bCs/>
                <w:szCs w:val="24"/>
                <w:lang w:eastAsia="es-DO"/>
              </w:rPr>
              <w:t>Miembros Prosoli atendidos en operativos oftalmológicos y odontológicos "Mirada y Sonrisa Feliz".</w:t>
            </w:r>
          </w:p>
        </w:tc>
        <w:tc>
          <w:tcPr>
            <w:tcW w:w="1592" w:type="dxa"/>
            <w:tcBorders>
              <w:top w:val="single" w:sz="4" w:space="0" w:color="00B0F0"/>
              <w:left w:val="single" w:sz="4" w:space="0" w:color="00B0F0"/>
              <w:bottom w:val="single" w:sz="4" w:space="0" w:color="00B0F0"/>
              <w:right w:val="single" w:sz="4" w:space="0" w:color="00B0F0"/>
            </w:tcBorders>
            <w:vAlign w:val="center"/>
            <w:hideMark/>
          </w:tcPr>
          <w:p w:rsidR="0084113E" w:rsidRPr="00163DEA" w:rsidRDefault="00163DEA" w:rsidP="00184C8F">
            <w:pPr>
              <w:spacing w:after="0" w:line="240" w:lineRule="auto"/>
              <w:jc w:val="center"/>
              <w:rPr>
                <w:rFonts w:ascii="Calibri" w:eastAsia="MS Mincho" w:hAnsi="Calibri" w:cs="Times New Roman"/>
                <w:sz w:val="24"/>
                <w:szCs w:val="24"/>
                <w:lang w:eastAsia="es-DO"/>
              </w:rPr>
            </w:pPr>
            <w:r w:rsidRPr="00163DEA">
              <w:rPr>
                <w:rFonts w:ascii="Calibri" w:eastAsia="MS Mincho" w:hAnsi="Calibri" w:cs="Times New Roman"/>
                <w:sz w:val="24"/>
                <w:szCs w:val="24"/>
                <w:lang w:eastAsia="es-DO"/>
              </w:rPr>
              <w:t>3,234</w:t>
            </w:r>
          </w:p>
        </w:tc>
        <w:tc>
          <w:tcPr>
            <w:tcW w:w="1334" w:type="dxa"/>
            <w:tcBorders>
              <w:top w:val="single" w:sz="4" w:space="0" w:color="00B0F0"/>
              <w:left w:val="single" w:sz="4" w:space="0" w:color="00B0F0"/>
              <w:bottom w:val="single" w:sz="4" w:space="0" w:color="00B0F0"/>
              <w:right w:val="single" w:sz="4" w:space="0" w:color="00B0F0"/>
            </w:tcBorders>
            <w:vAlign w:val="center"/>
            <w:hideMark/>
          </w:tcPr>
          <w:p w:rsidR="0084113E" w:rsidRPr="00163DEA" w:rsidRDefault="00163DEA" w:rsidP="00184C8F">
            <w:pPr>
              <w:spacing w:after="0" w:line="240" w:lineRule="auto"/>
              <w:jc w:val="center"/>
              <w:rPr>
                <w:rFonts w:ascii="Calibri" w:eastAsia="MS Mincho" w:hAnsi="Calibri" w:cs="Times New Roman"/>
                <w:b/>
                <w:sz w:val="24"/>
                <w:szCs w:val="24"/>
                <w:lang w:eastAsia="es-DO"/>
              </w:rPr>
            </w:pPr>
            <w:r w:rsidRPr="00163DEA">
              <w:rPr>
                <w:rFonts w:ascii="Calibri" w:eastAsia="MS Mincho" w:hAnsi="Calibri" w:cs="Times New Roman"/>
                <w:b/>
                <w:sz w:val="24"/>
                <w:szCs w:val="24"/>
                <w:lang w:eastAsia="es-DO"/>
              </w:rPr>
              <w:t>43.12</w:t>
            </w:r>
          </w:p>
        </w:tc>
      </w:tr>
    </w:tbl>
    <w:p w:rsidR="00184C8F" w:rsidRDefault="00184C8F" w:rsidP="00184C8F">
      <w:pPr>
        <w:spacing w:after="0"/>
        <w:jc w:val="both"/>
        <w:rPr>
          <w:rFonts w:eastAsia="MS Mincho"/>
          <w:lang w:eastAsia="es-DO"/>
        </w:rPr>
      </w:pPr>
    </w:p>
    <w:p w:rsidR="00CF0053" w:rsidRDefault="0084113E" w:rsidP="00184C8F">
      <w:pPr>
        <w:spacing w:line="240" w:lineRule="auto"/>
        <w:jc w:val="both"/>
        <w:rPr>
          <w:rFonts w:eastAsia="MS Mincho"/>
          <w:szCs w:val="20"/>
          <w:lang w:eastAsia="es-DO"/>
        </w:rPr>
      </w:pPr>
      <w:r w:rsidRPr="00D277B8">
        <w:rPr>
          <w:rFonts w:ascii="Calibri" w:eastAsia="MS Mincho" w:hAnsi="Calibri" w:cs="Arial"/>
          <w:spacing w:val="-1"/>
          <w:sz w:val="24"/>
          <w:szCs w:val="24"/>
          <w:lang w:val="es-ES_tradnl" w:eastAsia="es-DO"/>
        </w:rPr>
        <w:t xml:space="preserve">En los chequeos odontológicos, los miembros participantes tuvieron la oportunidad de ser intervenidos con procedimientos como cirugía, profilaxis y operatoria. Así como también </w:t>
      </w:r>
      <w:r w:rsidR="00990E56" w:rsidRPr="00D277B8">
        <w:rPr>
          <w:rFonts w:ascii="Calibri" w:eastAsia="MS Mincho" w:hAnsi="Calibri" w:cs="Arial"/>
          <w:spacing w:val="-1"/>
          <w:sz w:val="24"/>
          <w:szCs w:val="24"/>
          <w:lang w:val="es-ES_tradnl" w:eastAsia="es-DO"/>
        </w:rPr>
        <w:t xml:space="preserve">recibieron atención </w:t>
      </w:r>
      <w:r w:rsidRPr="00D277B8">
        <w:rPr>
          <w:rFonts w:ascii="Calibri" w:eastAsia="MS Mincho" w:hAnsi="Calibri" w:cs="Arial"/>
          <w:spacing w:val="-1"/>
          <w:sz w:val="24"/>
          <w:szCs w:val="24"/>
          <w:lang w:val="es-ES_tradnl" w:eastAsia="es-DO"/>
        </w:rPr>
        <w:t xml:space="preserve">en procedimientos de audiometría. </w:t>
      </w:r>
    </w:p>
    <w:p w:rsidR="00F1738F" w:rsidRPr="00577D0F" w:rsidRDefault="00F1738F" w:rsidP="00F1738F">
      <w:pPr>
        <w:spacing w:after="0"/>
        <w:rPr>
          <w:rFonts w:eastAsia="Times New Roman"/>
          <w:b/>
          <w:sz w:val="24"/>
          <w:szCs w:val="24"/>
        </w:rPr>
      </w:pPr>
      <w:r w:rsidRPr="00577D0F">
        <w:rPr>
          <w:rFonts w:eastAsia="Times New Roman"/>
          <w:b/>
          <w:sz w:val="24"/>
          <w:szCs w:val="24"/>
        </w:rPr>
        <w:t xml:space="preserve">Indicador de Producto: </w:t>
      </w:r>
    </w:p>
    <w:p w:rsidR="00F1738F" w:rsidRPr="00577D0F" w:rsidRDefault="00F1738F" w:rsidP="00F1738F">
      <w:pPr>
        <w:rPr>
          <w:rFonts w:eastAsia="Times New Roman"/>
          <w:b/>
          <w:i/>
          <w:sz w:val="24"/>
          <w:szCs w:val="24"/>
        </w:rPr>
      </w:pPr>
      <w:r w:rsidRPr="00F1738F">
        <w:rPr>
          <w:rFonts w:eastAsia="Times New Roman"/>
          <w:b/>
          <w:i/>
          <w:sz w:val="24"/>
          <w:szCs w:val="24"/>
        </w:rPr>
        <w:t>2,500 mujeres embarazadas miembras de familias Prosoli orientadas en temas de salud materno-infantil.</w:t>
      </w:r>
    </w:p>
    <w:tbl>
      <w:tblPr>
        <w:tblW w:w="880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07"/>
        <w:gridCol w:w="1579"/>
        <w:gridCol w:w="1323"/>
      </w:tblGrid>
      <w:tr w:rsidR="00F1738F" w:rsidTr="00C05784">
        <w:trPr>
          <w:trHeight w:val="358"/>
        </w:trPr>
        <w:tc>
          <w:tcPr>
            <w:tcW w:w="5907" w:type="dxa"/>
            <w:tcBorders>
              <w:top w:val="single" w:sz="4" w:space="0" w:color="00B0F0"/>
              <w:left w:val="single" w:sz="4" w:space="0" w:color="00B0F0"/>
              <w:bottom w:val="single" w:sz="4" w:space="0" w:color="00B0F0"/>
              <w:right w:val="single" w:sz="4" w:space="0" w:color="00B0F0"/>
            </w:tcBorders>
            <w:shd w:val="clear" w:color="auto" w:fill="0F243E"/>
            <w:hideMark/>
          </w:tcPr>
          <w:p w:rsidR="00F1738F" w:rsidRDefault="00F1738F" w:rsidP="00C05784">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79" w:type="dxa"/>
            <w:tcBorders>
              <w:top w:val="single" w:sz="4" w:space="0" w:color="00B0F0"/>
              <w:left w:val="single" w:sz="4" w:space="0" w:color="00B0F0"/>
              <w:bottom w:val="single" w:sz="4" w:space="0" w:color="00B0F0"/>
              <w:right w:val="single" w:sz="4" w:space="0" w:color="00B0F0"/>
            </w:tcBorders>
            <w:shd w:val="clear" w:color="auto" w:fill="0F243E"/>
            <w:hideMark/>
          </w:tcPr>
          <w:p w:rsidR="00F1738F" w:rsidRDefault="00F1738F" w:rsidP="00C05784">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23" w:type="dxa"/>
            <w:tcBorders>
              <w:top w:val="single" w:sz="4" w:space="0" w:color="00B0F0"/>
              <w:left w:val="single" w:sz="4" w:space="0" w:color="00B0F0"/>
              <w:bottom w:val="single" w:sz="4" w:space="0" w:color="00B0F0"/>
              <w:right w:val="single" w:sz="4" w:space="0" w:color="00B0F0"/>
            </w:tcBorders>
            <w:shd w:val="clear" w:color="auto" w:fill="0F243E"/>
            <w:hideMark/>
          </w:tcPr>
          <w:p w:rsidR="00F1738F" w:rsidRDefault="00F1738F" w:rsidP="00C05784">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F1738F" w:rsidTr="00163DEA">
        <w:trPr>
          <w:trHeight w:val="308"/>
        </w:trPr>
        <w:tc>
          <w:tcPr>
            <w:tcW w:w="5907" w:type="dxa"/>
            <w:tcBorders>
              <w:top w:val="single" w:sz="4" w:space="0" w:color="00B0F0"/>
              <w:left w:val="single" w:sz="4" w:space="0" w:color="00B0F0"/>
              <w:bottom w:val="single" w:sz="4" w:space="0" w:color="00B0F0"/>
              <w:right w:val="single" w:sz="4" w:space="0" w:color="00B0F0"/>
            </w:tcBorders>
          </w:tcPr>
          <w:p w:rsidR="00F1738F" w:rsidRPr="00184C8F" w:rsidRDefault="00F1738F" w:rsidP="00F1738F">
            <w:pPr>
              <w:spacing w:after="0" w:line="240" w:lineRule="auto"/>
              <w:rPr>
                <w:rFonts w:ascii="Calibri" w:eastAsia="MS Mincho" w:hAnsi="Calibri" w:cs="Times New Roman"/>
                <w:bCs/>
                <w:szCs w:val="24"/>
                <w:lang w:eastAsia="es-DO"/>
              </w:rPr>
            </w:pPr>
            <w:r>
              <w:rPr>
                <w:rFonts w:ascii="Calibri" w:eastAsia="MS Mincho" w:hAnsi="Calibri" w:cs="Times New Roman"/>
                <w:bCs/>
                <w:szCs w:val="24"/>
                <w:lang w:eastAsia="es-DO"/>
              </w:rPr>
              <w:t>500</w:t>
            </w:r>
            <w:r w:rsidRPr="00F1738F">
              <w:rPr>
                <w:rFonts w:ascii="Calibri" w:eastAsia="MS Mincho" w:hAnsi="Calibri" w:cs="Times New Roman"/>
                <w:bCs/>
                <w:szCs w:val="24"/>
                <w:lang w:eastAsia="es-DO"/>
              </w:rPr>
              <w:t xml:space="preserve"> mujeres embarazadas sensibilizadas en lactancia materna, alarma del recién nacido, nutrición y puerperio neonatal.</w:t>
            </w:r>
          </w:p>
        </w:tc>
        <w:tc>
          <w:tcPr>
            <w:tcW w:w="1579" w:type="dxa"/>
            <w:tcBorders>
              <w:top w:val="single" w:sz="4" w:space="0" w:color="00B0F0"/>
              <w:left w:val="single" w:sz="4" w:space="0" w:color="00B0F0"/>
              <w:bottom w:val="single" w:sz="4" w:space="0" w:color="00B0F0"/>
              <w:right w:val="single" w:sz="4" w:space="0" w:color="00B0F0"/>
            </w:tcBorders>
            <w:vAlign w:val="center"/>
          </w:tcPr>
          <w:p w:rsidR="00F1738F" w:rsidRPr="00184C8F" w:rsidRDefault="003D54BE" w:rsidP="00163DEA">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127</w:t>
            </w:r>
          </w:p>
        </w:tc>
        <w:tc>
          <w:tcPr>
            <w:tcW w:w="1323" w:type="dxa"/>
            <w:tcBorders>
              <w:top w:val="single" w:sz="4" w:space="0" w:color="00B0F0"/>
              <w:left w:val="single" w:sz="4" w:space="0" w:color="00B0F0"/>
              <w:bottom w:val="single" w:sz="4" w:space="0" w:color="00B0F0"/>
              <w:right w:val="single" w:sz="4" w:space="0" w:color="00B0F0"/>
            </w:tcBorders>
            <w:vAlign w:val="center"/>
          </w:tcPr>
          <w:p w:rsidR="00F1738F" w:rsidRPr="00184C8F" w:rsidRDefault="003D54BE" w:rsidP="00163DEA">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2</w:t>
            </w:r>
            <w:r w:rsidR="00A22C54">
              <w:rPr>
                <w:rFonts w:ascii="Calibri" w:eastAsia="MS Mincho" w:hAnsi="Calibri" w:cs="Times New Roman"/>
                <w:b/>
                <w:sz w:val="24"/>
                <w:szCs w:val="24"/>
                <w:lang w:eastAsia="es-DO"/>
              </w:rPr>
              <w:t>5</w:t>
            </w:r>
          </w:p>
        </w:tc>
      </w:tr>
    </w:tbl>
    <w:p w:rsidR="00F1738F" w:rsidRDefault="00F1738F" w:rsidP="00184C8F">
      <w:pPr>
        <w:tabs>
          <w:tab w:val="left" w:pos="1770"/>
        </w:tabs>
        <w:spacing w:after="0"/>
        <w:rPr>
          <w:rFonts w:eastAsia="Times New Roman"/>
        </w:rPr>
      </w:pPr>
    </w:p>
    <w:p w:rsidR="00163DEA" w:rsidRPr="00163DEA" w:rsidRDefault="003B71E5" w:rsidP="00163DEA">
      <w:pPr>
        <w:rPr>
          <w:rFonts w:eastAsia="Times New Roman"/>
          <w:lang w:val="es-ES_tradnl"/>
        </w:rPr>
      </w:pPr>
      <w:r>
        <w:rPr>
          <w:rFonts w:ascii="Calibri" w:eastAsia="MS Mincho" w:hAnsi="Calibri" w:cs="Arial"/>
          <w:spacing w:val="-1"/>
          <w:sz w:val="24"/>
          <w:szCs w:val="24"/>
          <w:lang w:val="es-ES_tradnl" w:eastAsia="es-DO"/>
        </w:rPr>
        <w:t>L</w:t>
      </w:r>
      <w:r w:rsidR="00CA59D2" w:rsidRPr="00B94AC7">
        <w:rPr>
          <w:rFonts w:ascii="Calibri" w:eastAsia="MS Mincho" w:hAnsi="Calibri" w:cs="Arial"/>
          <w:spacing w:val="-1"/>
          <w:sz w:val="24"/>
          <w:szCs w:val="24"/>
          <w:lang w:val="es-ES_tradnl" w:eastAsia="es-DO"/>
        </w:rPr>
        <w:t xml:space="preserve">as embarazadas orientadas </w:t>
      </w:r>
      <w:r w:rsidR="00163DEA">
        <w:rPr>
          <w:rFonts w:ascii="Calibri" w:eastAsia="MS Mincho" w:hAnsi="Calibri" w:cs="Arial"/>
          <w:spacing w:val="-1"/>
          <w:sz w:val="24"/>
          <w:szCs w:val="24"/>
          <w:lang w:val="es-ES_tradnl" w:eastAsia="es-DO"/>
        </w:rPr>
        <w:t>pertenecen a Barahona, Distrito Nacional, San Cristóbal, Santiago, Santiago Rodríguez, Santo Domingo y Valverde.</w:t>
      </w:r>
    </w:p>
    <w:p w:rsidR="002A1CAD" w:rsidRDefault="002A1CAD" w:rsidP="00184C8F">
      <w:pPr>
        <w:tabs>
          <w:tab w:val="left" w:pos="1770"/>
        </w:tabs>
        <w:spacing w:after="0"/>
        <w:rPr>
          <w:rFonts w:eastAsia="Times New Roman"/>
        </w:rPr>
      </w:pPr>
    </w:p>
    <w:p w:rsidR="0084113E" w:rsidRPr="00577D0F" w:rsidRDefault="0084113E" w:rsidP="00184C8F">
      <w:pPr>
        <w:spacing w:after="0"/>
        <w:rPr>
          <w:rFonts w:eastAsia="Times New Roman"/>
          <w:b/>
          <w:sz w:val="24"/>
          <w:szCs w:val="24"/>
        </w:rPr>
      </w:pPr>
      <w:r w:rsidRPr="00577D0F">
        <w:rPr>
          <w:rFonts w:eastAsia="Times New Roman"/>
          <w:b/>
          <w:sz w:val="24"/>
          <w:szCs w:val="24"/>
        </w:rPr>
        <w:t xml:space="preserve">Indicador de Producto: </w:t>
      </w:r>
    </w:p>
    <w:p w:rsidR="0084113E" w:rsidRPr="00577D0F" w:rsidRDefault="0084113E" w:rsidP="0084113E">
      <w:pPr>
        <w:rPr>
          <w:rFonts w:eastAsia="Times New Roman"/>
          <w:b/>
          <w:i/>
          <w:sz w:val="24"/>
          <w:szCs w:val="24"/>
        </w:rPr>
      </w:pPr>
      <w:r w:rsidRPr="00577D0F">
        <w:rPr>
          <w:rFonts w:eastAsia="Times New Roman"/>
          <w:b/>
          <w:i/>
          <w:sz w:val="24"/>
          <w:szCs w:val="24"/>
        </w:rPr>
        <w:t>65,000 Adolescentes y jóvenes vinculados a estrategias socio educativas y pedagógicas para salud sexual y reproductiva.</w:t>
      </w:r>
    </w:p>
    <w:tbl>
      <w:tblPr>
        <w:tblW w:w="872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850"/>
        <w:gridCol w:w="1565"/>
        <w:gridCol w:w="1310"/>
      </w:tblGrid>
      <w:tr w:rsidR="0084113E" w:rsidTr="0084113E">
        <w:trPr>
          <w:trHeight w:val="405"/>
        </w:trPr>
        <w:tc>
          <w:tcPr>
            <w:tcW w:w="5850"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DD6AE0">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 3</w:t>
            </w:r>
            <w:r w:rsidR="0084113E">
              <w:rPr>
                <w:rFonts w:ascii="Calibri" w:eastAsia="MS Mincho" w:hAnsi="Calibri" w:cs="Times New Roman"/>
                <w:b/>
                <w:bCs/>
                <w:u w:val="single"/>
                <w:lang w:eastAsia="es-DO"/>
              </w:rPr>
              <w:t>er. Trimestre</w:t>
            </w:r>
          </w:p>
        </w:tc>
        <w:tc>
          <w:tcPr>
            <w:tcW w:w="1565"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A80003">
            <w:pPr>
              <w:spacing w:before="200" w:after="0" w:line="240" w:lineRule="auto"/>
              <w:jc w:val="center"/>
              <w:rPr>
                <w:rFonts w:ascii="Calibri" w:eastAsia="MS Mincho" w:hAnsi="Calibri" w:cs="Times New Roman"/>
                <w:b/>
                <w:bCs/>
                <w:sz w:val="20"/>
                <w:u w:val="single"/>
                <w:lang w:eastAsia="es-DO"/>
              </w:rPr>
            </w:pPr>
            <w:r>
              <w:rPr>
                <w:rFonts w:ascii="Calibri" w:eastAsia="MS Mincho" w:hAnsi="Calibri" w:cs="Times New Roman"/>
                <w:b/>
                <w:bCs/>
                <w:u w:val="single"/>
                <w:lang w:eastAsia="es-DO"/>
              </w:rPr>
              <w:t>RESULTADOS</w:t>
            </w:r>
          </w:p>
        </w:tc>
        <w:tc>
          <w:tcPr>
            <w:tcW w:w="1310"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rsidTr="00163DEA">
        <w:trPr>
          <w:trHeight w:val="866"/>
        </w:trPr>
        <w:tc>
          <w:tcPr>
            <w:tcW w:w="5850" w:type="dxa"/>
            <w:tcBorders>
              <w:top w:val="single" w:sz="4" w:space="0" w:color="00B0F0"/>
              <w:left w:val="single" w:sz="4" w:space="0" w:color="00B0F0"/>
              <w:bottom w:val="single" w:sz="4" w:space="0" w:color="00B0F0"/>
              <w:right w:val="single" w:sz="4" w:space="0" w:color="00B0F0"/>
            </w:tcBorders>
          </w:tcPr>
          <w:p w:rsidR="0084113E" w:rsidRDefault="00163DEA" w:rsidP="000657F1">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 w:val="24"/>
                <w:szCs w:val="24"/>
                <w:lang w:eastAsia="es-DO"/>
              </w:rPr>
              <w:t>3,0</w:t>
            </w:r>
            <w:r w:rsidR="000657F1" w:rsidRPr="000657F1">
              <w:rPr>
                <w:rFonts w:ascii="Calibri" w:eastAsia="MS Mincho" w:hAnsi="Calibri" w:cs="Times New Roman"/>
                <w:bCs/>
                <w:sz w:val="24"/>
                <w:szCs w:val="24"/>
                <w:lang w:eastAsia="es-DO"/>
              </w:rPr>
              <w:t>00</w:t>
            </w:r>
            <w:r w:rsidR="000657F1">
              <w:rPr>
                <w:rFonts w:ascii="Calibri" w:eastAsia="MS Mincho" w:hAnsi="Calibri" w:cs="Times New Roman"/>
                <w:bCs/>
                <w:sz w:val="24"/>
                <w:szCs w:val="24"/>
                <w:lang w:eastAsia="es-DO"/>
              </w:rPr>
              <w:t xml:space="preserve"> a</w:t>
            </w:r>
            <w:r w:rsidR="0084113E" w:rsidRPr="00184C8F">
              <w:rPr>
                <w:rFonts w:ascii="Calibri" w:eastAsia="MS Mincho" w:hAnsi="Calibri" w:cs="Times New Roman"/>
                <w:bCs/>
                <w:sz w:val="24"/>
                <w:szCs w:val="24"/>
                <w:lang w:eastAsia="es-DO"/>
              </w:rPr>
              <w:t>dolescentes y jóvenes orientados en salud sexual y reproductiva a través de acciones vinculadas al proyecto “Bebé Piénsalo Bien”.</w:t>
            </w:r>
          </w:p>
          <w:p w:rsidR="00163DEA" w:rsidRPr="00184C8F" w:rsidRDefault="00163DEA" w:rsidP="000657F1">
            <w:pPr>
              <w:spacing w:after="0" w:line="240" w:lineRule="auto"/>
              <w:jc w:val="both"/>
              <w:rPr>
                <w:rFonts w:ascii="Calibri" w:eastAsia="MS Mincho" w:hAnsi="Calibri" w:cs="Times New Roman"/>
                <w:bCs/>
                <w:sz w:val="24"/>
                <w:szCs w:val="24"/>
                <w:lang w:eastAsia="es-DO"/>
              </w:rPr>
            </w:pPr>
          </w:p>
        </w:tc>
        <w:tc>
          <w:tcPr>
            <w:tcW w:w="1565" w:type="dxa"/>
            <w:tcBorders>
              <w:top w:val="single" w:sz="4" w:space="0" w:color="00B0F0"/>
              <w:left w:val="single" w:sz="4" w:space="0" w:color="00B0F0"/>
              <w:bottom w:val="single" w:sz="4" w:space="0" w:color="00B0F0"/>
              <w:right w:val="single" w:sz="4" w:space="0" w:color="00B0F0"/>
            </w:tcBorders>
            <w:vAlign w:val="center"/>
          </w:tcPr>
          <w:p w:rsidR="0084113E" w:rsidRPr="00184C8F" w:rsidRDefault="00163DEA" w:rsidP="00163DEA">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lastRenderedPageBreak/>
              <w:t>1,288</w:t>
            </w:r>
          </w:p>
        </w:tc>
        <w:tc>
          <w:tcPr>
            <w:tcW w:w="1310" w:type="dxa"/>
            <w:tcBorders>
              <w:top w:val="single" w:sz="4" w:space="0" w:color="00B0F0"/>
              <w:left w:val="single" w:sz="4" w:space="0" w:color="00B0F0"/>
              <w:bottom w:val="single" w:sz="4" w:space="0" w:color="00B0F0"/>
              <w:right w:val="single" w:sz="4" w:space="0" w:color="00B0F0"/>
            </w:tcBorders>
            <w:vAlign w:val="center"/>
          </w:tcPr>
          <w:p w:rsidR="0084113E" w:rsidRPr="00184C8F" w:rsidRDefault="00163DEA" w:rsidP="00163DEA">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43</w:t>
            </w:r>
          </w:p>
        </w:tc>
      </w:tr>
      <w:tr w:rsidR="00BE37A2" w:rsidTr="00163DEA">
        <w:trPr>
          <w:trHeight w:val="866"/>
        </w:trPr>
        <w:tc>
          <w:tcPr>
            <w:tcW w:w="5850" w:type="dxa"/>
            <w:tcBorders>
              <w:top w:val="single" w:sz="4" w:space="0" w:color="00B0F0"/>
              <w:left w:val="single" w:sz="4" w:space="0" w:color="00B0F0"/>
              <w:bottom w:val="single" w:sz="4" w:space="0" w:color="00B0F0"/>
              <w:right w:val="single" w:sz="4" w:space="0" w:color="00B0F0"/>
            </w:tcBorders>
          </w:tcPr>
          <w:p w:rsidR="00BE37A2" w:rsidRDefault="00BE37A2" w:rsidP="00D711BC">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 w:val="24"/>
                <w:szCs w:val="24"/>
                <w:lang w:eastAsia="es-DO"/>
              </w:rPr>
              <w:lastRenderedPageBreak/>
              <w:t>15,000</w:t>
            </w:r>
            <w:r w:rsidRPr="00BE37A2">
              <w:rPr>
                <w:rFonts w:ascii="Calibri" w:eastAsia="MS Mincho" w:hAnsi="Calibri" w:cs="Times New Roman"/>
                <w:bCs/>
                <w:sz w:val="24"/>
                <w:szCs w:val="24"/>
                <w:lang w:eastAsia="es-DO"/>
              </w:rPr>
              <w:t xml:space="preserve"> adolescentes y jóvenes hasta 19 años en temas de salud, sexual y reproductiva, prevención de embarazo, ITS y VIH/SIDA, a través de foros, debates, congresos, caminatas y otros. </w:t>
            </w:r>
            <w:r w:rsidR="00D711BC">
              <w:rPr>
                <w:rFonts w:ascii="Calibri" w:eastAsia="MS Mincho" w:hAnsi="Calibri" w:cs="Times New Roman"/>
                <w:bCs/>
                <w:sz w:val="24"/>
                <w:szCs w:val="24"/>
                <w:lang w:eastAsia="es-DO"/>
              </w:rPr>
              <w:t>“</w:t>
            </w:r>
            <w:r w:rsidRPr="00BE37A2">
              <w:rPr>
                <w:rFonts w:ascii="Calibri" w:eastAsia="MS Mincho" w:hAnsi="Calibri" w:cs="Times New Roman"/>
                <w:bCs/>
                <w:sz w:val="24"/>
                <w:szCs w:val="24"/>
                <w:lang w:eastAsia="es-DO"/>
              </w:rPr>
              <w:t>Yo Decido Esperar</w:t>
            </w:r>
            <w:r w:rsidR="00D711BC">
              <w:rPr>
                <w:rFonts w:ascii="Calibri" w:eastAsia="MS Mincho" w:hAnsi="Calibri" w:cs="Times New Roman"/>
                <w:bCs/>
                <w:sz w:val="24"/>
                <w:szCs w:val="24"/>
                <w:lang w:eastAsia="es-DO"/>
              </w:rPr>
              <w:t>”</w:t>
            </w:r>
            <w:r w:rsidRPr="00BE37A2">
              <w:rPr>
                <w:rFonts w:ascii="Calibri" w:eastAsia="MS Mincho" w:hAnsi="Calibri" w:cs="Times New Roman"/>
                <w:bCs/>
                <w:sz w:val="24"/>
                <w:szCs w:val="24"/>
                <w:lang w:eastAsia="es-DO"/>
              </w:rPr>
              <w:t>.</w:t>
            </w:r>
          </w:p>
          <w:p w:rsidR="00163DEA" w:rsidRPr="00184C8F" w:rsidRDefault="00163DEA" w:rsidP="00D711BC">
            <w:pPr>
              <w:spacing w:after="0" w:line="240" w:lineRule="auto"/>
              <w:jc w:val="both"/>
              <w:rPr>
                <w:rFonts w:ascii="Calibri" w:eastAsia="MS Mincho" w:hAnsi="Calibri" w:cs="Times New Roman"/>
                <w:bCs/>
                <w:sz w:val="24"/>
                <w:szCs w:val="24"/>
                <w:lang w:eastAsia="es-DO"/>
              </w:rPr>
            </w:pPr>
          </w:p>
        </w:tc>
        <w:tc>
          <w:tcPr>
            <w:tcW w:w="1565" w:type="dxa"/>
            <w:tcBorders>
              <w:top w:val="single" w:sz="4" w:space="0" w:color="00B0F0"/>
              <w:left w:val="single" w:sz="4" w:space="0" w:color="00B0F0"/>
              <w:bottom w:val="single" w:sz="4" w:space="0" w:color="00B0F0"/>
              <w:right w:val="single" w:sz="4" w:space="0" w:color="00B0F0"/>
            </w:tcBorders>
            <w:vAlign w:val="center"/>
          </w:tcPr>
          <w:p w:rsidR="00BE37A2" w:rsidRPr="003257D8" w:rsidRDefault="000657F1" w:rsidP="00163DEA">
            <w:pPr>
              <w:spacing w:after="0" w:line="240" w:lineRule="auto"/>
              <w:jc w:val="center"/>
              <w:rPr>
                <w:rFonts w:ascii="Calibri" w:eastAsia="MS Mincho" w:hAnsi="Calibri" w:cs="Times New Roman"/>
                <w:sz w:val="24"/>
                <w:szCs w:val="24"/>
                <w:lang w:eastAsia="es-DO"/>
              </w:rPr>
            </w:pPr>
            <w:r w:rsidRPr="000657F1">
              <w:rPr>
                <w:rFonts w:ascii="Calibri" w:eastAsia="MS Mincho" w:hAnsi="Calibri" w:cs="Times New Roman"/>
                <w:sz w:val="24"/>
                <w:szCs w:val="24"/>
                <w:lang w:eastAsia="es-DO"/>
              </w:rPr>
              <w:t>17,395</w:t>
            </w:r>
          </w:p>
        </w:tc>
        <w:tc>
          <w:tcPr>
            <w:tcW w:w="1310" w:type="dxa"/>
            <w:tcBorders>
              <w:top w:val="single" w:sz="4" w:space="0" w:color="00B0F0"/>
              <w:left w:val="single" w:sz="4" w:space="0" w:color="00B0F0"/>
              <w:bottom w:val="single" w:sz="4" w:space="0" w:color="00B0F0"/>
              <w:right w:val="single" w:sz="4" w:space="0" w:color="00B0F0"/>
            </w:tcBorders>
            <w:vAlign w:val="center"/>
          </w:tcPr>
          <w:p w:rsidR="00BE37A2" w:rsidRDefault="00003B22" w:rsidP="00163DEA">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100</w:t>
            </w:r>
          </w:p>
        </w:tc>
      </w:tr>
      <w:tr w:rsidR="002A1CAD" w:rsidTr="00163DEA">
        <w:trPr>
          <w:trHeight w:val="866"/>
        </w:trPr>
        <w:tc>
          <w:tcPr>
            <w:tcW w:w="5850" w:type="dxa"/>
            <w:tcBorders>
              <w:top w:val="single" w:sz="4" w:space="0" w:color="00B0F0"/>
              <w:left w:val="single" w:sz="4" w:space="0" w:color="00B0F0"/>
              <w:bottom w:val="single" w:sz="4" w:space="0" w:color="00B0F0"/>
              <w:right w:val="single" w:sz="4" w:space="0" w:color="00B0F0"/>
            </w:tcBorders>
          </w:tcPr>
          <w:p w:rsidR="002A1CAD" w:rsidRPr="00184C8F" w:rsidRDefault="002A1CAD" w:rsidP="00184C8F">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 w:val="24"/>
                <w:szCs w:val="24"/>
                <w:lang w:eastAsia="es-DO"/>
              </w:rPr>
              <w:t>300</w:t>
            </w:r>
            <w:r w:rsidRPr="002A1CAD">
              <w:rPr>
                <w:rFonts w:ascii="Calibri" w:eastAsia="MS Mincho" w:hAnsi="Calibri" w:cs="Times New Roman"/>
                <w:bCs/>
                <w:sz w:val="24"/>
                <w:szCs w:val="24"/>
                <w:lang w:eastAsia="es-DO"/>
              </w:rPr>
              <w:t xml:space="preserve"> adolescentes embarazadas de 10 a 18 años miembras de familias Prosoli orientadas en temas de salud relacionados con el embarazo y el parto.</w:t>
            </w:r>
          </w:p>
        </w:tc>
        <w:tc>
          <w:tcPr>
            <w:tcW w:w="1565" w:type="dxa"/>
            <w:tcBorders>
              <w:top w:val="single" w:sz="4" w:space="0" w:color="00B0F0"/>
              <w:left w:val="single" w:sz="4" w:space="0" w:color="00B0F0"/>
              <w:bottom w:val="single" w:sz="4" w:space="0" w:color="00B0F0"/>
              <w:right w:val="single" w:sz="4" w:space="0" w:color="00B0F0"/>
            </w:tcBorders>
            <w:vAlign w:val="center"/>
          </w:tcPr>
          <w:p w:rsidR="002A1CAD" w:rsidRPr="00184C8F" w:rsidRDefault="002D04CF" w:rsidP="00163DEA">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108</w:t>
            </w:r>
          </w:p>
        </w:tc>
        <w:tc>
          <w:tcPr>
            <w:tcW w:w="1310" w:type="dxa"/>
            <w:tcBorders>
              <w:top w:val="single" w:sz="4" w:space="0" w:color="00B0F0"/>
              <w:left w:val="single" w:sz="4" w:space="0" w:color="00B0F0"/>
              <w:bottom w:val="single" w:sz="4" w:space="0" w:color="00B0F0"/>
              <w:right w:val="single" w:sz="4" w:space="0" w:color="00B0F0"/>
            </w:tcBorders>
            <w:vAlign w:val="center"/>
          </w:tcPr>
          <w:p w:rsidR="002A1CAD" w:rsidRPr="00184C8F" w:rsidRDefault="002D04CF" w:rsidP="00163DEA">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36</w:t>
            </w:r>
          </w:p>
        </w:tc>
      </w:tr>
    </w:tbl>
    <w:p w:rsidR="00184C8F" w:rsidRDefault="00184C8F" w:rsidP="00184C8F">
      <w:pPr>
        <w:spacing w:after="0"/>
      </w:pPr>
    </w:p>
    <w:p w:rsidR="00122748" w:rsidRPr="005429D3" w:rsidRDefault="0079213A" w:rsidP="005429D3">
      <w:pPr>
        <w:spacing w:line="240" w:lineRule="auto"/>
        <w:jc w:val="both"/>
        <w:rPr>
          <w:rFonts w:ascii="Calibri" w:eastAsia="MS Mincho" w:hAnsi="Calibri" w:cs="Arial"/>
          <w:spacing w:val="-1"/>
          <w:sz w:val="24"/>
          <w:szCs w:val="24"/>
          <w:lang w:val="es-ES_tradnl" w:eastAsia="es-DO"/>
        </w:rPr>
      </w:pPr>
      <w:r>
        <w:rPr>
          <w:rFonts w:ascii="Calibri" w:eastAsia="MS Mincho" w:hAnsi="Calibri" w:cs="Arial"/>
          <w:spacing w:val="-1"/>
          <w:sz w:val="24"/>
          <w:szCs w:val="24"/>
          <w:lang w:val="es-ES_tradnl" w:eastAsia="es-DO"/>
        </w:rPr>
        <w:t xml:space="preserve">Las acciones vinculadas al proyecto “Bebé Piénsalo Bien” fueron desarrolladas en las </w:t>
      </w:r>
      <w:r w:rsidR="00163DEA">
        <w:rPr>
          <w:rFonts w:ascii="Calibri" w:eastAsia="MS Mincho" w:hAnsi="Calibri" w:cs="Arial"/>
          <w:spacing w:val="-1"/>
          <w:sz w:val="24"/>
          <w:szCs w:val="24"/>
          <w:lang w:val="es-ES_tradnl" w:eastAsia="es-DO"/>
        </w:rPr>
        <w:t>siguientes</w:t>
      </w:r>
      <w:r>
        <w:rPr>
          <w:rFonts w:ascii="Calibri" w:eastAsia="MS Mincho" w:hAnsi="Calibri" w:cs="Arial"/>
          <w:spacing w:val="-1"/>
          <w:sz w:val="24"/>
          <w:szCs w:val="24"/>
          <w:lang w:val="es-ES_tradnl" w:eastAsia="es-DO"/>
        </w:rPr>
        <w:t xml:space="preserve"> provincias del país: </w:t>
      </w:r>
      <w:r w:rsidRPr="0079213A">
        <w:rPr>
          <w:rFonts w:ascii="Calibri" w:eastAsia="MS Mincho" w:hAnsi="Calibri" w:cs="Arial"/>
          <w:spacing w:val="-1"/>
          <w:sz w:val="24"/>
          <w:szCs w:val="24"/>
          <w:lang w:val="es-ES_tradnl" w:eastAsia="es-DO"/>
        </w:rPr>
        <w:t>Bahoruco</w:t>
      </w:r>
      <w:r>
        <w:rPr>
          <w:rFonts w:ascii="Calibri" w:eastAsia="MS Mincho" w:hAnsi="Calibri" w:cs="Arial"/>
          <w:spacing w:val="-1"/>
          <w:sz w:val="24"/>
          <w:szCs w:val="24"/>
          <w:lang w:val="es-ES_tradnl" w:eastAsia="es-DO"/>
        </w:rPr>
        <w:t xml:space="preserve">, </w:t>
      </w:r>
      <w:r w:rsidRPr="0079213A">
        <w:rPr>
          <w:rFonts w:ascii="Calibri" w:eastAsia="MS Mincho" w:hAnsi="Calibri" w:cs="Arial"/>
          <w:spacing w:val="-1"/>
          <w:sz w:val="24"/>
          <w:szCs w:val="24"/>
          <w:lang w:val="es-ES_tradnl" w:eastAsia="es-DO"/>
        </w:rPr>
        <w:t>Distrito Nacional</w:t>
      </w:r>
      <w:r>
        <w:rPr>
          <w:rFonts w:ascii="Calibri" w:eastAsia="MS Mincho" w:hAnsi="Calibri" w:cs="Arial"/>
          <w:spacing w:val="-1"/>
          <w:sz w:val="24"/>
          <w:szCs w:val="24"/>
          <w:lang w:val="es-ES_tradnl" w:eastAsia="es-DO"/>
        </w:rPr>
        <w:t xml:space="preserve">, </w:t>
      </w:r>
      <w:r w:rsidRPr="0079213A">
        <w:rPr>
          <w:rFonts w:ascii="Calibri" w:eastAsia="MS Mincho" w:hAnsi="Calibri" w:cs="Arial"/>
          <w:spacing w:val="-1"/>
          <w:sz w:val="24"/>
          <w:szCs w:val="24"/>
          <w:lang w:val="es-ES_tradnl" w:eastAsia="es-DO"/>
        </w:rPr>
        <w:t>Espaillat</w:t>
      </w:r>
      <w:r>
        <w:rPr>
          <w:rFonts w:ascii="Calibri" w:eastAsia="MS Mincho" w:hAnsi="Calibri" w:cs="Arial"/>
          <w:spacing w:val="-1"/>
          <w:sz w:val="24"/>
          <w:szCs w:val="24"/>
          <w:lang w:val="es-ES_tradnl" w:eastAsia="es-DO"/>
        </w:rPr>
        <w:t xml:space="preserve">, </w:t>
      </w:r>
      <w:r w:rsidRPr="0079213A">
        <w:rPr>
          <w:rFonts w:ascii="Calibri" w:eastAsia="MS Mincho" w:hAnsi="Calibri" w:cs="Arial"/>
          <w:spacing w:val="-1"/>
          <w:sz w:val="24"/>
          <w:szCs w:val="24"/>
          <w:lang w:val="es-ES_tradnl" w:eastAsia="es-DO"/>
        </w:rPr>
        <w:t>La Romana</w:t>
      </w:r>
      <w:r>
        <w:rPr>
          <w:rFonts w:ascii="Calibri" w:eastAsia="MS Mincho" w:hAnsi="Calibri" w:cs="Arial"/>
          <w:spacing w:val="-1"/>
          <w:sz w:val="24"/>
          <w:szCs w:val="24"/>
          <w:lang w:val="es-ES_tradnl" w:eastAsia="es-DO"/>
        </w:rPr>
        <w:t xml:space="preserve">, </w:t>
      </w:r>
      <w:r w:rsidRPr="0079213A">
        <w:rPr>
          <w:rFonts w:ascii="Calibri" w:eastAsia="MS Mincho" w:hAnsi="Calibri" w:cs="Arial"/>
          <w:spacing w:val="-1"/>
          <w:sz w:val="24"/>
          <w:szCs w:val="24"/>
          <w:lang w:val="es-ES_tradnl" w:eastAsia="es-DO"/>
        </w:rPr>
        <w:t>La Vega</w:t>
      </w:r>
      <w:r>
        <w:rPr>
          <w:rFonts w:ascii="Calibri" w:eastAsia="MS Mincho" w:hAnsi="Calibri" w:cs="Arial"/>
          <w:spacing w:val="-1"/>
          <w:sz w:val="24"/>
          <w:szCs w:val="24"/>
          <w:lang w:val="es-ES_tradnl" w:eastAsia="es-DO"/>
        </w:rPr>
        <w:t xml:space="preserve">, </w:t>
      </w:r>
      <w:r w:rsidR="00163DEA" w:rsidRPr="0079213A">
        <w:rPr>
          <w:rFonts w:ascii="Calibri" w:eastAsia="MS Mincho" w:hAnsi="Calibri" w:cs="Arial"/>
          <w:spacing w:val="-1"/>
          <w:sz w:val="24"/>
          <w:szCs w:val="24"/>
          <w:lang w:val="es-ES_tradnl" w:eastAsia="es-DO"/>
        </w:rPr>
        <w:t>María</w:t>
      </w:r>
      <w:r w:rsidRPr="0079213A">
        <w:rPr>
          <w:rFonts w:ascii="Calibri" w:eastAsia="MS Mincho" w:hAnsi="Calibri" w:cs="Arial"/>
          <w:spacing w:val="-1"/>
          <w:sz w:val="24"/>
          <w:szCs w:val="24"/>
          <w:lang w:val="es-ES_tradnl" w:eastAsia="es-DO"/>
        </w:rPr>
        <w:t xml:space="preserve"> Trinidad </w:t>
      </w:r>
      <w:r w:rsidR="00163DEA" w:rsidRPr="0079213A">
        <w:rPr>
          <w:rFonts w:ascii="Calibri" w:eastAsia="MS Mincho" w:hAnsi="Calibri" w:cs="Arial"/>
          <w:spacing w:val="-1"/>
          <w:sz w:val="24"/>
          <w:szCs w:val="24"/>
          <w:lang w:val="es-ES_tradnl" w:eastAsia="es-DO"/>
        </w:rPr>
        <w:t>Sánchez</w:t>
      </w:r>
      <w:r>
        <w:rPr>
          <w:rFonts w:ascii="Calibri" w:eastAsia="MS Mincho" w:hAnsi="Calibri" w:cs="Arial"/>
          <w:spacing w:val="-1"/>
          <w:sz w:val="24"/>
          <w:szCs w:val="24"/>
          <w:lang w:val="es-ES_tradnl" w:eastAsia="es-DO"/>
        </w:rPr>
        <w:t xml:space="preserve">, </w:t>
      </w:r>
      <w:r w:rsidRPr="0079213A">
        <w:rPr>
          <w:rFonts w:ascii="Calibri" w:eastAsia="MS Mincho" w:hAnsi="Calibri" w:cs="Arial"/>
          <w:spacing w:val="-1"/>
          <w:sz w:val="24"/>
          <w:szCs w:val="24"/>
          <w:lang w:val="es-ES_tradnl" w:eastAsia="es-DO"/>
        </w:rPr>
        <w:t>Peravia</w:t>
      </w:r>
      <w:r>
        <w:rPr>
          <w:rFonts w:ascii="Calibri" w:eastAsia="MS Mincho" w:hAnsi="Calibri" w:cs="Arial"/>
          <w:spacing w:val="-1"/>
          <w:sz w:val="24"/>
          <w:szCs w:val="24"/>
          <w:lang w:val="es-ES_tradnl" w:eastAsia="es-DO"/>
        </w:rPr>
        <w:t xml:space="preserve">, </w:t>
      </w:r>
      <w:r w:rsidRPr="0079213A">
        <w:rPr>
          <w:rFonts w:ascii="Calibri" w:eastAsia="MS Mincho" w:hAnsi="Calibri" w:cs="Arial"/>
          <w:spacing w:val="-1"/>
          <w:sz w:val="24"/>
          <w:szCs w:val="24"/>
          <w:lang w:val="es-ES_tradnl" w:eastAsia="es-DO"/>
        </w:rPr>
        <w:t>Puerto Plata</w:t>
      </w:r>
      <w:r>
        <w:rPr>
          <w:rFonts w:ascii="Calibri" w:eastAsia="MS Mincho" w:hAnsi="Calibri" w:cs="Arial"/>
          <w:spacing w:val="-1"/>
          <w:sz w:val="24"/>
          <w:szCs w:val="24"/>
          <w:lang w:val="es-ES_tradnl" w:eastAsia="es-DO"/>
        </w:rPr>
        <w:t xml:space="preserve">, </w:t>
      </w:r>
      <w:r w:rsidRPr="0079213A">
        <w:rPr>
          <w:rFonts w:ascii="Calibri" w:eastAsia="MS Mincho" w:hAnsi="Calibri" w:cs="Arial"/>
          <w:spacing w:val="-1"/>
          <w:sz w:val="24"/>
          <w:szCs w:val="24"/>
          <w:lang w:val="es-ES_tradnl" w:eastAsia="es-DO"/>
        </w:rPr>
        <w:t>San Juan</w:t>
      </w:r>
      <w:r>
        <w:rPr>
          <w:rFonts w:ascii="Calibri" w:eastAsia="MS Mincho" w:hAnsi="Calibri" w:cs="Arial"/>
          <w:spacing w:val="-1"/>
          <w:sz w:val="24"/>
          <w:szCs w:val="24"/>
          <w:lang w:val="es-ES_tradnl" w:eastAsia="es-DO"/>
        </w:rPr>
        <w:t xml:space="preserve">, </w:t>
      </w:r>
      <w:r w:rsidRPr="0079213A">
        <w:rPr>
          <w:rFonts w:ascii="Calibri" w:eastAsia="MS Mincho" w:hAnsi="Calibri" w:cs="Arial"/>
          <w:spacing w:val="-1"/>
          <w:sz w:val="24"/>
          <w:szCs w:val="24"/>
          <w:lang w:val="es-ES_tradnl" w:eastAsia="es-DO"/>
        </w:rPr>
        <w:t xml:space="preserve">San Pedro De </w:t>
      </w:r>
      <w:r w:rsidR="00163DEA" w:rsidRPr="0079213A">
        <w:rPr>
          <w:rFonts w:ascii="Calibri" w:eastAsia="MS Mincho" w:hAnsi="Calibri" w:cs="Arial"/>
          <w:spacing w:val="-1"/>
          <w:sz w:val="24"/>
          <w:szCs w:val="24"/>
          <w:lang w:val="es-ES_tradnl" w:eastAsia="es-DO"/>
        </w:rPr>
        <w:t>Macorís</w:t>
      </w:r>
      <w:r>
        <w:rPr>
          <w:rFonts w:ascii="Calibri" w:eastAsia="MS Mincho" w:hAnsi="Calibri" w:cs="Arial"/>
          <w:spacing w:val="-1"/>
          <w:sz w:val="24"/>
          <w:szCs w:val="24"/>
          <w:lang w:val="es-ES_tradnl" w:eastAsia="es-DO"/>
        </w:rPr>
        <w:t xml:space="preserve">, </w:t>
      </w:r>
      <w:r w:rsidRPr="0079213A">
        <w:rPr>
          <w:rFonts w:ascii="Calibri" w:eastAsia="MS Mincho" w:hAnsi="Calibri" w:cs="Arial"/>
          <w:spacing w:val="-1"/>
          <w:sz w:val="24"/>
          <w:szCs w:val="24"/>
          <w:lang w:val="es-ES_tradnl" w:eastAsia="es-DO"/>
        </w:rPr>
        <w:t>Santiago</w:t>
      </w:r>
      <w:r>
        <w:rPr>
          <w:rFonts w:ascii="Calibri" w:eastAsia="MS Mincho" w:hAnsi="Calibri" w:cs="Arial"/>
          <w:spacing w:val="-1"/>
          <w:sz w:val="24"/>
          <w:szCs w:val="24"/>
          <w:lang w:val="es-ES_tradnl" w:eastAsia="es-DO"/>
        </w:rPr>
        <w:t xml:space="preserve"> Y </w:t>
      </w:r>
      <w:r w:rsidRPr="0079213A">
        <w:rPr>
          <w:rFonts w:ascii="Calibri" w:eastAsia="MS Mincho" w:hAnsi="Calibri" w:cs="Arial"/>
          <w:spacing w:val="-1"/>
          <w:sz w:val="24"/>
          <w:szCs w:val="24"/>
          <w:lang w:val="es-ES_tradnl" w:eastAsia="es-DO"/>
        </w:rPr>
        <w:t xml:space="preserve">Santo </w:t>
      </w:r>
      <w:r w:rsidRPr="00163DEA">
        <w:rPr>
          <w:rFonts w:ascii="Calibri" w:eastAsia="MS Mincho" w:hAnsi="Calibri" w:cs="Arial"/>
          <w:spacing w:val="-1"/>
          <w:sz w:val="24"/>
          <w:szCs w:val="24"/>
          <w:lang w:val="es-ES_tradnl" w:eastAsia="es-DO"/>
        </w:rPr>
        <w:t xml:space="preserve">Domingo; </w:t>
      </w:r>
      <w:r w:rsidR="0084113E" w:rsidRPr="00163DEA">
        <w:rPr>
          <w:rFonts w:ascii="Calibri" w:eastAsia="MS Mincho" w:hAnsi="Calibri" w:cs="Arial"/>
          <w:spacing w:val="-1"/>
          <w:sz w:val="24"/>
          <w:szCs w:val="24"/>
          <w:lang w:val="es-ES_tradnl" w:eastAsia="es-DO"/>
        </w:rPr>
        <w:t xml:space="preserve">en el marco </w:t>
      </w:r>
      <w:r w:rsidRPr="00163DEA">
        <w:rPr>
          <w:rFonts w:ascii="Calibri" w:eastAsia="MS Mincho" w:hAnsi="Calibri" w:cs="Arial"/>
          <w:spacing w:val="-1"/>
          <w:sz w:val="24"/>
          <w:szCs w:val="24"/>
          <w:lang w:val="es-ES_tradnl" w:eastAsia="es-DO"/>
        </w:rPr>
        <w:t>de este mismo</w:t>
      </w:r>
      <w:r w:rsidR="0084113E" w:rsidRPr="00163DEA">
        <w:rPr>
          <w:rFonts w:ascii="Calibri" w:eastAsia="MS Mincho" w:hAnsi="Calibri" w:cs="Arial"/>
          <w:spacing w:val="-1"/>
          <w:sz w:val="24"/>
          <w:szCs w:val="24"/>
          <w:lang w:val="es-ES_tradnl" w:eastAsia="es-DO"/>
        </w:rPr>
        <w:t xml:space="preserve"> proyecto Bebé Piénsalo Bien, fueron orientados </w:t>
      </w:r>
      <w:r w:rsidR="00163DEA" w:rsidRPr="00163DEA">
        <w:rPr>
          <w:rFonts w:ascii="Calibri" w:eastAsia="MS Mincho" w:hAnsi="Calibri" w:cs="Arial"/>
          <w:spacing w:val="-1"/>
          <w:sz w:val="24"/>
          <w:szCs w:val="24"/>
          <w:lang w:val="es-ES_tradnl" w:eastAsia="es-DO"/>
        </w:rPr>
        <w:t xml:space="preserve">502 </w:t>
      </w:r>
      <w:r w:rsidR="0084113E" w:rsidRPr="00163DEA">
        <w:rPr>
          <w:rFonts w:ascii="Calibri" w:eastAsia="MS Mincho" w:hAnsi="Calibri" w:cs="Arial"/>
          <w:spacing w:val="-1"/>
          <w:sz w:val="24"/>
          <w:szCs w:val="24"/>
          <w:lang w:val="es-ES_tradnl" w:eastAsia="es-DO"/>
        </w:rPr>
        <w:t>padres, madres o tutores de adolescentes en la estrategia para abordar temas de educación Sexual con sus hijos e hijas</w:t>
      </w:r>
      <w:r w:rsidR="001A31C9" w:rsidRPr="00163DEA">
        <w:rPr>
          <w:rFonts w:ascii="Calibri" w:eastAsia="MS Mincho" w:hAnsi="Calibri" w:cs="Arial"/>
          <w:spacing w:val="-1"/>
          <w:sz w:val="24"/>
          <w:szCs w:val="24"/>
          <w:lang w:val="es-ES_tradnl" w:eastAsia="es-DO"/>
        </w:rPr>
        <w:t>, a su vez 2</w:t>
      </w:r>
      <w:r w:rsidR="00163DEA" w:rsidRPr="00163DEA">
        <w:rPr>
          <w:rFonts w:ascii="Calibri" w:eastAsia="MS Mincho" w:hAnsi="Calibri" w:cs="Arial"/>
          <w:spacing w:val="-1"/>
          <w:sz w:val="24"/>
          <w:szCs w:val="24"/>
          <w:lang w:val="es-ES_tradnl" w:eastAsia="es-DO"/>
        </w:rPr>
        <w:t>34</w:t>
      </w:r>
      <w:r w:rsidR="001A31C9" w:rsidRPr="00163DEA">
        <w:rPr>
          <w:rFonts w:ascii="Calibri" w:eastAsia="MS Mincho" w:hAnsi="Calibri" w:cs="Arial"/>
          <w:spacing w:val="-1"/>
          <w:sz w:val="24"/>
          <w:szCs w:val="24"/>
          <w:lang w:val="es-ES_tradnl" w:eastAsia="es-DO"/>
        </w:rPr>
        <w:t xml:space="preserve"> adolescentes fueron integrados</w:t>
      </w:r>
      <w:r w:rsidR="00F0347D" w:rsidRPr="00163DEA">
        <w:rPr>
          <w:rFonts w:ascii="Calibri" w:eastAsia="MS Mincho" w:hAnsi="Calibri" w:cs="Arial"/>
          <w:spacing w:val="-1"/>
          <w:sz w:val="24"/>
          <w:szCs w:val="24"/>
          <w:lang w:val="es-ES_tradnl" w:eastAsia="es-DO"/>
        </w:rPr>
        <w:t xml:space="preserve"> en los talleres de Desarrollo Psico-Afectivos en el Instituto Estancia.</w:t>
      </w:r>
      <w:r w:rsidR="0084113E" w:rsidRPr="00163DEA">
        <w:rPr>
          <w:rFonts w:ascii="Calibri" w:eastAsia="MS Mincho" w:hAnsi="Calibri" w:cs="Arial"/>
          <w:spacing w:val="-1"/>
          <w:sz w:val="24"/>
          <w:szCs w:val="24"/>
          <w:lang w:val="es-ES_tradnl" w:eastAsia="es-DO"/>
        </w:rPr>
        <w:t xml:space="preserve">  </w:t>
      </w:r>
      <w:r w:rsidR="008603D2" w:rsidRPr="00163DEA">
        <w:rPr>
          <w:rFonts w:ascii="Calibri" w:eastAsia="MS Mincho" w:hAnsi="Calibri" w:cs="Arial"/>
          <w:spacing w:val="-1"/>
          <w:sz w:val="24"/>
          <w:szCs w:val="24"/>
          <w:lang w:val="es-ES_tradnl" w:eastAsia="es-DO"/>
        </w:rPr>
        <w:t>La división por provincia de las intervenciones Bebé Piénsalo Bien y Yo Decido Esperar se</w:t>
      </w:r>
      <w:r w:rsidR="008603D2" w:rsidRPr="00B94AC7">
        <w:rPr>
          <w:rFonts w:ascii="Calibri" w:eastAsia="MS Mincho" w:hAnsi="Calibri" w:cs="Arial"/>
          <w:spacing w:val="-1"/>
          <w:sz w:val="24"/>
          <w:szCs w:val="24"/>
          <w:lang w:val="es-ES_tradnl" w:eastAsia="es-DO"/>
        </w:rPr>
        <w:t xml:space="preserve"> detallan en las tablas 1</w:t>
      </w:r>
      <w:r w:rsidR="000E62E3">
        <w:rPr>
          <w:rFonts w:ascii="Calibri" w:eastAsia="MS Mincho" w:hAnsi="Calibri" w:cs="Arial"/>
          <w:spacing w:val="-1"/>
          <w:sz w:val="24"/>
          <w:szCs w:val="24"/>
          <w:lang w:val="es-ES_tradnl" w:eastAsia="es-DO"/>
        </w:rPr>
        <w:t>4</w:t>
      </w:r>
      <w:r w:rsidR="008603D2" w:rsidRPr="00B94AC7">
        <w:rPr>
          <w:rFonts w:ascii="Calibri" w:eastAsia="MS Mincho" w:hAnsi="Calibri" w:cs="Arial"/>
          <w:spacing w:val="-1"/>
          <w:sz w:val="24"/>
          <w:szCs w:val="24"/>
          <w:lang w:val="es-ES_tradnl" w:eastAsia="es-DO"/>
        </w:rPr>
        <w:t xml:space="preserve"> y </w:t>
      </w:r>
      <w:r w:rsidR="000E62E3">
        <w:rPr>
          <w:rFonts w:ascii="Calibri" w:eastAsia="MS Mincho" w:hAnsi="Calibri" w:cs="Arial"/>
          <w:spacing w:val="-1"/>
          <w:sz w:val="24"/>
          <w:szCs w:val="24"/>
          <w:lang w:val="es-ES_tradnl" w:eastAsia="es-DO"/>
        </w:rPr>
        <w:t>15</w:t>
      </w:r>
      <w:r w:rsidR="008603D2" w:rsidRPr="00B94AC7">
        <w:rPr>
          <w:rFonts w:ascii="Calibri" w:eastAsia="MS Mincho" w:hAnsi="Calibri" w:cs="Arial"/>
          <w:spacing w:val="-1"/>
          <w:sz w:val="24"/>
          <w:szCs w:val="24"/>
          <w:lang w:val="es-ES_tradnl" w:eastAsia="es-DO"/>
        </w:rPr>
        <w:t>.</w:t>
      </w:r>
    </w:p>
    <w:p w:rsidR="00BA3DBA" w:rsidRPr="0034671A" w:rsidRDefault="00F96162" w:rsidP="00F96162">
      <w:pPr>
        <w:pStyle w:val="Epgrafe"/>
        <w:rPr>
          <w:sz w:val="20"/>
          <w:szCs w:val="20"/>
        </w:rPr>
      </w:pPr>
      <w:r w:rsidRPr="0034671A">
        <w:rPr>
          <w:sz w:val="20"/>
          <w:szCs w:val="20"/>
        </w:rPr>
        <w:t xml:space="preserve">Tabla </w:t>
      </w:r>
      <w:r w:rsidR="00A34733" w:rsidRPr="0034671A">
        <w:rPr>
          <w:sz w:val="20"/>
          <w:szCs w:val="20"/>
        </w:rPr>
        <w:fldChar w:fldCharType="begin"/>
      </w:r>
      <w:r w:rsidRPr="0034671A">
        <w:rPr>
          <w:sz w:val="20"/>
          <w:szCs w:val="20"/>
        </w:rPr>
        <w:instrText xml:space="preserve"> SEQ Tabla \* ARABIC </w:instrText>
      </w:r>
      <w:r w:rsidR="00A34733" w:rsidRPr="0034671A">
        <w:rPr>
          <w:sz w:val="20"/>
          <w:szCs w:val="20"/>
        </w:rPr>
        <w:fldChar w:fldCharType="separate"/>
      </w:r>
      <w:r w:rsidR="0011125A" w:rsidRPr="0034671A">
        <w:rPr>
          <w:noProof/>
          <w:sz w:val="20"/>
          <w:szCs w:val="20"/>
        </w:rPr>
        <w:t>1</w:t>
      </w:r>
      <w:r w:rsidR="00A34733" w:rsidRPr="0034671A">
        <w:rPr>
          <w:sz w:val="20"/>
          <w:szCs w:val="20"/>
        </w:rPr>
        <w:fldChar w:fldCharType="end"/>
      </w:r>
      <w:r w:rsidR="00611298">
        <w:rPr>
          <w:sz w:val="20"/>
          <w:szCs w:val="20"/>
        </w:rPr>
        <w:t>4</w:t>
      </w:r>
      <w:r w:rsidRPr="0034671A">
        <w:rPr>
          <w:sz w:val="20"/>
          <w:szCs w:val="20"/>
        </w:rPr>
        <w:t>. Yo Decido Esperar</w:t>
      </w:r>
    </w:p>
    <w:tbl>
      <w:tblPr>
        <w:tblStyle w:val="Sombreadomedio1-nfasis1"/>
        <w:tblW w:w="8613" w:type="dxa"/>
        <w:tblLook w:val="04E0" w:firstRow="1" w:lastRow="1" w:firstColumn="1" w:lastColumn="0" w:noHBand="0" w:noVBand="1"/>
      </w:tblPr>
      <w:tblGrid>
        <w:gridCol w:w="3085"/>
        <w:gridCol w:w="2126"/>
        <w:gridCol w:w="1560"/>
        <w:gridCol w:w="1842"/>
      </w:tblGrid>
      <w:tr w:rsidR="00A66760" w:rsidRPr="00A66760" w:rsidTr="00DC07E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rsidR="00A66760" w:rsidRPr="00A66760" w:rsidRDefault="00A66760" w:rsidP="00A66760">
            <w:pPr>
              <w:rPr>
                <w:rFonts w:ascii="Calibri" w:eastAsia="Times New Roman" w:hAnsi="Calibri" w:cs="Times New Roman"/>
                <w:lang w:eastAsia="es-DO"/>
              </w:rPr>
            </w:pPr>
            <w:r w:rsidRPr="00A66760">
              <w:rPr>
                <w:rFonts w:ascii="Calibri" w:eastAsia="Times New Roman" w:hAnsi="Calibri" w:cs="Times New Roman"/>
                <w:lang w:eastAsia="es-DO"/>
              </w:rPr>
              <w:t>Provincia</w:t>
            </w:r>
          </w:p>
        </w:tc>
        <w:tc>
          <w:tcPr>
            <w:tcW w:w="2126" w:type="dxa"/>
            <w:noWrap/>
            <w:hideMark/>
          </w:tcPr>
          <w:p w:rsidR="00A66760" w:rsidRPr="00A66760" w:rsidRDefault="00A66760" w:rsidP="00A667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s-DO"/>
              </w:rPr>
            </w:pPr>
            <w:r w:rsidRPr="00A66760">
              <w:rPr>
                <w:rFonts w:ascii="Calibri" w:eastAsia="Times New Roman" w:hAnsi="Calibri" w:cs="Times New Roman"/>
                <w:lang w:eastAsia="es-DO"/>
              </w:rPr>
              <w:t>Total Personas Atendidas</w:t>
            </w:r>
          </w:p>
        </w:tc>
        <w:tc>
          <w:tcPr>
            <w:tcW w:w="1560" w:type="dxa"/>
            <w:noWrap/>
            <w:hideMark/>
          </w:tcPr>
          <w:p w:rsidR="00A66760" w:rsidRPr="00A66760" w:rsidRDefault="00A66760" w:rsidP="00A667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s-DO"/>
              </w:rPr>
            </w:pPr>
            <w:r w:rsidRPr="00A66760">
              <w:rPr>
                <w:rFonts w:ascii="Calibri" w:eastAsia="Times New Roman" w:hAnsi="Calibri" w:cs="Times New Roman"/>
                <w:lang w:eastAsia="es-DO"/>
              </w:rPr>
              <w:t>Mujeres</w:t>
            </w:r>
          </w:p>
        </w:tc>
        <w:tc>
          <w:tcPr>
            <w:tcW w:w="1842" w:type="dxa"/>
            <w:noWrap/>
            <w:hideMark/>
          </w:tcPr>
          <w:p w:rsidR="00A66760" w:rsidRPr="00A66760" w:rsidRDefault="00A66760" w:rsidP="00A667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s-DO"/>
              </w:rPr>
            </w:pPr>
            <w:r w:rsidRPr="00A66760">
              <w:rPr>
                <w:rFonts w:ascii="Calibri" w:eastAsia="Times New Roman" w:hAnsi="Calibri" w:cs="Times New Roman"/>
                <w:lang w:eastAsia="es-DO"/>
              </w:rPr>
              <w:t>% Mujeres Atendidas</w:t>
            </w:r>
          </w:p>
        </w:tc>
      </w:tr>
      <w:tr w:rsidR="00DC07E6" w:rsidRPr="00A66760" w:rsidTr="00DC07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t>Bahoruco</w:t>
            </w:r>
          </w:p>
        </w:tc>
        <w:tc>
          <w:tcPr>
            <w:tcW w:w="2126" w:type="dxa"/>
            <w:noWrap/>
          </w:tcPr>
          <w:p w:rsidR="00DC07E6" w:rsidRPr="0055492D"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55492D">
              <w:rPr>
                <w:rFonts w:ascii="Calibri" w:hAnsi="Calibri" w:cs="Calibri"/>
                <w:bCs/>
                <w:color w:val="000000"/>
              </w:rPr>
              <w:t>142</w:t>
            </w:r>
          </w:p>
        </w:tc>
        <w:tc>
          <w:tcPr>
            <w:tcW w:w="1560"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80</w:t>
            </w:r>
          </w:p>
        </w:tc>
        <w:tc>
          <w:tcPr>
            <w:tcW w:w="1842"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56.34%</w:t>
            </w:r>
          </w:p>
        </w:tc>
      </w:tr>
      <w:tr w:rsidR="00DC07E6" w:rsidRPr="00A66760" w:rsidTr="00DC07E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t>Barahona</w:t>
            </w:r>
          </w:p>
        </w:tc>
        <w:tc>
          <w:tcPr>
            <w:tcW w:w="2126" w:type="dxa"/>
            <w:noWrap/>
          </w:tcPr>
          <w:p w:rsidR="00DC07E6" w:rsidRPr="0055492D"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00000"/>
              </w:rPr>
            </w:pPr>
            <w:r w:rsidRPr="0055492D">
              <w:rPr>
                <w:rFonts w:ascii="Calibri" w:hAnsi="Calibri" w:cs="Calibri"/>
                <w:bCs/>
                <w:color w:val="000000"/>
              </w:rPr>
              <w:t>931</w:t>
            </w:r>
          </w:p>
        </w:tc>
        <w:tc>
          <w:tcPr>
            <w:tcW w:w="1560"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576</w:t>
            </w:r>
          </w:p>
        </w:tc>
        <w:tc>
          <w:tcPr>
            <w:tcW w:w="1842"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61.87%</w:t>
            </w:r>
          </w:p>
        </w:tc>
      </w:tr>
      <w:tr w:rsidR="00DC07E6" w:rsidRPr="00A66760" w:rsidTr="00DC07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t>Da</w:t>
            </w:r>
            <w:r w:rsidRPr="009C29BA">
              <w:t>jabón</w:t>
            </w:r>
          </w:p>
        </w:tc>
        <w:tc>
          <w:tcPr>
            <w:tcW w:w="2126" w:type="dxa"/>
            <w:noWrap/>
          </w:tcPr>
          <w:p w:rsidR="00DC07E6" w:rsidRPr="0055492D"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55492D">
              <w:rPr>
                <w:rFonts w:ascii="Calibri" w:hAnsi="Calibri" w:cs="Calibri"/>
                <w:bCs/>
                <w:color w:val="000000"/>
              </w:rPr>
              <w:t>249</w:t>
            </w:r>
          </w:p>
        </w:tc>
        <w:tc>
          <w:tcPr>
            <w:tcW w:w="1560"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144</w:t>
            </w:r>
          </w:p>
        </w:tc>
        <w:tc>
          <w:tcPr>
            <w:tcW w:w="1842"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57.83%</w:t>
            </w:r>
          </w:p>
        </w:tc>
      </w:tr>
      <w:tr w:rsidR="00DC07E6" w:rsidRPr="00A66760" w:rsidTr="00DC07E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t>Distrito Nacional</w:t>
            </w:r>
          </w:p>
        </w:tc>
        <w:tc>
          <w:tcPr>
            <w:tcW w:w="2126" w:type="dxa"/>
            <w:noWrap/>
          </w:tcPr>
          <w:p w:rsidR="00DC07E6" w:rsidRPr="0055492D"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00000"/>
              </w:rPr>
            </w:pPr>
            <w:r w:rsidRPr="0055492D">
              <w:rPr>
                <w:rFonts w:ascii="Calibri" w:hAnsi="Calibri" w:cs="Calibri"/>
                <w:bCs/>
                <w:color w:val="000000"/>
              </w:rPr>
              <w:t>1213</w:t>
            </w:r>
          </w:p>
        </w:tc>
        <w:tc>
          <w:tcPr>
            <w:tcW w:w="1560"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700</w:t>
            </w:r>
          </w:p>
        </w:tc>
        <w:tc>
          <w:tcPr>
            <w:tcW w:w="1842"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57.71%</w:t>
            </w:r>
          </w:p>
        </w:tc>
      </w:tr>
      <w:tr w:rsidR="00DC07E6" w:rsidRPr="00A66760" w:rsidTr="00DC07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t>Duarte</w:t>
            </w:r>
          </w:p>
        </w:tc>
        <w:tc>
          <w:tcPr>
            <w:tcW w:w="2126" w:type="dxa"/>
            <w:noWrap/>
          </w:tcPr>
          <w:p w:rsidR="00DC07E6" w:rsidRPr="0055492D"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55492D">
              <w:rPr>
                <w:rFonts w:ascii="Calibri" w:hAnsi="Calibri" w:cs="Calibri"/>
                <w:bCs/>
                <w:color w:val="000000"/>
              </w:rPr>
              <w:t>598</w:t>
            </w:r>
          </w:p>
        </w:tc>
        <w:tc>
          <w:tcPr>
            <w:tcW w:w="1560"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384</w:t>
            </w:r>
          </w:p>
        </w:tc>
        <w:tc>
          <w:tcPr>
            <w:tcW w:w="1842"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64.21%</w:t>
            </w:r>
          </w:p>
        </w:tc>
      </w:tr>
      <w:tr w:rsidR="00DC07E6" w:rsidRPr="00A66760" w:rsidTr="00DC07E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t>El Seibo</w:t>
            </w:r>
          </w:p>
        </w:tc>
        <w:tc>
          <w:tcPr>
            <w:tcW w:w="2126" w:type="dxa"/>
            <w:noWrap/>
          </w:tcPr>
          <w:p w:rsidR="00DC07E6" w:rsidRPr="0055492D"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00000"/>
              </w:rPr>
            </w:pPr>
            <w:r w:rsidRPr="0055492D">
              <w:rPr>
                <w:rFonts w:ascii="Calibri" w:hAnsi="Calibri" w:cs="Calibri"/>
                <w:bCs/>
                <w:color w:val="000000"/>
              </w:rPr>
              <w:t>300</w:t>
            </w:r>
          </w:p>
        </w:tc>
        <w:tc>
          <w:tcPr>
            <w:tcW w:w="1560"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184</w:t>
            </w:r>
          </w:p>
        </w:tc>
        <w:tc>
          <w:tcPr>
            <w:tcW w:w="1842"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61.33%</w:t>
            </w:r>
          </w:p>
        </w:tc>
      </w:tr>
      <w:tr w:rsidR="00DC07E6" w:rsidRPr="00A66760" w:rsidTr="00DC07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t>Espaillat</w:t>
            </w:r>
          </w:p>
        </w:tc>
        <w:tc>
          <w:tcPr>
            <w:tcW w:w="2126" w:type="dxa"/>
            <w:noWrap/>
          </w:tcPr>
          <w:p w:rsidR="00DC07E6" w:rsidRPr="0055492D"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55492D">
              <w:rPr>
                <w:rFonts w:ascii="Calibri" w:hAnsi="Calibri" w:cs="Calibri"/>
                <w:bCs/>
                <w:color w:val="000000"/>
              </w:rPr>
              <w:t>16</w:t>
            </w:r>
          </w:p>
        </w:tc>
        <w:tc>
          <w:tcPr>
            <w:tcW w:w="1560"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16</w:t>
            </w:r>
          </w:p>
        </w:tc>
        <w:tc>
          <w:tcPr>
            <w:tcW w:w="1842"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100.00%</w:t>
            </w:r>
          </w:p>
        </w:tc>
      </w:tr>
      <w:tr w:rsidR="00DC07E6" w:rsidRPr="00A66760" w:rsidTr="00DC07E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t>Hato Mayor</w:t>
            </w:r>
          </w:p>
        </w:tc>
        <w:tc>
          <w:tcPr>
            <w:tcW w:w="2126" w:type="dxa"/>
            <w:noWrap/>
          </w:tcPr>
          <w:p w:rsidR="00DC07E6" w:rsidRPr="0055492D"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00000"/>
              </w:rPr>
            </w:pPr>
            <w:r w:rsidRPr="0055492D">
              <w:rPr>
                <w:rFonts w:ascii="Calibri" w:hAnsi="Calibri" w:cs="Calibri"/>
                <w:bCs/>
                <w:color w:val="000000"/>
              </w:rPr>
              <w:t>70</w:t>
            </w:r>
          </w:p>
        </w:tc>
        <w:tc>
          <w:tcPr>
            <w:tcW w:w="1560"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47</w:t>
            </w:r>
          </w:p>
        </w:tc>
        <w:tc>
          <w:tcPr>
            <w:tcW w:w="1842"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67.14%</w:t>
            </w:r>
          </w:p>
        </w:tc>
      </w:tr>
      <w:tr w:rsidR="00DC07E6" w:rsidRPr="00A66760" w:rsidTr="00DC07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t>Hermanas Mirabal</w:t>
            </w:r>
          </w:p>
        </w:tc>
        <w:tc>
          <w:tcPr>
            <w:tcW w:w="2126" w:type="dxa"/>
            <w:noWrap/>
          </w:tcPr>
          <w:p w:rsidR="00DC07E6" w:rsidRPr="0055492D"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55492D">
              <w:rPr>
                <w:rFonts w:ascii="Calibri" w:hAnsi="Calibri" w:cs="Calibri"/>
                <w:bCs/>
                <w:color w:val="000000"/>
              </w:rPr>
              <w:t>318</w:t>
            </w:r>
          </w:p>
        </w:tc>
        <w:tc>
          <w:tcPr>
            <w:tcW w:w="1560"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180</w:t>
            </w:r>
          </w:p>
        </w:tc>
        <w:tc>
          <w:tcPr>
            <w:tcW w:w="1842"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56.60%</w:t>
            </w:r>
          </w:p>
        </w:tc>
      </w:tr>
      <w:tr w:rsidR="00DC07E6" w:rsidRPr="00A66760" w:rsidTr="00DC07E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t>La Altagracia</w:t>
            </w:r>
          </w:p>
        </w:tc>
        <w:tc>
          <w:tcPr>
            <w:tcW w:w="2126" w:type="dxa"/>
            <w:noWrap/>
          </w:tcPr>
          <w:p w:rsidR="00DC07E6" w:rsidRPr="0055492D"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00000"/>
              </w:rPr>
            </w:pPr>
            <w:r w:rsidRPr="0055492D">
              <w:rPr>
                <w:rFonts w:ascii="Calibri" w:hAnsi="Calibri" w:cs="Calibri"/>
                <w:bCs/>
                <w:color w:val="000000"/>
              </w:rPr>
              <w:t>164</w:t>
            </w:r>
          </w:p>
        </w:tc>
        <w:tc>
          <w:tcPr>
            <w:tcW w:w="1560"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92</w:t>
            </w:r>
          </w:p>
        </w:tc>
        <w:tc>
          <w:tcPr>
            <w:tcW w:w="1842"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56.10%</w:t>
            </w:r>
          </w:p>
        </w:tc>
      </w:tr>
      <w:tr w:rsidR="00DC07E6" w:rsidRPr="00A66760" w:rsidTr="00DC07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t>La Romana</w:t>
            </w:r>
          </w:p>
        </w:tc>
        <w:tc>
          <w:tcPr>
            <w:tcW w:w="2126" w:type="dxa"/>
            <w:noWrap/>
          </w:tcPr>
          <w:p w:rsidR="00DC07E6" w:rsidRPr="0055492D"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55492D">
              <w:rPr>
                <w:rFonts w:ascii="Calibri" w:hAnsi="Calibri" w:cs="Calibri"/>
                <w:bCs/>
                <w:color w:val="000000"/>
              </w:rPr>
              <w:t>1186</w:t>
            </w:r>
          </w:p>
        </w:tc>
        <w:tc>
          <w:tcPr>
            <w:tcW w:w="1560"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641</w:t>
            </w:r>
          </w:p>
        </w:tc>
        <w:tc>
          <w:tcPr>
            <w:tcW w:w="1842"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54.05%</w:t>
            </w:r>
          </w:p>
        </w:tc>
      </w:tr>
      <w:tr w:rsidR="00DC07E6" w:rsidRPr="00A66760" w:rsidTr="00DC07E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lastRenderedPageBreak/>
              <w:t>La Vega</w:t>
            </w:r>
          </w:p>
        </w:tc>
        <w:tc>
          <w:tcPr>
            <w:tcW w:w="2126" w:type="dxa"/>
            <w:noWrap/>
          </w:tcPr>
          <w:p w:rsidR="00DC07E6" w:rsidRPr="0055492D"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00000"/>
              </w:rPr>
            </w:pPr>
            <w:r w:rsidRPr="0055492D">
              <w:rPr>
                <w:rFonts w:ascii="Calibri" w:hAnsi="Calibri" w:cs="Calibri"/>
                <w:bCs/>
                <w:color w:val="000000"/>
              </w:rPr>
              <w:t>914</w:t>
            </w:r>
          </w:p>
        </w:tc>
        <w:tc>
          <w:tcPr>
            <w:tcW w:w="1560"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526</w:t>
            </w:r>
          </w:p>
        </w:tc>
        <w:tc>
          <w:tcPr>
            <w:tcW w:w="1842"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57.55%</w:t>
            </w:r>
          </w:p>
        </w:tc>
      </w:tr>
      <w:tr w:rsidR="00DC07E6" w:rsidRPr="00A66760" w:rsidTr="00DC07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t>María Trinidad Sánchez</w:t>
            </w:r>
          </w:p>
        </w:tc>
        <w:tc>
          <w:tcPr>
            <w:tcW w:w="2126" w:type="dxa"/>
            <w:noWrap/>
          </w:tcPr>
          <w:p w:rsidR="00DC07E6" w:rsidRPr="0055492D"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55492D">
              <w:rPr>
                <w:rFonts w:ascii="Calibri" w:hAnsi="Calibri" w:cs="Calibri"/>
                <w:bCs/>
                <w:color w:val="000000"/>
              </w:rPr>
              <w:t>395</w:t>
            </w:r>
          </w:p>
        </w:tc>
        <w:tc>
          <w:tcPr>
            <w:tcW w:w="1560"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236</w:t>
            </w:r>
          </w:p>
        </w:tc>
        <w:tc>
          <w:tcPr>
            <w:tcW w:w="1842"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59.75%</w:t>
            </w:r>
          </w:p>
        </w:tc>
      </w:tr>
      <w:tr w:rsidR="00DC07E6" w:rsidRPr="00A66760" w:rsidTr="00DC07E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t>Monseñor Nouel</w:t>
            </w:r>
          </w:p>
        </w:tc>
        <w:tc>
          <w:tcPr>
            <w:tcW w:w="2126" w:type="dxa"/>
            <w:noWrap/>
          </w:tcPr>
          <w:p w:rsidR="00DC07E6" w:rsidRPr="0055492D"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00000"/>
              </w:rPr>
            </w:pPr>
            <w:r w:rsidRPr="0055492D">
              <w:rPr>
                <w:rFonts w:ascii="Calibri" w:hAnsi="Calibri" w:cs="Calibri"/>
                <w:bCs/>
                <w:color w:val="000000"/>
              </w:rPr>
              <w:t>41</w:t>
            </w:r>
          </w:p>
        </w:tc>
        <w:tc>
          <w:tcPr>
            <w:tcW w:w="1560"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22</w:t>
            </w:r>
          </w:p>
        </w:tc>
        <w:tc>
          <w:tcPr>
            <w:tcW w:w="1842"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53.66%</w:t>
            </w:r>
          </w:p>
        </w:tc>
      </w:tr>
      <w:tr w:rsidR="00DC07E6" w:rsidRPr="00A66760" w:rsidTr="00DC07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t>Monte Cristi</w:t>
            </w:r>
          </w:p>
        </w:tc>
        <w:tc>
          <w:tcPr>
            <w:tcW w:w="2126" w:type="dxa"/>
            <w:noWrap/>
          </w:tcPr>
          <w:p w:rsidR="00DC07E6" w:rsidRPr="0055492D"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55492D">
              <w:rPr>
                <w:rFonts w:ascii="Calibri" w:hAnsi="Calibri" w:cs="Calibri"/>
                <w:bCs/>
                <w:color w:val="000000"/>
              </w:rPr>
              <w:t>105</w:t>
            </w:r>
          </w:p>
        </w:tc>
        <w:tc>
          <w:tcPr>
            <w:tcW w:w="1560"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78</w:t>
            </w:r>
          </w:p>
        </w:tc>
        <w:tc>
          <w:tcPr>
            <w:tcW w:w="1842"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74.29%</w:t>
            </w:r>
          </w:p>
        </w:tc>
      </w:tr>
      <w:tr w:rsidR="00DC07E6" w:rsidRPr="00A66760" w:rsidTr="00DC07E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t>Monte Plata</w:t>
            </w:r>
          </w:p>
        </w:tc>
        <w:tc>
          <w:tcPr>
            <w:tcW w:w="2126" w:type="dxa"/>
            <w:noWrap/>
          </w:tcPr>
          <w:p w:rsidR="00DC07E6" w:rsidRPr="0055492D"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00000"/>
              </w:rPr>
            </w:pPr>
            <w:r w:rsidRPr="0055492D">
              <w:rPr>
                <w:rFonts w:ascii="Calibri" w:hAnsi="Calibri" w:cs="Calibri"/>
                <w:bCs/>
                <w:color w:val="000000"/>
              </w:rPr>
              <w:t>412</w:t>
            </w:r>
          </w:p>
        </w:tc>
        <w:tc>
          <w:tcPr>
            <w:tcW w:w="1560"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254</w:t>
            </w:r>
          </w:p>
        </w:tc>
        <w:tc>
          <w:tcPr>
            <w:tcW w:w="1842"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61.65%</w:t>
            </w:r>
          </w:p>
        </w:tc>
      </w:tr>
      <w:tr w:rsidR="00DC07E6" w:rsidRPr="00A66760" w:rsidTr="00DC07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t>Peravia</w:t>
            </w:r>
          </w:p>
        </w:tc>
        <w:tc>
          <w:tcPr>
            <w:tcW w:w="2126" w:type="dxa"/>
            <w:noWrap/>
          </w:tcPr>
          <w:p w:rsidR="00DC07E6" w:rsidRPr="0055492D"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55492D">
              <w:rPr>
                <w:rFonts w:ascii="Calibri" w:hAnsi="Calibri" w:cs="Calibri"/>
                <w:bCs/>
                <w:color w:val="000000"/>
              </w:rPr>
              <w:t>304</w:t>
            </w:r>
          </w:p>
        </w:tc>
        <w:tc>
          <w:tcPr>
            <w:tcW w:w="1560"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194</w:t>
            </w:r>
          </w:p>
        </w:tc>
        <w:tc>
          <w:tcPr>
            <w:tcW w:w="1842"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63.82%</w:t>
            </w:r>
          </w:p>
        </w:tc>
      </w:tr>
      <w:tr w:rsidR="00DC07E6" w:rsidRPr="00A66760" w:rsidTr="00DC07E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t>Puerto Plata</w:t>
            </w:r>
          </w:p>
        </w:tc>
        <w:tc>
          <w:tcPr>
            <w:tcW w:w="2126" w:type="dxa"/>
            <w:noWrap/>
          </w:tcPr>
          <w:p w:rsidR="00DC07E6" w:rsidRPr="0055492D"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00000"/>
              </w:rPr>
            </w:pPr>
            <w:r w:rsidRPr="0055492D">
              <w:rPr>
                <w:rFonts w:ascii="Calibri" w:hAnsi="Calibri" w:cs="Calibri"/>
                <w:bCs/>
                <w:color w:val="000000"/>
              </w:rPr>
              <w:t>123</w:t>
            </w:r>
          </w:p>
        </w:tc>
        <w:tc>
          <w:tcPr>
            <w:tcW w:w="1560"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72</w:t>
            </w:r>
          </w:p>
        </w:tc>
        <w:tc>
          <w:tcPr>
            <w:tcW w:w="1842"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58.54%</w:t>
            </w:r>
          </w:p>
        </w:tc>
      </w:tr>
      <w:tr w:rsidR="00DC07E6" w:rsidRPr="00A66760" w:rsidTr="00DC07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t>Samaná</w:t>
            </w:r>
          </w:p>
        </w:tc>
        <w:tc>
          <w:tcPr>
            <w:tcW w:w="2126" w:type="dxa"/>
            <w:noWrap/>
          </w:tcPr>
          <w:p w:rsidR="00DC07E6" w:rsidRPr="0055492D"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55492D">
              <w:rPr>
                <w:rFonts w:ascii="Calibri" w:hAnsi="Calibri" w:cs="Calibri"/>
                <w:bCs/>
                <w:color w:val="000000"/>
              </w:rPr>
              <w:t>135</w:t>
            </w:r>
          </w:p>
        </w:tc>
        <w:tc>
          <w:tcPr>
            <w:tcW w:w="1560"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86</w:t>
            </w:r>
          </w:p>
        </w:tc>
        <w:tc>
          <w:tcPr>
            <w:tcW w:w="1842"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63.70%</w:t>
            </w:r>
          </w:p>
        </w:tc>
      </w:tr>
      <w:tr w:rsidR="00DC07E6" w:rsidRPr="00A66760" w:rsidTr="00DC07E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t>San Cristóbal</w:t>
            </w:r>
          </w:p>
        </w:tc>
        <w:tc>
          <w:tcPr>
            <w:tcW w:w="2126" w:type="dxa"/>
            <w:noWrap/>
          </w:tcPr>
          <w:p w:rsidR="00DC07E6" w:rsidRPr="0055492D"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00000"/>
              </w:rPr>
            </w:pPr>
            <w:r w:rsidRPr="0055492D">
              <w:rPr>
                <w:rFonts w:ascii="Calibri" w:hAnsi="Calibri" w:cs="Calibri"/>
                <w:bCs/>
                <w:color w:val="000000"/>
              </w:rPr>
              <w:t>1207</w:t>
            </w:r>
          </w:p>
        </w:tc>
        <w:tc>
          <w:tcPr>
            <w:tcW w:w="1560"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744</w:t>
            </w:r>
          </w:p>
        </w:tc>
        <w:tc>
          <w:tcPr>
            <w:tcW w:w="1842"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61.64%</w:t>
            </w:r>
          </w:p>
        </w:tc>
      </w:tr>
      <w:tr w:rsidR="00DC07E6" w:rsidRPr="00A66760" w:rsidTr="00DC07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t>San José De Ocoa</w:t>
            </w:r>
          </w:p>
        </w:tc>
        <w:tc>
          <w:tcPr>
            <w:tcW w:w="2126" w:type="dxa"/>
            <w:noWrap/>
          </w:tcPr>
          <w:p w:rsidR="00DC07E6" w:rsidRPr="0055492D"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55492D">
              <w:rPr>
                <w:rFonts w:ascii="Calibri" w:hAnsi="Calibri" w:cs="Calibri"/>
                <w:bCs/>
                <w:color w:val="000000"/>
              </w:rPr>
              <w:t>565</w:t>
            </w:r>
          </w:p>
        </w:tc>
        <w:tc>
          <w:tcPr>
            <w:tcW w:w="1560"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319</w:t>
            </w:r>
          </w:p>
        </w:tc>
        <w:tc>
          <w:tcPr>
            <w:tcW w:w="1842"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56.46%</w:t>
            </w:r>
          </w:p>
        </w:tc>
      </w:tr>
      <w:tr w:rsidR="00DC07E6" w:rsidRPr="00A66760" w:rsidTr="00DC07E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t>San Juan</w:t>
            </w:r>
          </w:p>
        </w:tc>
        <w:tc>
          <w:tcPr>
            <w:tcW w:w="2126" w:type="dxa"/>
            <w:noWrap/>
          </w:tcPr>
          <w:p w:rsidR="00DC07E6" w:rsidRPr="0055492D"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00000"/>
              </w:rPr>
            </w:pPr>
            <w:r w:rsidRPr="0055492D">
              <w:rPr>
                <w:rFonts w:ascii="Calibri" w:hAnsi="Calibri" w:cs="Calibri"/>
                <w:bCs/>
                <w:color w:val="000000"/>
              </w:rPr>
              <w:t>728</w:t>
            </w:r>
          </w:p>
        </w:tc>
        <w:tc>
          <w:tcPr>
            <w:tcW w:w="1560"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410</w:t>
            </w:r>
          </w:p>
        </w:tc>
        <w:tc>
          <w:tcPr>
            <w:tcW w:w="1842"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56.32%</w:t>
            </w:r>
          </w:p>
        </w:tc>
      </w:tr>
      <w:tr w:rsidR="00DC07E6" w:rsidRPr="00A66760" w:rsidTr="00DC07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t>San Pedro De Macorís</w:t>
            </w:r>
          </w:p>
        </w:tc>
        <w:tc>
          <w:tcPr>
            <w:tcW w:w="2126" w:type="dxa"/>
            <w:noWrap/>
          </w:tcPr>
          <w:p w:rsidR="00DC07E6" w:rsidRPr="0055492D"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55492D">
              <w:rPr>
                <w:rFonts w:ascii="Calibri" w:hAnsi="Calibri" w:cs="Calibri"/>
                <w:bCs/>
                <w:color w:val="000000"/>
              </w:rPr>
              <w:t>1591</w:t>
            </w:r>
          </w:p>
        </w:tc>
        <w:tc>
          <w:tcPr>
            <w:tcW w:w="1560"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946</w:t>
            </w:r>
          </w:p>
        </w:tc>
        <w:tc>
          <w:tcPr>
            <w:tcW w:w="1842"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59.46%</w:t>
            </w:r>
          </w:p>
        </w:tc>
      </w:tr>
      <w:tr w:rsidR="00DC07E6" w:rsidRPr="00A66760" w:rsidTr="00DC07E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t xml:space="preserve">Sánchez </w:t>
            </w:r>
            <w:r w:rsidR="00611298" w:rsidRPr="009C29BA">
              <w:t>Ramírez</w:t>
            </w:r>
          </w:p>
        </w:tc>
        <w:tc>
          <w:tcPr>
            <w:tcW w:w="2126" w:type="dxa"/>
            <w:noWrap/>
          </w:tcPr>
          <w:p w:rsidR="00DC07E6" w:rsidRPr="0055492D"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00000"/>
              </w:rPr>
            </w:pPr>
            <w:r w:rsidRPr="0055492D">
              <w:rPr>
                <w:rFonts w:ascii="Calibri" w:hAnsi="Calibri" w:cs="Calibri"/>
                <w:bCs/>
                <w:color w:val="000000"/>
              </w:rPr>
              <w:t>12</w:t>
            </w:r>
          </w:p>
        </w:tc>
        <w:tc>
          <w:tcPr>
            <w:tcW w:w="1560"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7</w:t>
            </w:r>
          </w:p>
        </w:tc>
        <w:tc>
          <w:tcPr>
            <w:tcW w:w="1842"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58.33%</w:t>
            </w:r>
          </w:p>
        </w:tc>
      </w:tr>
      <w:tr w:rsidR="00DC07E6" w:rsidRPr="00A66760" w:rsidTr="00DC07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t>Santiago</w:t>
            </w:r>
          </w:p>
        </w:tc>
        <w:tc>
          <w:tcPr>
            <w:tcW w:w="2126" w:type="dxa"/>
            <w:noWrap/>
          </w:tcPr>
          <w:p w:rsidR="00DC07E6" w:rsidRPr="0055492D"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55492D">
              <w:rPr>
                <w:rFonts w:ascii="Calibri" w:hAnsi="Calibri" w:cs="Calibri"/>
                <w:bCs/>
                <w:color w:val="000000"/>
              </w:rPr>
              <w:t>1697</w:t>
            </w:r>
          </w:p>
        </w:tc>
        <w:tc>
          <w:tcPr>
            <w:tcW w:w="1560"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999</w:t>
            </w:r>
          </w:p>
        </w:tc>
        <w:tc>
          <w:tcPr>
            <w:tcW w:w="1842"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58.87%</w:t>
            </w:r>
          </w:p>
        </w:tc>
      </w:tr>
      <w:tr w:rsidR="00DC07E6" w:rsidRPr="00A66760" w:rsidTr="00DC07E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t xml:space="preserve">Santiago </w:t>
            </w:r>
            <w:r w:rsidR="00611298" w:rsidRPr="009C29BA">
              <w:t>Rodríguez</w:t>
            </w:r>
          </w:p>
        </w:tc>
        <w:tc>
          <w:tcPr>
            <w:tcW w:w="2126" w:type="dxa"/>
            <w:noWrap/>
          </w:tcPr>
          <w:p w:rsidR="00DC07E6" w:rsidRPr="0055492D"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00000"/>
              </w:rPr>
            </w:pPr>
            <w:r w:rsidRPr="0055492D">
              <w:rPr>
                <w:rFonts w:ascii="Calibri" w:hAnsi="Calibri" w:cs="Calibri"/>
                <w:bCs/>
                <w:color w:val="000000"/>
              </w:rPr>
              <w:t>298</w:t>
            </w:r>
          </w:p>
        </w:tc>
        <w:tc>
          <w:tcPr>
            <w:tcW w:w="1560"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164</w:t>
            </w:r>
          </w:p>
        </w:tc>
        <w:tc>
          <w:tcPr>
            <w:tcW w:w="1842"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55.03%</w:t>
            </w:r>
          </w:p>
        </w:tc>
      </w:tr>
      <w:tr w:rsidR="00DC07E6" w:rsidRPr="00A66760" w:rsidTr="00DC07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Pr="009C29BA" w:rsidRDefault="00DC07E6" w:rsidP="00DC07E6">
            <w:r w:rsidRPr="009C29BA">
              <w:t>Santo Domingo</w:t>
            </w:r>
          </w:p>
        </w:tc>
        <w:tc>
          <w:tcPr>
            <w:tcW w:w="2126" w:type="dxa"/>
            <w:noWrap/>
          </w:tcPr>
          <w:p w:rsidR="00DC07E6" w:rsidRPr="0055492D"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55492D">
              <w:rPr>
                <w:rFonts w:ascii="Calibri" w:hAnsi="Calibri" w:cs="Calibri"/>
                <w:bCs/>
                <w:color w:val="000000"/>
              </w:rPr>
              <w:t>3498</w:t>
            </w:r>
          </w:p>
        </w:tc>
        <w:tc>
          <w:tcPr>
            <w:tcW w:w="1560"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2003</w:t>
            </w:r>
          </w:p>
        </w:tc>
        <w:tc>
          <w:tcPr>
            <w:tcW w:w="1842" w:type="dxa"/>
            <w:noWrap/>
          </w:tcPr>
          <w:p w:rsidR="00DC07E6" w:rsidRDefault="00DC07E6" w:rsidP="00DC07E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57.26%</w:t>
            </w:r>
          </w:p>
        </w:tc>
      </w:tr>
      <w:tr w:rsidR="00DC07E6" w:rsidRPr="00A66760" w:rsidTr="00DC07E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rsidR="00DC07E6" w:rsidRDefault="00DC07E6" w:rsidP="00DC07E6">
            <w:r w:rsidRPr="009C29BA">
              <w:t>Valverde</w:t>
            </w:r>
          </w:p>
        </w:tc>
        <w:tc>
          <w:tcPr>
            <w:tcW w:w="2126" w:type="dxa"/>
            <w:noWrap/>
          </w:tcPr>
          <w:p w:rsidR="00DC07E6" w:rsidRPr="0055492D"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Cs/>
                <w:color w:val="000000"/>
              </w:rPr>
            </w:pPr>
            <w:r w:rsidRPr="0055492D">
              <w:rPr>
                <w:rFonts w:ascii="Calibri" w:hAnsi="Calibri" w:cs="Calibri"/>
                <w:bCs/>
                <w:color w:val="000000"/>
              </w:rPr>
              <w:t>183</w:t>
            </w:r>
          </w:p>
        </w:tc>
        <w:tc>
          <w:tcPr>
            <w:tcW w:w="1560"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121</w:t>
            </w:r>
          </w:p>
        </w:tc>
        <w:tc>
          <w:tcPr>
            <w:tcW w:w="1842" w:type="dxa"/>
            <w:noWrap/>
          </w:tcPr>
          <w:p w:rsidR="00DC07E6" w:rsidRDefault="00DC07E6" w:rsidP="00DC07E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66.12%</w:t>
            </w:r>
          </w:p>
        </w:tc>
      </w:tr>
      <w:tr w:rsidR="00DC07E6" w:rsidRPr="00A66760" w:rsidTr="00DC07E6">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rsidR="00DC07E6" w:rsidRPr="00A66760" w:rsidRDefault="00DC07E6" w:rsidP="00DC07E6">
            <w:pPr>
              <w:rPr>
                <w:rFonts w:ascii="Calibri" w:eastAsia="Times New Roman" w:hAnsi="Calibri" w:cs="Times New Roman"/>
                <w:color w:val="000000"/>
                <w:lang w:eastAsia="es-DO"/>
              </w:rPr>
            </w:pPr>
            <w:r w:rsidRPr="00A66760">
              <w:rPr>
                <w:rFonts w:ascii="Calibri" w:eastAsia="Times New Roman" w:hAnsi="Calibri" w:cs="Times New Roman"/>
                <w:color w:val="000000"/>
                <w:lang w:eastAsia="es-DO"/>
              </w:rPr>
              <w:t>Total De Atendidos</w:t>
            </w:r>
          </w:p>
        </w:tc>
        <w:tc>
          <w:tcPr>
            <w:tcW w:w="2126" w:type="dxa"/>
            <w:noWrap/>
          </w:tcPr>
          <w:p w:rsidR="00DC07E6" w:rsidRPr="00A66760" w:rsidRDefault="00DC07E6" w:rsidP="00DC07E6">
            <w:pPr>
              <w:jc w:val="center"/>
              <w:cnfStyle w:val="010000000000" w:firstRow="0" w:lastRow="1" w:firstColumn="0" w:lastColumn="0" w:oddVBand="0" w:evenVBand="0" w:oddHBand="0" w:evenHBand="0" w:firstRowFirstColumn="0" w:firstRowLastColumn="0" w:lastRowFirstColumn="0" w:lastRowLastColumn="0"/>
              <w:rPr>
                <w:rFonts w:ascii="Calibri" w:eastAsia="Times New Roman" w:hAnsi="Calibri" w:cs="Times New Roman"/>
                <w:color w:val="000000"/>
                <w:lang w:eastAsia="es-DO"/>
              </w:rPr>
            </w:pPr>
            <w:r>
              <w:rPr>
                <w:rFonts w:ascii="Calibri" w:eastAsia="Times New Roman" w:hAnsi="Calibri" w:cs="Times New Roman"/>
                <w:color w:val="000000"/>
                <w:lang w:eastAsia="es-DO"/>
              </w:rPr>
              <w:t>17,395</w:t>
            </w:r>
          </w:p>
        </w:tc>
        <w:tc>
          <w:tcPr>
            <w:tcW w:w="1560" w:type="dxa"/>
            <w:noWrap/>
          </w:tcPr>
          <w:p w:rsidR="00DC07E6" w:rsidRPr="00A66760" w:rsidRDefault="00DC07E6" w:rsidP="00DC07E6">
            <w:pPr>
              <w:jc w:val="center"/>
              <w:cnfStyle w:val="010000000000" w:firstRow="0" w:lastRow="1" w:firstColumn="0" w:lastColumn="0" w:oddVBand="0" w:evenVBand="0" w:oddHBand="0" w:evenHBand="0" w:firstRowFirstColumn="0" w:firstRowLastColumn="0" w:lastRowFirstColumn="0" w:lastRowLastColumn="0"/>
              <w:rPr>
                <w:rFonts w:ascii="Calibri" w:eastAsia="Times New Roman" w:hAnsi="Calibri" w:cs="Times New Roman"/>
                <w:color w:val="000000"/>
                <w:lang w:eastAsia="es-DO"/>
              </w:rPr>
            </w:pPr>
            <w:r>
              <w:rPr>
                <w:rFonts w:ascii="Calibri" w:eastAsia="Times New Roman" w:hAnsi="Calibri" w:cs="Times New Roman"/>
                <w:color w:val="000000"/>
                <w:lang w:eastAsia="es-DO"/>
              </w:rPr>
              <w:t>10,225</w:t>
            </w:r>
          </w:p>
        </w:tc>
        <w:tc>
          <w:tcPr>
            <w:tcW w:w="1842" w:type="dxa"/>
            <w:noWrap/>
          </w:tcPr>
          <w:p w:rsidR="00DC07E6" w:rsidRDefault="00DC07E6" w:rsidP="00DC07E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58.78%</w:t>
            </w:r>
          </w:p>
        </w:tc>
      </w:tr>
    </w:tbl>
    <w:p w:rsidR="00F96162" w:rsidRDefault="00F96162" w:rsidP="00184C8F">
      <w:pPr>
        <w:spacing w:after="0"/>
        <w:jc w:val="both"/>
      </w:pPr>
    </w:p>
    <w:p w:rsidR="00DC07E6" w:rsidRDefault="00DC07E6" w:rsidP="00184C8F">
      <w:pPr>
        <w:spacing w:after="0"/>
        <w:jc w:val="both"/>
      </w:pPr>
    </w:p>
    <w:p w:rsidR="0084113E" w:rsidRDefault="0084113E" w:rsidP="00184C8F">
      <w:pPr>
        <w:pStyle w:val="Ttulo2"/>
        <w:spacing w:before="0"/>
        <w:rPr>
          <w:rFonts w:asciiTheme="minorHAnsi" w:eastAsia="Times New Roman" w:hAnsiTheme="minorHAnsi" w:cstheme="minorBidi"/>
          <w:bCs w:val="0"/>
          <w:color w:val="auto"/>
          <w:sz w:val="24"/>
          <w:szCs w:val="22"/>
        </w:rPr>
      </w:pPr>
      <w:bookmarkStart w:id="5" w:name="_Toc479352278"/>
      <w:r>
        <w:t>SEGURIDAD ALIMENTARIA, NUTRICIÓN Y GENERACIÓN DE INGRESOS</w:t>
      </w:r>
      <w:bookmarkEnd w:id="5"/>
    </w:p>
    <w:p w:rsidR="00184C8F" w:rsidRDefault="00184C8F" w:rsidP="00403263">
      <w:pPr>
        <w:spacing w:after="0" w:line="240" w:lineRule="auto"/>
        <w:rPr>
          <w:rFonts w:eastAsia="Times New Roman"/>
        </w:rPr>
      </w:pPr>
    </w:p>
    <w:p w:rsidR="0084113E" w:rsidRPr="00577D0F" w:rsidRDefault="0084113E" w:rsidP="00403263">
      <w:pPr>
        <w:spacing w:after="0" w:line="240" w:lineRule="auto"/>
        <w:rPr>
          <w:rFonts w:eastAsia="Times New Roman"/>
          <w:b/>
          <w:sz w:val="24"/>
          <w:szCs w:val="24"/>
        </w:rPr>
      </w:pPr>
      <w:r w:rsidRPr="00577D0F">
        <w:rPr>
          <w:rFonts w:eastAsia="Times New Roman"/>
          <w:b/>
          <w:sz w:val="24"/>
          <w:szCs w:val="24"/>
        </w:rPr>
        <w:t xml:space="preserve">Indicador de Producto: </w:t>
      </w:r>
    </w:p>
    <w:p w:rsidR="0084113E" w:rsidRPr="00577D0F" w:rsidRDefault="0084113E" w:rsidP="00403263">
      <w:pPr>
        <w:spacing w:after="0" w:line="240" w:lineRule="auto"/>
        <w:jc w:val="both"/>
        <w:rPr>
          <w:rFonts w:eastAsia="Times New Roman"/>
          <w:b/>
          <w:i/>
          <w:sz w:val="24"/>
          <w:szCs w:val="24"/>
        </w:rPr>
      </w:pPr>
      <w:r w:rsidRPr="00577D0F">
        <w:rPr>
          <w:rFonts w:eastAsia="Times New Roman"/>
          <w:b/>
          <w:i/>
          <w:sz w:val="24"/>
          <w:szCs w:val="24"/>
        </w:rPr>
        <w:t>200,000 miembros de familia egresados de acciones de formación técnico profesional, tecnológica, agrícola, agropecuaria o de artesanía.</w:t>
      </w:r>
    </w:p>
    <w:p w:rsidR="0084113E" w:rsidRDefault="0084113E" w:rsidP="0084113E">
      <w:pPr>
        <w:spacing w:after="0" w:line="240" w:lineRule="auto"/>
        <w:outlineLvl w:val="0"/>
        <w:rPr>
          <w:rFonts w:ascii="Calibri" w:eastAsia="Times New Roman" w:hAnsi="Calibri" w:cs="Times New Roman"/>
          <w:bCs/>
          <w:color w:val="000000" w:themeColor="text1"/>
          <w:kern w:val="36"/>
          <w:sz w:val="28"/>
          <w:szCs w:val="28"/>
        </w:rPr>
      </w:pPr>
    </w:p>
    <w:tbl>
      <w:tblPr>
        <w:tblW w:w="883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26"/>
        <w:gridCol w:w="1584"/>
        <w:gridCol w:w="1327"/>
      </w:tblGrid>
      <w:tr w:rsidR="0084113E" w:rsidTr="00612A00">
        <w:trPr>
          <w:trHeight w:val="92"/>
          <w:tblHeader/>
        </w:trPr>
        <w:tc>
          <w:tcPr>
            <w:tcW w:w="5926"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84"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27"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rsidTr="00184C8F">
        <w:trPr>
          <w:trHeight w:val="363"/>
        </w:trPr>
        <w:tc>
          <w:tcPr>
            <w:tcW w:w="5926" w:type="dxa"/>
            <w:tcBorders>
              <w:top w:val="single" w:sz="4" w:space="0" w:color="00B0F0"/>
              <w:left w:val="single" w:sz="4" w:space="0" w:color="00B0F0"/>
              <w:bottom w:val="single" w:sz="4" w:space="0" w:color="00B0F0"/>
              <w:right w:val="single" w:sz="4" w:space="0" w:color="00B0F0"/>
            </w:tcBorders>
          </w:tcPr>
          <w:p w:rsidR="0084113E" w:rsidRDefault="00160536" w:rsidP="00160536">
            <w:pPr>
              <w:tabs>
                <w:tab w:val="left" w:pos="2528"/>
              </w:tabs>
              <w:spacing w:after="0" w:line="240" w:lineRule="auto"/>
              <w:rPr>
                <w:rFonts w:ascii="Calibri" w:eastAsia="MS Mincho" w:hAnsi="Calibri" w:cs="Times New Roman"/>
                <w:bCs/>
                <w:sz w:val="24"/>
                <w:szCs w:val="24"/>
                <w:lang w:eastAsia="es-DO"/>
              </w:rPr>
            </w:pPr>
            <w:r w:rsidRPr="00937E76">
              <w:rPr>
                <w:rFonts w:ascii="Calibri" w:eastAsia="MS Mincho" w:hAnsi="Calibri" w:cs="Times New Roman"/>
                <w:bCs/>
                <w:sz w:val="24"/>
                <w:szCs w:val="24"/>
                <w:lang w:eastAsia="es-DO"/>
              </w:rPr>
              <w:t xml:space="preserve">1,000 </w:t>
            </w:r>
            <w:r w:rsidR="0084113E" w:rsidRPr="00937E76">
              <w:rPr>
                <w:rFonts w:ascii="Calibri" w:eastAsia="MS Mincho" w:hAnsi="Calibri" w:cs="Times New Roman"/>
                <w:bCs/>
                <w:sz w:val="24"/>
                <w:szCs w:val="24"/>
                <w:lang w:eastAsia="es-DO"/>
              </w:rPr>
              <w:t>Jóvenes en pobreza extrema capacitados en formación técnica y "Habilidades para la vida".</w:t>
            </w:r>
          </w:p>
          <w:p w:rsidR="00611298" w:rsidRPr="00937E76" w:rsidRDefault="00611298" w:rsidP="00160536">
            <w:pPr>
              <w:tabs>
                <w:tab w:val="left" w:pos="2528"/>
              </w:tabs>
              <w:spacing w:after="0" w:line="240" w:lineRule="auto"/>
              <w:rPr>
                <w:rFonts w:ascii="Calibri" w:eastAsia="MS Mincho" w:hAnsi="Calibri" w:cs="Times New Roman"/>
                <w:bCs/>
                <w:sz w:val="24"/>
                <w:szCs w:val="24"/>
                <w:lang w:eastAsia="es-DO"/>
              </w:rPr>
            </w:pPr>
          </w:p>
        </w:tc>
        <w:tc>
          <w:tcPr>
            <w:tcW w:w="1584" w:type="dxa"/>
            <w:tcBorders>
              <w:top w:val="single" w:sz="4" w:space="0" w:color="00B0F0"/>
              <w:left w:val="single" w:sz="4" w:space="0" w:color="00B0F0"/>
              <w:bottom w:val="single" w:sz="4" w:space="0" w:color="00B0F0"/>
              <w:right w:val="single" w:sz="4" w:space="0" w:color="00B0F0"/>
            </w:tcBorders>
            <w:vAlign w:val="center"/>
            <w:hideMark/>
          </w:tcPr>
          <w:p w:rsidR="0084113E" w:rsidRPr="00184C8F" w:rsidRDefault="00160536" w:rsidP="00184C8F">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835</w:t>
            </w:r>
          </w:p>
        </w:tc>
        <w:tc>
          <w:tcPr>
            <w:tcW w:w="1327" w:type="dxa"/>
            <w:tcBorders>
              <w:top w:val="single" w:sz="4" w:space="0" w:color="00B0F0"/>
              <w:left w:val="single" w:sz="4" w:space="0" w:color="00B0F0"/>
              <w:bottom w:val="single" w:sz="4" w:space="0" w:color="00B0F0"/>
              <w:right w:val="single" w:sz="4" w:space="0" w:color="00B0F0"/>
            </w:tcBorders>
            <w:vAlign w:val="center"/>
            <w:hideMark/>
          </w:tcPr>
          <w:p w:rsidR="0084113E" w:rsidRPr="00184C8F" w:rsidRDefault="00160536"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83</w:t>
            </w:r>
          </w:p>
        </w:tc>
      </w:tr>
      <w:tr w:rsidR="00C5796D" w:rsidTr="00184C8F">
        <w:trPr>
          <w:trHeight w:val="363"/>
        </w:trPr>
        <w:tc>
          <w:tcPr>
            <w:tcW w:w="5926" w:type="dxa"/>
            <w:tcBorders>
              <w:top w:val="single" w:sz="4" w:space="0" w:color="00B0F0"/>
              <w:left w:val="single" w:sz="4" w:space="0" w:color="00B0F0"/>
              <w:bottom w:val="single" w:sz="4" w:space="0" w:color="00B0F0"/>
              <w:right w:val="single" w:sz="4" w:space="0" w:color="00B0F0"/>
            </w:tcBorders>
          </w:tcPr>
          <w:p w:rsidR="00C5796D" w:rsidRDefault="00160536" w:rsidP="00937E76">
            <w:pPr>
              <w:tabs>
                <w:tab w:val="left" w:pos="2528"/>
              </w:tabs>
              <w:spacing w:after="0" w:line="240" w:lineRule="auto"/>
              <w:rPr>
                <w:rFonts w:ascii="Calibri" w:eastAsia="MS Mincho" w:hAnsi="Calibri" w:cs="Times New Roman"/>
                <w:bCs/>
                <w:sz w:val="24"/>
                <w:szCs w:val="24"/>
                <w:lang w:eastAsia="es-DO"/>
              </w:rPr>
            </w:pPr>
            <w:r w:rsidRPr="00937E76">
              <w:rPr>
                <w:rFonts w:ascii="Calibri" w:eastAsia="MS Mincho" w:hAnsi="Calibri" w:cs="Times New Roman"/>
                <w:bCs/>
                <w:sz w:val="24"/>
                <w:szCs w:val="24"/>
                <w:lang w:eastAsia="es-DO"/>
              </w:rPr>
              <w:lastRenderedPageBreak/>
              <w:t>210</w:t>
            </w:r>
            <w:r w:rsidR="00C5796D" w:rsidRPr="00937E76">
              <w:rPr>
                <w:rFonts w:ascii="Calibri" w:eastAsia="MS Mincho" w:hAnsi="Calibri" w:cs="Times New Roman"/>
                <w:bCs/>
                <w:sz w:val="24"/>
                <w:szCs w:val="24"/>
                <w:lang w:eastAsia="es-DO"/>
              </w:rPr>
              <w:t xml:space="preserve"> </w:t>
            </w:r>
            <w:r w:rsidRPr="00937E76">
              <w:rPr>
                <w:rFonts w:ascii="Calibri" w:eastAsia="MS Mincho" w:hAnsi="Calibri" w:cs="Times New Roman"/>
                <w:bCs/>
                <w:sz w:val="24"/>
                <w:szCs w:val="24"/>
                <w:lang w:eastAsia="es-DO"/>
              </w:rPr>
              <w:t>A</w:t>
            </w:r>
            <w:r w:rsidR="00C5796D" w:rsidRPr="00937E76">
              <w:rPr>
                <w:rFonts w:ascii="Calibri" w:eastAsia="MS Mincho" w:hAnsi="Calibri" w:cs="Times New Roman"/>
                <w:bCs/>
                <w:sz w:val="24"/>
                <w:szCs w:val="24"/>
                <w:lang w:eastAsia="es-DO"/>
              </w:rPr>
              <w:t>rtesanos mejoran sus microempresas y fortalecen sus líneas de producción a través de capacitaciones.</w:t>
            </w:r>
          </w:p>
          <w:p w:rsidR="00611298" w:rsidRPr="00937E76" w:rsidRDefault="00611298" w:rsidP="00937E76">
            <w:pPr>
              <w:tabs>
                <w:tab w:val="left" w:pos="2528"/>
              </w:tabs>
              <w:spacing w:after="0" w:line="240" w:lineRule="auto"/>
              <w:rPr>
                <w:rFonts w:ascii="Calibri" w:eastAsia="MS Mincho" w:hAnsi="Calibri" w:cs="Times New Roman"/>
                <w:bCs/>
                <w:sz w:val="24"/>
                <w:szCs w:val="24"/>
                <w:lang w:eastAsia="es-DO"/>
              </w:rPr>
            </w:pPr>
          </w:p>
        </w:tc>
        <w:tc>
          <w:tcPr>
            <w:tcW w:w="1584" w:type="dxa"/>
            <w:tcBorders>
              <w:top w:val="single" w:sz="4" w:space="0" w:color="00B0F0"/>
              <w:left w:val="single" w:sz="4" w:space="0" w:color="00B0F0"/>
              <w:bottom w:val="single" w:sz="4" w:space="0" w:color="00B0F0"/>
              <w:right w:val="single" w:sz="4" w:space="0" w:color="00B0F0"/>
            </w:tcBorders>
            <w:vAlign w:val="center"/>
          </w:tcPr>
          <w:p w:rsidR="00C5796D" w:rsidRPr="00184C8F" w:rsidRDefault="00160536" w:rsidP="00184C8F">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173</w:t>
            </w:r>
          </w:p>
        </w:tc>
        <w:tc>
          <w:tcPr>
            <w:tcW w:w="1327" w:type="dxa"/>
            <w:tcBorders>
              <w:top w:val="single" w:sz="4" w:space="0" w:color="00B0F0"/>
              <w:left w:val="single" w:sz="4" w:space="0" w:color="00B0F0"/>
              <w:bottom w:val="single" w:sz="4" w:space="0" w:color="00B0F0"/>
              <w:right w:val="single" w:sz="4" w:space="0" w:color="00B0F0"/>
            </w:tcBorders>
            <w:vAlign w:val="center"/>
          </w:tcPr>
          <w:p w:rsidR="00C5796D" w:rsidRPr="00184C8F" w:rsidRDefault="00780B06"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98</w:t>
            </w:r>
          </w:p>
        </w:tc>
      </w:tr>
      <w:tr w:rsidR="00160536" w:rsidTr="00184C8F">
        <w:trPr>
          <w:trHeight w:val="363"/>
        </w:trPr>
        <w:tc>
          <w:tcPr>
            <w:tcW w:w="5926" w:type="dxa"/>
            <w:tcBorders>
              <w:top w:val="single" w:sz="4" w:space="0" w:color="00B0F0"/>
              <w:left w:val="single" w:sz="4" w:space="0" w:color="00B0F0"/>
              <w:bottom w:val="single" w:sz="4" w:space="0" w:color="00B0F0"/>
              <w:right w:val="single" w:sz="4" w:space="0" w:color="00B0F0"/>
            </w:tcBorders>
          </w:tcPr>
          <w:p w:rsidR="00160536" w:rsidRDefault="00160536" w:rsidP="00184C8F">
            <w:pPr>
              <w:tabs>
                <w:tab w:val="left" w:pos="2528"/>
              </w:tabs>
              <w:spacing w:after="0" w:line="240" w:lineRule="auto"/>
              <w:rPr>
                <w:rFonts w:ascii="Calibri" w:eastAsia="MS Mincho" w:hAnsi="Calibri" w:cs="Times New Roman"/>
                <w:bCs/>
                <w:sz w:val="24"/>
                <w:szCs w:val="24"/>
                <w:lang w:eastAsia="es-DO"/>
              </w:rPr>
            </w:pPr>
            <w:r w:rsidRPr="00937E76">
              <w:rPr>
                <w:rFonts w:ascii="Calibri" w:eastAsia="MS Mincho" w:hAnsi="Calibri" w:cs="Times New Roman"/>
                <w:bCs/>
                <w:sz w:val="24"/>
                <w:szCs w:val="24"/>
                <w:lang w:eastAsia="es-DO"/>
              </w:rPr>
              <w:t>1,100 Personas capacitadas en la iniciativa LISTA (plataforma tecnológica para lograr inclusión financiera con tecnología y ahorro).</w:t>
            </w:r>
          </w:p>
          <w:p w:rsidR="00611298" w:rsidRPr="00937E76" w:rsidRDefault="00611298" w:rsidP="00184C8F">
            <w:pPr>
              <w:tabs>
                <w:tab w:val="left" w:pos="2528"/>
              </w:tabs>
              <w:spacing w:after="0" w:line="240" w:lineRule="auto"/>
              <w:rPr>
                <w:rFonts w:ascii="Calibri" w:eastAsia="MS Mincho" w:hAnsi="Calibri" w:cs="Times New Roman"/>
                <w:bCs/>
                <w:sz w:val="24"/>
                <w:szCs w:val="24"/>
                <w:lang w:eastAsia="es-DO"/>
              </w:rPr>
            </w:pPr>
          </w:p>
        </w:tc>
        <w:tc>
          <w:tcPr>
            <w:tcW w:w="1584" w:type="dxa"/>
            <w:tcBorders>
              <w:top w:val="single" w:sz="4" w:space="0" w:color="00B0F0"/>
              <w:left w:val="single" w:sz="4" w:space="0" w:color="00B0F0"/>
              <w:bottom w:val="single" w:sz="4" w:space="0" w:color="00B0F0"/>
              <w:right w:val="single" w:sz="4" w:space="0" w:color="00B0F0"/>
            </w:tcBorders>
            <w:vAlign w:val="center"/>
          </w:tcPr>
          <w:p w:rsidR="00160536" w:rsidRPr="00780B06" w:rsidRDefault="00160536" w:rsidP="00184C8F">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1,100</w:t>
            </w:r>
          </w:p>
        </w:tc>
        <w:tc>
          <w:tcPr>
            <w:tcW w:w="1327" w:type="dxa"/>
            <w:tcBorders>
              <w:top w:val="single" w:sz="4" w:space="0" w:color="00B0F0"/>
              <w:left w:val="single" w:sz="4" w:space="0" w:color="00B0F0"/>
              <w:bottom w:val="single" w:sz="4" w:space="0" w:color="00B0F0"/>
              <w:right w:val="single" w:sz="4" w:space="0" w:color="00B0F0"/>
            </w:tcBorders>
            <w:vAlign w:val="center"/>
          </w:tcPr>
          <w:p w:rsidR="00160536" w:rsidRDefault="00160536"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100</w:t>
            </w:r>
          </w:p>
        </w:tc>
      </w:tr>
      <w:tr w:rsidR="00C5796D" w:rsidTr="00184C8F">
        <w:trPr>
          <w:trHeight w:val="363"/>
        </w:trPr>
        <w:tc>
          <w:tcPr>
            <w:tcW w:w="5926" w:type="dxa"/>
            <w:tcBorders>
              <w:top w:val="single" w:sz="4" w:space="0" w:color="00B0F0"/>
              <w:left w:val="single" w:sz="4" w:space="0" w:color="00B0F0"/>
              <w:bottom w:val="single" w:sz="4" w:space="0" w:color="00B0F0"/>
              <w:right w:val="single" w:sz="4" w:space="0" w:color="00B0F0"/>
            </w:tcBorders>
          </w:tcPr>
          <w:p w:rsidR="00C5796D" w:rsidRDefault="00160536" w:rsidP="00160536">
            <w:pPr>
              <w:tabs>
                <w:tab w:val="left" w:pos="2528"/>
              </w:tabs>
              <w:spacing w:after="0" w:line="240" w:lineRule="auto"/>
              <w:rPr>
                <w:rFonts w:ascii="Calibri" w:eastAsia="MS Mincho" w:hAnsi="Calibri" w:cs="Times New Roman"/>
                <w:bCs/>
                <w:sz w:val="24"/>
                <w:szCs w:val="24"/>
                <w:lang w:eastAsia="es-DO"/>
              </w:rPr>
            </w:pPr>
            <w:r w:rsidRPr="00937E76">
              <w:rPr>
                <w:rFonts w:ascii="Calibri" w:eastAsia="MS Mincho" w:hAnsi="Calibri" w:cs="Times New Roman"/>
                <w:bCs/>
                <w:sz w:val="24"/>
                <w:szCs w:val="24"/>
                <w:lang w:eastAsia="es-DO"/>
              </w:rPr>
              <w:t>10,366 Familias capacitadas e integradas a la producción agropecuaria para auto consumo o comercialización.</w:t>
            </w:r>
          </w:p>
          <w:p w:rsidR="00611298" w:rsidRPr="00937E76" w:rsidRDefault="00611298" w:rsidP="00160536">
            <w:pPr>
              <w:tabs>
                <w:tab w:val="left" w:pos="2528"/>
              </w:tabs>
              <w:spacing w:after="0" w:line="240" w:lineRule="auto"/>
              <w:rPr>
                <w:rFonts w:ascii="Calibri" w:eastAsia="MS Mincho" w:hAnsi="Calibri" w:cs="Times New Roman"/>
                <w:bCs/>
                <w:sz w:val="24"/>
                <w:szCs w:val="24"/>
                <w:lang w:eastAsia="es-DO"/>
              </w:rPr>
            </w:pPr>
          </w:p>
        </w:tc>
        <w:tc>
          <w:tcPr>
            <w:tcW w:w="1584" w:type="dxa"/>
            <w:tcBorders>
              <w:top w:val="single" w:sz="4" w:space="0" w:color="00B0F0"/>
              <w:left w:val="single" w:sz="4" w:space="0" w:color="00B0F0"/>
              <w:bottom w:val="single" w:sz="4" w:space="0" w:color="00B0F0"/>
              <w:right w:val="single" w:sz="4" w:space="0" w:color="00B0F0"/>
            </w:tcBorders>
            <w:vAlign w:val="center"/>
          </w:tcPr>
          <w:p w:rsidR="00C5796D" w:rsidRDefault="00160536" w:rsidP="00184C8F">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9,026</w:t>
            </w:r>
          </w:p>
        </w:tc>
        <w:tc>
          <w:tcPr>
            <w:tcW w:w="1327" w:type="dxa"/>
            <w:tcBorders>
              <w:top w:val="single" w:sz="4" w:space="0" w:color="00B0F0"/>
              <w:left w:val="single" w:sz="4" w:space="0" w:color="00B0F0"/>
              <w:bottom w:val="single" w:sz="4" w:space="0" w:color="00B0F0"/>
              <w:right w:val="single" w:sz="4" w:space="0" w:color="00B0F0"/>
            </w:tcBorders>
            <w:vAlign w:val="center"/>
          </w:tcPr>
          <w:p w:rsidR="00C5796D" w:rsidRDefault="00160536"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87</w:t>
            </w:r>
          </w:p>
        </w:tc>
      </w:tr>
      <w:tr w:rsidR="00612A00" w:rsidTr="00184C8F">
        <w:trPr>
          <w:trHeight w:val="363"/>
        </w:trPr>
        <w:tc>
          <w:tcPr>
            <w:tcW w:w="5926" w:type="dxa"/>
            <w:tcBorders>
              <w:top w:val="single" w:sz="4" w:space="0" w:color="00B0F0"/>
              <w:left w:val="single" w:sz="4" w:space="0" w:color="00B0F0"/>
              <w:bottom w:val="single" w:sz="4" w:space="0" w:color="00B0F0"/>
              <w:right w:val="single" w:sz="4" w:space="0" w:color="00B0F0"/>
            </w:tcBorders>
          </w:tcPr>
          <w:p w:rsidR="00612A00" w:rsidRDefault="00160536" w:rsidP="00160536">
            <w:pPr>
              <w:tabs>
                <w:tab w:val="left" w:pos="2528"/>
              </w:tabs>
              <w:spacing w:after="0" w:line="240" w:lineRule="auto"/>
              <w:rPr>
                <w:rFonts w:ascii="Calibri" w:eastAsia="MS Mincho" w:hAnsi="Calibri" w:cs="Times New Roman"/>
                <w:bCs/>
                <w:sz w:val="24"/>
                <w:szCs w:val="24"/>
                <w:lang w:eastAsia="es-DO"/>
              </w:rPr>
            </w:pPr>
            <w:r w:rsidRPr="00937E76">
              <w:rPr>
                <w:rFonts w:ascii="Calibri" w:eastAsia="MS Mincho" w:hAnsi="Calibri" w:cs="Times New Roman"/>
                <w:bCs/>
                <w:sz w:val="24"/>
                <w:szCs w:val="24"/>
                <w:lang w:eastAsia="es-DO"/>
              </w:rPr>
              <w:t>9,570 Miembros de familias participantes capacitados en educación financiera.</w:t>
            </w:r>
          </w:p>
          <w:p w:rsidR="00611298" w:rsidRPr="00937E76" w:rsidRDefault="00611298" w:rsidP="00160536">
            <w:pPr>
              <w:tabs>
                <w:tab w:val="left" w:pos="2528"/>
              </w:tabs>
              <w:spacing w:after="0" w:line="240" w:lineRule="auto"/>
              <w:rPr>
                <w:rFonts w:ascii="Calibri" w:eastAsia="MS Mincho" w:hAnsi="Calibri" w:cs="Times New Roman"/>
                <w:bCs/>
                <w:sz w:val="24"/>
                <w:szCs w:val="24"/>
                <w:lang w:eastAsia="es-DO"/>
              </w:rPr>
            </w:pPr>
          </w:p>
        </w:tc>
        <w:tc>
          <w:tcPr>
            <w:tcW w:w="1584" w:type="dxa"/>
            <w:tcBorders>
              <w:top w:val="single" w:sz="4" w:space="0" w:color="00B0F0"/>
              <w:left w:val="single" w:sz="4" w:space="0" w:color="00B0F0"/>
              <w:bottom w:val="single" w:sz="4" w:space="0" w:color="00B0F0"/>
              <w:right w:val="single" w:sz="4" w:space="0" w:color="00B0F0"/>
            </w:tcBorders>
            <w:vAlign w:val="center"/>
          </w:tcPr>
          <w:p w:rsidR="00612A00" w:rsidRDefault="00160536" w:rsidP="00184C8F">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7,220</w:t>
            </w:r>
          </w:p>
        </w:tc>
        <w:tc>
          <w:tcPr>
            <w:tcW w:w="1327" w:type="dxa"/>
            <w:tcBorders>
              <w:top w:val="single" w:sz="4" w:space="0" w:color="00B0F0"/>
              <w:left w:val="single" w:sz="4" w:space="0" w:color="00B0F0"/>
              <w:bottom w:val="single" w:sz="4" w:space="0" w:color="00B0F0"/>
              <w:right w:val="single" w:sz="4" w:space="0" w:color="00B0F0"/>
            </w:tcBorders>
            <w:vAlign w:val="center"/>
          </w:tcPr>
          <w:p w:rsidR="00612A00" w:rsidRDefault="00160536"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75</w:t>
            </w:r>
          </w:p>
        </w:tc>
      </w:tr>
      <w:tr w:rsidR="00160536" w:rsidTr="00184C8F">
        <w:trPr>
          <w:trHeight w:val="363"/>
        </w:trPr>
        <w:tc>
          <w:tcPr>
            <w:tcW w:w="5926" w:type="dxa"/>
            <w:tcBorders>
              <w:top w:val="single" w:sz="4" w:space="0" w:color="00B0F0"/>
              <w:left w:val="single" w:sz="4" w:space="0" w:color="00B0F0"/>
              <w:bottom w:val="single" w:sz="4" w:space="0" w:color="00B0F0"/>
              <w:right w:val="single" w:sz="4" w:space="0" w:color="00B0F0"/>
            </w:tcBorders>
          </w:tcPr>
          <w:p w:rsidR="00160536" w:rsidRDefault="00160536" w:rsidP="00160536">
            <w:pPr>
              <w:tabs>
                <w:tab w:val="left" w:pos="2528"/>
              </w:tabs>
              <w:spacing w:after="0" w:line="240" w:lineRule="auto"/>
              <w:rPr>
                <w:rFonts w:ascii="Calibri" w:eastAsia="MS Mincho" w:hAnsi="Calibri" w:cs="Times New Roman"/>
                <w:bCs/>
                <w:sz w:val="24"/>
                <w:szCs w:val="24"/>
                <w:lang w:eastAsia="es-DO"/>
              </w:rPr>
            </w:pPr>
            <w:r w:rsidRPr="00937E76">
              <w:rPr>
                <w:rFonts w:ascii="Calibri" w:eastAsia="MS Mincho" w:hAnsi="Calibri" w:cs="Times New Roman"/>
                <w:bCs/>
                <w:sz w:val="24"/>
                <w:szCs w:val="24"/>
                <w:lang w:eastAsia="es-DO"/>
              </w:rPr>
              <w:t>29,750  Personas ICV-1 e ICV-2 egresan de las acciones formativas.</w:t>
            </w:r>
          </w:p>
          <w:p w:rsidR="00611298" w:rsidRPr="00937E76" w:rsidRDefault="00611298" w:rsidP="00160536">
            <w:pPr>
              <w:tabs>
                <w:tab w:val="left" w:pos="2528"/>
              </w:tabs>
              <w:spacing w:after="0" w:line="240" w:lineRule="auto"/>
              <w:rPr>
                <w:rFonts w:ascii="Calibri" w:eastAsia="MS Mincho" w:hAnsi="Calibri" w:cs="Times New Roman"/>
                <w:bCs/>
                <w:sz w:val="24"/>
                <w:szCs w:val="24"/>
                <w:lang w:eastAsia="es-DO"/>
              </w:rPr>
            </w:pPr>
          </w:p>
        </w:tc>
        <w:tc>
          <w:tcPr>
            <w:tcW w:w="1584" w:type="dxa"/>
            <w:tcBorders>
              <w:top w:val="single" w:sz="4" w:space="0" w:color="00B0F0"/>
              <w:left w:val="single" w:sz="4" w:space="0" w:color="00B0F0"/>
              <w:bottom w:val="single" w:sz="4" w:space="0" w:color="00B0F0"/>
              <w:right w:val="single" w:sz="4" w:space="0" w:color="00B0F0"/>
            </w:tcBorders>
            <w:vAlign w:val="center"/>
          </w:tcPr>
          <w:p w:rsidR="00160536" w:rsidRDefault="00160536" w:rsidP="00184C8F">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29,242</w:t>
            </w:r>
          </w:p>
        </w:tc>
        <w:tc>
          <w:tcPr>
            <w:tcW w:w="1327" w:type="dxa"/>
            <w:tcBorders>
              <w:top w:val="single" w:sz="4" w:space="0" w:color="00B0F0"/>
              <w:left w:val="single" w:sz="4" w:space="0" w:color="00B0F0"/>
              <w:bottom w:val="single" w:sz="4" w:space="0" w:color="00B0F0"/>
              <w:right w:val="single" w:sz="4" w:space="0" w:color="00B0F0"/>
            </w:tcBorders>
            <w:vAlign w:val="center"/>
          </w:tcPr>
          <w:p w:rsidR="00160536" w:rsidRDefault="00160536"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98</w:t>
            </w:r>
          </w:p>
        </w:tc>
      </w:tr>
      <w:tr w:rsidR="00306038" w:rsidTr="00184C8F">
        <w:trPr>
          <w:trHeight w:val="363"/>
        </w:trPr>
        <w:tc>
          <w:tcPr>
            <w:tcW w:w="5926" w:type="dxa"/>
            <w:tcBorders>
              <w:top w:val="single" w:sz="4" w:space="0" w:color="00B0F0"/>
              <w:left w:val="single" w:sz="4" w:space="0" w:color="00B0F0"/>
              <w:bottom w:val="single" w:sz="4" w:space="0" w:color="00B0F0"/>
              <w:right w:val="single" w:sz="4" w:space="0" w:color="00B0F0"/>
            </w:tcBorders>
          </w:tcPr>
          <w:p w:rsidR="00306038" w:rsidRDefault="00306038" w:rsidP="00160536">
            <w:pPr>
              <w:tabs>
                <w:tab w:val="left" w:pos="2528"/>
              </w:tabs>
              <w:spacing w:after="0" w:line="240" w:lineRule="auto"/>
              <w:rPr>
                <w:rFonts w:ascii="Calibri" w:eastAsia="MS Mincho" w:hAnsi="Calibri" w:cs="Times New Roman"/>
                <w:bCs/>
                <w:sz w:val="24"/>
                <w:szCs w:val="24"/>
                <w:lang w:eastAsia="es-DO"/>
              </w:rPr>
            </w:pPr>
            <w:r w:rsidRPr="00937E76">
              <w:rPr>
                <w:rFonts w:ascii="Calibri" w:eastAsia="MS Mincho" w:hAnsi="Calibri" w:cs="Times New Roman"/>
                <w:bCs/>
                <w:sz w:val="24"/>
                <w:szCs w:val="24"/>
                <w:lang w:eastAsia="es-DO"/>
              </w:rPr>
              <w:t>15,000 Familias vinculadas a producción de alimentos a través  de huertos familiares para auto consumo o venta.</w:t>
            </w:r>
          </w:p>
          <w:p w:rsidR="00611298" w:rsidRPr="00937E76" w:rsidRDefault="00611298" w:rsidP="00160536">
            <w:pPr>
              <w:tabs>
                <w:tab w:val="left" w:pos="2528"/>
              </w:tabs>
              <w:spacing w:after="0" w:line="240" w:lineRule="auto"/>
              <w:rPr>
                <w:rFonts w:ascii="Calibri" w:eastAsia="MS Mincho" w:hAnsi="Calibri" w:cs="Times New Roman"/>
                <w:bCs/>
                <w:sz w:val="24"/>
                <w:szCs w:val="24"/>
                <w:lang w:eastAsia="es-DO"/>
              </w:rPr>
            </w:pPr>
          </w:p>
        </w:tc>
        <w:tc>
          <w:tcPr>
            <w:tcW w:w="1584" w:type="dxa"/>
            <w:tcBorders>
              <w:top w:val="single" w:sz="4" w:space="0" w:color="00B0F0"/>
              <w:left w:val="single" w:sz="4" w:space="0" w:color="00B0F0"/>
              <w:bottom w:val="single" w:sz="4" w:space="0" w:color="00B0F0"/>
              <w:right w:val="single" w:sz="4" w:space="0" w:color="00B0F0"/>
            </w:tcBorders>
            <w:vAlign w:val="center"/>
          </w:tcPr>
          <w:p w:rsidR="00306038" w:rsidRDefault="00306038" w:rsidP="00184C8F">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11,678</w:t>
            </w:r>
          </w:p>
        </w:tc>
        <w:tc>
          <w:tcPr>
            <w:tcW w:w="1327" w:type="dxa"/>
            <w:tcBorders>
              <w:top w:val="single" w:sz="4" w:space="0" w:color="00B0F0"/>
              <w:left w:val="single" w:sz="4" w:space="0" w:color="00B0F0"/>
              <w:bottom w:val="single" w:sz="4" w:space="0" w:color="00B0F0"/>
              <w:right w:val="single" w:sz="4" w:space="0" w:color="00B0F0"/>
            </w:tcBorders>
            <w:vAlign w:val="center"/>
          </w:tcPr>
          <w:p w:rsidR="00306038" w:rsidRDefault="00306038"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77</w:t>
            </w:r>
          </w:p>
        </w:tc>
      </w:tr>
    </w:tbl>
    <w:p w:rsidR="00D8584C" w:rsidRDefault="00D8584C" w:rsidP="00403263">
      <w:pPr>
        <w:spacing w:after="0" w:line="240" w:lineRule="auto"/>
        <w:rPr>
          <w:rFonts w:eastAsia="Times New Roman"/>
          <w:sz w:val="24"/>
          <w:szCs w:val="20"/>
        </w:rPr>
      </w:pPr>
    </w:p>
    <w:p w:rsidR="0084113E" w:rsidRDefault="00937E76" w:rsidP="00611298">
      <w:pPr>
        <w:spacing w:after="0" w:line="240" w:lineRule="auto"/>
        <w:jc w:val="both"/>
        <w:rPr>
          <w:rFonts w:eastAsia="Times New Roman"/>
          <w:sz w:val="24"/>
          <w:szCs w:val="20"/>
        </w:rPr>
      </w:pPr>
      <w:r w:rsidRPr="00937E76">
        <w:rPr>
          <w:rFonts w:eastAsia="Times New Roman"/>
          <w:sz w:val="24"/>
          <w:szCs w:val="20"/>
        </w:rPr>
        <w:t xml:space="preserve">En cuanto </w:t>
      </w:r>
      <w:r>
        <w:rPr>
          <w:rFonts w:eastAsia="Times New Roman"/>
          <w:sz w:val="24"/>
          <w:szCs w:val="20"/>
        </w:rPr>
        <w:t xml:space="preserve">a las </w:t>
      </w:r>
      <w:r w:rsidR="005D375C">
        <w:rPr>
          <w:rFonts w:eastAsia="Times New Roman"/>
          <w:sz w:val="24"/>
          <w:szCs w:val="20"/>
        </w:rPr>
        <w:t xml:space="preserve">actividades de </w:t>
      </w:r>
      <w:r>
        <w:rPr>
          <w:rFonts w:eastAsia="Times New Roman"/>
          <w:sz w:val="24"/>
          <w:szCs w:val="20"/>
        </w:rPr>
        <w:t>familias vinculadas la producci</w:t>
      </w:r>
      <w:r w:rsidR="00480215">
        <w:rPr>
          <w:rFonts w:eastAsia="Times New Roman"/>
          <w:sz w:val="24"/>
          <w:szCs w:val="20"/>
        </w:rPr>
        <w:t xml:space="preserve">ón de alimentos, estas </w:t>
      </w:r>
      <w:r w:rsidR="005D375C">
        <w:rPr>
          <w:rFonts w:eastAsia="Times New Roman"/>
          <w:sz w:val="24"/>
          <w:szCs w:val="20"/>
        </w:rPr>
        <w:t>fueron realizadas en todo el territorio nacional.</w:t>
      </w:r>
      <w:r w:rsidR="008905C2">
        <w:rPr>
          <w:rFonts w:eastAsia="Times New Roman"/>
          <w:sz w:val="24"/>
          <w:szCs w:val="20"/>
        </w:rPr>
        <w:t xml:space="preserve"> Las capacitaciones en formación técnica y “</w:t>
      </w:r>
      <w:r w:rsidR="008905C2" w:rsidRPr="00937E76">
        <w:rPr>
          <w:rFonts w:ascii="Calibri" w:eastAsia="MS Mincho" w:hAnsi="Calibri" w:cs="Times New Roman"/>
          <w:bCs/>
          <w:sz w:val="24"/>
          <w:szCs w:val="24"/>
          <w:lang w:eastAsia="es-DO"/>
        </w:rPr>
        <w:t>H</w:t>
      </w:r>
      <w:r w:rsidR="008905C2">
        <w:rPr>
          <w:rFonts w:eastAsia="Times New Roman"/>
          <w:sz w:val="24"/>
          <w:szCs w:val="20"/>
        </w:rPr>
        <w:t xml:space="preserve">abilidades para la vida” fueron realizadas en las provincias: </w:t>
      </w:r>
      <w:r w:rsidR="008905C2" w:rsidRPr="008905C2">
        <w:rPr>
          <w:rFonts w:eastAsia="Times New Roman"/>
          <w:sz w:val="24"/>
          <w:szCs w:val="20"/>
        </w:rPr>
        <w:t>Azua</w:t>
      </w:r>
      <w:r w:rsidR="008905C2">
        <w:rPr>
          <w:rFonts w:eastAsia="Times New Roman"/>
          <w:sz w:val="24"/>
          <w:szCs w:val="20"/>
        </w:rPr>
        <w:t xml:space="preserve">, </w:t>
      </w:r>
      <w:r w:rsidR="008905C2" w:rsidRPr="008905C2">
        <w:rPr>
          <w:rFonts w:eastAsia="Times New Roman"/>
          <w:sz w:val="24"/>
          <w:szCs w:val="20"/>
        </w:rPr>
        <w:t>Bahoruco</w:t>
      </w:r>
      <w:r w:rsidR="008905C2">
        <w:rPr>
          <w:rFonts w:eastAsia="Times New Roman"/>
          <w:sz w:val="24"/>
          <w:szCs w:val="20"/>
        </w:rPr>
        <w:t xml:space="preserve">, </w:t>
      </w:r>
      <w:r w:rsidR="008905C2" w:rsidRPr="008905C2">
        <w:rPr>
          <w:rFonts w:eastAsia="Times New Roman"/>
          <w:sz w:val="24"/>
          <w:szCs w:val="20"/>
        </w:rPr>
        <w:t>Barahona</w:t>
      </w:r>
      <w:r w:rsidR="008905C2">
        <w:rPr>
          <w:rFonts w:eastAsia="Times New Roman"/>
          <w:sz w:val="24"/>
          <w:szCs w:val="20"/>
        </w:rPr>
        <w:t xml:space="preserve">, </w:t>
      </w:r>
      <w:r w:rsidR="008905C2" w:rsidRPr="008905C2">
        <w:rPr>
          <w:rFonts w:eastAsia="Times New Roman"/>
          <w:sz w:val="24"/>
          <w:szCs w:val="20"/>
        </w:rPr>
        <w:t>Distrito Nacional</w:t>
      </w:r>
      <w:r w:rsidR="008905C2">
        <w:rPr>
          <w:rFonts w:eastAsia="Times New Roman"/>
          <w:sz w:val="24"/>
          <w:szCs w:val="20"/>
        </w:rPr>
        <w:t xml:space="preserve">, </w:t>
      </w:r>
      <w:r w:rsidR="008905C2" w:rsidRPr="008905C2">
        <w:rPr>
          <w:rFonts w:eastAsia="Times New Roman"/>
          <w:sz w:val="24"/>
          <w:szCs w:val="20"/>
        </w:rPr>
        <w:t>El Seibo</w:t>
      </w:r>
      <w:r w:rsidR="008905C2">
        <w:rPr>
          <w:rFonts w:eastAsia="Times New Roman"/>
          <w:sz w:val="24"/>
          <w:szCs w:val="20"/>
        </w:rPr>
        <w:t xml:space="preserve">, </w:t>
      </w:r>
      <w:r w:rsidR="008905C2" w:rsidRPr="008905C2">
        <w:rPr>
          <w:rFonts w:eastAsia="Times New Roman"/>
          <w:sz w:val="24"/>
          <w:szCs w:val="20"/>
        </w:rPr>
        <w:t>Elías Piña</w:t>
      </w:r>
      <w:r w:rsidR="008905C2">
        <w:rPr>
          <w:rFonts w:eastAsia="Times New Roman"/>
          <w:sz w:val="24"/>
          <w:szCs w:val="20"/>
        </w:rPr>
        <w:t xml:space="preserve">, </w:t>
      </w:r>
      <w:r w:rsidR="008905C2" w:rsidRPr="008905C2">
        <w:rPr>
          <w:rFonts w:eastAsia="Times New Roman"/>
          <w:sz w:val="24"/>
          <w:szCs w:val="20"/>
        </w:rPr>
        <w:t>Independencia</w:t>
      </w:r>
      <w:r w:rsidR="008905C2">
        <w:rPr>
          <w:rFonts w:eastAsia="Times New Roman"/>
          <w:sz w:val="24"/>
          <w:szCs w:val="20"/>
        </w:rPr>
        <w:t xml:space="preserve">, </w:t>
      </w:r>
      <w:r w:rsidR="008905C2" w:rsidRPr="008905C2">
        <w:rPr>
          <w:rFonts w:eastAsia="Times New Roman"/>
          <w:sz w:val="24"/>
          <w:szCs w:val="20"/>
        </w:rPr>
        <w:t>Monte Cristi</w:t>
      </w:r>
      <w:r w:rsidR="008905C2">
        <w:rPr>
          <w:rFonts w:eastAsia="Times New Roman"/>
          <w:sz w:val="24"/>
          <w:szCs w:val="20"/>
        </w:rPr>
        <w:t xml:space="preserve">, </w:t>
      </w:r>
      <w:r w:rsidR="008905C2" w:rsidRPr="008905C2">
        <w:rPr>
          <w:rFonts w:eastAsia="Times New Roman"/>
          <w:sz w:val="24"/>
          <w:szCs w:val="20"/>
        </w:rPr>
        <w:t>Monte Plata</w:t>
      </w:r>
      <w:r w:rsidR="008905C2">
        <w:rPr>
          <w:rFonts w:eastAsia="Times New Roman"/>
          <w:sz w:val="24"/>
          <w:szCs w:val="20"/>
        </w:rPr>
        <w:t xml:space="preserve">, </w:t>
      </w:r>
      <w:r w:rsidR="008905C2" w:rsidRPr="008905C2">
        <w:rPr>
          <w:rFonts w:eastAsia="Times New Roman"/>
          <w:sz w:val="24"/>
          <w:szCs w:val="20"/>
        </w:rPr>
        <w:t>San Cristóbal</w:t>
      </w:r>
      <w:r w:rsidR="008905C2">
        <w:rPr>
          <w:rFonts w:eastAsia="Times New Roman"/>
          <w:sz w:val="24"/>
          <w:szCs w:val="20"/>
        </w:rPr>
        <w:t xml:space="preserve">, </w:t>
      </w:r>
      <w:r w:rsidR="008905C2" w:rsidRPr="008905C2">
        <w:rPr>
          <w:rFonts w:eastAsia="Times New Roman"/>
          <w:sz w:val="24"/>
          <w:szCs w:val="20"/>
        </w:rPr>
        <w:t>San Juan</w:t>
      </w:r>
      <w:r w:rsidR="008905C2">
        <w:rPr>
          <w:rFonts w:eastAsia="Times New Roman"/>
          <w:sz w:val="24"/>
          <w:szCs w:val="20"/>
        </w:rPr>
        <w:t xml:space="preserve">, </w:t>
      </w:r>
      <w:r w:rsidR="008905C2" w:rsidRPr="008905C2">
        <w:rPr>
          <w:rFonts w:eastAsia="Times New Roman"/>
          <w:sz w:val="24"/>
          <w:szCs w:val="20"/>
        </w:rPr>
        <w:t>Santiago</w:t>
      </w:r>
      <w:r w:rsidR="008905C2">
        <w:rPr>
          <w:rFonts w:eastAsia="Times New Roman"/>
          <w:sz w:val="24"/>
          <w:szCs w:val="20"/>
        </w:rPr>
        <w:t xml:space="preserve"> y </w:t>
      </w:r>
      <w:r w:rsidR="008905C2" w:rsidRPr="008905C2">
        <w:rPr>
          <w:rFonts w:eastAsia="Times New Roman"/>
          <w:sz w:val="24"/>
          <w:szCs w:val="20"/>
        </w:rPr>
        <w:t>Santo Domingo</w:t>
      </w:r>
      <w:r w:rsidR="008905C2" w:rsidRPr="00611298">
        <w:rPr>
          <w:rFonts w:eastAsia="Times New Roman"/>
          <w:sz w:val="24"/>
          <w:szCs w:val="20"/>
        </w:rPr>
        <w:t xml:space="preserve">. </w:t>
      </w:r>
      <w:r w:rsidR="00C17ED3" w:rsidRPr="00611298">
        <w:rPr>
          <w:rFonts w:eastAsia="Times New Roman"/>
          <w:sz w:val="24"/>
          <w:szCs w:val="20"/>
        </w:rPr>
        <w:t>Estas capacitaciones han sido llevadas a cabo a través de los 42 Centros de Capacitación y Producción Progresando y los 300 Centros de Capacitación Comunitarios a nivel nacional.</w:t>
      </w:r>
    </w:p>
    <w:p w:rsidR="00E03304" w:rsidRDefault="00E03304" w:rsidP="00403263">
      <w:pPr>
        <w:spacing w:after="0" w:line="240" w:lineRule="auto"/>
        <w:rPr>
          <w:rFonts w:eastAsia="Times New Roman"/>
          <w:sz w:val="24"/>
          <w:szCs w:val="20"/>
        </w:rPr>
      </w:pPr>
    </w:p>
    <w:p w:rsidR="00E03304" w:rsidRDefault="00E03304" w:rsidP="00E03304">
      <w:pPr>
        <w:pStyle w:val="Epgrafe"/>
      </w:pPr>
      <w:r>
        <w:t>Tabla</w:t>
      </w:r>
      <w:r w:rsidR="00611298">
        <w:t xml:space="preserve"> 15</w:t>
      </w:r>
      <w:r>
        <w:t xml:space="preserve">. </w:t>
      </w:r>
      <w:r w:rsidR="00937E76">
        <w:t>Total,</w:t>
      </w:r>
      <w:r>
        <w:t xml:space="preserve"> de </w:t>
      </w:r>
      <w:r w:rsidR="008905C2">
        <w:t>personas de ICV1 e ICV2 que egresan de las acciones formativas, por</w:t>
      </w:r>
      <w:r w:rsidR="009254E3">
        <w:t xml:space="preserve"> Provincia</w:t>
      </w:r>
    </w:p>
    <w:tbl>
      <w:tblPr>
        <w:tblStyle w:val="Sombreadomedio1-nfasis1"/>
        <w:tblW w:w="8755" w:type="dxa"/>
        <w:tblLook w:val="04E0" w:firstRow="1" w:lastRow="1" w:firstColumn="1" w:lastColumn="0" w:noHBand="0" w:noVBand="1"/>
      </w:tblPr>
      <w:tblGrid>
        <w:gridCol w:w="4503"/>
        <w:gridCol w:w="4252"/>
      </w:tblGrid>
      <w:tr w:rsidR="009254E3" w:rsidRPr="009254E3" w:rsidTr="008905C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9254E3" w:rsidRPr="009254E3" w:rsidRDefault="009254E3" w:rsidP="009254E3">
            <w:pPr>
              <w:rPr>
                <w:rFonts w:ascii="Calibri" w:eastAsia="Times New Roman" w:hAnsi="Calibri" w:cs="Times New Roman"/>
                <w:lang w:eastAsia="es-DO"/>
              </w:rPr>
            </w:pPr>
            <w:r w:rsidRPr="009254E3">
              <w:rPr>
                <w:rFonts w:ascii="Calibri" w:eastAsia="Times New Roman" w:hAnsi="Calibri" w:cs="Times New Roman"/>
                <w:lang w:eastAsia="es-DO"/>
              </w:rPr>
              <w:t>Provincia</w:t>
            </w:r>
          </w:p>
        </w:tc>
        <w:tc>
          <w:tcPr>
            <w:tcW w:w="4252" w:type="dxa"/>
            <w:noWrap/>
            <w:hideMark/>
          </w:tcPr>
          <w:p w:rsidR="009254E3" w:rsidRPr="009254E3" w:rsidRDefault="009254E3" w:rsidP="009254E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s-DO"/>
              </w:rPr>
            </w:pPr>
            <w:r w:rsidRPr="009254E3">
              <w:rPr>
                <w:rFonts w:ascii="Calibri" w:eastAsia="Times New Roman" w:hAnsi="Calibri" w:cs="Times New Roman"/>
                <w:lang w:eastAsia="es-DO"/>
              </w:rPr>
              <w:t>Total Personas Capacitadas</w:t>
            </w:r>
          </w:p>
        </w:tc>
      </w:tr>
      <w:tr w:rsidR="008905C2" w:rsidRPr="009254E3" w:rsidTr="008905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t>Azua</w:t>
            </w:r>
          </w:p>
        </w:tc>
        <w:tc>
          <w:tcPr>
            <w:tcW w:w="4252" w:type="dxa"/>
            <w:noWrap/>
          </w:tcPr>
          <w:p w:rsidR="008905C2" w:rsidRDefault="008905C2" w:rsidP="008905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426</w:t>
            </w:r>
          </w:p>
        </w:tc>
      </w:tr>
      <w:tr w:rsidR="008905C2" w:rsidRPr="009254E3" w:rsidTr="008905C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t>Bahoruco</w:t>
            </w:r>
          </w:p>
        </w:tc>
        <w:tc>
          <w:tcPr>
            <w:tcW w:w="4252" w:type="dxa"/>
            <w:noWrap/>
          </w:tcPr>
          <w:p w:rsidR="008905C2" w:rsidRDefault="008905C2" w:rsidP="008905C2">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131</w:t>
            </w:r>
          </w:p>
        </w:tc>
      </w:tr>
      <w:tr w:rsidR="008905C2" w:rsidRPr="009254E3" w:rsidTr="008905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t>Barahona</w:t>
            </w:r>
          </w:p>
        </w:tc>
        <w:tc>
          <w:tcPr>
            <w:tcW w:w="4252" w:type="dxa"/>
            <w:noWrap/>
          </w:tcPr>
          <w:p w:rsidR="008905C2" w:rsidRDefault="008905C2" w:rsidP="008905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229</w:t>
            </w:r>
          </w:p>
        </w:tc>
      </w:tr>
      <w:tr w:rsidR="008905C2" w:rsidRPr="009254E3" w:rsidTr="008905C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t>Dajabón</w:t>
            </w:r>
          </w:p>
        </w:tc>
        <w:tc>
          <w:tcPr>
            <w:tcW w:w="4252" w:type="dxa"/>
            <w:noWrap/>
          </w:tcPr>
          <w:p w:rsidR="008905C2" w:rsidRDefault="008905C2" w:rsidP="008905C2">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493</w:t>
            </w:r>
          </w:p>
        </w:tc>
      </w:tr>
      <w:tr w:rsidR="008905C2" w:rsidRPr="009254E3" w:rsidTr="008905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t>Distrito Nacional</w:t>
            </w:r>
          </w:p>
        </w:tc>
        <w:tc>
          <w:tcPr>
            <w:tcW w:w="4252" w:type="dxa"/>
            <w:noWrap/>
          </w:tcPr>
          <w:p w:rsidR="008905C2" w:rsidRDefault="008905C2" w:rsidP="008905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2939</w:t>
            </w:r>
          </w:p>
        </w:tc>
      </w:tr>
      <w:tr w:rsidR="008905C2" w:rsidRPr="009254E3" w:rsidTr="008905C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t>Duarte</w:t>
            </w:r>
          </w:p>
        </w:tc>
        <w:tc>
          <w:tcPr>
            <w:tcW w:w="4252" w:type="dxa"/>
            <w:noWrap/>
          </w:tcPr>
          <w:p w:rsidR="008905C2" w:rsidRDefault="008905C2" w:rsidP="008905C2">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648</w:t>
            </w:r>
          </w:p>
        </w:tc>
      </w:tr>
      <w:tr w:rsidR="008905C2" w:rsidRPr="009254E3" w:rsidTr="008905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lastRenderedPageBreak/>
              <w:t>El Seibo</w:t>
            </w:r>
          </w:p>
        </w:tc>
        <w:tc>
          <w:tcPr>
            <w:tcW w:w="4252" w:type="dxa"/>
            <w:noWrap/>
          </w:tcPr>
          <w:p w:rsidR="008905C2" w:rsidRDefault="008905C2" w:rsidP="008905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483</w:t>
            </w:r>
          </w:p>
        </w:tc>
      </w:tr>
      <w:tr w:rsidR="008905C2" w:rsidRPr="009254E3" w:rsidTr="008905C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611298" w:rsidP="008905C2">
            <w:r w:rsidRPr="009A6D66">
              <w:t>Elías</w:t>
            </w:r>
            <w:r w:rsidR="008905C2" w:rsidRPr="009A6D66">
              <w:t xml:space="preserve"> Piña</w:t>
            </w:r>
          </w:p>
        </w:tc>
        <w:tc>
          <w:tcPr>
            <w:tcW w:w="4252" w:type="dxa"/>
            <w:noWrap/>
          </w:tcPr>
          <w:p w:rsidR="008905C2" w:rsidRDefault="008905C2" w:rsidP="008905C2">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129</w:t>
            </w:r>
          </w:p>
        </w:tc>
      </w:tr>
      <w:tr w:rsidR="008905C2" w:rsidRPr="009254E3" w:rsidTr="008905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t>Espaillat</w:t>
            </w:r>
          </w:p>
        </w:tc>
        <w:tc>
          <w:tcPr>
            <w:tcW w:w="4252" w:type="dxa"/>
            <w:noWrap/>
          </w:tcPr>
          <w:p w:rsidR="008905C2" w:rsidRDefault="008905C2" w:rsidP="008905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416</w:t>
            </w:r>
          </w:p>
        </w:tc>
      </w:tr>
      <w:tr w:rsidR="008905C2" w:rsidRPr="009254E3" w:rsidTr="008905C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t>Hato Mayor</w:t>
            </w:r>
          </w:p>
        </w:tc>
        <w:tc>
          <w:tcPr>
            <w:tcW w:w="4252" w:type="dxa"/>
            <w:noWrap/>
          </w:tcPr>
          <w:p w:rsidR="008905C2" w:rsidRDefault="008905C2" w:rsidP="008905C2">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135</w:t>
            </w:r>
          </w:p>
        </w:tc>
      </w:tr>
      <w:tr w:rsidR="008905C2" w:rsidRPr="009254E3" w:rsidTr="008905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t>Hermanas Mirabal</w:t>
            </w:r>
          </w:p>
        </w:tc>
        <w:tc>
          <w:tcPr>
            <w:tcW w:w="4252" w:type="dxa"/>
            <w:noWrap/>
          </w:tcPr>
          <w:p w:rsidR="008905C2" w:rsidRDefault="008905C2" w:rsidP="008905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106</w:t>
            </w:r>
          </w:p>
        </w:tc>
      </w:tr>
      <w:tr w:rsidR="008905C2" w:rsidRPr="009254E3" w:rsidTr="008905C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t>Independencia</w:t>
            </w:r>
          </w:p>
        </w:tc>
        <w:tc>
          <w:tcPr>
            <w:tcW w:w="4252" w:type="dxa"/>
            <w:noWrap/>
          </w:tcPr>
          <w:p w:rsidR="008905C2" w:rsidRDefault="008905C2" w:rsidP="008905C2">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107</w:t>
            </w:r>
          </w:p>
        </w:tc>
      </w:tr>
      <w:tr w:rsidR="008905C2" w:rsidRPr="009254E3" w:rsidTr="008905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t>La Altagracia</w:t>
            </w:r>
          </w:p>
        </w:tc>
        <w:tc>
          <w:tcPr>
            <w:tcW w:w="4252" w:type="dxa"/>
            <w:noWrap/>
          </w:tcPr>
          <w:p w:rsidR="008905C2" w:rsidRDefault="008905C2" w:rsidP="008905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281</w:t>
            </w:r>
          </w:p>
        </w:tc>
      </w:tr>
      <w:tr w:rsidR="008905C2" w:rsidRPr="009254E3" w:rsidTr="008905C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t>La Romana</w:t>
            </w:r>
          </w:p>
        </w:tc>
        <w:tc>
          <w:tcPr>
            <w:tcW w:w="4252" w:type="dxa"/>
            <w:noWrap/>
          </w:tcPr>
          <w:p w:rsidR="008905C2" w:rsidRDefault="008905C2" w:rsidP="008905C2">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1310</w:t>
            </w:r>
          </w:p>
        </w:tc>
      </w:tr>
      <w:tr w:rsidR="008905C2" w:rsidRPr="009254E3" w:rsidTr="008905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t>La Vega</w:t>
            </w:r>
          </w:p>
        </w:tc>
        <w:tc>
          <w:tcPr>
            <w:tcW w:w="4252" w:type="dxa"/>
            <w:noWrap/>
          </w:tcPr>
          <w:p w:rsidR="008905C2" w:rsidRDefault="008905C2" w:rsidP="008905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620</w:t>
            </w:r>
          </w:p>
        </w:tc>
      </w:tr>
      <w:tr w:rsidR="008905C2" w:rsidRPr="009254E3" w:rsidTr="008905C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611298" w:rsidP="008905C2">
            <w:r w:rsidRPr="009A6D66">
              <w:t>María</w:t>
            </w:r>
            <w:r w:rsidR="008905C2" w:rsidRPr="009A6D66">
              <w:t xml:space="preserve"> Trinidad </w:t>
            </w:r>
            <w:r w:rsidRPr="009A6D66">
              <w:t>Sánchez</w:t>
            </w:r>
          </w:p>
        </w:tc>
        <w:tc>
          <w:tcPr>
            <w:tcW w:w="4252" w:type="dxa"/>
            <w:noWrap/>
          </w:tcPr>
          <w:p w:rsidR="008905C2" w:rsidRDefault="008905C2" w:rsidP="008905C2">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481</w:t>
            </w:r>
          </w:p>
        </w:tc>
      </w:tr>
      <w:tr w:rsidR="008905C2" w:rsidRPr="009254E3" w:rsidTr="008905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t>Monseñor Nouel</w:t>
            </w:r>
          </w:p>
        </w:tc>
        <w:tc>
          <w:tcPr>
            <w:tcW w:w="4252" w:type="dxa"/>
            <w:noWrap/>
          </w:tcPr>
          <w:p w:rsidR="008905C2" w:rsidRDefault="008905C2" w:rsidP="008905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781</w:t>
            </w:r>
          </w:p>
        </w:tc>
      </w:tr>
      <w:tr w:rsidR="008905C2" w:rsidRPr="009254E3" w:rsidTr="008905C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t>Monte Cristi</w:t>
            </w:r>
          </w:p>
        </w:tc>
        <w:tc>
          <w:tcPr>
            <w:tcW w:w="4252" w:type="dxa"/>
            <w:noWrap/>
          </w:tcPr>
          <w:p w:rsidR="008905C2" w:rsidRDefault="008905C2" w:rsidP="008905C2">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209</w:t>
            </w:r>
          </w:p>
        </w:tc>
      </w:tr>
      <w:tr w:rsidR="008905C2" w:rsidRPr="009254E3" w:rsidTr="008905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t>Monte Plata</w:t>
            </w:r>
          </w:p>
        </w:tc>
        <w:tc>
          <w:tcPr>
            <w:tcW w:w="4252" w:type="dxa"/>
            <w:noWrap/>
          </w:tcPr>
          <w:p w:rsidR="008905C2" w:rsidRDefault="008905C2" w:rsidP="008905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1205</w:t>
            </w:r>
          </w:p>
        </w:tc>
      </w:tr>
      <w:tr w:rsidR="008905C2" w:rsidRPr="009254E3" w:rsidTr="008905C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t>Peravia</w:t>
            </w:r>
          </w:p>
        </w:tc>
        <w:tc>
          <w:tcPr>
            <w:tcW w:w="4252" w:type="dxa"/>
            <w:noWrap/>
          </w:tcPr>
          <w:p w:rsidR="008905C2" w:rsidRDefault="008905C2" w:rsidP="008905C2">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176</w:t>
            </w:r>
          </w:p>
        </w:tc>
      </w:tr>
      <w:tr w:rsidR="008905C2" w:rsidRPr="009254E3" w:rsidTr="008905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t>Puerto Plata</w:t>
            </w:r>
          </w:p>
        </w:tc>
        <w:tc>
          <w:tcPr>
            <w:tcW w:w="4252" w:type="dxa"/>
            <w:noWrap/>
          </w:tcPr>
          <w:p w:rsidR="008905C2" w:rsidRDefault="008905C2" w:rsidP="008905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655</w:t>
            </w:r>
          </w:p>
        </w:tc>
      </w:tr>
      <w:tr w:rsidR="008905C2" w:rsidRPr="009254E3" w:rsidTr="008905C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611298" w:rsidP="008905C2">
            <w:r w:rsidRPr="009A6D66">
              <w:t>Samaná</w:t>
            </w:r>
          </w:p>
        </w:tc>
        <w:tc>
          <w:tcPr>
            <w:tcW w:w="4252" w:type="dxa"/>
            <w:noWrap/>
          </w:tcPr>
          <w:p w:rsidR="008905C2" w:rsidRDefault="008905C2" w:rsidP="008905C2">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828</w:t>
            </w:r>
          </w:p>
        </w:tc>
      </w:tr>
      <w:tr w:rsidR="008905C2" w:rsidRPr="009254E3" w:rsidTr="008905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t>San Cristobal</w:t>
            </w:r>
          </w:p>
        </w:tc>
        <w:tc>
          <w:tcPr>
            <w:tcW w:w="4252" w:type="dxa"/>
            <w:noWrap/>
          </w:tcPr>
          <w:p w:rsidR="008905C2" w:rsidRDefault="008905C2" w:rsidP="008905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1887</w:t>
            </w:r>
          </w:p>
        </w:tc>
      </w:tr>
      <w:tr w:rsidR="008905C2" w:rsidRPr="009254E3" w:rsidTr="008905C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t>San Jose De Ocoa</w:t>
            </w:r>
          </w:p>
        </w:tc>
        <w:tc>
          <w:tcPr>
            <w:tcW w:w="4252" w:type="dxa"/>
            <w:noWrap/>
          </w:tcPr>
          <w:p w:rsidR="008905C2" w:rsidRDefault="008905C2" w:rsidP="008905C2">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226</w:t>
            </w:r>
          </w:p>
        </w:tc>
      </w:tr>
      <w:tr w:rsidR="008905C2" w:rsidRPr="009254E3" w:rsidTr="008905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t>San Juan</w:t>
            </w:r>
          </w:p>
        </w:tc>
        <w:tc>
          <w:tcPr>
            <w:tcW w:w="4252" w:type="dxa"/>
            <w:noWrap/>
          </w:tcPr>
          <w:p w:rsidR="008905C2" w:rsidRDefault="008905C2" w:rsidP="008905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379</w:t>
            </w:r>
          </w:p>
        </w:tc>
      </w:tr>
      <w:tr w:rsidR="008905C2" w:rsidRPr="009254E3" w:rsidTr="008905C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t>San Pedro De Macoris</w:t>
            </w:r>
          </w:p>
        </w:tc>
        <w:tc>
          <w:tcPr>
            <w:tcW w:w="4252" w:type="dxa"/>
            <w:noWrap/>
          </w:tcPr>
          <w:p w:rsidR="008905C2" w:rsidRDefault="008905C2" w:rsidP="008905C2">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891</w:t>
            </w:r>
          </w:p>
        </w:tc>
      </w:tr>
      <w:tr w:rsidR="008905C2" w:rsidRPr="009254E3" w:rsidTr="008905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611298" w:rsidP="008905C2">
            <w:r w:rsidRPr="009A6D66">
              <w:t>Sánchez</w:t>
            </w:r>
            <w:r w:rsidR="008905C2" w:rsidRPr="009A6D66">
              <w:t xml:space="preserve"> </w:t>
            </w:r>
            <w:r w:rsidRPr="009A6D66">
              <w:t>Ramírez</w:t>
            </w:r>
          </w:p>
        </w:tc>
        <w:tc>
          <w:tcPr>
            <w:tcW w:w="4252" w:type="dxa"/>
            <w:noWrap/>
          </w:tcPr>
          <w:p w:rsidR="008905C2" w:rsidRDefault="008905C2" w:rsidP="008905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278</w:t>
            </w:r>
          </w:p>
        </w:tc>
      </w:tr>
      <w:tr w:rsidR="008905C2" w:rsidRPr="009254E3" w:rsidTr="008905C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t>Santiago</w:t>
            </w:r>
          </w:p>
        </w:tc>
        <w:tc>
          <w:tcPr>
            <w:tcW w:w="4252" w:type="dxa"/>
            <w:noWrap/>
          </w:tcPr>
          <w:p w:rsidR="008905C2" w:rsidRDefault="008905C2" w:rsidP="008905C2">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3986</w:t>
            </w:r>
          </w:p>
        </w:tc>
      </w:tr>
      <w:tr w:rsidR="008905C2" w:rsidRPr="009254E3" w:rsidTr="008905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t xml:space="preserve">Santiago </w:t>
            </w:r>
            <w:r w:rsidR="00611298" w:rsidRPr="009A6D66">
              <w:t>Rodríguez</w:t>
            </w:r>
          </w:p>
        </w:tc>
        <w:tc>
          <w:tcPr>
            <w:tcW w:w="4252" w:type="dxa"/>
            <w:noWrap/>
          </w:tcPr>
          <w:p w:rsidR="008905C2" w:rsidRDefault="008905C2" w:rsidP="008905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199</w:t>
            </w:r>
          </w:p>
        </w:tc>
      </w:tr>
      <w:tr w:rsidR="008905C2" w:rsidRPr="009254E3" w:rsidTr="008905C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A6D66" w:rsidRDefault="008905C2" w:rsidP="008905C2">
            <w:r w:rsidRPr="009A6D66">
              <w:t>Santo Domingo</w:t>
            </w:r>
          </w:p>
        </w:tc>
        <w:tc>
          <w:tcPr>
            <w:tcW w:w="4252" w:type="dxa"/>
            <w:noWrap/>
          </w:tcPr>
          <w:p w:rsidR="008905C2" w:rsidRDefault="008905C2" w:rsidP="008905C2">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7829</w:t>
            </w:r>
          </w:p>
        </w:tc>
      </w:tr>
      <w:tr w:rsidR="008905C2" w:rsidRPr="009254E3" w:rsidTr="008905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tcPr>
          <w:p w:rsidR="008905C2" w:rsidRPr="009A6D66" w:rsidRDefault="008905C2" w:rsidP="008905C2">
            <w:r>
              <w:t>Valverde</w:t>
            </w:r>
          </w:p>
        </w:tc>
        <w:tc>
          <w:tcPr>
            <w:tcW w:w="4252" w:type="dxa"/>
            <w:noWrap/>
          </w:tcPr>
          <w:p w:rsidR="008905C2" w:rsidRDefault="008905C2" w:rsidP="008905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748</w:t>
            </w:r>
          </w:p>
        </w:tc>
      </w:tr>
      <w:tr w:rsidR="008905C2" w:rsidRPr="009254E3" w:rsidTr="008905C2">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3" w:type="dxa"/>
            <w:noWrap/>
            <w:hideMark/>
          </w:tcPr>
          <w:p w:rsidR="008905C2" w:rsidRPr="009254E3" w:rsidRDefault="008905C2" w:rsidP="008905C2">
            <w:pPr>
              <w:rPr>
                <w:rFonts w:ascii="Calibri" w:eastAsia="Times New Roman" w:hAnsi="Calibri" w:cs="Times New Roman"/>
                <w:color w:val="000000"/>
                <w:lang w:eastAsia="es-DO"/>
              </w:rPr>
            </w:pPr>
            <w:r w:rsidRPr="009254E3">
              <w:rPr>
                <w:rFonts w:ascii="Calibri" w:eastAsia="Times New Roman" w:hAnsi="Calibri" w:cs="Times New Roman"/>
                <w:color w:val="000000"/>
                <w:lang w:eastAsia="es-DO"/>
              </w:rPr>
              <w:t>Total De Atendidos</w:t>
            </w:r>
          </w:p>
        </w:tc>
        <w:tc>
          <w:tcPr>
            <w:tcW w:w="4252" w:type="dxa"/>
            <w:noWrap/>
          </w:tcPr>
          <w:p w:rsidR="008905C2" w:rsidRPr="009254E3" w:rsidRDefault="008905C2" w:rsidP="008905C2">
            <w:pPr>
              <w:jc w:val="center"/>
              <w:cnfStyle w:val="010000000000" w:firstRow="0" w:lastRow="1" w:firstColumn="0" w:lastColumn="0" w:oddVBand="0" w:evenVBand="0" w:oddHBand="0" w:evenHBand="0" w:firstRowFirstColumn="0" w:firstRowLastColumn="0" w:lastRowFirstColumn="0" w:lastRowLastColumn="0"/>
              <w:rPr>
                <w:rFonts w:ascii="Calibri" w:eastAsia="Times New Roman" w:hAnsi="Calibri" w:cs="Times New Roman"/>
                <w:color w:val="000000"/>
                <w:lang w:eastAsia="es-DO"/>
              </w:rPr>
            </w:pPr>
            <w:r>
              <w:rPr>
                <w:rFonts w:ascii="Calibri" w:eastAsia="Times New Roman" w:hAnsi="Calibri" w:cs="Times New Roman"/>
                <w:color w:val="000000"/>
                <w:lang w:eastAsia="es-DO"/>
              </w:rPr>
              <w:t>29,242</w:t>
            </w:r>
          </w:p>
        </w:tc>
      </w:tr>
    </w:tbl>
    <w:p w:rsidR="0011125A" w:rsidRPr="0011125A" w:rsidRDefault="0011125A" w:rsidP="0011125A"/>
    <w:p w:rsidR="0052620B" w:rsidRPr="00F03DF6" w:rsidRDefault="0052620B" w:rsidP="00F03DF6">
      <w:pPr>
        <w:spacing w:line="240" w:lineRule="auto"/>
        <w:jc w:val="both"/>
        <w:rPr>
          <w:rFonts w:ascii="Calibri" w:eastAsia="MS Mincho" w:hAnsi="Calibri" w:cs="Arial"/>
          <w:spacing w:val="-1"/>
          <w:sz w:val="24"/>
          <w:szCs w:val="24"/>
          <w:lang w:val="es-ES_tradnl" w:eastAsia="es-DO"/>
        </w:rPr>
      </w:pPr>
    </w:p>
    <w:p w:rsidR="00E97346" w:rsidRDefault="00E97346" w:rsidP="002E641A">
      <w:pPr>
        <w:jc w:val="both"/>
        <w:rPr>
          <w:rFonts w:eastAsia="Times New Roman"/>
        </w:rPr>
      </w:pPr>
    </w:p>
    <w:p w:rsidR="00611298" w:rsidRDefault="00611298" w:rsidP="002E641A">
      <w:pPr>
        <w:jc w:val="both"/>
        <w:rPr>
          <w:rFonts w:eastAsia="Times New Roman"/>
        </w:rPr>
      </w:pPr>
    </w:p>
    <w:p w:rsidR="0084113E" w:rsidRPr="00577D0F" w:rsidRDefault="0084113E" w:rsidP="00577D0F">
      <w:pPr>
        <w:spacing w:after="0"/>
        <w:rPr>
          <w:rFonts w:eastAsia="Times New Roman"/>
          <w:b/>
          <w:sz w:val="24"/>
          <w:szCs w:val="24"/>
        </w:rPr>
      </w:pPr>
      <w:r w:rsidRPr="00577D0F">
        <w:rPr>
          <w:rFonts w:eastAsia="Times New Roman"/>
          <w:b/>
          <w:sz w:val="24"/>
          <w:szCs w:val="24"/>
        </w:rPr>
        <w:t xml:space="preserve">Indicador de Producto: </w:t>
      </w:r>
    </w:p>
    <w:p w:rsidR="0084113E" w:rsidRDefault="0084113E" w:rsidP="00577D0F">
      <w:pPr>
        <w:spacing w:after="0"/>
        <w:rPr>
          <w:rFonts w:eastAsia="Times New Roman"/>
          <w:b/>
          <w:i/>
          <w:sz w:val="24"/>
          <w:szCs w:val="24"/>
        </w:rPr>
      </w:pPr>
      <w:r w:rsidRPr="00577D0F">
        <w:rPr>
          <w:rFonts w:eastAsia="Times New Roman"/>
          <w:b/>
          <w:i/>
          <w:sz w:val="24"/>
          <w:szCs w:val="24"/>
        </w:rPr>
        <w:t>50,000 miembros de familias participantes integrados en acciones de fomento a la inserción productiva para generar ingresos.</w:t>
      </w:r>
    </w:p>
    <w:p w:rsidR="00577D0F" w:rsidRPr="00577D0F" w:rsidRDefault="00577D0F" w:rsidP="00577D0F">
      <w:pPr>
        <w:spacing w:after="0"/>
        <w:rPr>
          <w:rFonts w:eastAsia="Times New Roman"/>
          <w:b/>
          <w:i/>
          <w:sz w:val="24"/>
          <w:szCs w:val="24"/>
        </w:rPr>
      </w:pPr>
    </w:p>
    <w:tbl>
      <w:tblPr>
        <w:tblW w:w="891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79"/>
        <w:gridCol w:w="1599"/>
        <w:gridCol w:w="1339"/>
      </w:tblGrid>
      <w:tr w:rsidR="0084113E" w:rsidTr="00122748">
        <w:trPr>
          <w:trHeight w:val="262"/>
        </w:trPr>
        <w:tc>
          <w:tcPr>
            <w:tcW w:w="5979"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9"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9"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rsidTr="00122748">
        <w:trPr>
          <w:trHeight w:val="560"/>
        </w:trPr>
        <w:tc>
          <w:tcPr>
            <w:tcW w:w="5979" w:type="dxa"/>
            <w:tcBorders>
              <w:top w:val="single" w:sz="4" w:space="0" w:color="00B0F0"/>
              <w:left w:val="single" w:sz="4" w:space="0" w:color="00B0F0"/>
              <w:bottom w:val="single" w:sz="4" w:space="0" w:color="00B0F0"/>
              <w:right w:val="single" w:sz="4" w:space="0" w:color="00B0F0"/>
            </w:tcBorders>
            <w:hideMark/>
          </w:tcPr>
          <w:p w:rsidR="0084113E" w:rsidRDefault="002A591B" w:rsidP="002A591B">
            <w:pPr>
              <w:spacing w:after="0" w:line="240" w:lineRule="auto"/>
              <w:jc w:val="both"/>
              <w:rPr>
                <w:rFonts w:ascii="Calibri" w:eastAsia="MS Mincho" w:hAnsi="Calibri" w:cs="Times New Roman"/>
                <w:bCs/>
                <w:szCs w:val="24"/>
                <w:lang w:eastAsia="es-DO"/>
              </w:rPr>
            </w:pPr>
            <w:r>
              <w:rPr>
                <w:rFonts w:ascii="Calibri" w:eastAsia="MS Mincho" w:hAnsi="Calibri" w:cs="Times New Roman"/>
                <w:bCs/>
                <w:szCs w:val="24"/>
                <w:lang w:eastAsia="es-DO"/>
              </w:rPr>
              <w:t>126 M</w:t>
            </w:r>
            <w:r w:rsidRPr="002A591B">
              <w:rPr>
                <w:rFonts w:ascii="Calibri" w:eastAsia="MS Mincho" w:hAnsi="Calibri" w:cs="Times New Roman"/>
                <w:bCs/>
                <w:szCs w:val="24"/>
                <w:lang w:eastAsia="es-DO"/>
              </w:rPr>
              <w:t>ujeres micro-emprendedoras acompañadas y capacitadas a través del Proyecto SUPEREMPRENDEDORAS</w:t>
            </w:r>
            <w:r>
              <w:rPr>
                <w:rFonts w:ascii="Calibri" w:eastAsia="MS Mincho" w:hAnsi="Calibri" w:cs="Times New Roman"/>
                <w:bCs/>
                <w:szCs w:val="24"/>
                <w:lang w:eastAsia="es-DO"/>
              </w:rPr>
              <w:t>.</w:t>
            </w:r>
          </w:p>
          <w:p w:rsidR="00611298" w:rsidRDefault="00611298" w:rsidP="002A591B">
            <w:pPr>
              <w:spacing w:after="0" w:line="240" w:lineRule="auto"/>
              <w:jc w:val="both"/>
              <w:rPr>
                <w:rFonts w:ascii="Calibri" w:eastAsia="MS Mincho" w:hAnsi="Calibri" w:cs="Times New Roman"/>
                <w:bCs/>
                <w:sz w:val="24"/>
                <w:szCs w:val="24"/>
                <w:lang w:eastAsia="es-DO"/>
              </w:rPr>
            </w:pPr>
          </w:p>
        </w:tc>
        <w:tc>
          <w:tcPr>
            <w:tcW w:w="1599" w:type="dxa"/>
            <w:tcBorders>
              <w:top w:val="single" w:sz="4" w:space="0" w:color="00B0F0"/>
              <w:left w:val="single" w:sz="4" w:space="0" w:color="00B0F0"/>
              <w:bottom w:val="single" w:sz="4" w:space="0" w:color="00B0F0"/>
              <w:right w:val="single" w:sz="4" w:space="0" w:color="00B0F0"/>
            </w:tcBorders>
            <w:vAlign w:val="center"/>
            <w:hideMark/>
          </w:tcPr>
          <w:p w:rsidR="0084113E" w:rsidRPr="00403263" w:rsidRDefault="002A591B" w:rsidP="00403263">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118</w:t>
            </w:r>
          </w:p>
        </w:tc>
        <w:tc>
          <w:tcPr>
            <w:tcW w:w="1339" w:type="dxa"/>
            <w:tcBorders>
              <w:top w:val="single" w:sz="4" w:space="0" w:color="00B0F0"/>
              <w:left w:val="single" w:sz="4" w:space="0" w:color="00B0F0"/>
              <w:bottom w:val="single" w:sz="4" w:space="0" w:color="00B0F0"/>
              <w:right w:val="single" w:sz="4" w:space="0" w:color="00B0F0"/>
            </w:tcBorders>
            <w:vAlign w:val="center"/>
            <w:hideMark/>
          </w:tcPr>
          <w:p w:rsidR="0084113E" w:rsidRPr="00403263" w:rsidRDefault="002A591B" w:rsidP="00403263">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93</w:t>
            </w:r>
          </w:p>
        </w:tc>
      </w:tr>
      <w:tr w:rsidR="00557603" w:rsidTr="00122748">
        <w:trPr>
          <w:trHeight w:val="560"/>
        </w:trPr>
        <w:tc>
          <w:tcPr>
            <w:tcW w:w="5979" w:type="dxa"/>
            <w:tcBorders>
              <w:top w:val="single" w:sz="4" w:space="0" w:color="00B0F0"/>
              <w:left w:val="single" w:sz="4" w:space="0" w:color="00B0F0"/>
              <w:bottom w:val="single" w:sz="4" w:space="0" w:color="00B0F0"/>
              <w:right w:val="single" w:sz="4" w:space="0" w:color="00B0F0"/>
            </w:tcBorders>
          </w:tcPr>
          <w:p w:rsidR="00557603" w:rsidRDefault="00557603" w:rsidP="002A591B">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 w:val="24"/>
                <w:szCs w:val="24"/>
                <w:lang w:eastAsia="es-DO"/>
              </w:rPr>
              <w:t>250 M</w:t>
            </w:r>
            <w:r w:rsidRPr="00B61718">
              <w:rPr>
                <w:rFonts w:ascii="Calibri" w:eastAsia="MS Mincho" w:hAnsi="Calibri" w:cs="Times New Roman"/>
                <w:bCs/>
                <w:sz w:val="24"/>
                <w:szCs w:val="24"/>
                <w:lang w:eastAsia="es-DO"/>
              </w:rPr>
              <w:t>ujeres orientadas sobre temas de micro créditos, liderazgo y autoestima.</w:t>
            </w:r>
          </w:p>
          <w:p w:rsidR="00611298" w:rsidRDefault="00611298" w:rsidP="002A591B">
            <w:pPr>
              <w:spacing w:after="0" w:line="240" w:lineRule="auto"/>
              <w:jc w:val="both"/>
              <w:rPr>
                <w:rFonts w:ascii="Calibri" w:eastAsia="MS Mincho" w:hAnsi="Calibri" w:cs="Times New Roman"/>
                <w:bCs/>
                <w:szCs w:val="24"/>
                <w:lang w:eastAsia="es-DO"/>
              </w:rPr>
            </w:pPr>
          </w:p>
        </w:tc>
        <w:tc>
          <w:tcPr>
            <w:tcW w:w="1599" w:type="dxa"/>
            <w:tcBorders>
              <w:top w:val="single" w:sz="4" w:space="0" w:color="00B0F0"/>
              <w:left w:val="single" w:sz="4" w:space="0" w:color="00B0F0"/>
              <w:bottom w:val="single" w:sz="4" w:space="0" w:color="00B0F0"/>
              <w:right w:val="single" w:sz="4" w:space="0" w:color="00B0F0"/>
            </w:tcBorders>
            <w:vAlign w:val="center"/>
          </w:tcPr>
          <w:p w:rsidR="00557603" w:rsidRDefault="00557603" w:rsidP="00403263">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216</w:t>
            </w:r>
          </w:p>
        </w:tc>
        <w:tc>
          <w:tcPr>
            <w:tcW w:w="1339" w:type="dxa"/>
            <w:tcBorders>
              <w:top w:val="single" w:sz="4" w:space="0" w:color="00B0F0"/>
              <w:left w:val="single" w:sz="4" w:space="0" w:color="00B0F0"/>
              <w:bottom w:val="single" w:sz="4" w:space="0" w:color="00B0F0"/>
              <w:right w:val="single" w:sz="4" w:space="0" w:color="00B0F0"/>
            </w:tcBorders>
            <w:vAlign w:val="center"/>
          </w:tcPr>
          <w:p w:rsidR="00557603" w:rsidRDefault="00557603" w:rsidP="00403263">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86</w:t>
            </w:r>
          </w:p>
        </w:tc>
      </w:tr>
    </w:tbl>
    <w:p w:rsidR="0052620B" w:rsidRDefault="0052620B" w:rsidP="0052620B">
      <w:pPr>
        <w:spacing w:after="0"/>
        <w:rPr>
          <w:rFonts w:eastAsia="Times New Roman"/>
        </w:rPr>
      </w:pPr>
    </w:p>
    <w:p w:rsidR="0084113E" w:rsidRDefault="0084113E" w:rsidP="00F03DF6">
      <w:pPr>
        <w:spacing w:line="240" w:lineRule="auto"/>
        <w:jc w:val="both"/>
        <w:rPr>
          <w:rFonts w:ascii="Calibri" w:eastAsia="MS Mincho" w:hAnsi="Calibri" w:cs="Arial"/>
          <w:spacing w:val="-1"/>
          <w:sz w:val="24"/>
          <w:szCs w:val="24"/>
          <w:lang w:val="es-ES_tradnl" w:eastAsia="es-DO"/>
        </w:rPr>
      </w:pPr>
    </w:p>
    <w:tbl>
      <w:tblPr>
        <w:tblW w:w="89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75"/>
        <w:gridCol w:w="1598"/>
        <w:gridCol w:w="1339"/>
      </w:tblGrid>
      <w:tr w:rsidR="002A591B" w:rsidTr="00176F6E">
        <w:trPr>
          <w:trHeight w:val="356"/>
        </w:trPr>
        <w:tc>
          <w:tcPr>
            <w:tcW w:w="5975" w:type="dxa"/>
            <w:tcBorders>
              <w:top w:val="single" w:sz="4" w:space="0" w:color="00B0F0"/>
              <w:left w:val="single" w:sz="4" w:space="0" w:color="00B0F0"/>
              <w:bottom w:val="single" w:sz="4" w:space="0" w:color="00B0F0"/>
              <w:right w:val="single" w:sz="4" w:space="0" w:color="00B0F0"/>
            </w:tcBorders>
            <w:shd w:val="clear" w:color="auto" w:fill="0F243E"/>
            <w:hideMark/>
          </w:tcPr>
          <w:p w:rsidR="002A591B" w:rsidRDefault="002A591B" w:rsidP="00176F6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8" w:type="dxa"/>
            <w:tcBorders>
              <w:top w:val="single" w:sz="4" w:space="0" w:color="00B0F0"/>
              <w:left w:val="single" w:sz="4" w:space="0" w:color="00B0F0"/>
              <w:bottom w:val="single" w:sz="4" w:space="0" w:color="00B0F0"/>
              <w:right w:val="single" w:sz="4" w:space="0" w:color="00B0F0"/>
            </w:tcBorders>
            <w:shd w:val="clear" w:color="auto" w:fill="0F243E"/>
            <w:hideMark/>
          </w:tcPr>
          <w:p w:rsidR="002A591B" w:rsidRDefault="002A591B" w:rsidP="00176F6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9" w:type="dxa"/>
            <w:tcBorders>
              <w:top w:val="single" w:sz="4" w:space="0" w:color="00B0F0"/>
              <w:left w:val="single" w:sz="4" w:space="0" w:color="00B0F0"/>
              <w:bottom w:val="single" w:sz="4" w:space="0" w:color="00B0F0"/>
              <w:right w:val="single" w:sz="4" w:space="0" w:color="00B0F0"/>
            </w:tcBorders>
            <w:shd w:val="clear" w:color="auto" w:fill="0F243E"/>
            <w:hideMark/>
          </w:tcPr>
          <w:p w:rsidR="002A591B" w:rsidRDefault="002A591B" w:rsidP="00176F6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2A591B" w:rsidTr="00176F6E">
        <w:trPr>
          <w:trHeight w:val="464"/>
        </w:trPr>
        <w:tc>
          <w:tcPr>
            <w:tcW w:w="5975" w:type="dxa"/>
            <w:tcBorders>
              <w:top w:val="single" w:sz="4" w:space="0" w:color="00B0F0"/>
              <w:left w:val="single" w:sz="4" w:space="0" w:color="00B0F0"/>
              <w:bottom w:val="single" w:sz="4" w:space="0" w:color="00B0F0"/>
              <w:right w:val="single" w:sz="4" w:space="0" w:color="00B0F0"/>
            </w:tcBorders>
          </w:tcPr>
          <w:p w:rsidR="002A591B" w:rsidRDefault="002A591B" w:rsidP="00176F6E">
            <w:pPr>
              <w:spacing w:after="0" w:line="240" w:lineRule="auto"/>
              <w:rPr>
                <w:rFonts w:ascii="Calibri" w:eastAsia="MS Mincho" w:hAnsi="Calibri" w:cs="Times New Roman"/>
                <w:bCs/>
                <w:szCs w:val="24"/>
                <w:lang w:eastAsia="es-DO"/>
              </w:rPr>
            </w:pPr>
            <w:r>
              <w:rPr>
                <w:rFonts w:ascii="Calibri" w:eastAsia="MS Mincho" w:hAnsi="Calibri" w:cs="Times New Roman"/>
                <w:bCs/>
                <w:szCs w:val="24"/>
                <w:lang w:eastAsia="es-DO"/>
              </w:rPr>
              <w:t>377 B</w:t>
            </w:r>
            <w:r w:rsidRPr="002A591B">
              <w:rPr>
                <w:rFonts w:ascii="Calibri" w:eastAsia="MS Mincho" w:hAnsi="Calibri" w:cs="Times New Roman"/>
                <w:bCs/>
                <w:szCs w:val="24"/>
                <w:lang w:eastAsia="es-DO"/>
              </w:rPr>
              <w:t>eneficiarios egresados de cursos técnicos vocacionales integrados a cooperativas.</w:t>
            </w:r>
          </w:p>
          <w:p w:rsidR="00611298" w:rsidRDefault="00611298" w:rsidP="00176F6E">
            <w:pPr>
              <w:spacing w:after="0" w:line="240" w:lineRule="auto"/>
              <w:rPr>
                <w:rFonts w:ascii="Calibri" w:eastAsia="MS Mincho" w:hAnsi="Calibri" w:cs="Times New Roman"/>
                <w:bCs/>
                <w:sz w:val="24"/>
                <w:szCs w:val="24"/>
                <w:lang w:eastAsia="es-DO"/>
              </w:rPr>
            </w:pPr>
          </w:p>
        </w:tc>
        <w:tc>
          <w:tcPr>
            <w:tcW w:w="1598" w:type="dxa"/>
            <w:tcBorders>
              <w:top w:val="single" w:sz="4" w:space="0" w:color="00B0F0"/>
              <w:left w:val="single" w:sz="4" w:space="0" w:color="00B0F0"/>
              <w:bottom w:val="single" w:sz="4" w:space="0" w:color="00B0F0"/>
              <w:right w:val="single" w:sz="4" w:space="0" w:color="00B0F0"/>
            </w:tcBorders>
            <w:vAlign w:val="center"/>
            <w:hideMark/>
          </w:tcPr>
          <w:p w:rsidR="002A591B" w:rsidRPr="00403263" w:rsidRDefault="002A591B" w:rsidP="00176F6E">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342</w:t>
            </w:r>
          </w:p>
        </w:tc>
        <w:tc>
          <w:tcPr>
            <w:tcW w:w="1339" w:type="dxa"/>
            <w:tcBorders>
              <w:top w:val="single" w:sz="4" w:space="0" w:color="00B0F0"/>
              <w:left w:val="single" w:sz="4" w:space="0" w:color="00B0F0"/>
              <w:bottom w:val="single" w:sz="4" w:space="0" w:color="00B0F0"/>
              <w:right w:val="single" w:sz="4" w:space="0" w:color="00B0F0"/>
            </w:tcBorders>
            <w:vAlign w:val="center"/>
            <w:hideMark/>
          </w:tcPr>
          <w:p w:rsidR="002A591B" w:rsidRPr="00403263" w:rsidRDefault="002A591B" w:rsidP="00176F6E">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90</w:t>
            </w:r>
          </w:p>
        </w:tc>
      </w:tr>
      <w:tr w:rsidR="00557603" w:rsidTr="00176F6E">
        <w:trPr>
          <w:trHeight w:val="464"/>
        </w:trPr>
        <w:tc>
          <w:tcPr>
            <w:tcW w:w="5975" w:type="dxa"/>
            <w:tcBorders>
              <w:top w:val="single" w:sz="4" w:space="0" w:color="00B0F0"/>
              <w:left w:val="single" w:sz="4" w:space="0" w:color="00B0F0"/>
              <w:bottom w:val="single" w:sz="4" w:space="0" w:color="00B0F0"/>
              <w:right w:val="single" w:sz="4" w:space="0" w:color="00B0F0"/>
            </w:tcBorders>
          </w:tcPr>
          <w:p w:rsidR="00557603" w:rsidRDefault="00557603" w:rsidP="00557603">
            <w:pPr>
              <w:spacing w:after="0" w:line="240" w:lineRule="auto"/>
              <w:rPr>
                <w:rFonts w:ascii="Calibri" w:eastAsia="MS Mincho" w:hAnsi="Calibri" w:cs="Times New Roman"/>
                <w:bCs/>
                <w:sz w:val="24"/>
                <w:szCs w:val="24"/>
                <w:lang w:eastAsia="es-DO"/>
              </w:rPr>
            </w:pPr>
            <w:r>
              <w:rPr>
                <w:rFonts w:ascii="Calibri" w:eastAsia="MS Mincho" w:hAnsi="Calibri" w:cs="Times New Roman"/>
                <w:bCs/>
                <w:sz w:val="24"/>
                <w:szCs w:val="24"/>
                <w:lang w:eastAsia="es-DO"/>
              </w:rPr>
              <w:t>38 J</w:t>
            </w:r>
            <w:r w:rsidRPr="00142E0E">
              <w:rPr>
                <w:rFonts w:ascii="Calibri" w:eastAsia="MS Mincho" w:hAnsi="Calibri" w:cs="Times New Roman"/>
                <w:bCs/>
                <w:sz w:val="24"/>
                <w:szCs w:val="24"/>
                <w:lang w:eastAsia="es-DO"/>
              </w:rPr>
              <w:t>óvenes de diferentes áreas integrados en la Cooperativa de Servicios Técnicos a Domicilios.</w:t>
            </w:r>
          </w:p>
          <w:p w:rsidR="00611298" w:rsidRDefault="00611298" w:rsidP="00557603">
            <w:pPr>
              <w:spacing w:after="0" w:line="240" w:lineRule="auto"/>
              <w:rPr>
                <w:rFonts w:ascii="Calibri" w:eastAsia="MS Mincho" w:hAnsi="Calibri" w:cs="Times New Roman"/>
                <w:bCs/>
                <w:sz w:val="24"/>
                <w:szCs w:val="24"/>
                <w:lang w:eastAsia="es-DO"/>
              </w:rPr>
            </w:pPr>
          </w:p>
        </w:tc>
        <w:tc>
          <w:tcPr>
            <w:tcW w:w="1598" w:type="dxa"/>
            <w:tcBorders>
              <w:top w:val="single" w:sz="4" w:space="0" w:color="00B0F0"/>
              <w:left w:val="single" w:sz="4" w:space="0" w:color="00B0F0"/>
              <w:bottom w:val="single" w:sz="4" w:space="0" w:color="00B0F0"/>
              <w:right w:val="single" w:sz="4" w:space="0" w:color="00B0F0"/>
            </w:tcBorders>
            <w:vAlign w:val="center"/>
          </w:tcPr>
          <w:p w:rsidR="00557603" w:rsidRDefault="00557603" w:rsidP="00557603">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38</w:t>
            </w:r>
          </w:p>
        </w:tc>
        <w:tc>
          <w:tcPr>
            <w:tcW w:w="1339" w:type="dxa"/>
            <w:tcBorders>
              <w:top w:val="single" w:sz="4" w:space="0" w:color="00B0F0"/>
              <w:left w:val="single" w:sz="4" w:space="0" w:color="00B0F0"/>
              <w:bottom w:val="single" w:sz="4" w:space="0" w:color="00B0F0"/>
              <w:right w:val="single" w:sz="4" w:space="0" w:color="00B0F0"/>
            </w:tcBorders>
            <w:vAlign w:val="center"/>
          </w:tcPr>
          <w:p w:rsidR="00557603" w:rsidRDefault="00557603" w:rsidP="00557603">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100</w:t>
            </w:r>
          </w:p>
        </w:tc>
      </w:tr>
      <w:tr w:rsidR="00557603" w:rsidTr="00176F6E">
        <w:trPr>
          <w:trHeight w:val="464"/>
        </w:trPr>
        <w:tc>
          <w:tcPr>
            <w:tcW w:w="5975" w:type="dxa"/>
            <w:tcBorders>
              <w:top w:val="single" w:sz="4" w:space="0" w:color="00B0F0"/>
              <w:left w:val="single" w:sz="4" w:space="0" w:color="00B0F0"/>
              <w:bottom w:val="single" w:sz="4" w:space="0" w:color="00B0F0"/>
              <w:right w:val="single" w:sz="4" w:space="0" w:color="00B0F0"/>
            </w:tcBorders>
          </w:tcPr>
          <w:p w:rsidR="00557603" w:rsidRDefault="00557603" w:rsidP="00557603">
            <w:pPr>
              <w:spacing w:after="0" w:line="240" w:lineRule="auto"/>
              <w:rPr>
                <w:rFonts w:ascii="Calibri" w:eastAsia="MS Mincho" w:hAnsi="Calibri" w:cs="Times New Roman"/>
                <w:bCs/>
                <w:sz w:val="24"/>
                <w:szCs w:val="24"/>
                <w:lang w:eastAsia="es-DO"/>
              </w:rPr>
            </w:pPr>
            <w:r>
              <w:rPr>
                <w:rFonts w:ascii="Calibri" w:eastAsia="MS Mincho" w:hAnsi="Calibri" w:cs="Times New Roman"/>
                <w:bCs/>
                <w:sz w:val="24"/>
                <w:szCs w:val="24"/>
                <w:lang w:eastAsia="es-DO"/>
              </w:rPr>
              <w:t xml:space="preserve">3 </w:t>
            </w:r>
            <w:r w:rsidRPr="00142E0E">
              <w:rPr>
                <w:rFonts w:ascii="Calibri" w:eastAsia="MS Mincho" w:hAnsi="Calibri" w:cs="Times New Roman"/>
                <w:bCs/>
                <w:sz w:val="24"/>
                <w:szCs w:val="24"/>
                <w:lang w:eastAsia="es-DO"/>
              </w:rPr>
              <w:t>nuevas cooperativas incorporadas.</w:t>
            </w:r>
          </w:p>
        </w:tc>
        <w:tc>
          <w:tcPr>
            <w:tcW w:w="1598" w:type="dxa"/>
            <w:tcBorders>
              <w:top w:val="single" w:sz="4" w:space="0" w:color="00B0F0"/>
              <w:left w:val="single" w:sz="4" w:space="0" w:color="00B0F0"/>
              <w:bottom w:val="single" w:sz="4" w:space="0" w:color="00B0F0"/>
              <w:right w:val="single" w:sz="4" w:space="0" w:color="00B0F0"/>
            </w:tcBorders>
            <w:vAlign w:val="center"/>
          </w:tcPr>
          <w:p w:rsidR="00557603" w:rsidRDefault="00557603" w:rsidP="00557603">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3</w:t>
            </w:r>
          </w:p>
        </w:tc>
        <w:tc>
          <w:tcPr>
            <w:tcW w:w="1339" w:type="dxa"/>
            <w:tcBorders>
              <w:top w:val="single" w:sz="4" w:space="0" w:color="00B0F0"/>
              <w:left w:val="single" w:sz="4" w:space="0" w:color="00B0F0"/>
              <w:bottom w:val="single" w:sz="4" w:space="0" w:color="00B0F0"/>
              <w:right w:val="single" w:sz="4" w:space="0" w:color="00B0F0"/>
            </w:tcBorders>
            <w:vAlign w:val="center"/>
          </w:tcPr>
          <w:p w:rsidR="00557603" w:rsidRDefault="00557603" w:rsidP="00557603">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100</w:t>
            </w:r>
          </w:p>
        </w:tc>
      </w:tr>
    </w:tbl>
    <w:p w:rsidR="00142E0E" w:rsidRDefault="00142E0E" w:rsidP="00142E0E">
      <w:pPr>
        <w:spacing w:line="240" w:lineRule="auto"/>
        <w:jc w:val="both"/>
        <w:rPr>
          <w:rFonts w:ascii="Calibri" w:eastAsia="MS Mincho" w:hAnsi="Calibri" w:cs="Arial"/>
          <w:spacing w:val="-1"/>
          <w:sz w:val="24"/>
          <w:szCs w:val="24"/>
          <w:lang w:val="es-ES_tradnl" w:eastAsia="es-DO"/>
        </w:rPr>
      </w:pPr>
    </w:p>
    <w:tbl>
      <w:tblPr>
        <w:tblW w:w="89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75"/>
        <w:gridCol w:w="1598"/>
        <w:gridCol w:w="1339"/>
      </w:tblGrid>
      <w:tr w:rsidR="00142E0E" w:rsidTr="00176F6E">
        <w:trPr>
          <w:trHeight w:val="356"/>
        </w:trPr>
        <w:tc>
          <w:tcPr>
            <w:tcW w:w="5975" w:type="dxa"/>
            <w:tcBorders>
              <w:top w:val="single" w:sz="4" w:space="0" w:color="00B0F0"/>
              <w:left w:val="single" w:sz="4" w:space="0" w:color="00B0F0"/>
              <w:bottom w:val="single" w:sz="4" w:space="0" w:color="00B0F0"/>
              <w:right w:val="single" w:sz="4" w:space="0" w:color="00B0F0"/>
            </w:tcBorders>
            <w:shd w:val="clear" w:color="auto" w:fill="0F243E"/>
            <w:hideMark/>
          </w:tcPr>
          <w:p w:rsidR="00142E0E" w:rsidRDefault="00142E0E" w:rsidP="00176F6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8" w:type="dxa"/>
            <w:tcBorders>
              <w:top w:val="single" w:sz="4" w:space="0" w:color="00B0F0"/>
              <w:left w:val="single" w:sz="4" w:space="0" w:color="00B0F0"/>
              <w:bottom w:val="single" w:sz="4" w:space="0" w:color="00B0F0"/>
              <w:right w:val="single" w:sz="4" w:space="0" w:color="00B0F0"/>
            </w:tcBorders>
            <w:shd w:val="clear" w:color="auto" w:fill="0F243E"/>
            <w:hideMark/>
          </w:tcPr>
          <w:p w:rsidR="00142E0E" w:rsidRDefault="00142E0E" w:rsidP="00176F6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9" w:type="dxa"/>
            <w:tcBorders>
              <w:top w:val="single" w:sz="4" w:space="0" w:color="00B0F0"/>
              <w:left w:val="single" w:sz="4" w:space="0" w:color="00B0F0"/>
              <w:bottom w:val="single" w:sz="4" w:space="0" w:color="00B0F0"/>
              <w:right w:val="single" w:sz="4" w:space="0" w:color="00B0F0"/>
            </w:tcBorders>
            <w:shd w:val="clear" w:color="auto" w:fill="0F243E"/>
            <w:hideMark/>
          </w:tcPr>
          <w:p w:rsidR="00142E0E" w:rsidRDefault="00142E0E" w:rsidP="00176F6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142E0E" w:rsidTr="00142E0E">
        <w:trPr>
          <w:trHeight w:val="464"/>
        </w:trPr>
        <w:tc>
          <w:tcPr>
            <w:tcW w:w="5975" w:type="dxa"/>
            <w:tcBorders>
              <w:top w:val="single" w:sz="4" w:space="0" w:color="00B0F0"/>
              <w:left w:val="single" w:sz="4" w:space="0" w:color="00B0F0"/>
              <w:bottom w:val="single" w:sz="4" w:space="0" w:color="00B0F0"/>
              <w:right w:val="single" w:sz="4" w:space="0" w:color="00B0F0"/>
            </w:tcBorders>
          </w:tcPr>
          <w:p w:rsidR="00142E0E" w:rsidRDefault="00142E0E" w:rsidP="00176F6E">
            <w:pPr>
              <w:spacing w:after="0" w:line="240" w:lineRule="auto"/>
              <w:rPr>
                <w:rFonts w:ascii="Calibri" w:eastAsia="MS Mincho" w:hAnsi="Calibri" w:cs="Times New Roman"/>
                <w:bCs/>
                <w:sz w:val="24"/>
                <w:szCs w:val="24"/>
                <w:lang w:eastAsia="es-DO"/>
              </w:rPr>
            </w:pPr>
            <w:r>
              <w:rPr>
                <w:rFonts w:ascii="Calibri" w:eastAsia="MS Mincho" w:hAnsi="Calibri" w:cs="Times New Roman"/>
                <w:bCs/>
                <w:sz w:val="24"/>
                <w:szCs w:val="24"/>
                <w:lang w:eastAsia="es-DO"/>
              </w:rPr>
              <w:t xml:space="preserve">425 </w:t>
            </w:r>
            <w:r w:rsidRPr="00142E0E">
              <w:rPr>
                <w:rFonts w:ascii="Calibri" w:eastAsia="MS Mincho" w:hAnsi="Calibri" w:cs="Times New Roman"/>
                <w:bCs/>
                <w:sz w:val="24"/>
                <w:szCs w:val="24"/>
                <w:lang w:eastAsia="es-DO"/>
              </w:rPr>
              <w:t>micro empresas formadas a las que se integran egresados de los CCPPs</w:t>
            </w:r>
            <w:r w:rsidR="00611298">
              <w:rPr>
                <w:rFonts w:ascii="Calibri" w:eastAsia="MS Mincho" w:hAnsi="Calibri" w:cs="Times New Roman"/>
                <w:bCs/>
                <w:sz w:val="24"/>
                <w:szCs w:val="24"/>
                <w:lang w:eastAsia="es-DO"/>
              </w:rPr>
              <w:t>.</w:t>
            </w:r>
          </w:p>
        </w:tc>
        <w:tc>
          <w:tcPr>
            <w:tcW w:w="1598" w:type="dxa"/>
            <w:tcBorders>
              <w:top w:val="single" w:sz="4" w:space="0" w:color="00B0F0"/>
              <w:left w:val="single" w:sz="4" w:space="0" w:color="00B0F0"/>
              <w:bottom w:val="single" w:sz="4" w:space="0" w:color="00B0F0"/>
              <w:right w:val="single" w:sz="4" w:space="0" w:color="00B0F0"/>
            </w:tcBorders>
            <w:vAlign w:val="center"/>
          </w:tcPr>
          <w:p w:rsidR="00142E0E" w:rsidRPr="00403263" w:rsidRDefault="00142E0E" w:rsidP="00176F6E">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176</w:t>
            </w:r>
          </w:p>
        </w:tc>
        <w:tc>
          <w:tcPr>
            <w:tcW w:w="1339" w:type="dxa"/>
            <w:tcBorders>
              <w:top w:val="single" w:sz="4" w:space="0" w:color="00B0F0"/>
              <w:left w:val="single" w:sz="4" w:space="0" w:color="00B0F0"/>
              <w:bottom w:val="single" w:sz="4" w:space="0" w:color="00B0F0"/>
              <w:right w:val="single" w:sz="4" w:space="0" w:color="00B0F0"/>
            </w:tcBorders>
            <w:vAlign w:val="center"/>
          </w:tcPr>
          <w:p w:rsidR="00142E0E" w:rsidRPr="00403263" w:rsidRDefault="00142E0E" w:rsidP="00176F6E">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41</w:t>
            </w:r>
          </w:p>
        </w:tc>
      </w:tr>
    </w:tbl>
    <w:p w:rsidR="00142E0E" w:rsidRDefault="00142E0E" w:rsidP="00F03DF6">
      <w:pPr>
        <w:spacing w:line="240" w:lineRule="auto"/>
        <w:jc w:val="both"/>
        <w:rPr>
          <w:rFonts w:ascii="Calibri" w:eastAsia="MS Mincho" w:hAnsi="Calibri" w:cs="Arial"/>
          <w:spacing w:val="-1"/>
          <w:sz w:val="24"/>
          <w:szCs w:val="24"/>
          <w:lang w:val="es-ES_tradnl" w:eastAsia="es-DO"/>
        </w:rPr>
      </w:pPr>
    </w:p>
    <w:p w:rsidR="00142E0E" w:rsidRDefault="00142E0E" w:rsidP="00F03DF6">
      <w:pPr>
        <w:spacing w:line="240" w:lineRule="auto"/>
        <w:jc w:val="both"/>
        <w:rPr>
          <w:rFonts w:ascii="Calibri" w:eastAsia="MS Mincho" w:hAnsi="Calibri" w:cs="Arial"/>
          <w:spacing w:val="-1"/>
          <w:sz w:val="24"/>
          <w:szCs w:val="24"/>
          <w:lang w:val="es-ES_tradnl" w:eastAsia="es-DO"/>
        </w:rPr>
      </w:pPr>
    </w:p>
    <w:tbl>
      <w:tblPr>
        <w:tblW w:w="89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75"/>
        <w:gridCol w:w="1598"/>
        <w:gridCol w:w="1339"/>
      </w:tblGrid>
      <w:tr w:rsidR="00142E0E" w:rsidTr="00176F6E">
        <w:trPr>
          <w:trHeight w:val="356"/>
        </w:trPr>
        <w:tc>
          <w:tcPr>
            <w:tcW w:w="5975" w:type="dxa"/>
            <w:tcBorders>
              <w:top w:val="single" w:sz="4" w:space="0" w:color="00B0F0"/>
              <w:left w:val="single" w:sz="4" w:space="0" w:color="00B0F0"/>
              <w:bottom w:val="single" w:sz="4" w:space="0" w:color="00B0F0"/>
              <w:right w:val="single" w:sz="4" w:space="0" w:color="00B0F0"/>
            </w:tcBorders>
            <w:shd w:val="clear" w:color="auto" w:fill="0F243E"/>
            <w:hideMark/>
          </w:tcPr>
          <w:p w:rsidR="00142E0E" w:rsidRDefault="00142E0E" w:rsidP="00176F6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8" w:type="dxa"/>
            <w:tcBorders>
              <w:top w:val="single" w:sz="4" w:space="0" w:color="00B0F0"/>
              <w:left w:val="single" w:sz="4" w:space="0" w:color="00B0F0"/>
              <w:bottom w:val="single" w:sz="4" w:space="0" w:color="00B0F0"/>
              <w:right w:val="single" w:sz="4" w:space="0" w:color="00B0F0"/>
            </w:tcBorders>
            <w:shd w:val="clear" w:color="auto" w:fill="0F243E"/>
            <w:hideMark/>
          </w:tcPr>
          <w:p w:rsidR="00142E0E" w:rsidRDefault="00142E0E" w:rsidP="00176F6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9" w:type="dxa"/>
            <w:tcBorders>
              <w:top w:val="single" w:sz="4" w:space="0" w:color="00B0F0"/>
              <w:left w:val="single" w:sz="4" w:space="0" w:color="00B0F0"/>
              <w:bottom w:val="single" w:sz="4" w:space="0" w:color="00B0F0"/>
              <w:right w:val="single" w:sz="4" w:space="0" w:color="00B0F0"/>
            </w:tcBorders>
            <w:shd w:val="clear" w:color="auto" w:fill="0F243E"/>
            <w:hideMark/>
          </w:tcPr>
          <w:p w:rsidR="00142E0E" w:rsidRDefault="00142E0E" w:rsidP="00176F6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142E0E" w:rsidTr="00142E0E">
        <w:trPr>
          <w:trHeight w:val="464"/>
        </w:trPr>
        <w:tc>
          <w:tcPr>
            <w:tcW w:w="5975" w:type="dxa"/>
            <w:tcBorders>
              <w:top w:val="single" w:sz="4" w:space="0" w:color="00B0F0"/>
              <w:left w:val="single" w:sz="4" w:space="0" w:color="00B0F0"/>
              <w:bottom w:val="single" w:sz="4" w:space="0" w:color="00B0F0"/>
              <w:right w:val="single" w:sz="4" w:space="0" w:color="00B0F0"/>
            </w:tcBorders>
          </w:tcPr>
          <w:p w:rsidR="00142E0E" w:rsidRDefault="00142E0E" w:rsidP="00142E0E">
            <w:pPr>
              <w:spacing w:after="0" w:line="240" w:lineRule="auto"/>
              <w:rPr>
                <w:rFonts w:ascii="Calibri" w:eastAsia="MS Mincho" w:hAnsi="Calibri" w:cs="Times New Roman"/>
                <w:bCs/>
                <w:sz w:val="24"/>
                <w:szCs w:val="24"/>
                <w:lang w:eastAsia="es-DO"/>
              </w:rPr>
            </w:pPr>
            <w:r>
              <w:rPr>
                <w:rFonts w:ascii="Calibri" w:eastAsia="MS Mincho" w:hAnsi="Calibri" w:cs="Times New Roman"/>
                <w:bCs/>
                <w:sz w:val="24"/>
                <w:szCs w:val="24"/>
                <w:lang w:eastAsia="es-DO"/>
              </w:rPr>
              <w:t>2 A</w:t>
            </w:r>
            <w:r w:rsidRPr="00142E0E">
              <w:rPr>
                <w:rFonts w:ascii="Calibri" w:eastAsia="MS Mincho" w:hAnsi="Calibri" w:cs="Times New Roman"/>
                <w:bCs/>
                <w:sz w:val="24"/>
                <w:szCs w:val="24"/>
                <w:lang w:eastAsia="es-DO"/>
              </w:rPr>
              <w:t>ctividades para que artesanos impulsen la innovación y creatividad a través del arte (cursos y concurso).</w:t>
            </w:r>
          </w:p>
          <w:p w:rsidR="00611298" w:rsidRDefault="00611298" w:rsidP="00142E0E">
            <w:pPr>
              <w:spacing w:after="0" w:line="240" w:lineRule="auto"/>
              <w:rPr>
                <w:rFonts w:ascii="Calibri" w:eastAsia="MS Mincho" w:hAnsi="Calibri" w:cs="Times New Roman"/>
                <w:bCs/>
                <w:sz w:val="24"/>
                <w:szCs w:val="24"/>
                <w:lang w:eastAsia="es-DO"/>
              </w:rPr>
            </w:pPr>
          </w:p>
        </w:tc>
        <w:tc>
          <w:tcPr>
            <w:tcW w:w="1598" w:type="dxa"/>
            <w:tcBorders>
              <w:top w:val="single" w:sz="4" w:space="0" w:color="00B0F0"/>
              <w:left w:val="single" w:sz="4" w:space="0" w:color="00B0F0"/>
              <w:bottom w:val="single" w:sz="4" w:space="0" w:color="00B0F0"/>
              <w:right w:val="single" w:sz="4" w:space="0" w:color="00B0F0"/>
            </w:tcBorders>
            <w:vAlign w:val="center"/>
          </w:tcPr>
          <w:p w:rsidR="00142E0E" w:rsidRPr="00403263" w:rsidRDefault="00142E0E" w:rsidP="00176F6E">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1</w:t>
            </w:r>
          </w:p>
        </w:tc>
        <w:tc>
          <w:tcPr>
            <w:tcW w:w="1339" w:type="dxa"/>
            <w:tcBorders>
              <w:top w:val="single" w:sz="4" w:space="0" w:color="00B0F0"/>
              <w:left w:val="single" w:sz="4" w:space="0" w:color="00B0F0"/>
              <w:bottom w:val="single" w:sz="4" w:space="0" w:color="00B0F0"/>
              <w:right w:val="single" w:sz="4" w:space="0" w:color="00B0F0"/>
            </w:tcBorders>
            <w:vAlign w:val="center"/>
          </w:tcPr>
          <w:p w:rsidR="00142E0E" w:rsidRPr="00403263" w:rsidRDefault="00142E0E" w:rsidP="00176F6E">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50</w:t>
            </w:r>
          </w:p>
        </w:tc>
      </w:tr>
      <w:tr w:rsidR="00557603" w:rsidTr="00142E0E">
        <w:trPr>
          <w:trHeight w:val="464"/>
        </w:trPr>
        <w:tc>
          <w:tcPr>
            <w:tcW w:w="5975" w:type="dxa"/>
            <w:tcBorders>
              <w:top w:val="single" w:sz="4" w:space="0" w:color="00B0F0"/>
              <w:left w:val="single" w:sz="4" w:space="0" w:color="00B0F0"/>
              <w:bottom w:val="single" w:sz="4" w:space="0" w:color="00B0F0"/>
              <w:right w:val="single" w:sz="4" w:space="0" w:color="00B0F0"/>
            </w:tcBorders>
          </w:tcPr>
          <w:p w:rsidR="00557603" w:rsidRDefault="00557603" w:rsidP="00142E0E">
            <w:pPr>
              <w:spacing w:after="0" w:line="240" w:lineRule="auto"/>
              <w:rPr>
                <w:rFonts w:ascii="Calibri" w:eastAsia="MS Mincho" w:hAnsi="Calibri" w:cs="Times New Roman"/>
                <w:bCs/>
                <w:sz w:val="24"/>
                <w:szCs w:val="24"/>
                <w:lang w:eastAsia="es-DO"/>
              </w:rPr>
            </w:pPr>
            <w:r w:rsidRPr="006125F7">
              <w:rPr>
                <w:rFonts w:ascii="Calibri" w:eastAsia="MS Mincho" w:hAnsi="Calibri" w:cs="Times New Roman"/>
                <w:bCs/>
                <w:sz w:val="24"/>
                <w:szCs w:val="24"/>
                <w:lang w:eastAsia="es-DO"/>
              </w:rPr>
              <w:lastRenderedPageBreak/>
              <w:t>54 Acciones realizadas para que miembros Prosoli puedan comercializar sus productos.</w:t>
            </w:r>
          </w:p>
          <w:p w:rsidR="00611298" w:rsidRPr="006125F7" w:rsidRDefault="00611298" w:rsidP="00142E0E">
            <w:pPr>
              <w:spacing w:after="0" w:line="240" w:lineRule="auto"/>
              <w:rPr>
                <w:rFonts w:ascii="Calibri" w:eastAsia="MS Mincho" w:hAnsi="Calibri" w:cs="Times New Roman"/>
                <w:bCs/>
                <w:sz w:val="24"/>
                <w:szCs w:val="24"/>
                <w:lang w:eastAsia="es-DO"/>
              </w:rPr>
            </w:pPr>
          </w:p>
        </w:tc>
        <w:tc>
          <w:tcPr>
            <w:tcW w:w="1598" w:type="dxa"/>
            <w:tcBorders>
              <w:top w:val="single" w:sz="4" w:space="0" w:color="00B0F0"/>
              <w:left w:val="single" w:sz="4" w:space="0" w:color="00B0F0"/>
              <w:bottom w:val="single" w:sz="4" w:space="0" w:color="00B0F0"/>
              <w:right w:val="single" w:sz="4" w:space="0" w:color="00B0F0"/>
            </w:tcBorders>
            <w:vAlign w:val="center"/>
          </w:tcPr>
          <w:p w:rsidR="00557603" w:rsidRDefault="00557603" w:rsidP="00176F6E">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52</w:t>
            </w:r>
          </w:p>
        </w:tc>
        <w:tc>
          <w:tcPr>
            <w:tcW w:w="1339" w:type="dxa"/>
            <w:tcBorders>
              <w:top w:val="single" w:sz="4" w:space="0" w:color="00B0F0"/>
              <w:left w:val="single" w:sz="4" w:space="0" w:color="00B0F0"/>
              <w:bottom w:val="single" w:sz="4" w:space="0" w:color="00B0F0"/>
              <w:right w:val="single" w:sz="4" w:space="0" w:color="00B0F0"/>
            </w:tcBorders>
            <w:vAlign w:val="center"/>
          </w:tcPr>
          <w:p w:rsidR="00557603" w:rsidRDefault="00557603" w:rsidP="00176F6E">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96</w:t>
            </w:r>
          </w:p>
        </w:tc>
      </w:tr>
      <w:tr w:rsidR="00557603" w:rsidTr="00142E0E">
        <w:trPr>
          <w:trHeight w:val="464"/>
        </w:trPr>
        <w:tc>
          <w:tcPr>
            <w:tcW w:w="5975" w:type="dxa"/>
            <w:tcBorders>
              <w:top w:val="single" w:sz="4" w:space="0" w:color="00B0F0"/>
              <w:left w:val="single" w:sz="4" w:space="0" w:color="00B0F0"/>
              <w:bottom w:val="single" w:sz="4" w:space="0" w:color="00B0F0"/>
              <w:right w:val="single" w:sz="4" w:space="0" w:color="00B0F0"/>
            </w:tcBorders>
          </w:tcPr>
          <w:p w:rsidR="00557603" w:rsidRPr="006125F7" w:rsidRDefault="00A543D0" w:rsidP="00A543D0">
            <w:pPr>
              <w:spacing w:after="0" w:line="240" w:lineRule="auto"/>
              <w:rPr>
                <w:rFonts w:ascii="Calibri" w:eastAsia="MS Mincho" w:hAnsi="Calibri" w:cs="Times New Roman"/>
                <w:bCs/>
                <w:sz w:val="24"/>
                <w:szCs w:val="24"/>
                <w:lang w:eastAsia="es-DO"/>
              </w:rPr>
            </w:pPr>
            <w:r w:rsidRPr="006125F7">
              <w:rPr>
                <w:rFonts w:ascii="Calibri" w:eastAsia="MS Mincho" w:hAnsi="Calibri" w:cs="Times New Roman"/>
                <w:bCs/>
                <w:sz w:val="24"/>
                <w:szCs w:val="24"/>
                <w:lang w:eastAsia="es-DO"/>
              </w:rPr>
              <w:t>280 M</w:t>
            </w:r>
            <w:r w:rsidR="00557603" w:rsidRPr="006125F7">
              <w:rPr>
                <w:rFonts w:ascii="Calibri" w:eastAsia="MS Mincho" w:hAnsi="Calibri" w:cs="Times New Roman"/>
                <w:bCs/>
                <w:sz w:val="24"/>
                <w:szCs w:val="24"/>
                <w:lang w:eastAsia="es-DO"/>
              </w:rPr>
              <w:t xml:space="preserve">iembros egresados de </w:t>
            </w:r>
            <w:r w:rsidR="00611298" w:rsidRPr="006125F7">
              <w:rPr>
                <w:rFonts w:ascii="Calibri" w:eastAsia="MS Mincho" w:hAnsi="Calibri" w:cs="Times New Roman"/>
                <w:bCs/>
                <w:sz w:val="24"/>
                <w:szCs w:val="24"/>
                <w:lang w:eastAsia="es-DO"/>
              </w:rPr>
              <w:t>acciones técnico-vocacionales</w:t>
            </w:r>
            <w:r w:rsidR="00557603" w:rsidRPr="006125F7">
              <w:rPr>
                <w:rFonts w:ascii="Calibri" w:eastAsia="MS Mincho" w:hAnsi="Calibri" w:cs="Times New Roman"/>
                <w:bCs/>
                <w:sz w:val="24"/>
                <w:szCs w:val="24"/>
                <w:lang w:eastAsia="es-DO"/>
              </w:rPr>
              <w:t xml:space="preserve"> comercializan sus productos a través de Manos Dominicanas y la Línea Cayena.</w:t>
            </w:r>
          </w:p>
        </w:tc>
        <w:tc>
          <w:tcPr>
            <w:tcW w:w="1598" w:type="dxa"/>
            <w:tcBorders>
              <w:top w:val="single" w:sz="4" w:space="0" w:color="00B0F0"/>
              <w:left w:val="single" w:sz="4" w:space="0" w:color="00B0F0"/>
              <w:bottom w:val="single" w:sz="4" w:space="0" w:color="00B0F0"/>
              <w:right w:val="single" w:sz="4" w:space="0" w:color="00B0F0"/>
            </w:tcBorders>
            <w:vAlign w:val="center"/>
          </w:tcPr>
          <w:p w:rsidR="00557603" w:rsidRDefault="00A543D0" w:rsidP="00176F6E">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275</w:t>
            </w:r>
          </w:p>
        </w:tc>
        <w:tc>
          <w:tcPr>
            <w:tcW w:w="1339" w:type="dxa"/>
            <w:tcBorders>
              <w:top w:val="single" w:sz="4" w:space="0" w:color="00B0F0"/>
              <w:left w:val="single" w:sz="4" w:space="0" w:color="00B0F0"/>
              <w:bottom w:val="single" w:sz="4" w:space="0" w:color="00B0F0"/>
              <w:right w:val="single" w:sz="4" w:space="0" w:color="00B0F0"/>
            </w:tcBorders>
            <w:vAlign w:val="center"/>
          </w:tcPr>
          <w:p w:rsidR="00557603" w:rsidRDefault="00A543D0" w:rsidP="00176F6E">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98</w:t>
            </w:r>
          </w:p>
        </w:tc>
      </w:tr>
      <w:tr w:rsidR="00A543D0" w:rsidTr="00142E0E">
        <w:trPr>
          <w:trHeight w:val="464"/>
        </w:trPr>
        <w:tc>
          <w:tcPr>
            <w:tcW w:w="5975" w:type="dxa"/>
            <w:tcBorders>
              <w:top w:val="single" w:sz="4" w:space="0" w:color="00B0F0"/>
              <w:left w:val="single" w:sz="4" w:space="0" w:color="00B0F0"/>
              <w:bottom w:val="single" w:sz="4" w:space="0" w:color="00B0F0"/>
              <w:right w:val="single" w:sz="4" w:space="0" w:color="00B0F0"/>
            </w:tcBorders>
          </w:tcPr>
          <w:p w:rsidR="00A543D0" w:rsidRDefault="00A543D0" w:rsidP="00A543D0">
            <w:pPr>
              <w:spacing w:after="0" w:line="240" w:lineRule="auto"/>
              <w:rPr>
                <w:rFonts w:ascii="Calibri" w:eastAsia="MS Mincho" w:hAnsi="Calibri" w:cs="Times New Roman"/>
                <w:bCs/>
                <w:sz w:val="24"/>
                <w:szCs w:val="24"/>
                <w:lang w:eastAsia="es-DO"/>
              </w:rPr>
            </w:pPr>
            <w:r w:rsidRPr="006125F7">
              <w:rPr>
                <w:rFonts w:ascii="Calibri" w:eastAsia="MS Mincho" w:hAnsi="Calibri" w:cs="Times New Roman"/>
                <w:bCs/>
                <w:sz w:val="24"/>
                <w:szCs w:val="24"/>
                <w:lang w:eastAsia="es-DO"/>
              </w:rPr>
              <w:t>1,534,000 Cantidad facturada de pedidos de clientes de Manos Dominicanas y Cayena (RD$).</w:t>
            </w:r>
          </w:p>
          <w:p w:rsidR="00611298" w:rsidRPr="006125F7" w:rsidRDefault="00611298" w:rsidP="00A543D0">
            <w:pPr>
              <w:spacing w:after="0" w:line="240" w:lineRule="auto"/>
              <w:rPr>
                <w:rFonts w:ascii="Calibri" w:eastAsia="MS Mincho" w:hAnsi="Calibri" w:cs="Times New Roman"/>
                <w:bCs/>
                <w:sz w:val="24"/>
                <w:szCs w:val="24"/>
                <w:lang w:eastAsia="es-DO"/>
              </w:rPr>
            </w:pPr>
          </w:p>
        </w:tc>
        <w:tc>
          <w:tcPr>
            <w:tcW w:w="1598" w:type="dxa"/>
            <w:tcBorders>
              <w:top w:val="single" w:sz="4" w:space="0" w:color="00B0F0"/>
              <w:left w:val="single" w:sz="4" w:space="0" w:color="00B0F0"/>
              <w:bottom w:val="single" w:sz="4" w:space="0" w:color="00B0F0"/>
              <w:right w:val="single" w:sz="4" w:space="0" w:color="00B0F0"/>
            </w:tcBorders>
            <w:vAlign w:val="center"/>
          </w:tcPr>
          <w:p w:rsidR="00A543D0" w:rsidRDefault="00A543D0" w:rsidP="00176F6E">
            <w:pPr>
              <w:spacing w:after="0" w:line="240" w:lineRule="auto"/>
              <w:jc w:val="center"/>
              <w:rPr>
                <w:rFonts w:ascii="Calibri" w:eastAsia="MS Mincho" w:hAnsi="Calibri" w:cs="Times New Roman"/>
                <w:sz w:val="24"/>
                <w:szCs w:val="24"/>
                <w:lang w:eastAsia="es-DO"/>
              </w:rPr>
            </w:pPr>
            <w:r w:rsidRPr="00A543D0">
              <w:rPr>
                <w:rFonts w:ascii="Calibri" w:eastAsia="MS Mincho" w:hAnsi="Calibri" w:cs="Times New Roman"/>
                <w:sz w:val="24"/>
                <w:szCs w:val="24"/>
                <w:lang w:eastAsia="es-DO"/>
              </w:rPr>
              <w:t>1,647,082</w:t>
            </w:r>
          </w:p>
        </w:tc>
        <w:tc>
          <w:tcPr>
            <w:tcW w:w="1339" w:type="dxa"/>
            <w:tcBorders>
              <w:top w:val="single" w:sz="4" w:space="0" w:color="00B0F0"/>
              <w:left w:val="single" w:sz="4" w:space="0" w:color="00B0F0"/>
              <w:bottom w:val="single" w:sz="4" w:space="0" w:color="00B0F0"/>
              <w:right w:val="single" w:sz="4" w:space="0" w:color="00B0F0"/>
            </w:tcBorders>
            <w:vAlign w:val="center"/>
          </w:tcPr>
          <w:p w:rsidR="00A543D0" w:rsidRDefault="00A543D0" w:rsidP="00176F6E">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100</w:t>
            </w:r>
          </w:p>
        </w:tc>
      </w:tr>
      <w:tr w:rsidR="006125F7" w:rsidTr="00142E0E">
        <w:trPr>
          <w:trHeight w:val="464"/>
        </w:trPr>
        <w:tc>
          <w:tcPr>
            <w:tcW w:w="5975" w:type="dxa"/>
            <w:tcBorders>
              <w:top w:val="single" w:sz="4" w:space="0" w:color="00B0F0"/>
              <w:left w:val="single" w:sz="4" w:space="0" w:color="00B0F0"/>
              <w:bottom w:val="single" w:sz="4" w:space="0" w:color="00B0F0"/>
              <w:right w:val="single" w:sz="4" w:space="0" w:color="00B0F0"/>
            </w:tcBorders>
          </w:tcPr>
          <w:p w:rsidR="006125F7" w:rsidRDefault="006125F7" w:rsidP="00A543D0">
            <w:pPr>
              <w:spacing w:after="0" w:line="240" w:lineRule="auto"/>
              <w:rPr>
                <w:rFonts w:ascii="Calibri" w:eastAsia="MS Mincho" w:hAnsi="Calibri" w:cs="Times New Roman"/>
                <w:bCs/>
                <w:sz w:val="24"/>
                <w:szCs w:val="24"/>
                <w:lang w:eastAsia="es-DO"/>
              </w:rPr>
            </w:pPr>
            <w:r>
              <w:rPr>
                <w:rFonts w:ascii="Calibri" w:eastAsia="MS Mincho" w:hAnsi="Calibri" w:cs="Times New Roman"/>
                <w:bCs/>
                <w:sz w:val="24"/>
                <w:szCs w:val="24"/>
                <w:lang w:eastAsia="es-DO"/>
              </w:rPr>
              <w:t>1,000 M</w:t>
            </w:r>
            <w:r w:rsidRPr="006125F7">
              <w:rPr>
                <w:rFonts w:ascii="Calibri" w:eastAsia="MS Mincho" w:hAnsi="Calibri" w:cs="Times New Roman"/>
                <w:bCs/>
                <w:sz w:val="24"/>
                <w:szCs w:val="24"/>
                <w:lang w:eastAsia="es-DO"/>
              </w:rPr>
              <w:t xml:space="preserve">iembros egresados de </w:t>
            </w:r>
            <w:r w:rsidR="00611298" w:rsidRPr="006125F7">
              <w:rPr>
                <w:rFonts w:ascii="Calibri" w:eastAsia="MS Mincho" w:hAnsi="Calibri" w:cs="Times New Roman"/>
                <w:bCs/>
                <w:sz w:val="24"/>
                <w:szCs w:val="24"/>
                <w:lang w:eastAsia="es-DO"/>
              </w:rPr>
              <w:t>acciones técnico-vocacionales</w:t>
            </w:r>
            <w:r w:rsidRPr="006125F7">
              <w:rPr>
                <w:rFonts w:ascii="Calibri" w:eastAsia="MS Mincho" w:hAnsi="Calibri" w:cs="Times New Roman"/>
                <w:bCs/>
                <w:sz w:val="24"/>
                <w:szCs w:val="24"/>
                <w:lang w:eastAsia="es-DO"/>
              </w:rPr>
              <w:t xml:space="preserve"> comercializan sus productos a través de la Red de Abastecimiento Social (RAS).</w:t>
            </w:r>
          </w:p>
          <w:p w:rsidR="00611298" w:rsidRPr="006125F7" w:rsidRDefault="00611298" w:rsidP="00A543D0">
            <w:pPr>
              <w:spacing w:after="0" w:line="240" w:lineRule="auto"/>
              <w:rPr>
                <w:rFonts w:ascii="Calibri" w:eastAsia="MS Mincho" w:hAnsi="Calibri" w:cs="Times New Roman"/>
                <w:bCs/>
                <w:sz w:val="24"/>
                <w:szCs w:val="24"/>
                <w:lang w:eastAsia="es-DO"/>
              </w:rPr>
            </w:pPr>
          </w:p>
        </w:tc>
        <w:tc>
          <w:tcPr>
            <w:tcW w:w="1598" w:type="dxa"/>
            <w:tcBorders>
              <w:top w:val="single" w:sz="4" w:space="0" w:color="00B0F0"/>
              <w:left w:val="single" w:sz="4" w:space="0" w:color="00B0F0"/>
              <w:bottom w:val="single" w:sz="4" w:space="0" w:color="00B0F0"/>
              <w:right w:val="single" w:sz="4" w:space="0" w:color="00B0F0"/>
            </w:tcBorders>
            <w:vAlign w:val="center"/>
          </w:tcPr>
          <w:p w:rsidR="006125F7" w:rsidRPr="00A543D0" w:rsidRDefault="006125F7" w:rsidP="00176F6E">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701</w:t>
            </w:r>
          </w:p>
        </w:tc>
        <w:tc>
          <w:tcPr>
            <w:tcW w:w="1339" w:type="dxa"/>
            <w:tcBorders>
              <w:top w:val="single" w:sz="4" w:space="0" w:color="00B0F0"/>
              <w:left w:val="single" w:sz="4" w:space="0" w:color="00B0F0"/>
              <w:bottom w:val="single" w:sz="4" w:space="0" w:color="00B0F0"/>
              <w:right w:val="single" w:sz="4" w:space="0" w:color="00B0F0"/>
            </w:tcBorders>
            <w:vAlign w:val="center"/>
          </w:tcPr>
          <w:p w:rsidR="006125F7" w:rsidRDefault="006125F7" w:rsidP="00176F6E">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70</w:t>
            </w:r>
          </w:p>
        </w:tc>
      </w:tr>
    </w:tbl>
    <w:p w:rsidR="006125F7" w:rsidRPr="00F03DF6" w:rsidRDefault="006125F7" w:rsidP="006125F7">
      <w:pPr>
        <w:spacing w:line="240" w:lineRule="auto"/>
        <w:jc w:val="both"/>
        <w:rPr>
          <w:rFonts w:ascii="Calibri" w:eastAsia="MS Mincho" w:hAnsi="Calibri" w:cs="Arial"/>
          <w:spacing w:val="-1"/>
          <w:sz w:val="24"/>
          <w:szCs w:val="24"/>
          <w:lang w:val="es-ES_tradnl" w:eastAsia="es-DO"/>
        </w:rPr>
      </w:pPr>
    </w:p>
    <w:tbl>
      <w:tblPr>
        <w:tblW w:w="89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75"/>
        <w:gridCol w:w="1598"/>
        <w:gridCol w:w="1339"/>
      </w:tblGrid>
      <w:tr w:rsidR="00142E0E" w:rsidTr="00176F6E">
        <w:trPr>
          <w:trHeight w:val="356"/>
        </w:trPr>
        <w:tc>
          <w:tcPr>
            <w:tcW w:w="5975" w:type="dxa"/>
            <w:tcBorders>
              <w:top w:val="single" w:sz="4" w:space="0" w:color="00B0F0"/>
              <w:left w:val="single" w:sz="4" w:space="0" w:color="00B0F0"/>
              <w:bottom w:val="single" w:sz="4" w:space="0" w:color="00B0F0"/>
              <w:right w:val="single" w:sz="4" w:space="0" w:color="00B0F0"/>
            </w:tcBorders>
            <w:shd w:val="clear" w:color="auto" w:fill="0F243E"/>
            <w:hideMark/>
          </w:tcPr>
          <w:p w:rsidR="00142E0E" w:rsidRDefault="00142E0E" w:rsidP="00176F6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8" w:type="dxa"/>
            <w:tcBorders>
              <w:top w:val="single" w:sz="4" w:space="0" w:color="00B0F0"/>
              <w:left w:val="single" w:sz="4" w:space="0" w:color="00B0F0"/>
              <w:bottom w:val="single" w:sz="4" w:space="0" w:color="00B0F0"/>
              <w:right w:val="single" w:sz="4" w:space="0" w:color="00B0F0"/>
            </w:tcBorders>
            <w:shd w:val="clear" w:color="auto" w:fill="0F243E"/>
            <w:hideMark/>
          </w:tcPr>
          <w:p w:rsidR="00142E0E" w:rsidRDefault="00142E0E" w:rsidP="00176F6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9" w:type="dxa"/>
            <w:tcBorders>
              <w:top w:val="single" w:sz="4" w:space="0" w:color="00B0F0"/>
              <w:left w:val="single" w:sz="4" w:space="0" w:color="00B0F0"/>
              <w:bottom w:val="single" w:sz="4" w:space="0" w:color="00B0F0"/>
              <w:right w:val="single" w:sz="4" w:space="0" w:color="00B0F0"/>
            </w:tcBorders>
            <w:shd w:val="clear" w:color="auto" w:fill="0F243E"/>
            <w:hideMark/>
          </w:tcPr>
          <w:p w:rsidR="00142E0E" w:rsidRDefault="00142E0E" w:rsidP="00176F6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142E0E" w:rsidTr="00176F6E">
        <w:trPr>
          <w:trHeight w:val="464"/>
        </w:trPr>
        <w:tc>
          <w:tcPr>
            <w:tcW w:w="5975" w:type="dxa"/>
            <w:tcBorders>
              <w:top w:val="single" w:sz="4" w:space="0" w:color="00B0F0"/>
              <w:left w:val="single" w:sz="4" w:space="0" w:color="00B0F0"/>
              <w:bottom w:val="single" w:sz="4" w:space="0" w:color="00B0F0"/>
              <w:right w:val="single" w:sz="4" w:space="0" w:color="00B0F0"/>
            </w:tcBorders>
          </w:tcPr>
          <w:p w:rsidR="00142E0E" w:rsidRDefault="00142E0E" w:rsidP="00142E0E">
            <w:pPr>
              <w:spacing w:after="0" w:line="240" w:lineRule="auto"/>
              <w:rPr>
                <w:rFonts w:ascii="Calibri" w:eastAsia="MS Mincho" w:hAnsi="Calibri" w:cs="Times New Roman"/>
                <w:bCs/>
                <w:sz w:val="24"/>
                <w:szCs w:val="24"/>
                <w:lang w:eastAsia="es-DO"/>
              </w:rPr>
            </w:pPr>
            <w:r>
              <w:rPr>
                <w:rFonts w:ascii="Calibri" w:eastAsia="MS Mincho" w:hAnsi="Calibri" w:cs="Times New Roman"/>
                <w:bCs/>
                <w:sz w:val="24"/>
                <w:szCs w:val="24"/>
                <w:lang w:eastAsia="es-DO"/>
              </w:rPr>
              <w:t>8,000 B</w:t>
            </w:r>
            <w:r w:rsidRPr="00142E0E">
              <w:rPr>
                <w:rFonts w:ascii="Calibri" w:eastAsia="MS Mincho" w:hAnsi="Calibri" w:cs="Times New Roman"/>
                <w:bCs/>
                <w:sz w:val="24"/>
                <w:szCs w:val="24"/>
                <w:lang w:eastAsia="es-DO"/>
              </w:rPr>
              <w:t>eneficiarios (as) orientados sobre acceso a micro-créditos, con entidades financieras aliadas.</w:t>
            </w:r>
          </w:p>
          <w:p w:rsidR="00611298" w:rsidRDefault="00611298" w:rsidP="00142E0E">
            <w:pPr>
              <w:spacing w:after="0" w:line="240" w:lineRule="auto"/>
              <w:rPr>
                <w:rFonts w:ascii="Calibri" w:eastAsia="MS Mincho" w:hAnsi="Calibri" w:cs="Times New Roman"/>
                <w:bCs/>
                <w:sz w:val="24"/>
                <w:szCs w:val="24"/>
                <w:lang w:eastAsia="es-DO"/>
              </w:rPr>
            </w:pPr>
          </w:p>
        </w:tc>
        <w:tc>
          <w:tcPr>
            <w:tcW w:w="1598" w:type="dxa"/>
            <w:tcBorders>
              <w:top w:val="single" w:sz="4" w:space="0" w:color="00B0F0"/>
              <w:left w:val="single" w:sz="4" w:space="0" w:color="00B0F0"/>
              <w:bottom w:val="single" w:sz="4" w:space="0" w:color="00B0F0"/>
              <w:right w:val="single" w:sz="4" w:space="0" w:color="00B0F0"/>
            </w:tcBorders>
            <w:vAlign w:val="center"/>
            <w:hideMark/>
          </w:tcPr>
          <w:p w:rsidR="00142E0E" w:rsidRPr="00403263" w:rsidRDefault="00142E0E" w:rsidP="00176F6E">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9,783</w:t>
            </w:r>
          </w:p>
        </w:tc>
        <w:tc>
          <w:tcPr>
            <w:tcW w:w="1339" w:type="dxa"/>
            <w:tcBorders>
              <w:top w:val="single" w:sz="4" w:space="0" w:color="00B0F0"/>
              <w:left w:val="single" w:sz="4" w:space="0" w:color="00B0F0"/>
              <w:bottom w:val="single" w:sz="4" w:space="0" w:color="00B0F0"/>
              <w:right w:val="single" w:sz="4" w:space="0" w:color="00B0F0"/>
            </w:tcBorders>
            <w:vAlign w:val="center"/>
            <w:hideMark/>
          </w:tcPr>
          <w:p w:rsidR="00142E0E" w:rsidRPr="00403263" w:rsidRDefault="00142E0E" w:rsidP="00176F6E">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100</w:t>
            </w:r>
          </w:p>
        </w:tc>
      </w:tr>
    </w:tbl>
    <w:p w:rsidR="00B61718" w:rsidRDefault="00B61718" w:rsidP="00142E0E">
      <w:pPr>
        <w:spacing w:line="240" w:lineRule="auto"/>
        <w:jc w:val="both"/>
        <w:rPr>
          <w:rFonts w:ascii="Calibri" w:eastAsia="MS Mincho" w:hAnsi="Calibri" w:cs="Arial"/>
          <w:spacing w:val="-1"/>
          <w:sz w:val="24"/>
          <w:szCs w:val="24"/>
          <w:lang w:val="es-ES_tradnl" w:eastAsia="es-DO"/>
        </w:rPr>
      </w:pPr>
    </w:p>
    <w:tbl>
      <w:tblPr>
        <w:tblW w:w="89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75"/>
        <w:gridCol w:w="1598"/>
        <w:gridCol w:w="1339"/>
      </w:tblGrid>
      <w:tr w:rsidR="00B61718" w:rsidTr="00176F6E">
        <w:trPr>
          <w:trHeight w:val="356"/>
        </w:trPr>
        <w:tc>
          <w:tcPr>
            <w:tcW w:w="5975" w:type="dxa"/>
            <w:tcBorders>
              <w:top w:val="single" w:sz="4" w:space="0" w:color="00B0F0"/>
              <w:left w:val="single" w:sz="4" w:space="0" w:color="00B0F0"/>
              <w:bottom w:val="single" w:sz="4" w:space="0" w:color="00B0F0"/>
              <w:right w:val="single" w:sz="4" w:space="0" w:color="00B0F0"/>
            </w:tcBorders>
            <w:shd w:val="clear" w:color="auto" w:fill="0F243E"/>
            <w:hideMark/>
          </w:tcPr>
          <w:p w:rsidR="00B61718" w:rsidRDefault="00B61718" w:rsidP="00176F6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8" w:type="dxa"/>
            <w:tcBorders>
              <w:top w:val="single" w:sz="4" w:space="0" w:color="00B0F0"/>
              <w:left w:val="single" w:sz="4" w:space="0" w:color="00B0F0"/>
              <w:bottom w:val="single" w:sz="4" w:space="0" w:color="00B0F0"/>
              <w:right w:val="single" w:sz="4" w:space="0" w:color="00B0F0"/>
            </w:tcBorders>
            <w:shd w:val="clear" w:color="auto" w:fill="0F243E"/>
            <w:hideMark/>
          </w:tcPr>
          <w:p w:rsidR="00B61718" w:rsidRDefault="00B61718" w:rsidP="00176F6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9" w:type="dxa"/>
            <w:tcBorders>
              <w:top w:val="single" w:sz="4" w:space="0" w:color="00B0F0"/>
              <w:left w:val="single" w:sz="4" w:space="0" w:color="00B0F0"/>
              <w:bottom w:val="single" w:sz="4" w:space="0" w:color="00B0F0"/>
              <w:right w:val="single" w:sz="4" w:space="0" w:color="00B0F0"/>
            </w:tcBorders>
            <w:shd w:val="clear" w:color="auto" w:fill="0F243E"/>
            <w:hideMark/>
          </w:tcPr>
          <w:p w:rsidR="00B61718" w:rsidRDefault="00B61718" w:rsidP="00176F6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B61718" w:rsidTr="00B61718">
        <w:trPr>
          <w:trHeight w:val="464"/>
        </w:trPr>
        <w:tc>
          <w:tcPr>
            <w:tcW w:w="5975" w:type="dxa"/>
            <w:tcBorders>
              <w:top w:val="single" w:sz="4" w:space="0" w:color="00B0F0"/>
              <w:left w:val="single" w:sz="4" w:space="0" w:color="00B0F0"/>
              <w:bottom w:val="single" w:sz="4" w:space="0" w:color="00B0F0"/>
              <w:right w:val="single" w:sz="4" w:space="0" w:color="00B0F0"/>
            </w:tcBorders>
          </w:tcPr>
          <w:p w:rsidR="00B61718" w:rsidRDefault="006125F7" w:rsidP="00176F6E">
            <w:pPr>
              <w:spacing w:after="0" w:line="240" w:lineRule="auto"/>
              <w:rPr>
                <w:rFonts w:ascii="Calibri" w:eastAsia="MS Mincho" w:hAnsi="Calibri" w:cs="Times New Roman"/>
                <w:bCs/>
                <w:sz w:val="24"/>
                <w:szCs w:val="24"/>
                <w:lang w:eastAsia="es-DO"/>
              </w:rPr>
            </w:pPr>
            <w:r>
              <w:rPr>
                <w:rFonts w:ascii="Calibri" w:eastAsia="MS Mincho" w:hAnsi="Calibri" w:cs="Times New Roman"/>
                <w:bCs/>
                <w:sz w:val="24"/>
                <w:szCs w:val="24"/>
                <w:lang w:eastAsia="es-DO"/>
              </w:rPr>
              <w:t xml:space="preserve">500 </w:t>
            </w:r>
            <w:r w:rsidRPr="006125F7">
              <w:rPr>
                <w:rFonts w:ascii="Calibri" w:eastAsia="MS Mincho" w:hAnsi="Calibri" w:cs="Times New Roman"/>
                <w:bCs/>
                <w:sz w:val="24"/>
                <w:szCs w:val="24"/>
                <w:lang w:eastAsia="es-DO"/>
              </w:rPr>
              <w:t>grupos de ahorros formados.( En promedio 20 personas por grupo).</w:t>
            </w:r>
          </w:p>
        </w:tc>
        <w:tc>
          <w:tcPr>
            <w:tcW w:w="1598" w:type="dxa"/>
            <w:tcBorders>
              <w:top w:val="single" w:sz="4" w:space="0" w:color="00B0F0"/>
              <w:left w:val="single" w:sz="4" w:space="0" w:color="00B0F0"/>
              <w:bottom w:val="single" w:sz="4" w:space="0" w:color="00B0F0"/>
              <w:right w:val="single" w:sz="4" w:space="0" w:color="00B0F0"/>
            </w:tcBorders>
            <w:vAlign w:val="center"/>
          </w:tcPr>
          <w:p w:rsidR="00B61718" w:rsidRPr="00403263" w:rsidRDefault="006125F7" w:rsidP="00176F6E">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444</w:t>
            </w:r>
          </w:p>
        </w:tc>
        <w:tc>
          <w:tcPr>
            <w:tcW w:w="1339" w:type="dxa"/>
            <w:tcBorders>
              <w:top w:val="single" w:sz="4" w:space="0" w:color="00B0F0"/>
              <w:left w:val="single" w:sz="4" w:space="0" w:color="00B0F0"/>
              <w:bottom w:val="single" w:sz="4" w:space="0" w:color="00B0F0"/>
              <w:right w:val="single" w:sz="4" w:space="0" w:color="00B0F0"/>
            </w:tcBorders>
            <w:vAlign w:val="center"/>
          </w:tcPr>
          <w:p w:rsidR="00B61718" w:rsidRPr="00403263" w:rsidRDefault="006125F7" w:rsidP="00176F6E">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88</w:t>
            </w:r>
          </w:p>
        </w:tc>
      </w:tr>
    </w:tbl>
    <w:p w:rsidR="00B61718" w:rsidRDefault="00B61718" w:rsidP="00B61718">
      <w:pPr>
        <w:spacing w:line="240" w:lineRule="auto"/>
        <w:jc w:val="both"/>
        <w:rPr>
          <w:rFonts w:ascii="Calibri" w:eastAsia="MS Mincho" w:hAnsi="Calibri" w:cs="Arial"/>
          <w:spacing w:val="-1"/>
          <w:sz w:val="24"/>
          <w:szCs w:val="24"/>
          <w:lang w:val="es-ES_tradnl" w:eastAsia="es-DO"/>
        </w:rPr>
      </w:pPr>
    </w:p>
    <w:p w:rsidR="006125F7" w:rsidRPr="00577D0F" w:rsidRDefault="006125F7" w:rsidP="006125F7">
      <w:pPr>
        <w:spacing w:after="0"/>
        <w:rPr>
          <w:rFonts w:eastAsia="Times New Roman"/>
          <w:b/>
          <w:sz w:val="24"/>
          <w:szCs w:val="24"/>
        </w:rPr>
      </w:pPr>
      <w:r w:rsidRPr="00577D0F">
        <w:rPr>
          <w:rFonts w:eastAsia="Times New Roman"/>
          <w:b/>
          <w:sz w:val="24"/>
          <w:szCs w:val="24"/>
        </w:rPr>
        <w:t xml:space="preserve">Indicador de Producto: </w:t>
      </w:r>
    </w:p>
    <w:p w:rsidR="006125F7" w:rsidRDefault="006125F7" w:rsidP="006125F7">
      <w:pPr>
        <w:spacing w:after="0"/>
        <w:rPr>
          <w:rFonts w:ascii="Calibri" w:eastAsia="MS Mincho" w:hAnsi="Calibri" w:cs="Arial"/>
          <w:spacing w:val="-1"/>
          <w:sz w:val="24"/>
          <w:szCs w:val="24"/>
          <w:lang w:val="es-ES_tradnl" w:eastAsia="es-DO"/>
        </w:rPr>
      </w:pPr>
      <w:r w:rsidRPr="006125F7">
        <w:rPr>
          <w:rFonts w:eastAsia="Times New Roman"/>
          <w:b/>
          <w:i/>
          <w:sz w:val="24"/>
          <w:szCs w:val="24"/>
        </w:rPr>
        <w:t>132,000 Mujeres embarazadas, envejecientes y niños de un año a 5 beneficiados con soporte nutricional.</w:t>
      </w:r>
    </w:p>
    <w:tbl>
      <w:tblPr>
        <w:tblW w:w="89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75"/>
        <w:gridCol w:w="1598"/>
        <w:gridCol w:w="1339"/>
      </w:tblGrid>
      <w:tr w:rsidR="00557603" w:rsidTr="00176F6E">
        <w:trPr>
          <w:trHeight w:val="356"/>
        </w:trPr>
        <w:tc>
          <w:tcPr>
            <w:tcW w:w="5975" w:type="dxa"/>
            <w:tcBorders>
              <w:top w:val="single" w:sz="4" w:space="0" w:color="00B0F0"/>
              <w:left w:val="single" w:sz="4" w:space="0" w:color="00B0F0"/>
              <w:bottom w:val="single" w:sz="4" w:space="0" w:color="00B0F0"/>
              <w:right w:val="single" w:sz="4" w:space="0" w:color="00B0F0"/>
            </w:tcBorders>
            <w:shd w:val="clear" w:color="auto" w:fill="0F243E"/>
            <w:hideMark/>
          </w:tcPr>
          <w:p w:rsidR="00557603" w:rsidRPr="002B3107" w:rsidRDefault="00557603" w:rsidP="00176F6E">
            <w:pPr>
              <w:spacing w:before="200" w:after="0" w:line="240" w:lineRule="auto"/>
              <w:jc w:val="center"/>
              <w:rPr>
                <w:rFonts w:ascii="Calibri" w:eastAsia="MS Mincho" w:hAnsi="Calibri" w:cs="Times New Roman"/>
                <w:b/>
                <w:bCs/>
                <w:sz w:val="24"/>
                <w:szCs w:val="24"/>
                <w:u w:val="single"/>
                <w:lang w:eastAsia="es-DO"/>
              </w:rPr>
            </w:pPr>
            <w:r w:rsidRPr="002B3107">
              <w:rPr>
                <w:rFonts w:ascii="Calibri" w:eastAsia="MS Mincho" w:hAnsi="Calibri" w:cs="Times New Roman"/>
                <w:b/>
                <w:bCs/>
                <w:sz w:val="24"/>
                <w:szCs w:val="24"/>
                <w:u w:val="single"/>
                <w:lang w:eastAsia="es-DO"/>
              </w:rPr>
              <w:t>META</w:t>
            </w:r>
          </w:p>
        </w:tc>
        <w:tc>
          <w:tcPr>
            <w:tcW w:w="1598" w:type="dxa"/>
            <w:tcBorders>
              <w:top w:val="single" w:sz="4" w:space="0" w:color="00B0F0"/>
              <w:left w:val="single" w:sz="4" w:space="0" w:color="00B0F0"/>
              <w:bottom w:val="single" w:sz="4" w:space="0" w:color="00B0F0"/>
              <w:right w:val="single" w:sz="4" w:space="0" w:color="00B0F0"/>
            </w:tcBorders>
            <w:shd w:val="clear" w:color="auto" w:fill="0F243E"/>
            <w:hideMark/>
          </w:tcPr>
          <w:p w:rsidR="00557603" w:rsidRPr="002B3107" w:rsidRDefault="00557603" w:rsidP="00176F6E">
            <w:pPr>
              <w:spacing w:before="200" w:after="0" w:line="240" w:lineRule="auto"/>
              <w:jc w:val="center"/>
              <w:rPr>
                <w:rFonts w:ascii="Calibri" w:eastAsia="MS Mincho" w:hAnsi="Calibri" w:cs="Times New Roman"/>
                <w:b/>
                <w:bCs/>
                <w:sz w:val="24"/>
                <w:szCs w:val="24"/>
                <w:u w:val="single"/>
                <w:lang w:eastAsia="es-DO"/>
              </w:rPr>
            </w:pPr>
            <w:r w:rsidRPr="002B3107">
              <w:rPr>
                <w:rFonts w:ascii="Calibri" w:eastAsia="MS Mincho" w:hAnsi="Calibri" w:cs="Times New Roman"/>
                <w:b/>
                <w:bCs/>
                <w:sz w:val="24"/>
                <w:szCs w:val="24"/>
                <w:u w:val="single"/>
                <w:lang w:eastAsia="es-DO"/>
              </w:rPr>
              <w:t>RESULTADOS</w:t>
            </w:r>
          </w:p>
        </w:tc>
        <w:tc>
          <w:tcPr>
            <w:tcW w:w="1339" w:type="dxa"/>
            <w:tcBorders>
              <w:top w:val="single" w:sz="4" w:space="0" w:color="00B0F0"/>
              <w:left w:val="single" w:sz="4" w:space="0" w:color="00B0F0"/>
              <w:bottom w:val="single" w:sz="4" w:space="0" w:color="00B0F0"/>
              <w:right w:val="single" w:sz="4" w:space="0" w:color="00B0F0"/>
            </w:tcBorders>
            <w:shd w:val="clear" w:color="auto" w:fill="0F243E"/>
            <w:hideMark/>
          </w:tcPr>
          <w:p w:rsidR="00557603" w:rsidRPr="002B3107" w:rsidRDefault="00557603" w:rsidP="00176F6E">
            <w:pPr>
              <w:spacing w:before="200" w:after="0" w:line="240" w:lineRule="auto"/>
              <w:jc w:val="center"/>
              <w:rPr>
                <w:rFonts w:ascii="Calibri" w:eastAsia="MS Mincho" w:hAnsi="Calibri" w:cs="Times New Roman"/>
                <w:b/>
                <w:bCs/>
                <w:sz w:val="24"/>
                <w:szCs w:val="24"/>
                <w:u w:val="single"/>
                <w:lang w:eastAsia="es-DO"/>
              </w:rPr>
            </w:pPr>
            <w:r w:rsidRPr="002B3107">
              <w:rPr>
                <w:rFonts w:ascii="Calibri" w:eastAsia="MS Mincho" w:hAnsi="Calibri" w:cs="Times New Roman"/>
                <w:b/>
                <w:bCs/>
                <w:sz w:val="24"/>
                <w:szCs w:val="24"/>
                <w:u w:val="single"/>
                <w:lang w:eastAsia="es-DO"/>
              </w:rPr>
              <w:t xml:space="preserve">% </w:t>
            </w:r>
          </w:p>
        </w:tc>
      </w:tr>
      <w:tr w:rsidR="006125F7" w:rsidTr="00176F6E">
        <w:trPr>
          <w:trHeight w:val="464"/>
        </w:trPr>
        <w:tc>
          <w:tcPr>
            <w:tcW w:w="5975" w:type="dxa"/>
            <w:tcBorders>
              <w:top w:val="single" w:sz="4" w:space="0" w:color="00B0F0"/>
              <w:left w:val="single" w:sz="4" w:space="0" w:color="00B0F0"/>
              <w:bottom w:val="single" w:sz="4" w:space="0" w:color="00B0F0"/>
              <w:right w:val="single" w:sz="4" w:space="0" w:color="00B0F0"/>
            </w:tcBorders>
          </w:tcPr>
          <w:p w:rsidR="006125F7" w:rsidRDefault="00692342" w:rsidP="00176F6E">
            <w:pPr>
              <w:spacing w:after="0" w:line="240" w:lineRule="auto"/>
              <w:rPr>
                <w:rFonts w:ascii="Calibri" w:eastAsia="MS Mincho" w:hAnsi="Calibri" w:cs="Times New Roman"/>
                <w:bCs/>
                <w:sz w:val="24"/>
                <w:szCs w:val="24"/>
                <w:lang w:eastAsia="es-DO"/>
              </w:rPr>
            </w:pPr>
            <w:r w:rsidRPr="002B3107">
              <w:rPr>
                <w:rFonts w:ascii="Calibri" w:eastAsia="MS Mincho" w:hAnsi="Calibri" w:cs="Times New Roman"/>
                <w:bCs/>
                <w:sz w:val="24"/>
                <w:szCs w:val="24"/>
                <w:lang w:eastAsia="es-DO"/>
              </w:rPr>
              <w:t>17 UNAP's visitadas para monitorear la implementación del subcomponenete de nutrición.</w:t>
            </w:r>
          </w:p>
          <w:p w:rsidR="00611298" w:rsidRPr="002B3107" w:rsidRDefault="00611298" w:rsidP="00176F6E">
            <w:pPr>
              <w:spacing w:after="0" w:line="240" w:lineRule="auto"/>
              <w:rPr>
                <w:rFonts w:ascii="Calibri" w:eastAsia="MS Mincho" w:hAnsi="Calibri" w:cs="Times New Roman"/>
                <w:bCs/>
                <w:sz w:val="24"/>
                <w:szCs w:val="24"/>
                <w:lang w:eastAsia="es-DO"/>
              </w:rPr>
            </w:pPr>
          </w:p>
        </w:tc>
        <w:tc>
          <w:tcPr>
            <w:tcW w:w="1598" w:type="dxa"/>
            <w:tcBorders>
              <w:top w:val="single" w:sz="4" w:space="0" w:color="00B0F0"/>
              <w:left w:val="single" w:sz="4" w:space="0" w:color="00B0F0"/>
              <w:bottom w:val="single" w:sz="4" w:space="0" w:color="00B0F0"/>
              <w:right w:val="single" w:sz="4" w:space="0" w:color="00B0F0"/>
            </w:tcBorders>
            <w:vAlign w:val="center"/>
          </w:tcPr>
          <w:p w:rsidR="006125F7" w:rsidRPr="002B3107" w:rsidRDefault="00692342" w:rsidP="00176F6E">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18</w:t>
            </w:r>
          </w:p>
        </w:tc>
        <w:tc>
          <w:tcPr>
            <w:tcW w:w="1339" w:type="dxa"/>
            <w:tcBorders>
              <w:top w:val="single" w:sz="4" w:space="0" w:color="00B0F0"/>
              <w:left w:val="single" w:sz="4" w:space="0" w:color="00B0F0"/>
              <w:bottom w:val="single" w:sz="4" w:space="0" w:color="00B0F0"/>
              <w:right w:val="single" w:sz="4" w:space="0" w:color="00B0F0"/>
            </w:tcBorders>
            <w:vAlign w:val="center"/>
          </w:tcPr>
          <w:p w:rsidR="006125F7" w:rsidRPr="002B3107" w:rsidRDefault="00692342" w:rsidP="00176F6E">
            <w:pPr>
              <w:spacing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100</w:t>
            </w:r>
          </w:p>
        </w:tc>
      </w:tr>
      <w:tr w:rsidR="006125F7" w:rsidTr="00176F6E">
        <w:trPr>
          <w:trHeight w:val="464"/>
        </w:trPr>
        <w:tc>
          <w:tcPr>
            <w:tcW w:w="5975" w:type="dxa"/>
            <w:tcBorders>
              <w:top w:val="single" w:sz="4" w:space="0" w:color="00B0F0"/>
              <w:left w:val="single" w:sz="4" w:space="0" w:color="00B0F0"/>
              <w:bottom w:val="single" w:sz="4" w:space="0" w:color="00B0F0"/>
              <w:right w:val="single" w:sz="4" w:space="0" w:color="00B0F0"/>
            </w:tcBorders>
          </w:tcPr>
          <w:p w:rsidR="006125F7" w:rsidRDefault="00692342" w:rsidP="00176F6E">
            <w:pPr>
              <w:spacing w:after="0" w:line="240" w:lineRule="auto"/>
              <w:rPr>
                <w:rFonts w:ascii="Calibri" w:eastAsia="MS Mincho" w:hAnsi="Calibri" w:cs="Times New Roman"/>
                <w:bCs/>
                <w:sz w:val="24"/>
                <w:szCs w:val="24"/>
                <w:lang w:eastAsia="es-DO"/>
              </w:rPr>
            </w:pPr>
            <w:r w:rsidRPr="002B3107">
              <w:rPr>
                <w:rFonts w:ascii="Calibri" w:eastAsia="MS Mincho" w:hAnsi="Calibri" w:cs="Times New Roman"/>
                <w:bCs/>
                <w:sz w:val="24"/>
                <w:szCs w:val="24"/>
                <w:lang w:eastAsia="es-DO"/>
              </w:rPr>
              <w:t>57,882 Mujeres embarazadas, envejecientes y niños (de 6 a 59 meses) beneficiados con soporte nutricional.</w:t>
            </w:r>
          </w:p>
          <w:p w:rsidR="00611298" w:rsidRPr="002B3107" w:rsidRDefault="00611298" w:rsidP="00176F6E">
            <w:pPr>
              <w:spacing w:after="0" w:line="240" w:lineRule="auto"/>
              <w:rPr>
                <w:rFonts w:ascii="Calibri" w:eastAsia="MS Mincho" w:hAnsi="Calibri" w:cs="Times New Roman"/>
                <w:bCs/>
                <w:sz w:val="24"/>
                <w:szCs w:val="24"/>
                <w:lang w:eastAsia="es-DO"/>
              </w:rPr>
            </w:pPr>
          </w:p>
        </w:tc>
        <w:tc>
          <w:tcPr>
            <w:tcW w:w="1598" w:type="dxa"/>
            <w:tcBorders>
              <w:top w:val="single" w:sz="4" w:space="0" w:color="00B0F0"/>
              <w:left w:val="single" w:sz="4" w:space="0" w:color="00B0F0"/>
              <w:bottom w:val="single" w:sz="4" w:space="0" w:color="00B0F0"/>
              <w:right w:val="single" w:sz="4" w:space="0" w:color="00B0F0"/>
            </w:tcBorders>
            <w:vAlign w:val="center"/>
          </w:tcPr>
          <w:p w:rsidR="006125F7" w:rsidRPr="002B3107" w:rsidRDefault="00692342" w:rsidP="00176F6E">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30,694</w:t>
            </w:r>
          </w:p>
        </w:tc>
        <w:tc>
          <w:tcPr>
            <w:tcW w:w="1339" w:type="dxa"/>
            <w:tcBorders>
              <w:top w:val="single" w:sz="4" w:space="0" w:color="00B0F0"/>
              <w:left w:val="single" w:sz="4" w:space="0" w:color="00B0F0"/>
              <w:bottom w:val="single" w:sz="4" w:space="0" w:color="00B0F0"/>
              <w:right w:val="single" w:sz="4" w:space="0" w:color="00B0F0"/>
            </w:tcBorders>
            <w:vAlign w:val="center"/>
          </w:tcPr>
          <w:p w:rsidR="006125F7" w:rsidRPr="002B3107" w:rsidRDefault="00692342" w:rsidP="00176F6E">
            <w:pPr>
              <w:spacing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53</w:t>
            </w:r>
          </w:p>
        </w:tc>
      </w:tr>
    </w:tbl>
    <w:p w:rsidR="002A591B" w:rsidRDefault="002A591B" w:rsidP="00F03DF6">
      <w:pPr>
        <w:spacing w:line="240" w:lineRule="auto"/>
        <w:jc w:val="both"/>
        <w:rPr>
          <w:rFonts w:ascii="Calibri" w:eastAsia="MS Mincho" w:hAnsi="Calibri" w:cs="Arial"/>
          <w:spacing w:val="-1"/>
          <w:sz w:val="24"/>
          <w:szCs w:val="24"/>
          <w:lang w:val="es-ES_tradnl" w:eastAsia="es-DO"/>
        </w:rPr>
      </w:pPr>
    </w:p>
    <w:p w:rsidR="00611298" w:rsidRDefault="00611298" w:rsidP="00F03DF6">
      <w:pPr>
        <w:spacing w:line="240" w:lineRule="auto"/>
        <w:jc w:val="both"/>
        <w:rPr>
          <w:rFonts w:ascii="Calibri" w:eastAsia="MS Mincho" w:hAnsi="Calibri" w:cs="Arial"/>
          <w:spacing w:val="-1"/>
          <w:sz w:val="24"/>
          <w:szCs w:val="24"/>
          <w:lang w:val="es-ES_tradnl" w:eastAsia="es-DO"/>
        </w:rPr>
      </w:pPr>
    </w:p>
    <w:p w:rsidR="00611298" w:rsidRDefault="00611298" w:rsidP="00F03DF6">
      <w:pPr>
        <w:spacing w:line="240" w:lineRule="auto"/>
        <w:jc w:val="both"/>
        <w:rPr>
          <w:rFonts w:ascii="Calibri" w:eastAsia="MS Mincho" w:hAnsi="Calibri" w:cs="Arial"/>
          <w:spacing w:val="-1"/>
          <w:sz w:val="24"/>
          <w:szCs w:val="24"/>
          <w:lang w:val="es-ES_tradnl" w:eastAsia="es-DO"/>
        </w:rPr>
      </w:pPr>
    </w:p>
    <w:p w:rsidR="00611298" w:rsidRDefault="00611298" w:rsidP="00F03DF6">
      <w:pPr>
        <w:spacing w:line="240" w:lineRule="auto"/>
        <w:jc w:val="both"/>
        <w:rPr>
          <w:rFonts w:ascii="Calibri" w:eastAsia="MS Mincho" w:hAnsi="Calibri" w:cs="Arial"/>
          <w:spacing w:val="-1"/>
          <w:sz w:val="24"/>
          <w:szCs w:val="24"/>
          <w:lang w:val="es-ES_tradnl" w:eastAsia="es-DO"/>
        </w:rPr>
      </w:pPr>
    </w:p>
    <w:p w:rsidR="00611298" w:rsidRDefault="00611298" w:rsidP="00F03DF6">
      <w:pPr>
        <w:spacing w:line="240" w:lineRule="auto"/>
        <w:jc w:val="both"/>
        <w:rPr>
          <w:rFonts w:ascii="Calibri" w:eastAsia="MS Mincho" w:hAnsi="Calibri" w:cs="Arial"/>
          <w:spacing w:val="-1"/>
          <w:sz w:val="24"/>
          <w:szCs w:val="24"/>
          <w:lang w:val="es-ES_tradnl" w:eastAsia="es-DO"/>
        </w:rPr>
      </w:pPr>
    </w:p>
    <w:p w:rsidR="00611298" w:rsidRDefault="00611298" w:rsidP="00F03DF6">
      <w:pPr>
        <w:spacing w:line="240" w:lineRule="auto"/>
        <w:jc w:val="both"/>
        <w:rPr>
          <w:rFonts w:ascii="Calibri" w:eastAsia="MS Mincho" w:hAnsi="Calibri" w:cs="Arial"/>
          <w:spacing w:val="-1"/>
          <w:sz w:val="24"/>
          <w:szCs w:val="24"/>
          <w:lang w:val="es-ES_tradnl" w:eastAsia="es-DO"/>
        </w:rPr>
      </w:pPr>
    </w:p>
    <w:p w:rsidR="00611298" w:rsidRDefault="00611298" w:rsidP="00F03DF6">
      <w:pPr>
        <w:spacing w:line="240" w:lineRule="auto"/>
        <w:jc w:val="both"/>
        <w:rPr>
          <w:rFonts w:ascii="Calibri" w:eastAsia="MS Mincho" w:hAnsi="Calibri" w:cs="Arial"/>
          <w:spacing w:val="-1"/>
          <w:sz w:val="24"/>
          <w:szCs w:val="24"/>
          <w:lang w:val="es-ES_tradnl" w:eastAsia="es-DO"/>
        </w:rPr>
      </w:pPr>
    </w:p>
    <w:p w:rsidR="0084113E" w:rsidRDefault="0084113E" w:rsidP="00403263">
      <w:pPr>
        <w:pStyle w:val="Ttulo2"/>
        <w:spacing w:before="0"/>
        <w:rPr>
          <w:rFonts w:eastAsia="Times New Roman"/>
          <w:color w:val="000000" w:themeColor="text1"/>
        </w:rPr>
      </w:pPr>
      <w:bookmarkStart w:id="6" w:name="_Toc479352279"/>
      <w:r>
        <w:t>FORMACIÓN HUMANA Y CONCIENCIA CIUDADANA</w:t>
      </w:r>
      <w:bookmarkEnd w:id="6"/>
    </w:p>
    <w:p w:rsidR="00403263" w:rsidRDefault="00403263" w:rsidP="00403263">
      <w:pPr>
        <w:spacing w:after="0"/>
        <w:rPr>
          <w:rFonts w:eastAsia="Times New Roman"/>
        </w:rPr>
      </w:pPr>
    </w:p>
    <w:p w:rsidR="0084113E" w:rsidRPr="00577D0F" w:rsidRDefault="0084113E" w:rsidP="00403263">
      <w:pPr>
        <w:spacing w:after="0"/>
        <w:rPr>
          <w:rFonts w:eastAsia="Times New Roman"/>
          <w:b/>
          <w:sz w:val="24"/>
          <w:szCs w:val="24"/>
        </w:rPr>
      </w:pPr>
      <w:r w:rsidRPr="00577D0F">
        <w:rPr>
          <w:rFonts w:eastAsia="Times New Roman"/>
          <w:b/>
          <w:sz w:val="24"/>
          <w:szCs w:val="24"/>
        </w:rPr>
        <w:t xml:space="preserve">Indicador de Producto: </w:t>
      </w:r>
    </w:p>
    <w:p w:rsidR="0084113E" w:rsidRPr="00577D0F" w:rsidRDefault="0084113E" w:rsidP="0084113E">
      <w:pPr>
        <w:rPr>
          <w:rFonts w:eastAsia="Times New Roman"/>
          <w:b/>
          <w:i/>
          <w:sz w:val="24"/>
          <w:szCs w:val="24"/>
        </w:rPr>
      </w:pPr>
      <w:r w:rsidRPr="00577D0F">
        <w:rPr>
          <w:rFonts w:eastAsia="Times New Roman"/>
          <w:b/>
          <w:i/>
          <w:sz w:val="24"/>
          <w:szCs w:val="24"/>
        </w:rPr>
        <w:t>285 jóvenes en conflicto con la ley penal integrados en iniciativas socio educativas y cursos técnicos vocacionales para promover su re inserción en la sociedad.</w:t>
      </w:r>
    </w:p>
    <w:tbl>
      <w:tblPr>
        <w:tblW w:w="889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64"/>
        <w:gridCol w:w="1595"/>
        <w:gridCol w:w="1336"/>
      </w:tblGrid>
      <w:tr w:rsidR="0084113E" w:rsidTr="0084113E">
        <w:trPr>
          <w:trHeight w:val="338"/>
        </w:trPr>
        <w:tc>
          <w:tcPr>
            <w:tcW w:w="5964"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Pr="002B3107" w:rsidRDefault="0084113E">
            <w:pPr>
              <w:spacing w:before="200" w:after="0" w:line="240" w:lineRule="auto"/>
              <w:jc w:val="center"/>
              <w:rPr>
                <w:rFonts w:ascii="Calibri" w:eastAsia="MS Mincho" w:hAnsi="Calibri" w:cs="Times New Roman"/>
                <w:b/>
                <w:bCs/>
                <w:sz w:val="24"/>
                <w:szCs w:val="24"/>
                <w:u w:val="single"/>
                <w:lang w:eastAsia="es-DO"/>
              </w:rPr>
            </w:pPr>
            <w:r w:rsidRPr="002B3107">
              <w:rPr>
                <w:rFonts w:ascii="Calibri" w:eastAsia="MS Mincho" w:hAnsi="Calibri" w:cs="Times New Roman"/>
                <w:b/>
                <w:bCs/>
                <w:sz w:val="24"/>
                <w:szCs w:val="24"/>
                <w:u w:val="single"/>
                <w:lang w:eastAsia="es-DO"/>
              </w:rPr>
              <w:t>META</w:t>
            </w:r>
          </w:p>
        </w:tc>
        <w:tc>
          <w:tcPr>
            <w:tcW w:w="1595"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Pr="002B3107" w:rsidRDefault="0084113E">
            <w:pPr>
              <w:spacing w:before="200" w:after="0" w:line="240" w:lineRule="auto"/>
              <w:jc w:val="center"/>
              <w:rPr>
                <w:rFonts w:ascii="Calibri" w:eastAsia="MS Mincho" w:hAnsi="Calibri" w:cs="Times New Roman"/>
                <w:b/>
                <w:bCs/>
                <w:sz w:val="24"/>
                <w:szCs w:val="24"/>
                <w:u w:val="single"/>
                <w:lang w:eastAsia="es-DO"/>
              </w:rPr>
            </w:pPr>
            <w:r w:rsidRPr="002B3107">
              <w:rPr>
                <w:rFonts w:ascii="Calibri" w:eastAsia="MS Mincho" w:hAnsi="Calibri" w:cs="Times New Roman"/>
                <w:b/>
                <w:bCs/>
                <w:sz w:val="24"/>
                <w:szCs w:val="24"/>
                <w:u w:val="single"/>
                <w:lang w:eastAsia="es-DO"/>
              </w:rPr>
              <w:t>RESULTADOS</w:t>
            </w:r>
          </w:p>
        </w:tc>
        <w:tc>
          <w:tcPr>
            <w:tcW w:w="1336"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Pr="002B3107" w:rsidRDefault="0084113E">
            <w:pPr>
              <w:spacing w:before="200" w:after="0" w:line="240" w:lineRule="auto"/>
              <w:jc w:val="center"/>
              <w:rPr>
                <w:rFonts w:ascii="Calibri" w:eastAsia="MS Mincho" w:hAnsi="Calibri" w:cs="Times New Roman"/>
                <w:b/>
                <w:bCs/>
                <w:sz w:val="24"/>
                <w:szCs w:val="24"/>
                <w:u w:val="single"/>
                <w:lang w:eastAsia="es-DO"/>
              </w:rPr>
            </w:pPr>
            <w:r w:rsidRPr="002B3107">
              <w:rPr>
                <w:rFonts w:ascii="Calibri" w:eastAsia="MS Mincho" w:hAnsi="Calibri" w:cs="Times New Roman"/>
                <w:b/>
                <w:bCs/>
                <w:sz w:val="24"/>
                <w:szCs w:val="24"/>
                <w:u w:val="single"/>
                <w:lang w:eastAsia="es-DO"/>
              </w:rPr>
              <w:t xml:space="preserve">% </w:t>
            </w:r>
          </w:p>
        </w:tc>
      </w:tr>
      <w:tr w:rsidR="0084113E" w:rsidTr="00403263">
        <w:trPr>
          <w:trHeight w:val="418"/>
        </w:trPr>
        <w:tc>
          <w:tcPr>
            <w:tcW w:w="5964" w:type="dxa"/>
            <w:tcBorders>
              <w:top w:val="single" w:sz="4" w:space="0" w:color="00B0F0"/>
              <w:left w:val="single" w:sz="4" w:space="0" w:color="00B0F0"/>
              <w:bottom w:val="single" w:sz="4" w:space="0" w:color="00B0F0"/>
              <w:right w:val="single" w:sz="4" w:space="0" w:color="00B0F0"/>
            </w:tcBorders>
            <w:hideMark/>
          </w:tcPr>
          <w:p w:rsidR="0084113E" w:rsidRDefault="00611298" w:rsidP="00403263">
            <w:pPr>
              <w:spacing w:after="0" w:line="240" w:lineRule="auto"/>
              <w:jc w:val="both"/>
              <w:rPr>
                <w:sz w:val="24"/>
                <w:szCs w:val="24"/>
              </w:rPr>
            </w:pPr>
            <w:r>
              <w:rPr>
                <w:rFonts w:ascii="Calibri" w:eastAsia="MS Mincho" w:hAnsi="Calibri" w:cs="Times New Roman"/>
                <w:bCs/>
                <w:sz w:val="24"/>
                <w:szCs w:val="24"/>
                <w:lang w:eastAsia="es-DO"/>
              </w:rPr>
              <w:t>990</w:t>
            </w:r>
            <w:r w:rsidR="0084113E" w:rsidRPr="002B3107">
              <w:rPr>
                <w:rFonts w:ascii="Calibri" w:eastAsia="MS Mincho" w:hAnsi="Calibri" w:cs="Times New Roman"/>
                <w:bCs/>
                <w:sz w:val="24"/>
                <w:szCs w:val="24"/>
                <w:lang w:eastAsia="es-DO"/>
              </w:rPr>
              <w:t xml:space="preserve"> J</w:t>
            </w:r>
            <w:hyperlink r:id="rId15" w:history="1">
              <w:r w:rsidR="0084113E" w:rsidRPr="002B3107">
                <w:rPr>
                  <w:sz w:val="24"/>
                  <w:szCs w:val="24"/>
                </w:rPr>
                <w:t>óvenes en conflicto con ley reciben orientación y acompañamiento.</w:t>
              </w:r>
            </w:hyperlink>
          </w:p>
          <w:p w:rsidR="00611298" w:rsidRPr="002B3107" w:rsidRDefault="00611298" w:rsidP="00403263">
            <w:pPr>
              <w:spacing w:after="0" w:line="240" w:lineRule="auto"/>
              <w:jc w:val="both"/>
              <w:rPr>
                <w:rFonts w:ascii="Calibri" w:eastAsia="MS Mincho" w:hAnsi="Calibri" w:cs="Times New Roman"/>
                <w:bCs/>
                <w:sz w:val="24"/>
                <w:szCs w:val="24"/>
                <w:lang w:eastAsia="es-DO"/>
              </w:rPr>
            </w:pPr>
          </w:p>
        </w:tc>
        <w:tc>
          <w:tcPr>
            <w:tcW w:w="1595" w:type="dxa"/>
            <w:tcBorders>
              <w:top w:val="single" w:sz="4" w:space="0" w:color="00B0F0"/>
              <w:left w:val="single" w:sz="4" w:space="0" w:color="00B0F0"/>
              <w:bottom w:val="single" w:sz="4" w:space="0" w:color="00B0F0"/>
              <w:right w:val="single" w:sz="4" w:space="0" w:color="00B0F0"/>
            </w:tcBorders>
            <w:vAlign w:val="center"/>
            <w:hideMark/>
          </w:tcPr>
          <w:p w:rsidR="0084113E" w:rsidRPr="002B3107" w:rsidRDefault="00421995" w:rsidP="00403263">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991</w:t>
            </w:r>
          </w:p>
        </w:tc>
        <w:tc>
          <w:tcPr>
            <w:tcW w:w="1336" w:type="dxa"/>
            <w:tcBorders>
              <w:top w:val="single" w:sz="4" w:space="0" w:color="00B0F0"/>
              <w:left w:val="single" w:sz="4" w:space="0" w:color="00B0F0"/>
              <w:bottom w:val="single" w:sz="4" w:space="0" w:color="00B0F0"/>
              <w:right w:val="single" w:sz="4" w:space="0" w:color="00B0F0"/>
            </w:tcBorders>
            <w:vAlign w:val="center"/>
            <w:hideMark/>
          </w:tcPr>
          <w:p w:rsidR="0084113E" w:rsidRPr="002B3107" w:rsidRDefault="004928F7" w:rsidP="00403263">
            <w:pPr>
              <w:spacing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100</w:t>
            </w:r>
          </w:p>
        </w:tc>
      </w:tr>
      <w:tr w:rsidR="00421995" w:rsidTr="00403263">
        <w:trPr>
          <w:trHeight w:val="418"/>
        </w:trPr>
        <w:tc>
          <w:tcPr>
            <w:tcW w:w="5964" w:type="dxa"/>
            <w:tcBorders>
              <w:top w:val="single" w:sz="4" w:space="0" w:color="00B0F0"/>
              <w:left w:val="single" w:sz="4" w:space="0" w:color="00B0F0"/>
              <w:bottom w:val="single" w:sz="4" w:space="0" w:color="00B0F0"/>
              <w:right w:val="single" w:sz="4" w:space="0" w:color="00B0F0"/>
            </w:tcBorders>
          </w:tcPr>
          <w:p w:rsidR="00421995" w:rsidRDefault="00421995" w:rsidP="00403263">
            <w:pPr>
              <w:spacing w:after="0" w:line="240" w:lineRule="auto"/>
              <w:jc w:val="both"/>
              <w:rPr>
                <w:rFonts w:ascii="Calibri" w:eastAsia="MS Mincho" w:hAnsi="Calibri" w:cs="Times New Roman"/>
                <w:bCs/>
                <w:sz w:val="24"/>
                <w:szCs w:val="24"/>
                <w:lang w:eastAsia="es-DO"/>
              </w:rPr>
            </w:pPr>
            <w:r w:rsidRPr="002B3107">
              <w:rPr>
                <w:rFonts w:ascii="Calibri" w:eastAsia="MS Mincho" w:hAnsi="Calibri" w:cs="Times New Roman"/>
                <w:bCs/>
                <w:sz w:val="24"/>
                <w:szCs w:val="24"/>
                <w:lang w:eastAsia="es-DO"/>
              </w:rPr>
              <w:t>50 Jóvenes en conflicto con la ley reciben orientación y acompañamiento a través del Programa de Salud Mental del médico psiquiatra, Dr. José Miguel Gómez Montero.</w:t>
            </w:r>
          </w:p>
          <w:p w:rsidR="00611298" w:rsidRPr="002B3107" w:rsidRDefault="00611298" w:rsidP="00403263">
            <w:pPr>
              <w:spacing w:after="0" w:line="240" w:lineRule="auto"/>
              <w:jc w:val="both"/>
              <w:rPr>
                <w:rFonts w:ascii="Calibri" w:eastAsia="MS Mincho" w:hAnsi="Calibri" w:cs="Times New Roman"/>
                <w:bCs/>
                <w:sz w:val="24"/>
                <w:szCs w:val="24"/>
                <w:lang w:eastAsia="es-DO"/>
              </w:rPr>
            </w:pPr>
          </w:p>
        </w:tc>
        <w:tc>
          <w:tcPr>
            <w:tcW w:w="1595" w:type="dxa"/>
            <w:tcBorders>
              <w:top w:val="single" w:sz="4" w:space="0" w:color="00B0F0"/>
              <w:left w:val="single" w:sz="4" w:space="0" w:color="00B0F0"/>
              <w:bottom w:val="single" w:sz="4" w:space="0" w:color="00B0F0"/>
              <w:right w:val="single" w:sz="4" w:space="0" w:color="00B0F0"/>
            </w:tcBorders>
            <w:vAlign w:val="center"/>
          </w:tcPr>
          <w:p w:rsidR="00421995" w:rsidRPr="002B3107" w:rsidRDefault="00421995" w:rsidP="00403263">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38</w:t>
            </w:r>
          </w:p>
        </w:tc>
        <w:tc>
          <w:tcPr>
            <w:tcW w:w="1336" w:type="dxa"/>
            <w:tcBorders>
              <w:top w:val="single" w:sz="4" w:space="0" w:color="00B0F0"/>
              <w:left w:val="single" w:sz="4" w:space="0" w:color="00B0F0"/>
              <w:bottom w:val="single" w:sz="4" w:space="0" w:color="00B0F0"/>
              <w:right w:val="single" w:sz="4" w:space="0" w:color="00B0F0"/>
            </w:tcBorders>
            <w:vAlign w:val="center"/>
          </w:tcPr>
          <w:p w:rsidR="00421995" w:rsidRPr="002B3107" w:rsidRDefault="00421995" w:rsidP="00403263">
            <w:pPr>
              <w:spacing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76</w:t>
            </w:r>
          </w:p>
        </w:tc>
      </w:tr>
    </w:tbl>
    <w:p w:rsidR="00E546E8" w:rsidRDefault="00E546E8" w:rsidP="00E546E8">
      <w:pPr>
        <w:spacing w:after="0"/>
        <w:rPr>
          <w:rFonts w:eastAsia="Times New Roman"/>
          <w:b/>
          <w:i/>
        </w:rPr>
      </w:pPr>
    </w:p>
    <w:p w:rsidR="00692342" w:rsidRDefault="00692342" w:rsidP="00577D0F">
      <w:pPr>
        <w:spacing w:after="0" w:line="240" w:lineRule="auto"/>
        <w:rPr>
          <w:rFonts w:eastAsia="Times New Roman"/>
          <w:b/>
          <w:sz w:val="24"/>
          <w:szCs w:val="24"/>
        </w:rPr>
      </w:pPr>
    </w:p>
    <w:p w:rsidR="0052620B" w:rsidRDefault="00577D0F" w:rsidP="00577D0F">
      <w:pPr>
        <w:spacing w:after="0" w:line="240" w:lineRule="auto"/>
        <w:rPr>
          <w:rFonts w:eastAsia="Times New Roman"/>
          <w:b/>
          <w:i/>
        </w:rPr>
      </w:pPr>
      <w:r w:rsidRPr="00577D0F">
        <w:rPr>
          <w:rFonts w:eastAsia="Times New Roman"/>
          <w:b/>
          <w:sz w:val="24"/>
          <w:szCs w:val="24"/>
        </w:rPr>
        <w:t xml:space="preserve">Indicador de Producto: </w:t>
      </w:r>
    </w:p>
    <w:p w:rsidR="0084113E" w:rsidRPr="002037E1" w:rsidRDefault="0084113E" w:rsidP="00577D0F">
      <w:pPr>
        <w:spacing w:line="240" w:lineRule="auto"/>
        <w:rPr>
          <w:rFonts w:eastAsia="Times New Roman"/>
          <w:b/>
          <w:i/>
          <w:sz w:val="24"/>
          <w:szCs w:val="24"/>
        </w:rPr>
      </w:pPr>
      <w:r w:rsidRPr="002037E1">
        <w:rPr>
          <w:rFonts w:eastAsia="Times New Roman"/>
          <w:b/>
          <w:i/>
          <w:sz w:val="24"/>
          <w:szCs w:val="24"/>
        </w:rPr>
        <w:t>700,000 Familias participantes que practican resolución pacífica de conflictos.</w:t>
      </w:r>
    </w:p>
    <w:tbl>
      <w:tblPr>
        <w:tblW w:w="8811"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07"/>
        <w:gridCol w:w="1580"/>
        <w:gridCol w:w="1324"/>
      </w:tblGrid>
      <w:tr w:rsidR="0084113E" w:rsidTr="0084113E">
        <w:trPr>
          <w:trHeight w:val="324"/>
        </w:trPr>
        <w:tc>
          <w:tcPr>
            <w:tcW w:w="5907"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Pr="002B3107" w:rsidRDefault="0084113E">
            <w:pPr>
              <w:spacing w:before="200" w:after="0" w:line="240" w:lineRule="auto"/>
              <w:jc w:val="center"/>
              <w:rPr>
                <w:rFonts w:ascii="Calibri" w:eastAsia="MS Mincho" w:hAnsi="Calibri" w:cs="Times New Roman"/>
                <w:b/>
                <w:bCs/>
                <w:sz w:val="24"/>
                <w:szCs w:val="24"/>
                <w:u w:val="single"/>
                <w:lang w:eastAsia="es-DO"/>
              </w:rPr>
            </w:pPr>
            <w:r w:rsidRPr="002B3107">
              <w:rPr>
                <w:rFonts w:ascii="Calibri" w:eastAsia="MS Mincho" w:hAnsi="Calibri" w:cs="Times New Roman"/>
                <w:b/>
                <w:bCs/>
                <w:sz w:val="24"/>
                <w:szCs w:val="24"/>
                <w:u w:val="single"/>
                <w:lang w:eastAsia="es-DO"/>
              </w:rPr>
              <w:t>META</w:t>
            </w:r>
          </w:p>
        </w:tc>
        <w:tc>
          <w:tcPr>
            <w:tcW w:w="1580"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Pr="002B3107" w:rsidRDefault="0084113E">
            <w:pPr>
              <w:spacing w:before="200" w:after="0" w:line="240" w:lineRule="auto"/>
              <w:jc w:val="center"/>
              <w:rPr>
                <w:rFonts w:ascii="Calibri" w:eastAsia="MS Mincho" w:hAnsi="Calibri" w:cs="Times New Roman"/>
                <w:b/>
                <w:bCs/>
                <w:sz w:val="24"/>
                <w:szCs w:val="24"/>
                <w:u w:val="single"/>
                <w:lang w:eastAsia="es-DO"/>
              </w:rPr>
            </w:pPr>
            <w:r w:rsidRPr="002B3107">
              <w:rPr>
                <w:rFonts w:ascii="Calibri" w:eastAsia="MS Mincho" w:hAnsi="Calibri" w:cs="Times New Roman"/>
                <w:b/>
                <w:bCs/>
                <w:sz w:val="24"/>
                <w:szCs w:val="24"/>
                <w:u w:val="single"/>
                <w:lang w:eastAsia="es-DO"/>
              </w:rPr>
              <w:t>RESULTADOS</w:t>
            </w:r>
          </w:p>
        </w:tc>
        <w:tc>
          <w:tcPr>
            <w:tcW w:w="1324"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Pr="002B3107" w:rsidRDefault="0084113E">
            <w:pPr>
              <w:spacing w:before="200" w:after="0" w:line="240" w:lineRule="auto"/>
              <w:jc w:val="center"/>
              <w:rPr>
                <w:rFonts w:ascii="Calibri" w:eastAsia="MS Mincho" w:hAnsi="Calibri" w:cs="Times New Roman"/>
                <w:b/>
                <w:bCs/>
                <w:sz w:val="24"/>
                <w:szCs w:val="24"/>
                <w:u w:val="single"/>
                <w:lang w:eastAsia="es-DO"/>
              </w:rPr>
            </w:pPr>
            <w:r w:rsidRPr="002B3107">
              <w:rPr>
                <w:rFonts w:ascii="Calibri" w:eastAsia="MS Mincho" w:hAnsi="Calibri" w:cs="Times New Roman"/>
                <w:b/>
                <w:bCs/>
                <w:sz w:val="24"/>
                <w:szCs w:val="24"/>
                <w:u w:val="single"/>
                <w:lang w:eastAsia="es-DO"/>
              </w:rPr>
              <w:t xml:space="preserve">% </w:t>
            </w:r>
          </w:p>
        </w:tc>
      </w:tr>
      <w:tr w:rsidR="00421995" w:rsidTr="00403263">
        <w:trPr>
          <w:trHeight w:val="402"/>
        </w:trPr>
        <w:tc>
          <w:tcPr>
            <w:tcW w:w="5907" w:type="dxa"/>
            <w:tcBorders>
              <w:top w:val="single" w:sz="4" w:space="0" w:color="00B0F0"/>
              <w:left w:val="single" w:sz="4" w:space="0" w:color="00B0F0"/>
              <w:bottom w:val="single" w:sz="4" w:space="0" w:color="00B0F0"/>
              <w:right w:val="single" w:sz="4" w:space="0" w:color="00B0F0"/>
            </w:tcBorders>
          </w:tcPr>
          <w:p w:rsidR="00421995" w:rsidRDefault="00421995" w:rsidP="004928F7">
            <w:pPr>
              <w:spacing w:after="0" w:line="240" w:lineRule="auto"/>
              <w:rPr>
                <w:rFonts w:ascii="Calibri" w:eastAsia="MS Mincho" w:hAnsi="Calibri" w:cs="Times New Roman"/>
                <w:bCs/>
                <w:sz w:val="24"/>
                <w:szCs w:val="24"/>
                <w:lang w:val="es-ES" w:eastAsia="es-DO"/>
              </w:rPr>
            </w:pPr>
            <w:r w:rsidRPr="002B3107">
              <w:rPr>
                <w:rFonts w:ascii="Calibri" w:eastAsia="MS Mincho" w:hAnsi="Calibri" w:cs="Times New Roman"/>
                <w:bCs/>
                <w:sz w:val="24"/>
                <w:szCs w:val="24"/>
                <w:lang w:val="es-ES" w:eastAsia="es-DO"/>
              </w:rPr>
              <w:t>24 Talleres impartidos para formar multiplicadores que orientarán a los miembros de familias que integran los Grupos de Paz.</w:t>
            </w:r>
          </w:p>
          <w:p w:rsidR="00611298" w:rsidRPr="002B3107" w:rsidRDefault="00611298" w:rsidP="004928F7">
            <w:pPr>
              <w:spacing w:after="0" w:line="240" w:lineRule="auto"/>
              <w:rPr>
                <w:rFonts w:ascii="Calibri" w:eastAsia="MS Mincho" w:hAnsi="Calibri" w:cs="Times New Roman"/>
                <w:bCs/>
                <w:sz w:val="24"/>
                <w:szCs w:val="24"/>
                <w:lang w:val="es-ES" w:eastAsia="es-DO"/>
              </w:rPr>
            </w:pPr>
          </w:p>
        </w:tc>
        <w:tc>
          <w:tcPr>
            <w:tcW w:w="1580" w:type="dxa"/>
            <w:tcBorders>
              <w:top w:val="single" w:sz="4" w:space="0" w:color="00B0F0"/>
              <w:left w:val="single" w:sz="4" w:space="0" w:color="00B0F0"/>
              <w:bottom w:val="single" w:sz="4" w:space="0" w:color="00B0F0"/>
              <w:right w:val="single" w:sz="4" w:space="0" w:color="00B0F0"/>
            </w:tcBorders>
            <w:vAlign w:val="center"/>
          </w:tcPr>
          <w:p w:rsidR="00421995" w:rsidRPr="002B3107" w:rsidRDefault="00421995" w:rsidP="00403263">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25</w:t>
            </w:r>
          </w:p>
        </w:tc>
        <w:tc>
          <w:tcPr>
            <w:tcW w:w="1324" w:type="dxa"/>
            <w:tcBorders>
              <w:top w:val="single" w:sz="4" w:space="0" w:color="00B0F0"/>
              <w:left w:val="single" w:sz="4" w:space="0" w:color="00B0F0"/>
              <w:bottom w:val="single" w:sz="4" w:space="0" w:color="00B0F0"/>
              <w:right w:val="single" w:sz="4" w:space="0" w:color="00B0F0"/>
            </w:tcBorders>
            <w:vAlign w:val="center"/>
          </w:tcPr>
          <w:p w:rsidR="00421995" w:rsidRPr="002B3107" w:rsidRDefault="00421995" w:rsidP="00403263">
            <w:pPr>
              <w:spacing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100</w:t>
            </w:r>
          </w:p>
        </w:tc>
      </w:tr>
      <w:tr w:rsidR="0084113E" w:rsidTr="00421995">
        <w:trPr>
          <w:trHeight w:val="402"/>
        </w:trPr>
        <w:tc>
          <w:tcPr>
            <w:tcW w:w="5907" w:type="dxa"/>
            <w:tcBorders>
              <w:top w:val="single" w:sz="4" w:space="0" w:color="00B0F0"/>
              <w:left w:val="single" w:sz="4" w:space="0" w:color="00B0F0"/>
              <w:bottom w:val="single" w:sz="4" w:space="0" w:color="00B0F0"/>
              <w:right w:val="single" w:sz="4" w:space="0" w:color="00B0F0"/>
            </w:tcBorders>
          </w:tcPr>
          <w:p w:rsidR="0084113E" w:rsidRDefault="00421995" w:rsidP="00421995">
            <w:pPr>
              <w:spacing w:after="0" w:line="240" w:lineRule="auto"/>
              <w:rPr>
                <w:rFonts w:ascii="Calibri" w:eastAsia="MS Mincho" w:hAnsi="Calibri" w:cs="Times New Roman"/>
                <w:bCs/>
                <w:sz w:val="24"/>
                <w:szCs w:val="24"/>
                <w:lang w:eastAsia="es-DO"/>
              </w:rPr>
            </w:pPr>
            <w:r w:rsidRPr="002B3107">
              <w:rPr>
                <w:rFonts w:ascii="Calibri" w:eastAsia="MS Mincho" w:hAnsi="Calibri" w:cs="Times New Roman"/>
                <w:bCs/>
                <w:sz w:val="24"/>
                <w:szCs w:val="24"/>
                <w:lang w:eastAsia="es-DO"/>
              </w:rPr>
              <w:t>2 Talleres impartidos a multiplicadores juveniles para promover la Nueva Masculinidad.</w:t>
            </w:r>
          </w:p>
          <w:p w:rsidR="00611298" w:rsidRPr="002B3107" w:rsidRDefault="00611298" w:rsidP="00421995">
            <w:pPr>
              <w:spacing w:after="0" w:line="240" w:lineRule="auto"/>
              <w:rPr>
                <w:rFonts w:ascii="Calibri" w:eastAsia="MS Mincho" w:hAnsi="Calibri" w:cs="Times New Roman"/>
                <w:bCs/>
                <w:sz w:val="24"/>
                <w:szCs w:val="24"/>
                <w:lang w:eastAsia="es-DO"/>
              </w:rPr>
            </w:pPr>
          </w:p>
        </w:tc>
        <w:tc>
          <w:tcPr>
            <w:tcW w:w="1580" w:type="dxa"/>
            <w:tcBorders>
              <w:top w:val="single" w:sz="4" w:space="0" w:color="00B0F0"/>
              <w:left w:val="single" w:sz="4" w:space="0" w:color="00B0F0"/>
              <w:bottom w:val="single" w:sz="4" w:space="0" w:color="00B0F0"/>
              <w:right w:val="single" w:sz="4" w:space="0" w:color="00B0F0"/>
            </w:tcBorders>
            <w:vAlign w:val="center"/>
          </w:tcPr>
          <w:p w:rsidR="0084113E" w:rsidRPr="002B3107" w:rsidRDefault="00421995" w:rsidP="00403263">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2</w:t>
            </w:r>
          </w:p>
        </w:tc>
        <w:tc>
          <w:tcPr>
            <w:tcW w:w="1324" w:type="dxa"/>
            <w:tcBorders>
              <w:top w:val="single" w:sz="4" w:space="0" w:color="00B0F0"/>
              <w:left w:val="single" w:sz="4" w:space="0" w:color="00B0F0"/>
              <w:bottom w:val="single" w:sz="4" w:space="0" w:color="00B0F0"/>
              <w:right w:val="single" w:sz="4" w:space="0" w:color="00B0F0"/>
            </w:tcBorders>
            <w:vAlign w:val="center"/>
          </w:tcPr>
          <w:p w:rsidR="0084113E" w:rsidRPr="002B3107" w:rsidRDefault="00421995" w:rsidP="00403263">
            <w:pPr>
              <w:spacing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100</w:t>
            </w:r>
          </w:p>
        </w:tc>
      </w:tr>
      <w:tr w:rsidR="00421995" w:rsidTr="00403263">
        <w:trPr>
          <w:trHeight w:val="402"/>
        </w:trPr>
        <w:tc>
          <w:tcPr>
            <w:tcW w:w="5907" w:type="dxa"/>
            <w:tcBorders>
              <w:top w:val="single" w:sz="4" w:space="0" w:color="00B0F0"/>
              <w:left w:val="single" w:sz="4" w:space="0" w:color="00B0F0"/>
              <w:bottom w:val="single" w:sz="4" w:space="0" w:color="00B0F0"/>
              <w:right w:val="single" w:sz="4" w:space="0" w:color="00B0F0"/>
            </w:tcBorders>
          </w:tcPr>
          <w:p w:rsidR="00421995" w:rsidRDefault="00421995" w:rsidP="004928F7">
            <w:pPr>
              <w:spacing w:after="0" w:line="240" w:lineRule="auto"/>
              <w:rPr>
                <w:rFonts w:ascii="Calibri" w:eastAsia="MS Mincho" w:hAnsi="Calibri" w:cs="Times New Roman"/>
                <w:bCs/>
                <w:sz w:val="24"/>
                <w:szCs w:val="24"/>
                <w:lang w:val="es-ES" w:eastAsia="es-DO"/>
              </w:rPr>
            </w:pPr>
            <w:r w:rsidRPr="002B3107">
              <w:rPr>
                <w:rFonts w:ascii="Calibri" w:eastAsia="MS Mincho" w:hAnsi="Calibri" w:cs="Times New Roman"/>
                <w:bCs/>
                <w:sz w:val="24"/>
                <w:szCs w:val="24"/>
                <w:lang w:val="es-ES" w:eastAsia="es-DO"/>
              </w:rPr>
              <w:t>300 Mujeres miembras de familias orientadas en Prevención de Violencia contra la Mujer a través de la "Guía para acompañar a grupos de apoyo de mujeres afectadas por la violencia".</w:t>
            </w:r>
          </w:p>
          <w:p w:rsidR="00611298" w:rsidRPr="002B3107" w:rsidRDefault="00611298" w:rsidP="004928F7">
            <w:pPr>
              <w:spacing w:after="0" w:line="240" w:lineRule="auto"/>
              <w:rPr>
                <w:rFonts w:ascii="Calibri" w:eastAsia="MS Mincho" w:hAnsi="Calibri" w:cs="Times New Roman"/>
                <w:bCs/>
                <w:sz w:val="24"/>
                <w:szCs w:val="24"/>
                <w:lang w:val="es-ES" w:eastAsia="es-DO"/>
              </w:rPr>
            </w:pPr>
          </w:p>
        </w:tc>
        <w:tc>
          <w:tcPr>
            <w:tcW w:w="1580" w:type="dxa"/>
            <w:tcBorders>
              <w:top w:val="single" w:sz="4" w:space="0" w:color="00B0F0"/>
              <w:left w:val="single" w:sz="4" w:space="0" w:color="00B0F0"/>
              <w:bottom w:val="single" w:sz="4" w:space="0" w:color="00B0F0"/>
              <w:right w:val="single" w:sz="4" w:space="0" w:color="00B0F0"/>
            </w:tcBorders>
            <w:vAlign w:val="center"/>
          </w:tcPr>
          <w:p w:rsidR="00421995" w:rsidRPr="002B3107" w:rsidRDefault="00421995" w:rsidP="00403263">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429</w:t>
            </w:r>
          </w:p>
        </w:tc>
        <w:tc>
          <w:tcPr>
            <w:tcW w:w="1324" w:type="dxa"/>
            <w:tcBorders>
              <w:top w:val="single" w:sz="4" w:space="0" w:color="00B0F0"/>
              <w:left w:val="single" w:sz="4" w:space="0" w:color="00B0F0"/>
              <w:bottom w:val="single" w:sz="4" w:space="0" w:color="00B0F0"/>
              <w:right w:val="single" w:sz="4" w:space="0" w:color="00B0F0"/>
            </w:tcBorders>
            <w:vAlign w:val="center"/>
          </w:tcPr>
          <w:p w:rsidR="00421995" w:rsidRPr="002B3107" w:rsidRDefault="00421995" w:rsidP="00403263">
            <w:pPr>
              <w:spacing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100</w:t>
            </w:r>
          </w:p>
        </w:tc>
      </w:tr>
      <w:tr w:rsidR="00421995" w:rsidTr="00403263">
        <w:trPr>
          <w:trHeight w:val="402"/>
        </w:trPr>
        <w:tc>
          <w:tcPr>
            <w:tcW w:w="5907" w:type="dxa"/>
            <w:tcBorders>
              <w:top w:val="single" w:sz="4" w:space="0" w:color="00B0F0"/>
              <w:left w:val="single" w:sz="4" w:space="0" w:color="00B0F0"/>
              <w:bottom w:val="single" w:sz="4" w:space="0" w:color="00B0F0"/>
              <w:right w:val="single" w:sz="4" w:space="0" w:color="00B0F0"/>
            </w:tcBorders>
          </w:tcPr>
          <w:p w:rsidR="00421995" w:rsidRDefault="00421995" w:rsidP="004928F7">
            <w:pPr>
              <w:spacing w:after="0" w:line="240" w:lineRule="auto"/>
              <w:rPr>
                <w:rFonts w:ascii="Calibri" w:eastAsia="MS Mincho" w:hAnsi="Calibri" w:cs="Times New Roman"/>
                <w:bCs/>
                <w:sz w:val="24"/>
                <w:szCs w:val="24"/>
                <w:lang w:val="es-ES" w:eastAsia="es-DO"/>
              </w:rPr>
            </w:pPr>
            <w:r w:rsidRPr="002B3107">
              <w:rPr>
                <w:rFonts w:ascii="Calibri" w:eastAsia="MS Mincho" w:hAnsi="Calibri" w:cs="Times New Roman"/>
                <w:bCs/>
                <w:sz w:val="24"/>
                <w:szCs w:val="24"/>
                <w:lang w:val="es-ES" w:eastAsia="es-DO"/>
              </w:rPr>
              <w:t>30 Facilitadoras de los grupos de fraternidad de mujeres Prosoli en capacitadas en auto ahorro.</w:t>
            </w:r>
          </w:p>
          <w:p w:rsidR="00611298" w:rsidRPr="002B3107" w:rsidRDefault="00611298" w:rsidP="004928F7">
            <w:pPr>
              <w:spacing w:after="0" w:line="240" w:lineRule="auto"/>
              <w:rPr>
                <w:rFonts w:ascii="Calibri" w:eastAsia="MS Mincho" w:hAnsi="Calibri" w:cs="Times New Roman"/>
                <w:bCs/>
                <w:sz w:val="24"/>
                <w:szCs w:val="24"/>
                <w:lang w:val="es-ES" w:eastAsia="es-DO"/>
              </w:rPr>
            </w:pPr>
          </w:p>
        </w:tc>
        <w:tc>
          <w:tcPr>
            <w:tcW w:w="1580" w:type="dxa"/>
            <w:tcBorders>
              <w:top w:val="single" w:sz="4" w:space="0" w:color="00B0F0"/>
              <w:left w:val="single" w:sz="4" w:space="0" w:color="00B0F0"/>
              <w:bottom w:val="single" w:sz="4" w:space="0" w:color="00B0F0"/>
              <w:right w:val="single" w:sz="4" w:space="0" w:color="00B0F0"/>
            </w:tcBorders>
            <w:vAlign w:val="center"/>
          </w:tcPr>
          <w:p w:rsidR="00421995" w:rsidRPr="002B3107" w:rsidRDefault="00421995" w:rsidP="00403263">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23</w:t>
            </w:r>
          </w:p>
        </w:tc>
        <w:tc>
          <w:tcPr>
            <w:tcW w:w="1324" w:type="dxa"/>
            <w:tcBorders>
              <w:top w:val="single" w:sz="4" w:space="0" w:color="00B0F0"/>
              <w:left w:val="single" w:sz="4" w:space="0" w:color="00B0F0"/>
              <w:bottom w:val="single" w:sz="4" w:space="0" w:color="00B0F0"/>
              <w:right w:val="single" w:sz="4" w:space="0" w:color="00B0F0"/>
            </w:tcBorders>
            <w:vAlign w:val="center"/>
          </w:tcPr>
          <w:p w:rsidR="00421995" w:rsidRPr="002B3107" w:rsidRDefault="00421995" w:rsidP="00403263">
            <w:pPr>
              <w:spacing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76</w:t>
            </w:r>
          </w:p>
        </w:tc>
      </w:tr>
      <w:tr w:rsidR="00421995" w:rsidTr="00403263">
        <w:trPr>
          <w:trHeight w:val="402"/>
        </w:trPr>
        <w:tc>
          <w:tcPr>
            <w:tcW w:w="5907" w:type="dxa"/>
            <w:tcBorders>
              <w:top w:val="single" w:sz="4" w:space="0" w:color="00B0F0"/>
              <w:left w:val="single" w:sz="4" w:space="0" w:color="00B0F0"/>
              <w:bottom w:val="single" w:sz="4" w:space="0" w:color="00B0F0"/>
              <w:right w:val="single" w:sz="4" w:space="0" w:color="00B0F0"/>
            </w:tcBorders>
          </w:tcPr>
          <w:p w:rsidR="00611298" w:rsidRPr="002B3107" w:rsidRDefault="00611298" w:rsidP="004928F7">
            <w:pPr>
              <w:spacing w:after="0" w:line="240" w:lineRule="auto"/>
              <w:rPr>
                <w:rFonts w:ascii="Calibri" w:eastAsia="MS Mincho" w:hAnsi="Calibri" w:cs="Times New Roman"/>
                <w:bCs/>
                <w:sz w:val="24"/>
                <w:szCs w:val="24"/>
                <w:lang w:val="es-ES" w:eastAsia="es-DO"/>
              </w:rPr>
            </w:pPr>
            <w:r>
              <w:rPr>
                <w:rFonts w:ascii="Calibri" w:eastAsia="MS Mincho" w:hAnsi="Calibri" w:cs="Times New Roman"/>
                <w:bCs/>
                <w:sz w:val="24"/>
                <w:szCs w:val="24"/>
                <w:lang w:val="es-ES" w:eastAsia="es-DO"/>
              </w:rPr>
              <w:t>12</w:t>
            </w:r>
            <w:r w:rsidR="00421995" w:rsidRPr="002B3107">
              <w:rPr>
                <w:rFonts w:ascii="Calibri" w:eastAsia="MS Mincho" w:hAnsi="Calibri" w:cs="Times New Roman"/>
                <w:bCs/>
                <w:sz w:val="24"/>
                <w:szCs w:val="24"/>
                <w:lang w:val="es-ES" w:eastAsia="es-DO"/>
              </w:rPr>
              <w:t xml:space="preserve"> grupos de fraternidad de mujeres Prosoli participando en auto ahorro.</w:t>
            </w:r>
          </w:p>
        </w:tc>
        <w:tc>
          <w:tcPr>
            <w:tcW w:w="1580" w:type="dxa"/>
            <w:tcBorders>
              <w:top w:val="single" w:sz="4" w:space="0" w:color="00B0F0"/>
              <w:left w:val="single" w:sz="4" w:space="0" w:color="00B0F0"/>
              <w:bottom w:val="single" w:sz="4" w:space="0" w:color="00B0F0"/>
              <w:right w:val="single" w:sz="4" w:space="0" w:color="00B0F0"/>
            </w:tcBorders>
            <w:vAlign w:val="center"/>
          </w:tcPr>
          <w:p w:rsidR="00421995" w:rsidRPr="002B3107" w:rsidRDefault="00421995" w:rsidP="00403263">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12</w:t>
            </w:r>
          </w:p>
        </w:tc>
        <w:tc>
          <w:tcPr>
            <w:tcW w:w="1324" w:type="dxa"/>
            <w:tcBorders>
              <w:top w:val="single" w:sz="4" w:space="0" w:color="00B0F0"/>
              <w:left w:val="single" w:sz="4" w:space="0" w:color="00B0F0"/>
              <w:bottom w:val="single" w:sz="4" w:space="0" w:color="00B0F0"/>
              <w:right w:val="single" w:sz="4" w:space="0" w:color="00B0F0"/>
            </w:tcBorders>
            <w:vAlign w:val="center"/>
          </w:tcPr>
          <w:p w:rsidR="00421995" w:rsidRPr="002B3107" w:rsidRDefault="00421995" w:rsidP="00403263">
            <w:pPr>
              <w:spacing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100</w:t>
            </w:r>
          </w:p>
        </w:tc>
      </w:tr>
      <w:tr w:rsidR="00421995" w:rsidTr="00403263">
        <w:trPr>
          <w:trHeight w:val="402"/>
        </w:trPr>
        <w:tc>
          <w:tcPr>
            <w:tcW w:w="5907" w:type="dxa"/>
            <w:tcBorders>
              <w:top w:val="single" w:sz="4" w:space="0" w:color="00B0F0"/>
              <w:left w:val="single" w:sz="4" w:space="0" w:color="00B0F0"/>
              <w:bottom w:val="single" w:sz="4" w:space="0" w:color="00B0F0"/>
              <w:right w:val="single" w:sz="4" w:space="0" w:color="00B0F0"/>
            </w:tcBorders>
          </w:tcPr>
          <w:p w:rsidR="00421995" w:rsidRDefault="005726D7" w:rsidP="004928F7">
            <w:pPr>
              <w:spacing w:after="0" w:line="240" w:lineRule="auto"/>
              <w:rPr>
                <w:rFonts w:ascii="Calibri" w:eastAsia="MS Mincho" w:hAnsi="Calibri" w:cs="Times New Roman"/>
                <w:bCs/>
                <w:sz w:val="24"/>
                <w:szCs w:val="24"/>
                <w:lang w:val="es-ES" w:eastAsia="es-DO"/>
              </w:rPr>
            </w:pPr>
            <w:r w:rsidRPr="002B3107">
              <w:rPr>
                <w:rFonts w:ascii="Calibri" w:eastAsia="MS Mincho" w:hAnsi="Calibri" w:cs="Times New Roman"/>
                <w:bCs/>
                <w:sz w:val="24"/>
                <w:szCs w:val="24"/>
                <w:lang w:val="es-ES" w:eastAsia="es-DO"/>
              </w:rPr>
              <w:lastRenderedPageBreak/>
              <w:t>4 charlas a adolescentes, jóvenes, estudiantes y adultos sobre valores bajo la estrategia de las "Guías Crecer en Valores" y la implementación de pedagogía lúdica.</w:t>
            </w:r>
          </w:p>
          <w:p w:rsidR="00611298" w:rsidRPr="002B3107" w:rsidRDefault="00611298" w:rsidP="004928F7">
            <w:pPr>
              <w:spacing w:after="0" w:line="240" w:lineRule="auto"/>
              <w:rPr>
                <w:rFonts w:ascii="Calibri" w:eastAsia="MS Mincho" w:hAnsi="Calibri" w:cs="Times New Roman"/>
                <w:bCs/>
                <w:sz w:val="24"/>
                <w:szCs w:val="24"/>
                <w:lang w:val="es-ES" w:eastAsia="es-DO"/>
              </w:rPr>
            </w:pPr>
          </w:p>
        </w:tc>
        <w:tc>
          <w:tcPr>
            <w:tcW w:w="1580" w:type="dxa"/>
            <w:tcBorders>
              <w:top w:val="single" w:sz="4" w:space="0" w:color="00B0F0"/>
              <w:left w:val="single" w:sz="4" w:space="0" w:color="00B0F0"/>
              <w:bottom w:val="single" w:sz="4" w:space="0" w:color="00B0F0"/>
              <w:right w:val="single" w:sz="4" w:space="0" w:color="00B0F0"/>
            </w:tcBorders>
            <w:vAlign w:val="center"/>
          </w:tcPr>
          <w:p w:rsidR="00421995" w:rsidRPr="002B3107" w:rsidRDefault="005726D7" w:rsidP="00403263">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4</w:t>
            </w:r>
          </w:p>
        </w:tc>
        <w:tc>
          <w:tcPr>
            <w:tcW w:w="1324" w:type="dxa"/>
            <w:tcBorders>
              <w:top w:val="single" w:sz="4" w:space="0" w:color="00B0F0"/>
              <w:left w:val="single" w:sz="4" w:space="0" w:color="00B0F0"/>
              <w:bottom w:val="single" w:sz="4" w:space="0" w:color="00B0F0"/>
              <w:right w:val="single" w:sz="4" w:space="0" w:color="00B0F0"/>
            </w:tcBorders>
            <w:vAlign w:val="center"/>
          </w:tcPr>
          <w:p w:rsidR="00421995" w:rsidRPr="002B3107" w:rsidRDefault="005726D7" w:rsidP="00403263">
            <w:pPr>
              <w:spacing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100</w:t>
            </w:r>
          </w:p>
        </w:tc>
      </w:tr>
      <w:tr w:rsidR="00421995" w:rsidTr="00403263">
        <w:trPr>
          <w:trHeight w:val="402"/>
        </w:trPr>
        <w:tc>
          <w:tcPr>
            <w:tcW w:w="5907" w:type="dxa"/>
            <w:tcBorders>
              <w:top w:val="single" w:sz="4" w:space="0" w:color="00B0F0"/>
              <w:left w:val="single" w:sz="4" w:space="0" w:color="00B0F0"/>
              <w:bottom w:val="single" w:sz="4" w:space="0" w:color="00B0F0"/>
              <w:right w:val="single" w:sz="4" w:space="0" w:color="00B0F0"/>
            </w:tcBorders>
          </w:tcPr>
          <w:p w:rsidR="00421995" w:rsidRDefault="005726D7" w:rsidP="004928F7">
            <w:pPr>
              <w:spacing w:after="0" w:line="240" w:lineRule="auto"/>
              <w:rPr>
                <w:rFonts w:ascii="Calibri" w:eastAsia="MS Mincho" w:hAnsi="Calibri" w:cs="Times New Roman"/>
                <w:bCs/>
                <w:sz w:val="24"/>
                <w:szCs w:val="24"/>
                <w:lang w:val="es-ES" w:eastAsia="es-DO"/>
              </w:rPr>
            </w:pPr>
            <w:r w:rsidRPr="002B3107">
              <w:rPr>
                <w:rFonts w:ascii="Calibri" w:eastAsia="MS Mincho" w:hAnsi="Calibri" w:cs="Times New Roman"/>
                <w:bCs/>
                <w:sz w:val="24"/>
                <w:szCs w:val="24"/>
                <w:lang w:val="es-ES" w:eastAsia="es-DO"/>
              </w:rPr>
              <w:t>4 talleres a miembros de las familias Prosoli participando en la estrategia de las "Guías Crecer en Valores".</w:t>
            </w:r>
          </w:p>
          <w:p w:rsidR="00611298" w:rsidRPr="002B3107" w:rsidRDefault="00611298" w:rsidP="004928F7">
            <w:pPr>
              <w:spacing w:after="0" w:line="240" w:lineRule="auto"/>
              <w:rPr>
                <w:rFonts w:ascii="Calibri" w:eastAsia="MS Mincho" w:hAnsi="Calibri" w:cs="Times New Roman"/>
                <w:bCs/>
                <w:sz w:val="24"/>
                <w:szCs w:val="24"/>
                <w:lang w:val="es-ES" w:eastAsia="es-DO"/>
              </w:rPr>
            </w:pPr>
          </w:p>
        </w:tc>
        <w:tc>
          <w:tcPr>
            <w:tcW w:w="1580" w:type="dxa"/>
            <w:tcBorders>
              <w:top w:val="single" w:sz="4" w:space="0" w:color="00B0F0"/>
              <w:left w:val="single" w:sz="4" w:space="0" w:color="00B0F0"/>
              <w:bottom w:val="single" w:sz="4" w:space="0" w:color="00B0F0"/>
              <w:right w:val="single" w:sz="4" w:space="0" w:color="00B0F0"/>
            </w:tcBorders>
            <w:vAlign w:val="center"/>
          </w:tcPr>
          <w:p w:rsidR="00421995" w:rsidRPr="002B3107" w:rsidRDefault="005726D7" w:rsidP="00403263">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6</w:t>
            </w:r>
          </w:p>
        </w:tc>
        <w:tc>
          <w:tcPr>
            <w:tcW w:w="1324" w:type="dxa"/>
            <w:tcBorders>
              <w:top w:val="single" w:sz="4" w:space="0" w:color="00B0F0"/>
              <w:left w:val="single" w:sz="4" w:space="0" w:color="00B0F0"/>
              <w:bottom w:val="single" w:sz="4" w:space="0" w:color="00B0F0"/>
              <w:right w:val="single" w:sz="4" w:space="0" w:color="00B0F0"/>
            </w:tcBorders>
            <w:vAlign w:val="center"/>
          </w:tcPr>
          <w:p w:rsidR="00421995" w:rsidRPr="002B3107" w:rsidRDefault="005726D7" w:rsidP="00403263">
            <w:pPr>
              <w:spacing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100</w:t>
            </w:r>
          </w:p>
        </w:tc>
      </w:tr>
      <w:tr w:rsidR="00421995" w:rsidTr="00403263">
        <w:trPr>
          <w:trHeight w:val="402"/>
        </w:trPr>
        <w:tc>
          <w:tcPr>
            <w:tcW w:w="5907" w:type="dxa"/>
            <w:tcBorders>
              <w:top w:val="single" w:sz="4" w:space="0" w:color="00B0F0"/>
              <w:left w:val="single" w:sz="4" w:space="0" w:color="00B0F0"/>
              <w:bottom w:val="single" w:sz="4" w:space="0" w:color="00B0F0"/>
              <w:right w:val="single" w:sz="4" w:space="0" w:color="00B0F0"/>
            </w:tcBorders>
          </w:tcPr>
          <w:p w:rsidR="00421995" w:rsidRDefault="00611298" w:rsidP="004928F7">
            <w:pPr>
              <w:spacing w:after="0" w:line="240" w:lineRule="auto"/>
              <w:rPr>
                <w:rFonts w:ascii="Calibri" w:eastAsia="MS Mincho" w:hAnsi="Calibri" w:cs="Times New Roman"/>
                <w:bCs/>
                <w:sz w:val="24"/>
                <w:szCs w:val="24"/>
                <w:lang w:val="es-ES" w:eastAsia="es-DO"/>
              </w:rPr>
            </w:pPr>
            <w:r>
              <w:rPr>
                <w:rFonts w:ascii="Calibri" w:eastAsia="MS Mincho" w:hAnsi="Calibri" w:cs="Times New Roman"/>
                <w:bCs/>
                <w:sz w:val="24"/>
                <w:szCs w:val="24"/>
                <w:lang w:val="es-ES" w:eastAsia="es-DO"/>
              </w:rPr>
              <w:t>225</w:t>
            </w:r>
            <w:r w:rsidR="005726D7" w:rsidRPr="002B3107">
              <w:rPr>
                <w:rFonts w:ascii="Calibri" w:eastAsia="MS Mincho" w:hAnsi="Calibri" w:cs="Times New Roman"/>
                <w:bCs/>
                <w:sz w:val="24"/>
                <w:szCs w:val="24"/>
                <w:lang w:val="es-ES" w:eastAsia="es-DO"/>
              </w:rPr>
              <w:t xml:space="preserve"> Hombres miembros de familias orientados en Prevención de V</w:t>
            </w:r>
            <w:r>
              <w:rPr>
                <w:rFonts w:ascii="Calibri" w:eastAsia="MS Mincho" w:hAnsi="Calibri" w:cs="Times New Roman"/>
                <w:bCs/>
                <w:sz w:val="24"/>
                <w:szCs w:val="24"/>
                <w:lang w:val="es-ES" w:eastAsia="es-DO"/>
              </w:rPr>
              <w:t>i</w:t>
            </w:r>
            <w:r w:rsidR="005726D7" w:rsidRPr="002B3107">
              <w:rPr>
                <w:rFonts w:ascii="Calibri" w:eastAsia="MS Mincho" w:hAnsi="Calibri" w:cs="Times New Roman"/>
                <w:bCs/>
                <w:sz w:val="24"/>
                <w:szCs w:val="24"/>
                <w:lang w:val="es-ES" w:eastAsia="es-DO"/>
              </w:rPr>
              <w:t>olencia contra la Mujer a través de la estrategia "Grupos de Hombres Solidarios".</w:t>
            </w:r>
          </w:p>
          <w:p w:rsidR="00611298" w:rsidRPr="002B3107" w:rsidRDefault="00611298" w:rsidP="004928F7">
            <w:pPr>
              <w:spacing w:after="0" w:line="240" w:lineRule="auto"/>
              <w:rPr>
                <w:rFonts w:ascii="Calibri" w:eastAsia="MS Mincho" w:hAnsi="Calibri" w:cs="Times New Roman"/>
                <w:bCs/>
                <w:sz w:val="24"/>
                <w:szCs w:val="24"/>
                <w:lang w:val="es-ES" w:eastAsia="es-DO"/>
              </w:rPr>
            </w:pPr>
          </w:p>
        </w:tc>
        <w:tc>
          <w:tcPr>
            <w:tcW w:w="1580" w:type="dxa"/>
            <w:tcBorders>
              <w:top w:val="single" w:sz="4" w:space="0" w:color="00B0F0"/>
              <w:left w:val="single" w:sz="4" w:space="0" w:color="00B0F0"/>
              <w:bottom w:val="single" w:sz="4" w:space="0" w:color="00B0F0"/>
              <w:right w:val="single" w:sz="4" w:space="0" w:color="00B0F0"/>
            </w:tcBorders>
            <w:vAlign w:val="center"/>
          </w:tcPr>
          <w:p w:rsidR="00421995" w:rsidRPr="002B3107" w:rsidRDefault="005726D7" w:rsidP="00403263">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225</w:t>
            </w:r>
          </w:p>
        </w:tc>
        <w:tc>
          <w:tcPr>
            <w:tcW w:w="1324" w:type="dxa"/>
            <w:tcBorders>
              <w:top w:val="single" w:sz="4" w:space="0" w:color="00B0F0"/>
              <w:left w:val="single" w:sz="4" w:space="0" w:color="00B0F0"/>
              <w:bottom w:val="single" w:sz="4" w:space="0" w:color="00B0F0"/>
              <w:right w:val="single" w:sz="4" w:space="0" w:color="00B0F0"/>
            </w:tcBorders>
            <w:vAlign w:val="center"/>
          </w:tcPr>
          <w:p w:rsidR="00421995" w:rsidRPr="002B3107" w:rsidRDefault="005726D7" w:rsidP="00403263">
            <w:pPr>
              <w:spacing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100</w:t>
            </w:r>
          </w:p>
        </w:tc>
      </w:tr>
      <w:tr w:rsidR="005726D7" w:rsidTr="00403263">
        <w:trPr>
          <w:trHeight w:val="402"/>
        </w:trPr>
        <w:tc>
          <w:tcPr>
            <w:tcW w:w="5907" w:type="dxa"/>
            <w:tcBorders>
              <w:top w:val="single" w:sz="4" w:space="0" w:color="00B0F0"/>
              <w:left w:val="single" w:sz="4" w:space="0" w:color="00B0F0"/>
              <w:bottom w:val="single" w:sz="4" w:space="0" w:color="00B0F0"/>
              <w:right w:val="single" w:sz="4" w:space="0" w:color="00B0F0"/>
            </w:tcBorders>
          </w:tcPr>
          <w:p w:rsidR="005726D7" w:rsidRPr="002B3107" w:rsidRDefault="005726D7" w:rsidP="004928F7">
            <w:pPr>
              <w:spacing w:after="0" w:line="240" w:lineRule="auto"/>
              <w:rPr>
                <w:rFonts w:ascii="Calibri" w:eastAsia="MS Mincho" w:hAnsi="Calibri" w:cs="Times New Roman"/>
                <w:bCs/>
                <w:sz w:val="24"/>
                <w:szCs w:val="24"/>
                <w:lang w:val="es-ES" w:eastAsia="es-DO"/>
              </w:rPr>
            </w:pPr>
            <w:r w:rsidRPr="002B3107">
              <w:rPr>
                <w:rFonts w:ascii="Calibri" w:eastAsia="MS Mincho" w:hAnsi="Calibri" w:cs="Times New Roman"/>
                <w:bCs/>
                <w:sz w:val="24"/>
                <w:szCs w:val="24"/>
                <w:lang w:val="es-ES" w:eastAsia="es-DO"/>
              </w:rPr>
              <w:t>25 Talleres impartidos para capacitar al personal operativo en el tema "Gestionar Emociones para Vivir en Paz".</w:t>
            </w:r>
          </w:p>
        </w:tc>
        <w:tc>
          <w:tcPr>
            <w:tcW w:w="1580" w:type="dxa"/>
            <w:tcBorders>
              <w:top w:val="single" w:sz="4" w:space="0" w:color="00B0F0"/>
              <w:left w:val="single" w:sz="4" w:space="0" w:color="00B0F0"/>
              <w:bottom w:val="single" w:sz="4" w:space="0" w:color="00B0F0"/>
              <w:right w:val="single" w:sz="4" w:space="0" w:color="00B0F0"/>
            </w:tcBorders>
            <w:vAlign w:val="center"/>
          </w:tcPr>
          <w:p w:rsidR="005726D7" w:rsidRPr="002B3107" w:rsidRDefault="005726D7" w:rsidP="00403263">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24</w:t>
            </w:r>
          </w:p>
        </w:tc>
        <w:tc>
          <w:tcPr>
            <w:tcW w:w="1324" w:type="dxa"/>
            <w:tcBorders>
              <w:top w:val="single" w:sz="4" w:space="0" w:color="00B0F0"/>
              <w:left w:val="single" w:sz="4" w:space="0" w:color="00B0F0"/>
              <w:bottom w:val="single" w:sz="4" w:space="0" w:color="00B0F0"/>
              <w:right w:val="single" w:sz="4" w:space="0" w:color="00B0F0"/>
            </w:tcBorders>
            <w:vAlign w:val="center"/>
          </w:tcPr>
          <w:p w:rsidR="005726D7" w:rsidRPr="002B3107" w:rsidRDefault="005726D7" w:rsidP="00403263">
            <w:pPr>
              <w:spacing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96</w:t>
            </w:r>
          </w:p>
        </w:tc>
      </w:tr>
      <w:tr w:rsidR="005726D7" w:rsidTr="00403263">
        <w:trPr>
          <w:trHeight w:val="402"/>
        </w:trPr>
        <w:tc>
          <w:tcPr>
            <w:tcW w:w="5907" w:type="dxa"/>
            <w:tcBorders>
              <w:top w:val="single" w:sz="4" w:space="0" w:color="00B0F0"/>
              <w:left w:val="single" w:sz="4" w:space="0" w:color="00B0F0"/>
              <w:bottom w:val="single" w:sz="4" w:space="0" w:color="00B0F0"/>
              <w:right w:val="single" w:sz="4" w:space="0" w:color="00B0F0"/>
            </w:tcBorders>
          </w:tcPr>
          <w:p w:rsidR="00611298" w:rsidRDefault="00611298" w:rsidP="00176F6E">
            <w:pPr>
              <w:spacing w:after="0" w:line="240" w:lineRule="auto"/>
              <w:rPr>
                <w:rFonts w:ascii="Calibri" w:eastAsia="MS Mincho" w:hAnsi="Calibri" w:cs="Times New Roman"/>
                <w:bCs/>
                <w:sz w:val="24"/>
                <w:szCs w:val="24"/>
                <w:lang w:val="es-ES" w:eastAsia="es-DO"/>
              </w:rPr>
            </w:pPr>
          </w:p>
          <w:p w:rsidR="005726D7" w:rsidRDefault="00611298" w:rsidP="00176F6E">
            <w:pPr>
              <w:spacing w:after="0" w:line="240" w:lineRule="auto"/>
              <w:rPr>
                <w:rFonts w:ascii="Calibri" w:eastAsia="MS Mincho" w:hAnsi="Calibri" w:cs="Times New Roman"/>
                <w:bCs/>
                <w:sz w:val="24"/>
                <w:szCs w:val="24"/>
                <w:lang w:val="es-ES" w:eastAsia="es-DO"/>
              </w:rPr>
            </w:pPr>
            <w:r>
              <w:rPr>
                <w:rFonts w:ascii="Calibri" w:eastAsia="MS Mincho" w:hAnsi="Calibri" w:cs="Times New Roman"/>
                <w:bCs/>
                <w:sz w:val="24"/>
                <w:szCs w:val="24"/>
                <w:lang w:val="es-ES" w:eastAsia="es-DO"/>
              </w:rPr>
              <w:t>118</w:t>
            </w:r>
            <w:r w:rsidR="00176F6E" w:rsidRPr="002B3107">
              <w:rPr>
                <w:rFonts w:ascii="Calibri" w:eastAsia="MS Mincho" w:hAnsi="Calibri" w:cs="Times New Roman"/>
                <w:bCs/>
                <w:sz w:val="24"/>
                <w:szCs w:val="24"/>
                <w:lang w:val="es-ES" w:eastAsia="es-DO"/>
              </w:rPr>
              <w:t>,000 Familias pertenecientes a Grupos de Familias en Paz orientadas en temas para la sana convivencia (Cultura de Paz, Nuevas Masculinidades y Feminidades, y Buen Trato para mejorar las relaciones interpersonales).</w:t>
            </w:r>
          </w:p>
          <w:p w:rsidR="00611298" w:rsidRPr="002B3107" w:rsidRDefault="00611298" w:rsidP="00176F6E">
            <w:pPr>
              <w:spacing w:after="0" w:line="240" w:lineRule="auto"/>
              <w:rPr>
                <w:rFonts w:ascii="Calibri" w:eastAsia="MS Mincho" w:hAnsi="Calibri" w:cs="Times New Roman"/>
                <w:bCs/>
                <w:sz w:val="24"/>
                <w:szCs w:val="24"/>
                <w:lang w:val="es-ES" w:eastAsia="es-DO"/>
              </w:rPr>
            </w:pPr>
          </w:p>
        </w:tc>
        <w:tc>
          <w:tcPr>
            <w:tcW w:w="1580" w:type="dxa"/>
            <w:tcBorders>
              <w:top w:val="single" w:sz="4" w:space="0" w:color="00B0F0"/>
              <w:left w:val="single" w:sz="4" w:space="0" w:color="00B0F0"/>
              <w:bottom w:val="single" w:sz="4" w:space="0" w:color="00B0F0"/>
              <w:right w:val="single" w:sz="4" w:space="0" w:color="00B0F0"/>
            </w:tcBorders>
            <w:vAlign w:val="center"/>
          </w:tcPr>
          <w:p w:rsidR="005726D7" w:rsidRPr="002B3107" w:rsidRDefault="00176F6E" w:rsidP="00403263">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118,312</w:t>
            </w:r>
          </w:p>
        </w:tc>
        <w:tc>
          <w:tcPr>
            <w:tcW w:w="1324" w:type="dxa"/>
            <w:tcBorders>
              <w:top w:val="single" w:sz="4" w:space="0" w:color="00B0F0"/>
              <w:left w:val="single" w:sz="4" w:space="0" w:color="00B0F0"/>
              <w:bottom w:val="single" w:sz="4" w:space="0" w:color="00B0F0"/>
              <w:right w:val="single" w:sz="4" w:space="0" w:color="00B0F0"/>
            </w:tcBorders>
            <w:vAlign w:val="center"/>
          </w:tcPr>
          <w:p w:rsidR="005726D7" w:rsidRPr="002B3107" w:rsidRDefault="00176F6E" w:rsidP="00403263">
            <w:pPr>
              <w:spacing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100</w:t>
            </w:r>
          </w:p>
        </w:tc>
      </w:tr>
    </w:tbl>
    <w:p w:rsidR="006E1716" w:rsidRDefault="006E1716" w:rsidP="0084113E">
      <w:pPr>
        <w:rPr>
          <w:rFonts w:eastAsia="Times New Roman"/>
          <w:szCs w:val="20"/>
        </w:rPr>
      </w:pPr>
    </w:p>
    <w:p w:rsidR="0084113E" w:rsidRDefault="00611298" w:rsidP="00F03DF6">
      <w:pPr>
        <w:spacing w:line="240" w:lineRule="auto"/>
        <w:jc w:val="both"/>
        <w:rPr>
          <w:rFonts w:ascii="Calibri" w:eastAsia="MS Mincho" w:hAnsi="Calibri" w:cs="Arial"/>
          <w:spacing w:val="-1"/>
          <w:sz w:val="24"/>
          <w:szCs w:val="24"/>
          <w:lang w:val="es-ES_tradnl" w:eastAsia="es-DO"/>
        </w:rPr>
      </w:pPr>
      <w:r>
        <w:rPr>
          <w:rFonts w:ascii="Calibri" w:eastAsia="MS Mincho" w:hAnsi="Calibri" w:cs="Arial"/>
          <w:spacing w:val="-1"/>
          <w:sz w:val="24"/>
          <w:szCs w:val="24"/>
          <w:lang w:val="es-ES_tradnl" w:eastAsia="es-DO"/>
        </w:rPr>
        <w:t>Los</w:t>
      </w:r>
      <w:r w:rsidR="0084113E" w:rsidRPr="00F03DF6">
        <w:rPr>
          <w:rFonts w:ascii="Calibri" w:eastAsia="MS Mincho" w:hAnsi="Calibri" w:cs="Arial"/>
          <w:spacing w:val="-1"/>
          <w:sz w:val="24"/>
          <w:szCs w:val="24"/>
          <w:lang w:val="es-ES_tradnl" w:eastAsia="es-DO"/>
        </w:rPr>
        <w:t xml:space="preserve"> talleres</w:t>
      </w:r>
      <w:r w:rsidR="00421995">
        <w:rPr>
          <w:rFonts w:ascii="Calibri" w:eastAsia="MS Mincho" w:hAnsi="Calibri" w:cs="Arial"/>
          <w:spacing w:val="-1"/>
          <w:sz w:val="24"/>
          <w:szCs w:val="24"/>
          <w:lang w:val="es-ES_tradnl" w:eastAsia="es-DO"/>
        </w:rPr>
        <w:t xml:space="preserve"> de las </w:t>
      </w:r>
      <w:r>
        <w:rPr>
          <w:rFonts w:ascii="Calibri" w:eastAsia="MS Mincho" w:hAnsi="Calibri" w:cs="Arial"/>
          <w:spacing w:val="-1"/>
          <w:sz w:val="24"/>
          <w:szCs w:val="24"/>
          <w:lang w:val="es-ES_tradnl" w:eastAsia="es-DO"/>
        </w:rPr>
        <w:t>guías</w:t>
      </w:r>
      <w:r w:rsidR="00421995">
        <w:rPr>
          <w:rFonts w:ascii="Calibri" w:eastAsia="MS Mincho" w:hAnsi="Calibri" w:cs="Arial"/>
          <w:spacing w:val="-1"/>
          <w:sz w:val="24"/>
          <w:szCs w:val="24"/>
          <w:lang w:val="es-ES_tradnl" w:eastAsia="es-DO"/>
        </w:rPr>
        <w:t xml:space="preserve"> </w:t>
      </w:r>
      <w:r w:rsidR="0084113E" w:rsidRPr="00F03DF6">
        <w:rPr>
          <w:rFonts w:ascii="Calibri" w:eastAsia="MS Mincho" w:hAnsi="Calibri" w:cs="Arial"/>
          <w:spacing w:val="-1"/>
          <w:sz w:val="24"/>
          <w:szCs w:val="24"/>
          <w:lang w:val="es-ES_tradnl" w:eastAsia="es-DO"/>
        </w:rPr>
        <w:t xml:space="preserve"> han sido realizados en </w:t>
      </w:r>
      <w:r w:rsidR="000E48AE" w:rsidRPr="00F03DF6">
        <w:rPr>
          <w:rFonts w:ascii="Calibri" w:eastAsia="MS Mincho" w:hAnsi="Calibri" w:cs="Arial"/>
          <w:spacing w:val="-1"/>
          <w:sz w:val="24"/>
          <w:szCs w:val="24"/>
          <w:lang w:val="es-ES_tradnl" w:eastAsia="es-DO"/>
        </w:rPr>
        <w:t xml:space="preserve">las comunidades de: Azua, Bahoruco, Barahona, Distrito Nacional, Duarte, Espaillat, Hato Mayor, La Romana, La Vega, </w:t>
      </w:r>
      <w:r w:rsidR="009649C0" w:rsidRPr="00F03DF6">
        <w:rPr>
          <w:rFonts w:ascii="Calibri" w:eastAsia="MS Mincho" w:hAnsi="Calibri" w:cs="Arial"/>
          <w:spacing w:val="-1"/>
          <w:sz w:val="24"/>
          <w:szCs w:val="24"/>
          <w:lang w:val="es-ES_tradnl" w:eastAsia="es-DO"/>
        </w:rPr>
        <w:t>María</w:t>
      </w:r>
      <w:r w:rsidR="000E48AE" w:rsidRPr="00F03DF6">
        <w:rPr>
          <w:rFonts w:ascii="Calibri" w:eastAsia="MS Mincho" w:hAnsi="Calibri" w:cs="Arial"/>
          <w:spacing w:val="-1"/>
          <w:sz w:val="24"/>
          <w:szCs w:val="24"/>
          <w:lang w:val="es-ES_tradnl" w:eastAsia="es-DO"/>
        </w:rPr>
        <w:t xml:space="preserve"> Trinidad </w:t>
      </w:r>
      <w:r w:rsidR="009649C0" w:rsidRPr="00F03DF6">
        <w:rPr>
          <w:rFonts w:ascii="Calibri" w:eastAsia="MS Mincho" w:hAnsi="Calibri" w:cs="Arial"/>
          <w:spacing w:val="-1"/>
          <w:sz w:val="24"/>
          <w:szCs w:val="24"/>
          <w:lang w:val="es-ES_tradnl" w:eastAsia="es-DO"/>
        </w:rPr>
        <w:t>Sánchez</w:t>
      </w:r>
      <w:r w:rsidR="000E48AE" w:rsidRPr="00F03DF6">
        <w:rPr>
          <w:rFonts w:ascii="Calibri" w:eastAsia="MS Mincho" w:hAnsi="Calibri" w:cs="Arial"/>
          <w:spacing w:val="-1"/>
          <w:sz w:val="24"/>
          <w:szCs w:val="24"/>
          <w:lang w:val="es-ES_tradnl" w:eastAsia="es-DO"/>
        </w:rPr>
        <w:t xml:space="preserve">, Monseñor Nouel, Monte Cristi, Monte Plata, Peravia, Puerto Plata, San </w:t>
      </w:r>
      <w:r w:rsidR="009649C0" w:rsidRPr="00F03DF6">
        <w:rPr>
          <w:rFonts w:ascii="Calibri" w:eastAsia="MS Mincho" w:hAnsi="Calibri" w:cs="Arial"/>
          <w:spacing w:val="-1"/>
          <w:sz w:val="24"/>
          <w:szCs w:val="24"/>
          <w:lang w:val="es-ES_tradnl" w:eastAsia="es-DO"/>
        </w:rPr>
        <w:t>Cristóbal</w:t>
      </w:r>
      <w:r w:rsidR="000E48AE" w:rsidRPr="00F03DF6">
        <w:rPr>
          <w:rFonts w:ascii="Calibri" w:eastAsia="MS Mincho" w:hAnsi="Calibri" w:cs="Arial"/>
          <w:spacing w:val="-1"/>
          <w:sz w:val="24"/>
          <w:szCs w:val="24"/>
          <w:lang w:val="es-ES_tradnl" w:eastAsia="es-DO"/>
        </w:rPr>
        <w:t xml:space="preserve">, San Juan, San Pedro De </w:t>
      </w:r>
      <w:r w:rsidR="009649C0" w:rsidRPr="00F03DF6">
        <w:rPr>
          <w:rFonts w:ascii="Calibri" w:eastAsia="MS Mincho" w:hAnsi="Calibri" w:cs="Arial"/>
          <w:spacing w:val="-1"/>
          <w:sz w:val="24"/>
          <w:szCs w:val="24"/>
          <w:lang w:val="es-ES_tradnl" w:eastAsia="es-DO"/>
        </w:rPr>
        <w:t>Macorís</w:t>
      </w:r>
      <w:r w:rsidR="000E48AE" w:rsidRPr="00F03DF6">
        <w:rPr>
          <w:rFonts w:ascii="Calibri" w:eastAsia="MS Mincho" w:hAnsi="Calibri" w:cs="Arial"/>
          <w:spacing w:val="-1"/>
          <w:sz w:val="24"/>
          <w:szCs w:val="24"/>
          <w:lang w:val="es-ES_tradnl" w:eastAsia="es-DO"/>
        </w:rPr>
        <w:t>, Santiago, Santo Domingo, Valverde</w:t>
      </w:r>
      <w:r w:rsidR="004928F7" w:rsidRPr="00F03DF6">
        <w:rPr>
          <w:rFonts w:ascii="Calibri" w:eastAsia="MS Mincho" w:hAnsi="Calibri" w:cs="Arial"/>
          <w:spacing w:val="-1"/>
          <w:sz w:val="24"/>
          <w:szCs w:val="24"/>
          <w:lang w:val="es-ES_tradnl" w:eastAsia="es-DO"/>
        </w:rPr>
        <w:t>.</w:t>
      </w:r>
      <w:r w:rsidR="000E48AE" w:rsidRPr="00F03DF6">
        <w:rPr>
          <w:rFonts w:ascii="Calibri" w:eastAsia="MS Mincho" w:hAnsi="Calibri" w:cs="Arial"/>
          <w:spacing w:val="-1"/>
          <w:sz w:val="24"/>
          <w:szCs w:val="24"/>
          <w:lang w:val="es-ES_tradnl" w:eastAsia="es-DO"/>
        </w:rPr>
        <w:t xml:space="preserve"> </w:t>
      </w:r>
    </w:p>
    <w:p w:rsidR="00176F6E" w:rsidRPr="002037E1" w:rsidRDefault="00176F6E" w:rsidP="00176F6E">
      <w:pPr>
        <w:spacing w:after="0"/>
        <w:rPr>
          <w:rFonts w:eastAsia="Times New Roman"/>
          <w:b/>
          <w:sz w:val="24"/>
          <w:szCs w:val="24"/>
        </w:rPr>
      </w:pPr>
      <w:r w:rsidRPr="002037E1">
        <w:rPr>
          <w:rFonts w:eastAsia="Times New Roman"/>
          <w:b/>
          <w:sz w:val="24"/>
          <w:szCs w:val="24"/>
        </w:rPr>
        <w:t xml:space="preserve">Indicador de Producto: </w:t>
      </w:r>
    </w:p>
    <w:p w:rsidR="00176F6E" w:rsidRDefault="00176F6E" w:rsidP="00F03DF6">
      <w:pPr>
        <w:spacing w:line="240" w:lineRule="auto"/>
        <w:jc w:val="both"/>
        <w:rPr>
          <w:rFonts w:eastAsia="Times New Roman"/>
          <w:b/>
          <w:i/>
          <w:sz w:val="24"/>
          <w:szCs w:val="24"/>
        </w:rPr>
      </w:pPr>
      <w:r w:rsidRPr="00176F6E">
        <w:rPr>
          <w:rFonts w:eastAsia="Times New Roman"/>
          <w:b/>
          <w:i/>
          <w:sz w:val="24"/>
          <w:szCs w:val="24"/>
        </w:rPr>
        <w:t>10,000 niños/as pertenecientes a familias participantes prevenidos y retirados del trabajo infantil.</w:t>
      </w:r>
    </w:p>
    <w:tbl>
      <w:tblPr>
        <w:tblW w:w="884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30"/>
        <w:gridCol w:w="1586"/>
        <w:gridCol w:w="1329"/>
      </w:tblGrid>
      <w:tr w:rsidR="00176F6E" w:rsidTr="00176F6E">
        <w:trPr>
          <w:trHeight w:val="331"/>
        </w:trPr>
        <w:tc>
          <w:tcPr>
            <w:tcW w:w="5930" w:type="dxa"/>
            <w:tcBorders>
              <w:top w:val="single" w:sz="4" w:space="0" w:color="00B0F0"/>
              <w:left w:val="single" w:sz="4" w:space="0" w:color="00B0F0"/>
              <w:bottom w:val="single" w:sz="4" w:space="0" w:color="00B0F0"/>
              <w:right w:val="single" w:sz="4" w:space="0" w:color="00B0F0"/>
            </w:tcBorders>
            <w:shd w:val="clear" w:color="auto" w:fill="0F243E"/>
            <w:hideMark/>
          </w:tcPr>
          <w:p w:rsidR="00176F6E" w:rsidRPr="002B3107" w:rsidRDefault="00176F6E" w:rsidP="00176F6E">
            <w:pPr>
              <w:spacing w:before="200" w:after="0" w:line="240" w:lineRule="auto"/>
              <w:jc w:val="center"/>
              <w:rPr>
                <w:rFonts w:ascii="Calibri" w:eastAsia="MS Mincho" w:hAnsi="Calibri" w:cs="Times New Roman"/>
                <w:b/>
                <w:bCs/>
                <w:sz w:val="24"/>
                <w:szCs w:val="24"/>
                <w:u w:val="single"/>
                <w:lang w:eastAsia="es-DO"/>
              </w:rPr>
            </w:pPr>
            <w:r w:rsidRPr="002B3107">
              <w:rPr>
                <w:rFonts w:ascii="Calibri" w:eastAsia="MS Mincho" w:hAnsi="Calibri" w:cs="Times New Roman"/>
                <w:b/>
                <w:bCs/>
                <w:sz w:val="24"/>
                <w:szCs w:val="24"/>
                <w:u w:val="single"/>
                <w:lang w:eastAsia="es-DO"/>
              </w:rPr>
              <w:t>META</w:t>
            </w:r>
          </w:p>
        </w:tc>
        <w:tc>
          <w:tcPr>
            <w:tcW w:w="1586" w:type="dxa"/>
            <w:tcBorders>
              <w:top w:val="single" w:sz="4" w:space="0" w:color="00B0F0"/>
              <w:left w:val="single" w:sz="4" w:space="0" w:color="00B0F0"/>
              <w:bottom w:val="single" w:sz="4" w:space="0" w:color="00B0F0"/>
              <w:right w:val="single" w:sz="4" w:space="0" w:color="00B0F0"/>
            </w:tcBorders>
            <w:shd w:val="clear" w:color="auto" w:fill="0F243E"/>
            <w:hideMark/>
          </w:tcPr>
          <w:p w:rsidR="00176F6E" w:rsidRPr="002B3107" w:rsidRDefault="00176F6E" w:rsidP="00176F6E">
            <w:pPr>
              <w:spacing w:before="200" w:after="0" w:line="240" w:lineRule="auto"/>
              <w:jc w:val="center"/>
              <w:rPr>
                <w:rFonts w:ascii="Calibri" w:eastAsia="MS Mincho" w:hAnsi="Calibri" w:cs="Times New Roman"/>
                <w:b/>
                <w:bCs/>
                <w:sz w:val="24"/>
                <w:szCs w:val="24"/>
                <w:u w:val="single"/>
                <w:lang w:eastAsia="es-DO"/>
              </w:rPr>
            </w:pPr>
            <w:r w:rsidRPr="002B3107">
              <w:rPr>
                <w:rFonts w:ascii="Calibri" w:eastAsia="MS Mincho" w:hAnsi="Calibri" w:cs="Times New Roman"/>
                <w:b/>
                <w:bCs/>
                <w:sz w:val="24"/>
                <w:szCs w:val="24"/>
                <w:u w:val="single"/>
                <w:lang w:eastAsia="es-DO"/>
              </w:rPr>
              <w:t>RESULTADOS</w:t>
            </w:r>
          </w:p>
        </w:tc>
        <w:tc>
          <w:tcPr>
            <w:tcW w:w="1329" w:type="dxa"/>
            <w:tcBorders>
              <w:top w:val="single" w:sz="4" w:space="0" w:color="00B0F0"/>
              <w:left w:val="single" w:sz="4" w:space="0" w:color="00B0F0"/>
              <w:bottom w:val="single" w:sz="4" w:space="0" w:color="00B0F0"/>
              <w:right w:val="single" w:sz="4" w:space="0" w:color="00B0F0"/>
            </w:tcBorders>
            <w:shd w:val="clear" w:color="auto" w:fill="0F243E"/>
            <w:hideMark/>
          </w:tcPr>
          <w:p w:rsidR="00176F6E" w:rsidRPr="002B3107" w:rsidRDefault="00176F6E" w:rsidP="00176F6E">
            <w:pPr>
              <w:spacing w:before="200" w:after="0" w:line="240" w:lineRule="auto"/>
              <w:jc w:val="center"/>
              <w:rPr>
                <w:rFonts w:ascii="Calibri" w:eastAsia="MS Mincho" w:hAnsi="Calibri" w:cs="Times New Roman"/>
                <w:b/>
                <w:bCs/>
                <w:sz w:val="24"/>
                <w:szCs w:val="24"/>
                <w:u w:val="single"/>
                <w:lang w:eastAsia="es-DO"/>
              </w:rPr>
            </w:pPr>
            <w:r w:rsidRPr="002B3107">
              <w:rPr>
                <w:rFonts w:ascii="Calibri" w:eastAsia="MS Mincho" w:hAnsi="Calibri" w:cs="Times New Roman"/>
                <w:b/>
                <w:bCs/>
                <w:sz w:val="24"/>
                <w:szCs w:val="24"/>
                <w:u w:val="single"/>
                <w:lang w:eastAsia="es-DO"/>
              </w:rPr>
              <w:t xml:space="preserve">% </w:t>
            </w:r>
          </w:p>
        </w:tc>
      </w:tr>
      <w:tr w:rsidR="00176F6E" w:rsidTr="00176F6E">
        <w:trPr>
          <w:trHeight w:val="708"/>
        </w:trPr>
        <w:tc>
          <w:tcPr>
            <w:tcW w:w="5930" w:type="dxa"/>
            <w:tcBorders>
              <w:top w:val="single" w:sz="4" w:space="0" w:color="00B0F0"/>
              <w:left w:val="single" w:sz="4" w:space="0" w:color="00B0F0"/>
              <w:bottom w:val="single" w:sz="4" w:space="0" w:color="00B0F0"/>
              <w:right w:val="single" w:sz="4" w:space="0" w:color="00B0F0"/>
            </w:tcBorders>
          </w:tcPr>
          <w:p w:rsidR="00176F6E" w:rsidRDefault="00176F6E" w:rsidP="00176F6E">
            <w:pPr>
              <w:spacing w:after="0" w:line="240" w:lineRule="auto"/>
              <w:rPr>
                <w:rFonts w:ascii="Calibri" w:eastAsia="MS Mincho" w:hAnsi="Calibri" w:cs="Times New Roman"/>
                <w:bCs/>
                <w:sz w:val="24"/>
                <w:szCs w:val="24"/>
                <w:lang w:eastAsia="es-DO"/>
              </w:rPr>
            </w:pPr>
            <w:r w:rsidRPr="002B3107">
              <w:rPr>
                <w:rFonts w:ascii="Calibri" w:eastAsia="MS Mincho" w:hAnsi="Calibri" w:cs="Times New Roman"/>
                <w:bCs/>
                <w:sz w:val="24"/>
                <w:szCs w:val="24"/>
                <w:lang w:eastAsia="es-DO"/>
              </w:rPr>
              <w:t>4 intervenciones territoriales realizadas en el marco de la implementación de las Hojas de Ruta para Prevención - Erradicación del Trabajo y el maltrato-abuso infantil.</w:t>
            </w:r>
          </w:p>
          <w:p w:rsidR="00611298" w:rsidRPr="002B3107" w:rsidRDefault="00611298" w:rsidP="00176F6E">
            <w:pPr>
              <w:spacing w:after="0" w:line="240" w:lineRule="auto"/>
              <w:rPr>
                <w:rFonts w:ascii="Calibri" w:eastAsia="MS Mincho" w:hAnsi="Calibri" w:cs="Times New Roman"/>
                <w:bCs/>
                <w:sz w:val="24"/>
                <w:szCs w:val="24"/>
                <w:lang w:eastAsia="es-DO"/>
              </w:rPr>
            </w:pPr>
          </w:p>
        </w:tc>
        <w:tc>
          <w:tcPr>
            <w:tcW w:w="1586" w:type="dxa"/>
            <w:tcBorders>
              <w:top w:val="single" w:sz="4" w:space="0" w:color="00B0F0"/>
              <w:left w:val="single" w:sz="4" w:space="0" w:color="00B0F0"/>
              <w:bottom w:val="single" w:sz="4" w:space="0" w:color="00B0F0"/>
              <w:right w:val="single" w:sz="4" w:space="0" w:color="00B0F0"/>
            </w:tcBorders>
            <w:vAlign w:val="center"/>
          </w:tcPr>
          <w:p w:rsidR="00176F6E" w:rsidRPr="002B3107" w:rsidRDefault="00176F6E" w:rsidP="00176F6E">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4</w:t>
            </w:r>
          </w:p>
        </w:tc>
        <w:tc>
          <w:tcPr>
            <w:tcW w:w="1329" w:type="dxa"/>
            <w:tcBorders>
              <w:top w:val="single" w:sz="4" w:space="0" w:color="00B0F0"/>
              <w:left w:val="single" w:sz="4" w:space="0" w:color="00B0F0"/>
              <w:bottom w:val="single" w:sz="4" w:space="0" w:color="00B0F0"/>
              <w:right w:val="single" w:sz="4" w:space="0" w:color="00B0F0"/>
            </w:tcBorders>
            <w:vAlign w:val="center"/>
          </w:tcPr>
          <w:p w:rsidR="00176F6E" w:rsidRPr="002B3107" w:rsidRDefault="00176F6E" w:rsidP="00176F6E">
            <w:pPr>
              <w:spacing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100</w:t>
            </w:r>
          </w:p>
        </w:tc>
      </w:tr>
      <w:tr w:rsidR="00176F6E" w:rsidTr="00176F6E">
        <w:trPr>
          <w:trHeight w:val="708"/>
        </w:trPr>
        <w:tc>
          <w:tcPr>
            <w:tcW w:w="5930" w:type="dxa"/>
            <w:tcBorders>
              <w:top w:val="single" w:sz="4" w:space="0" w:color="00B0F0"/>
              <w:left w:val="single" w:sz="4" w:space="0" w:color="00B0F0"/>
              <w:bottom w:val="single" w:sz="4" w:space="0" w:color="00B0F0"/>
              <w:right w:val="single" w:sz="4" w:space="0" w:color="00B0F0"/>
            </w:tcBorders>
          </w:tcPr>
          <w:p w:rsidR="00176F6E" w:rsidRPr="002B3107" w:rsidRDefault="00176F6E" w:rsidP="00176F6E">
            <w:pPr>
              <w:spacing w:after="0" w:line="240" w:lineRule="auto"/>
              <w:rPr>
                <w:rFonts w:ascii="Calibri" w:eastAsia="MS Mincho" w:hAnsi="Calibri" w:cs="Times New Roman"/>
                <w:bCs/>
                <w:sz w:val="24"/>
                <w:szCs w:val="24"/>
                <w:lang w:eastAsia="es-DO"/>
              </w:rPr>
            </w:pPr>
            <w:r w:rsidRPr="002B3107">
              <w:rPr>
                <w:rFonts w:ascii="Calibri" w:eastAsia="MS Mincho" w:hAnsi="Calibri" w:cs="Times New Roman"/>
                <w:bCs/>
                <w:sz w:val="24"/>
                <w:szCs w:val="24"/>
                <w:lang w:eastAsia="es-DO"/>
              </w:rPr>
              <w:t>15,000 Niños, niñas que participan en actividades recreativas, deportivas y educativas sobre los derechos de la niñez.</w:t>
            </w:r>
          </w:p>
        </w:tc>
        <w:tc>
          <w:tcPr>
            <w:tcW w:w="1586" w:type="dxa"/>
            <w:tcBorders>
              <w:top w:val="single" w:sz="4" w:space="0" w:color="00B0F0"/>
              <w:left w:val="single" w:sz="4" w:space="0" w:color="00B0F0"/>
              <w:bottom w:val="single" w:sz="4" w:space="0" w:color="00B0F0"/>
              <w:right w:val="single" w:sz="4" w:space="0" w:color="00B0F0"/>
            </w:tcBorders>
            <w:vAlign w:val="center"/>
          </w:tcPr>
          <w:p w:rsidR="00176F6E" w:rsidRPr="002B3107" w:rsidRDefault="00176F6E" w:rsidP="00176F6E">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1,672</w:t>
            </w:r>
          </w:p>
        </w:tc>
        <w:tc>
          <w:tcPr>
            <w:tcW w:w="1329" w:type="dxa"/>
            <w:tcBorders>
              <w:top w:val="single" w:sz="4" w:space="0" w:color="00B0F0"/>
              <w:left w:val="single" w:sz="4" w:space="0" w:color="00B0F0"/>
              <w:bottom w:val="single" w:sz="4" w:space="0" w:color="00B0F0"/>
              <w:right w:val="single" w:sz="4" w:space="0" w:color="00B0F0"/>
            </w:tcBorders>
            <w:vAlign w:val="center"/>
          </w:tcPr>
          <w:p w:rsidR="00176F6E" w:rsidRPr="002B3107" w:rsidRDefault="00176F6E" w:rsidP="00176F6E">
            <w:pPr>
              <w:spacing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11</w:t>
            </w:r>
          </w:p>
        </w:tc>
      </w:tr>
    </w:tbl>
    <w:p w:rsidR="00176F6E" w:rsidRDefault="00176F6E" w:rsidP="00F03DF6">
      <w:pPr>
        <w:spacing w:line="240" w:lineRule="auto"/>
        <w:jc w:val="both"/>
        <w:rPr>
          <w:rFonts w:ascii="Calibri" w:eastAsia="MS Mincho" w:hAnsi="Calibri" w:cs="Arial"/>
          <w:spacing w:val="-1"/>
          <w:sz w:val="24"/>
          <w:szCs w:val="24"/>
          <w:lang w:val="es-ES_tradnl" w:eastAsia="es-DO"/>
        </w:rPr>
      </w:pPr>
    </w:p>
    <w:p w:rsidR="00611298" w:rsidRDefault="00611298" w:rsidP="00F03DF6">
      <w:pPr>
        <w:spacing w:line="240" w:lineRule="auto"/>
        <w:jc w:val="both"/>
        <w:rPr>
          <w:rFonts w:ascii="Calibri" w:eastAsia="MS Mincho" w:hAnsi="Calibri" w:cs="Arial"/>
          <w:spacing w:val="-1"/>
          <w:sz w:val="24"/>
          <w:szCs w:val="24"/>
          <w:lang w:val="es-ES_tradnl" w:eastAsia="es-DO"/>
        </w:rPr>
      </w:pPr>
    </w:p>
    <w:p w:rsidR="00611298" w:rsidRDefault="00611298" w:rsidP="00F03DF6">
      <w:pPr>
        <w:spacing w:line="240" w:lineRule="auto"/>
        <w:jc w:val="both"/>
        <w:rPr>
          <w:rFonts w:ascii="Calibri" w:eastAsia="MS Mincho" w:hAnsi="Calibri" w:cs="Arial"/>
          <w:spacing w:val="-1"/>
          <w:sz w:val="24"/>
          <w:szCs w:val="24"/>
          <w:lang w:val="es-ES_tradnl" w:eastAsia="es-DO"/>
        </w:rPr>
      </w:pPr>
    </w:p>
    <w:p w:rsidR="0084113E" w:rsidRPr="002037E1" w:rsidRDefault="0084113E" w:rsidP="00122748">
      <w:pPr>
        <w:spacing w:after="0"/>
        <w:rPr>
          <w:rFonts w:eastAsia="Times New Roman"/>
          <w:b/>
          <w:sz w:val="24"/>
          <w:szCs w:val="24"/>
        </w:rPr>
      </w:pPr>
      <w:r w:rsidRPr="002037E1">
        <w:rPr>
          <w:rFonts w:eastAsia="Times New Roman"/>
          <w:b/>
          <w:sz w:val="24"/>
          <w:szCs w:val="24"/>
        </w:rPr>
        <w:lastRenderedPageBreak/>
        <w:t xml:space="preserve">Indicador de Producto: </w:t>
      </w:r>
    </w:p>
    <w:p w:rsidR="0084113E" w:rsidRPr="002037E1" w:rsidRDefault="0084113E" w:rsidP="0084113E">
      <w:pPr>
        <w:rPr>
          <w:rFonts w:eastAsia="Times New Roman"/>
          <w:b/>
          <w:i/>
          <w:sz w:val="24"/>
          <w:szCs w:val="24"/>
        </w:rPr>
      </w:pPr>
      <w:r w:rsidRPr="002037E1">
        <w:rPr>
          <w:rFonts w:eastAsia="Times New Roman"/>
          <w:b/>
          <w:i/>
          <w:sz w:val="24"/>
          <w:szCs w:val="24"/>
        </w:rPr>
        <w:t>58,000 jóvenes reciben orientaciones socio educativas para el desarrollo integral y reducción de vulnerabilidades a través de la metodología de joven a joven.</w:t>
      </w:r>
    </w:p>
    <w:tbl>
      <w:tblPr>
        <w:tblW w:w="884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30"/>
        <w:gridCol w:w="1586"/>
        <w:gridCol w:w="1329"/>
      </w:tblGrid>
      <w:tr w:rsidR="0084113E" w:rsidTr="0084113E">
        <w:trPr>
          <w:trHeight w:val="331"/>
        </w:trPr>
        <w:tc>
          <w:tcPr>
            <w:tcW w:w="5930"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Pr="002B3107" w:rsidRDefault="0084113E">
            <w:pPr>
              <w:spacing w:before="200" w:after="0" w:line="240" w:lineRule="auto"/>
              <w:jc w:val="center"/>
              <w:rPr>
                <w:rFonts w:ascii="Calibri" w:eastAsia="MS Mincho" w:hAnsi="Calibri" w:cs="Times New Roman"/>
                <w:b/>
                <w:bCs/>
                <w:sz w:val="24"/>
                <w:szCs w:val="24"/>
                <w:u w:val="single"/>
                <w:lang w:eastAsia="es-DO"/>
              </w:rPr>
            </w:pPr>
            <w:r w:rsidRPr="002B3107">
              <w:rPr>
                <w:rFonts w:ascii="Calibri" w:eastAsia="MS Mincho" w:hAnsi="Calibri" w:cs="Times New Roman"/>
                <w:b/>
                <w:bCs/>
                <w:sz w:val="24"/>
                <w:szCs w:val="24"/>
                <w:u w:val="single"/>
                <w:lang w:eastAsia="es-DO"/>
              </w:rPr>
              <w:t>META</w:t>
            </w:r>
          </w:p>
        </w:tc>
        <w:tc>
          <w:tcPr>
            <w:tcW w:w="1586"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Pr="002B3107" w:rsidRDefault="0084113E">
            <w:pPr>
              <w:spacing w:before="200" w:after="0" w:line="240" w:lineRule="auto"/>
              <w:jc w:val="center"/>
              <w:rPr>
                <w:rFonts w:ascii="Calibri" w:eastAsia="MS Mincho" w:hAnsi="Calibri" w:cs="Times New Roman"/>
                <w:b/>
                <w:bCs/>
                <w:sz w:val="24"/>
                <w:szCs w:val="24"/>
                <w:u w:val="single"/>
                <w:lang w:eastAsia="es-DO"/>
              </w:rPr>
            </w:pPr>
            <w:r w:rsidRPr="002B3107">
              <w:rPr>
                <w:rFonts w:ascii="Calibri" w:eastAsia="MS Mincho" w:hAnsi="Calibri" w:cs="Times New Roman"/>
                <w:b/>
                <w:bCs/>
                <w:sz w:val="24"/>
                <w:szCs w:val="24"/>
                <w:u w:val="single"/>
                <w:lang w:eastAsia="es-DO"/>
              </w:rPr>
              <w:t>RESULTADOS</w:t>
            </w:r>
          </w:p>
        </w:tc>
        <w:tc>
          <w:tcPr>
            <w:tcW w:w="1329"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Pr="002B3107" w:rsidRDefault="0084113E">
            <w:pPr>
              <w:spacing w:before="200" w:after="0" w:line="240" w:lineRule="auto"/>
              <w:jc w:val="center"/>
              <w:rPr>
                <w:rFonts w:ascii="Calibri" w:eastAsia="MS Mincho" w:hAnsi="Calibri" w:cs="Times New Roman"/>
                <w:b/>
                <w:bCs/>
                <w:sz w:val="24"/>
                <w:szCs w:val="24"/>
                <w:u w:val="single"/>
                <w:lang w:eastAsia="es-DO"/>
              </w:rPr>
            </w:pPr>
            <w:r w:rsidRPr="002B3107">
              <w:rPr>
                <w:rFonts w:ascii="Calibri" w:eastAsia="MS Mincho" w:hAnsi="Calibri" w:cs="Times New Roman"/>
                <w:b/>
                <w:bCs/>
                <w:sz w:val="24"/>
                <w:szCs w:val="24"/>
                <w:u w:val="single"/>
                <w:lang w:eastAsia="es-DO"/>
              </w:rPr>
              <w:t xml:space="preserve">% </w:t>
            </w:r>
          </w:p>
        </w:tc>
      </w:tr>
      <w:tr w:rsidR="0084113E" w:rsidTr="0084113E">
        <w:trPr>
          <w:trHeight w:val="708"/>
        </w:trPr>
        <w:tc>
          <w:tcPr>
            <w:tcW w:w="5930" w:type="dxa"/>
            <w:tcBorders>
              <w:top w:val="single" w:sz="4" w:space="0" w:color="00B0F0"/>
              <w:left w:val="single" w:sz="4" w:space="0" w:color="00B0F0"/>
              <w:bottom w:val="single" w:sz="4" w:space="0" w:color="00B0F0"/>
              <w:right w:val="single" w:sz="4" w:space="0" w:color="00B0F0"/>
            </w:tcBorders>
          </w:tcPr>
          <w:p w:rsidR="0084113E" w:rsidRDefault="00176F6E" w:rsidP="00403263">
            <w:pPr>
              <w:spacing w:after="0" w:line="240" w:lineRule="auto"/>
              <w:rPr>
                <w:rFonts w:ascii="Calibri" w:eastAsia="MS Mincho" w:hAnsi="Calibri" w:cs="Times New Roman"/>
                <w:bCs/>
                <w:sz w:val="24"/>
                <w:szCs w:val="24"/>
                <w:lang w:eastAsia="es-DO"/>
              </w:rPr>
            </w:pPr>
            <w:r w:rsidRPr="002B3107">
              <w:rPr>
                <w:rFonts w:ascii="Calibri" w:eastAsia="MS Mincho" w:hAnsi="Calibri" w:cs="Times New Roman"/>
                <w:bCs/>
                <w:sz w:val="24"/>
                <w:szCs w:val="24"/>
                <w:lang w:eastAsia="es-DO"/>
              </w:rPr>
              <w:t>1</w:t>
            </w:r>
            <w:r w:rsidR="00611298">
              <w:rPr>
                <w:rFonts w:ascii="Calibri" w:eastAsia="MS Mincho" w:hAnsi="Calibri" w:cs="Times New Roman"/>
                <w:bCs/>
                <w:sz w:val="24"/>
                <w:szCs w:val="24"/>
                <w:lang w:eastAsia="es-DO"/>
              </w:rPr>
              <w:t>9,900</w:t>
            </w:r>
            <w:r w:rsidRPr="002B3107">
              <w:rPr>
                <w:rFonts w:ascii="Calibri" w:eastAsia="MS Mincho" w:hAnsi="Calibri" w:cs="Times New Roman"/>
                <w:bCs/>
                <w:sz w:val="24"/>
                <w:szCs w:val="24"/>
                <w:lang w:eastAsia="es-DO"/>
              </w:rPr>
              <w:t xml:space="preserve"> Jóvenes miembros de familias orientados reciben acompañamiento socio educativo a través de la metodología joven a joven (Nueva Masculinidad, creación de capacidades de liderazgo, Cultura de Paz y</w:t>
            </w:r>
            <w:r w:rsidR="00611298">
              <w:rPr>
                <w:rFonts w:ascii="Calibri" w:eastAsia="MS Mincho" w:hAnsi="Calibri" w:cs="Times New Roman"/>
                <w:bCs/>
                <w:sz w:val="24"/>
                <w:szCs w:val="24"/>
                <w:lang w:eastAsia="es-DO"/>
              </w:rPr>
              <w:t xml:space="preserve"> prevención del uso de drogas).</w:t>
            </w:r>
          </w:p>
          <w:p w:rsidR="00611298" w:rsidRPr="002B3107" w:rsidRDefault="00611298" w:rsidP="00403263">
            <w:pPr>
              <w:spacing w:after="0" w:line="240" w:lineRule="auto"/>
              <w:rPr>
                <w:rFonts w:ascii="Calibri" w:eastAsia="MS Mincho" w:hAnsi="Calibri" w:cs="Times New Roman"/>
                <w:bCs/>
                <w:sz w:val="24"/>
                <w:szCs w:val="24"/>
                <w:lang w:eastAsia="es-DO"/>
              </w:rPr>
            </w:pPr>
          </w:p>
        </w:tc>
        <w:tc>
          <w:tcPr>
            <w:tcW w:w="1586" w:type="dxa"/>
            <w:tcBorders>
              <w:top w:val="single" w:sz="4" w:space="0" w:color="00B0F0"/>
              <w:left w:val="single" w:sz="4" w:space="0" w:color="00B0F0"/>
              <w:bottom w:val="single" w:sz="4" w:space="0" w:color="00B0F0"/>
              <w:right w:val="single" w:sz="4" w:space="0" w:color="00B0F0"/>
            </w:tcBorders>
            <w:vAlign w:val="center"/>
            <w:hideMark/>
          </w:tcPr>
          <w:p w:rsidR="0084113E" w:rsidRPr="002B3107" w:rsidRDefault="00575966" w:rsidP="00403263">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19,906</w:t>
            </w:r>
          </w:p>
        </w:tc>
        <w:tc>
          <w:tcPr>
            <w:tcW w:w="1329" w:type="dxa"/>
            <w:tcBorders>
              <w:top w:val="single" w:sz="4" w:space="0" w:color="00B0F0"/>
              <w:left w:val="single" w:sz="4" w:space="0" w:color="00B0F0"/>
              <w:bottom w:val="single" w:sz="4" w:space="0" w:color="00B0F0"/>
              <w:right w:val="single" w:sz="4" w:space="0" w:color="00B0F0"/>
            </w:tcBorders>
            <w:vAlign w:val="center"/>
            <w:hideMark/>
          </w:tcPr>
          <w:p w:rsidR="0084113E" w:rsidRPr="002B3107" w:rsidRDefault="00575966" w:rsidP="00403263">
            <w:pPr>
              <w:spacing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100</w:t>
            </w:r>
          </w:p>
        </w:tc>
      </w:tr>
      <w:tr w:rsidR="00176F6E" w:rsidTr="0084113E">
        <w:trPr>
          <w:trHeight w:val="708"/>
        </w:trPr>
        <w:tc>
          <w:tcPr>
            <w:tcW w:w="5930" w:type="dxa"/>
            <w:tcBorders>
              <w:top w:val="single" w:sz="4" w:space="0" w:color="00B0F0"/>
              <w:left w:val="single" w:sz="4" w:space="0" w:color="00B0F0"/>
              <w:bottom w:val="single" w:sz="4" w:space="0" w:color="00B0F0"/>
              <w:right w:val="single" w:sz="4" w:space="0" w:color="00B0F0"/>
            </w:tcBorders>
          </w:tcPr>
          <w:p w:rsidR="00176F6E" w:rsidRDefault="00176F6E" w:rsidP="00403263">
            <w:pPr>
              <w:spacing w:after="0" w:line="240" w:lineRule="auto"/>
              <w:rPr>
                <w:rFonts w:ascii="Calibri" w:eastAsia="MS Mincho" w:hAnsi="Calibri" w:cs="Times New Roman"/>
                <w:bCs/>
                <w:sz w:val="24"/>
                <w:szCs w:val="24"/>
                <w:lang w:eastAsia="es-DO"/>
              </w:rPr>
            </w:pPr>
            <w:r w:rsidRPr="002B3107">
              <w:rPr>
                <w:rFonts w:ascii="Calibri" w:eastAsia="MS Mincho" w:hAnsi="Calibri" w:cs="Times New Roman"/>
                <w:bCs/>
                <w:sz w:val="24"/>
                <w:szCs w:val="24"/>
                <w:lang w:eastAsia="es-DO"/>
              </w:rPr>
              <w:t>500 Adolescentes y jóvenes en condición de riesgo y vulnerabilidad reciben orientación y acompañamiento a través del Programa de Salud Mental del médico psiquiatra, Dr. José Miguel Gómez Montero.</w:t>
            </w:r>
          </w:p>
          <w:p w:rsidR="00611298" w:rsidRPr="002B3107" w:rsidRDefault="00611298" w:rsidP="00403263">
            <w:pPr>
              <w:spacing w:after="0" w:line="240" w:lineRule="auto"/>
              <w:rPr>
                <w:rFonts w:ascii="Calibri" w:eastAsia="MS Mincho" w:hAnsi="Calibri" w:cs="Times New Roman"/>
                <w:bCs/>
                <w:sz w:val="24"/>
                <w:szCs w:val="24"/>
                <w:lang w:eastAsia="es-DO"/>
              </w:rPr>
            </w:pPr>
          </w:p>
        </w:tc>
        <w:tc>
          <w:tcPr>
            <w:tcW w:w="1586" w:type="dxa"/>
            <w:tcBorders>
              <w:top w:val="single" w:sz="4" w:space="0" w:color="00B0F0"/>
              <w:left w:val="single" w:sz="4" w:space="0" w:color="00B0F0"/>
              <w:bottom w:val="single" w:sz="4" w:space="0" w:color="00B0F0"/>
              <w:right w:val="single" w:sz="4" w:space="0" w:color="00B0F0"/>
            </w:tcBorders>
            <w:vAlign w:val="center"/>
          </w:tcPr>
          <w:p w:rsidR="00176F6E" w:rsidRPr="002B3107" w:rsidRDefault="00176F6E" w:rsidP="00403263">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483</w:t>
            </w:r>
          </w:p>
        </w:tc>
        <w:tc>
          <w:tcPr>
            <w:tcW w:w="1329" w:type="dxa"/>
            <w:tcBorders>
              <w:top w:val="single" w:sz="4" w:space="0" w:color="00B0F0"/>
              <w:left w:val="single" w:sz="4" w:space="0" w:color="00B0F0"/>
              <w:bottom w:val="single" w:sz="4" w:space="0" w:color="00B0F0"/>
              <w:right w:val="single" w:sz="4" w:space="0" w:color="00B0F0"/>
            </w:tcBorders>
            <w:vAlign w:val="center"/>
          </w:tcPr>
          <w:p w:rsidR="00176F6E" w:rsidRPr="002B3107" w:rsidRDefault="00176F6E" w:rsidP="00403263">
            <w:pPr>
              <w:spacing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96</w:t>
            </w:r>
          </w:p>
        </w:tc>
      </w:tr>
      <w:tr w:rsidR="00176F6E" w:rsidTr="0084113E">
        <w:trPr>
          <w:trHeight w:val="708"/>
        </w:trPr>
        <w:tc>
          <w:tcPr>
            <w:tcW w:w="5930" w:type="dxa"/>
            <w:tcBorders>
              <w:top w:val="single" w:sz="4" w:space="0" w:color="00B0F0"/>
              <w:left w:val="single" w:sz="4" w:space="0" w:color="00B0F0"/>
              <w:bottom w:val="single" w:sz="4" w:space="0" w:color="00B0F0"/>
              <w:right w:val="single" w:sz="4" w:space="0" w:color="00B0F0"/>
            </w:tcBorders>
          </w:tcPr>
          <w:p w:rsidR="00176F6E" w:rsidRPr="002B3107" w:rsidRDefault="00176F6E" w:rsidP="00403263">
            <w:pPr>
              <w:spacing w:after="0" w:line="240" w:lineRule="auto"/>
              <w:rPr>
                <w:rFonts w:ascii="Calibri" w:eastAsia="MS Mincho" w:hAnsi="Calibri" w:cs="Times New Roman"/>
                <w:bCs/>
                <w:sz w:val="24"/>
                <w:szCs w:val="24"/>
                <w:lang w:eastAsia="es-DO"/>
              </w:rPr>
            </w:pPr>
            <w:r w:rsidRPr="002B3107">
              <w:rPr>
                <w:rFonts w:ascii="Calibri" w:eastAsia="MS Mincho" w:hAnsi="Calibri" w:cs="Times New Roman"/>
                <w:bCs/>
                <w:sz w:val="24"/>
                <w:szCs w:val="24"/>
                <w:lang w:eastAsia="es-DO"/>
              </w:rPr>
              <w:t>26,600 Niños/as y jóvenes se benefician de las actividades recreativas y educativas de la BIJRD.</w:t>
            </w:r>
          </w:p>
        </w:tc>
        <w:tc>
          <w:tcPr>
            <w:tcW w:w="1586" w:type="dxa"/>
            <w:tcBorders>
              <w:top w:val="single" w:sz="4" w:space="0" w:color="00B0F0"/>
              <w:left w:val="single" w:sz="4" w:space="0" w:color="00B0F0"/>
              <w:bottom w:val="single" w:sz="4" w:space="0" w:color="00B0F0"/>
              <w:right w:val="single" w:sz="4" w:space="0" w:color="00B0F0"/>
            </w:tcBorders>
            <w:vAlign w:val="center"/>
          </w:tcPr>
          <w:p w:rsidR="00176F6E" w:rsidRPr="002B3107" w:rsidRDefault="00176F6E" w:rsidP="00403263">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33,071</w:t>
            </w:r>
          </w:p>
        </w:tc>
        <w:tc>
          <w:tcPr>
            <w:tcW w:w="1329" w:type="dxa"/>
            <w:tcBorders>
              <w:top w:val="single" w:sz="4" w:space="0" w:color="00B0F0"/>
              <w:left w:val="single" w:sz="4" w:space="0" w:color="00B0F0"/>
              <w:bottom w:val="single" w:sz="4" w:space="0" w:color="00B0F0"/>
              <w:right w:val="single" w:sz="4" w:space="0" w:color="00B0F0"/>
            </w:tcBorders>
            <w:vAlign w:val="center"/>
          </w:tcPr>
          <w:p w:rsidR="00176F6E" w:rsidRPr="002B3107" w:rsidRDefault="00176F6E" w:rsidP="00403263">
            <w:pPr>
              <w:spacing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100</w:t>
            </w:r>
          </w:p>
        </w:tc>
      </w:tr>
      <w:tr w:rsidR="00B3726C" w:rsidTr="0084113E">
        <w:trPr>
          <w:trHeight w:val="708"/>
        </w:trPr>
        <w:tc>
          <w:tcPr>
            <w:tcW w:w="5930" w:type="dxa"/>
            <w:tcBorders>
              <w:top w:val="single" w:sz="4" w:space="0" w:color="00B0F0"/>
              <w:left w:val="single" w:sz="4" w:space="0" w:color="00B0F0"/>
              <w:bottom w:val="single" w:sz="4" w:space="0" w:color="00B0F0"/>
              <w:right w:val="single" w:sz="4" w:space="0" w:color="00B0F0"/>
            </w:tcBorders>
          </w:tcPr>
          <w:p w:rsidR="00B3726C" w:rsidRPr="002B3107" w:rsidRDefault="00B3726C" w:rsidP="00403263">
            <w:pPr>
              <w:spacing w:after="0" w:line="240" w:lineRule="auto"/>
              <w:rPr>
                <w:rFonts w:ascii="Calibri" w:eastAsia="MS Mincho" w:hAnsi="Calibri" w:cs="Times New Roman"/>
                <w:bCs/>
                <w:sz w:val="24"/>
                <w:szCs w:val="24"/>
                <w:lang w:eastAsia="es-DO"/>
              </w:rPr>
            </w:pPr>
            <w:r w:rsidRPr="002B3107">
              <w:rPr>
                <w:rFonts w:ascii="Calibri" w:eastAsia="MS Mincho" w:hAnsi="Calibri" w:cs="Times New Roman"/>
                <w:bCs/>
                <w:sz w:val="24"/>
                <w:szCs w:val="24"/>
                <w:lang w:eastAsia="es-DO"/>
              </w:rPr>
              <w:t>6,500 NNA que reciben refuerzo escolar en sala de tareas, bibliobicis y biblioruedas.</w:t>
            </w:r>
          </w:p>
        </w:tc>
        <w:tc>
          <w:tcPr>
            <w:tcW w:w="1586" w:type="dxa"/>
            <w:tcBorders>
              <w:top w:val="single" w:sz="4" w:space="0" w:color="00B0F0"/>
              <w:left w:val="single" w:sz="4" w:space="0" w:color="00B0F0"/>
              <w:bottom w:val="single" w:sz="4" w:space="0" w:color="00B0F0"/>
              <w:right w:val="single" w:sz="4" w:space="0" w:color="00B0F0"/>
            </w:tcBorders>
            <w:vAlign w:val="center"/>
          </w:tcPr>
          <w:p w:rsidR="00B3726C" w:rsidRPr="002B3107" w:rsidRDefault="00B3726C" w:rsidP="00403263">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9,611</w:t>
            </w:r>
          </w:p>
        </w:tc>
        <w:tc>
          <w:tcPr>
            <w:tcW w:w="1329" w:type="dxa"/>
            <w:tcBorders>
              <w:top w:val="single" w:sz="4" w:space="0" w:color="00B0F0"/>
              <w:left w:val="single" w:sz="4" w:space="0" w:color="00B0F0"/>
              <w:bottom w:val="single" w:sz="4" w:space="0" w:color="00B0F0"/>
              <w:right w:val="single" w:sz="4" w:space="0" w:color="00B0F0"/>
            </w:tcBorders>
            <w:vAlign w:val="center"/>
          </w:tcPr>
          <w:p w:rsidR="00B3726C" w:rsidRPr="002B3107" w:rsidRDefault="00B3726C" w:rsidP="00403263">
            <w:pPr>
              <w:spacing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100</w:t>
            </w:r>
          </w:p>
        </w:tc>
      </w:tr>
    </w:tbl>
    <w:p w:rsidR="0065554A" w:rsidRPr="00F03DF6" w:rsidRDefault="0065554A" w:rsidP="00F03DF6">
      <w:pPr>
        <w:spacing w:line="240" w:lineRule="auto"/>
        <w:jc w:val="both"/>
        <w:rPr>
          <w:rFonts w:ascii="Calibri" w:eastAsia="MS Mincho" w:hAnsi="Calibri" w:cs="Arial"/>
          <w:spacing w:val="-1"/>
          <w:sz w:val="24"/>
          <w:szCs w:val="24"/>
          <w:lang w:val="es-ES_tradnl" w:eastAsia="es-DO"/>
        </w:rPr>
      </w:pPr>
    </w:p>
    <w:p w:rsidR="0084113E" w:rsidRPr="002037E1" w:rsidRDefault="0084113E" w:rsidP="002037E1">
      <w:pPr>
        <w:spacing w:after="0"/>
        <w:rPr>
          <w:rFonts w:eastAsia="Times New Roman"/>
          <w:b/>
          <w:sz w:val="24"/>
          <w:szCs w:val="24"/>
        </w:rPr>
      </w:pPr>
      <w:r w:rsidRPr="002037E1">
        <w:rPr>
          <w:rFonts w:eastAsia="Times New Roman"/>
          <w:b/>
          <w:sz w:val="24"/>
          <w:szCs w:val="24"/>
        </w:rPr>
        <w:t xml:space="preserve">Indicador de Producto: </w:t>
      </w:r>
    </w:p>
    <w:p w:rsidR="0084113E" w:rsidRDefault="0084113E" w:rsidP="002037E1">
      <w:pPr>
        <w:spacing w:after="0"/>
        <w:rPr>
          <w:rFonts w:eastAsia="Times New Roman"/>
          <w:b/>
          <w:i/>
          <w:sz w:val="24"/>
          <w:szCs w:val="24"/>
        </w:rPr>
      </w:pPr>
      <w:r w:rsidRPr="002037E1">
        <w:rPr>
          <w:rFonts w:eastAsia="Times New Roman"/>
          <w:b/>
          <w:i/>
          <w:sz w:val="24"/>
          <w:szCs w:val="24"/>
        </w:rPr>
        <w:t>600,000 niños, niñas y jóvenes que participan de actividades recreativas y educativas para el desarrollo integral y reducción de vulnerabilidades.</w:t>
      </w:r>
    </w:p>
    <w:p w:rsidR="002037E1" w:rsidRPr="002037E1" w:rsidRDefault="002037E1" w:rsidP="002037E1">
      <w:pPr>
        <w:spacing w:after="0"/>
        <w:rPr>
          <w:rFonts w:eastAsia="Times New Roman"/>
          <w:b/>
          <w:i/>
          <w:sz w:val="24"/>
          <w:szCs w:val="24"/>
        </w:rPr>
      </w:pPr>
    </w:p>
    <w:tbl>
      <w:tblPr>
        <w:tblW w:w="887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52"/>
        <w:gridCol w:w="1592"/>
        <w:gridCol w:w="1334"/>
      </w:tblGrid>
      <w:tr w:rsidR="0084113E" w:rsidTr="0084113E">
        <w:trPr>
          <w:trHeight w:val="333"/>
        </w:trPr>
        <w:tc>
          <w:tcPr>
            <w:tcW w:w="5952"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Pr="002B3107" w:rsidRDefault="0084113E">
            <w:pPr>
              <w:spacing w:before="200" w:after="0" w:line="240" w:lineRule="auto"/>
              <w:jc w:val="center"/>
              <w:rPr>
                <w:rFonts w:ascii="Calibri" w:eastAsia="MS Mincho" w:hAnsi="Calibri" w:cs="Times New Roman"/>
                <w:b/>
                <w:bCs/>
                <w:sz w:val="24"/>
                <w:szCs w:val="24"/>
                <w:u w:val="single"/>
                <w:lang w:eastAsia="es-DO"/>
              </w:rPr>
            </w:pPr>
            <w:r w:rsidRPr="002B3107">
              <w:rPr>
                <w:rFonts w:ascii="Calibri" w:eastAsia="MS Mincho" w:hAnsi="Calibri" w:cs="Times New Roman"/>
                <w:b/>
                <w:bCs/>
                <w:sz w:val="24"/>
                <w:szCs w:val="24"/>
                <w:u w:val="single"/>
                <w:lang w:eastAsia="es-DO"/>
              </w:rPr>
              <w:t>META</w:t>
            </w:r>
          </w:p>
        </w:tc>
        <w:tc>
          <w:tcPr>
            <w:tcW w:w="1592"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Pr="002B3107" w:rsidRDefault="0084113E">
            <w:pPr>
              <w:spacing w:before="200" w:after="0" w:line="240" w:lineRule="auto"/>
              <w:jc w:val="center"/>
              <w:rPr>
                <w:rFonts w:ascii="Calibri" w:eastAsia="MS Mincho" w:hAnsi="Calibri" w:cs="Times New Roman"/>
                <w:b/>
                <w:bCs/>
                <w:sz w:val="24"/>
                <w:szCs w:val="24"/>
                <w:u w:val="single"/>
                <w:lang w:eastAsia="es-DO"/>
              </w:rPr>
            </w:pPr>
            <w:r w:rsidRPr="002B3107">
              <w:rPr>
                <w:rFonts w:ascii="Calibri" w:eastAsia="MS Mincho" w:hAnsi="Calibri" w:cs="Times New Roman"/>
                <w:b/>
                <w:bCs/>
                <w:sz w:val="24"/>
                <w:szCs w:val="24"/>
                <w:u w:val="single"/>
                <w:lang w:eastAsia="es-DO"/>
              </w:rPr>
              <w:t>RESULTADOS</w:t>
            </w:r>
          </w:p>
        </w:tc>
        <w:tc>
          <w:tcPr>
            <w:tcW w:w="1334"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Pr="002B3107" w:rsidRDefault="0084113E">
            <w:pPr>
              <w:spacing w:before="200" w:after="0" w:line="240" w:lineRule="auto"/>
              <w:jc w:val="center"/>
              <w:rPr>
                <w:rFonts w:ascii="Calibri" w:eastAsia="MS Mincho" w:hAnsi="Calibri" w:cs="Times New Roman"/>
                <w:b/>
                <w:bCs/>
                <w:sz w:val="24"/>
                <w:szCs w:val="24"/>
                <w:u w:val="single"/>
                <w:lang w:eastAsia="es-DO"/>
              </w:rPr>
            </w:pPr>
            <w:r w:rsidRPr="002B3107">
              <w:rPr>
                <w:rFonts w:ascii="Calibri" w:eastAsia="MS Mincho" w:hAnsi="Calibri" w:cs="Times New Roman"/>
                <w:b/>
                <w:bCs/>
                <w:sz w:val="24"/>
                <w:szCs w:val="24"/>
                <w:u w:val="single"/>
                <w:lang w:eastAsia="es-DO"/>
              </w:rPr>
              <w:t xml:space="preserve">% </w:t>
            </w:r>
          </w:p>
        </w:tc>
      </w:tr>
      <w:tr w:rsidR="0084113E" w:rsidTr="0065554A">
        <w:trPr>
          <w:trHeight w:val="713"/>
        </w:trPr>
        <w:tc>
          <w:tcPr>
            <w:tcW w:w="5952" w:type="dxa"/>
            <w:tcBorders>
              <w:top w:val="single" w:sz="4" w:space="0" w:color="00B0F0"/>
              <w:left w:val="single" w:sz="4" w:space="0" w:color="00B0F0"/>
              <w:bottom w:val="single" w:sz="4" w:space="0" w:color="00B0F0"/>
              <w:right w:val="single" w:sz="4" w:space="0" w:color="00B0F0"/>
            </w:tcBorders>
          </w:tcPr>
          <w:p w:rsidR="006E2A88" w:rsidRDefault="0065554A" w:rsidP="00122748">
            <w:pPr>
              <w:spacing w:after="0" w:line="240" w:lineRule="auto"/>
              <w:jc w:val="both"/>
              <w:rPr>
                <w:rFonts w:ascii="Calibri" w:eastAsia="MS Mincho" w:hAnsi="Calibri" w:cs="Times New Roman"/>
                <w:bCs/>
                <w:sz w:val="24"/>
                <w:szCs w:val="24"/>
                <w:lang w:eastAsia="es-DO"/>
              </w:rPr>
            </w:pPr>
            <w:r w:rsidRPr="002B3107">
              <w:rPr>
                <w:rFonts w:ascii="Calibri" w:eastAsia="MS Mincho" w:hAnsi="Calibri" w:cs="Times New Roman"/>
                <w:bCs/>
                <w:sz w:val="24"/>
                <w:szCs w:val="24"/>
                <w:lang w:eastAsia="es-DO"/>
              </w:rPr>
              <w:t>21,300 Niños, niñas que participan en actividades recreativas y educativas (festivales de lectura, círculos de lectores, pintura en valores, artesanía, etc.)</w:t>
            </w:r>
          </w:p>
          <w:p w:rsidR="00611298" w:rsidRPr="002B3107" w:rsidRDefault="00611298" w:rsidP="00122748">
            <w:pPr>
              <w:spacing w:after="0" w:line="240" w:lineRule="auto"/>
              <w:jc w:val="both"/>
              <w:rPr>
                <w:rFonts w:ascii="Calibri" w:eastAsia="MS Mincho" w:hAnsi="Calibri" w:cs="Times New Roman"/>
                <w:bCs/>
                <w:sz w:val="24"/>
                <w:szCs w:val="24"/>
                <w:lang w:eastAsia="es-DO"/>
              </w:rPr>
            </w:pPr>
          </w:p>
        </w:tc>
        <w:tc>
          <w:tcPr>
            <w:tcW w:w="1592" w:type="dxa"/>
            <w:tcBorders>
              <w:top w:val="single" w:sz="4" w:space="0" w:color="00B0F0"/>
              <w:left w:val="single" w:sz="4" w:space="0" w:color="00B0F0"/>
              <w:bottom w:val="single" w:sz="4" w:space="0" w:color="00B0F0"/>
              <w:right w:val="single" w:sz="4" w:space="0" w:color="00B0F0"/>
            </w:tcBorders>
            <w:vAlign w:val="center"/>
          </w:tcPr>
          <w:p w:rsidR="0084113E" w:rsidRPr="002B3107" w:rsidRDefault="0065554A" w:rsidP="00122748">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21,066</w:t>
            </w:r>
          </w:p>
        </w:tc>
        <w:tc>
          <w:tcPr>
            <w:tcW w:w="1334" w:type="dxa"/>
            <w:tcBorders>
              <w:top w:val="single" w:sz="4" w:space="0" w:color="00B0F0"/>
              <w:left w:val="single" w:sz="4" w:space="0" w:color="00B0F0"/>
              <w:bottom w:val="single" w:sz="4" w:space="0" w:color="00B0F0"/>
              <w:right w:val="single" w:sz="4" w:space="0" w:color="00B0F0"/>
            </w:tcBorders>
            <w:vAlign w:val="center"/>
          </w:tcPr>
          <w:p w:rsidR="0084113E" w:rsidRPr="002B3107" w:rsidRDefault="0065554A" w:rsidP="00122748">
            <w:pPr>
              <w:spacing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98</w:t>
            </w:r>
          </w:p>
        </w:tc>
      </w:tr>
      <w:tr w:rsidR="0065554A" w:rsidTr="0065554A">
        <w:trPr>
          <w:trHeight w:val="563"/>
        </w:trPr>
        <w:tc>
          <w:tcPr>
            <w:tcW w:w="5952" w:type="dxa"/>
            <w:tcBorders>
              <w:top w:val="single" w:sz="4" w:space="0" w:color="00B0F0"/>
              <w:left w:val="single" w:sz="4" w:space="0" w:color="00B0F0"/>
              <w:bottom w:val="single" w:sz="4" w:space="0" w:color="00B0F0"/>
              <w:right w:val="single" w:sz="4" w:space="0" w:color="00B0F0"/>
            </w:tcBorders>
          </w:tcPr>
          <w:p w:rsidR="0065554A" w:rsidRDefault="0065554A" w:rsidP="00122748">
            <w:pPr>
              <w:spacing w:after="0" w:line="240" w:lineRule="auto"/>
              <w:jc w:val="both"/>
              <w:rPr>
                <w:rFonts w:ascii="Calibri" w:eastAsia="MS Mincho" w:hAnsi="Calibri" w:cs="Times New Roman"/>
                <w:bCs/>
                <w:sz w:val="24"/>
                <w:szCs w:val="24"/>
                <w:lang w:eastAsia="es-DO"/>
              </w:rPr>
            </w:pPr>
            <w:r w:rsidRPr="002B3107">
              <w:rPr>
                <w:rFonts w:ascii="Calibri" w:eastAsia="MS Mincho" w:hAnsi="Calibri" w:cs="Times New Roman"/>
                <w:bCs/>
                <w:sz w:val="24"/>
                <w:szCs w:val="24"/>
                <w:lang w:eastAsia="es-DO"/>
              </w:rPr>
              <w:t>1,000 Facilitadores capacitados en la estrategia Crecer en Valores para impartir temas en el campamento.</w:t>
            </w:r>
          </w:p>
          <w:p w:rsidR="00611298" w:rsidRPr="002B3107" w:rsidRDefault="00611298" w:rsidP="00122748">
            <w:pPr>
              <w:spacing w:after="0" w:line="240" w:lineRule="auto"/>
              <w:jc w:val="both"/>
              <w:rPr>
                <w:rFonts w:ascii="Calibri" w:eastAsia="MS Mincho" w:hAnsi="Calibri" w:cs="Times New Roman"/>
                <w:bCs/>
                <w:sz w:val="24"/>
                <w:szCs w:val="24"/>
                <w:lang w:eastAsia="es-DO"/>
              </w:rPr>
            </w:pPr>
          </w:p>
        </w:tc>
        <w:tc>
          <w:tcPr>
            <w:tcW w:w="1592" w:type="dxa"/>
            <w:tcBorders>
              <w:top w:val="single" w:sz="4" w:space="0" w:color="00B0F0"/>
              <w:left w:val="single" w:sz="4" w:space="0" w:color="00B0F0"/>
              <w:bottom w:val="single" w:sz="4" w:space="0" w:color="00B0F0"/>
              <w:right w:val="single" w:sz="4" w:space="0" w:color="00B0F0"/>
            </w:tcBorders>
            <w:vAlign w:val="center"/>
          </w:tcPr>
          <w:p w:rsidR="0065554A" w:rsidRPr="002B3107" w:rsidRDefault="0065554A" w:rsidP="00122748">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830</w:t>
            </w:r>
          </w:p>
        </w:tc>
        <w:tc>
          <w:tcPr>
            <w:tcW w:w="1334" w:type="dxa"/>
            <w:tcBorders>
              <w:top w:val="single" w:sz="4" w:space="0" w:color="00B0F0"/>
              <w:left w:val="single" w:sz="4" w:space="0" w:color="00B0F0"/>
              <w:bottom w:val="single" w:sz="4" w:space="0" w:color="00B0F0"/>
              <w:right w:val="single" w:sz="4" w:space="0" w:color="00B0F0"/>
            </w:tcBorders>
            <w:vAlign w:val="center"/>
          </w:tcPr>
          <w:p w:rsidR="0065554A" w:rsidRPr="002B3107" w:rsidRDefault="0065554A" w:rsidP="00122748">
            <w:pPr>
              <w:spacing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83</w:t>
            </w:r>
          </w:p>
        </w:tc>
      </w:tr>
      <w:tr w:rsidR="0065554A" w:rsidTr="0084113E">
        <w:trPr>
          <w:trHeight w:val="713"/>
        </w:trPr>
        <w:tc>
          <w:tcPr>
            <w:tcW w:w="5952" w:type="dxa"/>
            <w:tcBorders>
              <w:top w:val="single" w:sz="4" w:space="0" w:color="00B0F0"/>
              <w:left w:val="single" w:sz="4" w:space="0" w:color="00B0F0"/>
              <w:bottom w:val="single" w:sz="4" w:space="0" w:color="00B0F0"/>
              <w:right w:val="single" w:sz="4" w:space="0" w:color="00B0F0"/>
            </w:tcBorders>
          </w:tcPr>
          <w:p w:rsidR="0065554A" w:rsidRDefault="00B3726C" w:rsidP="00122748">
            <w:pPr>
              <w:spacing w:after="0" w:line="240" w:lineRule="auto"/>
              <w:jc w:val="both"/>
              <w:rPr>
                <w:rFonts w:ascii="Calibri" w:eastAsia="MS Mincho" w:hAnsi="Calibri" w:cs="Times New Roman"/>
                <w:bCs/>
                <w:sz w:val="24"/>
                <w:szCs w:val="24"/>
                <w:lang w:eastAsia="es-DO"/>
              </w:rPr>
            </w:pPr>
            <w:r w:rsidRPr="002B3107">
              <w:rPr>
                <w:rFonts w:ascii="Calibri" w:eastAsia="MS Mincho" w:hAnsi="Calibri" w:cs="Times New Roman"/>
                <w:bCs/>
                <w:sz w:val="24"/>
                <w:szCs w:val="24"/>
                <w:lang w:eastAsia="es-DO"/>
              </w:rPr>
              <w:t xml:space="preserve">202,820 </w:t>
            </w:r>
            <w:r w:rsidR="0065554A" w:rsidRPr="002B3107">
              <w:rPr>
                <w:rFonts w:ascii="Calibri" w:eastAsia="MS Mincho" w:hAnsi="Calibri" w:cs="Times New Roman"/>
                <w:bCs/>
                <w:sz w:val="24"/>
                <w:szCs w:val="24"/>
                <w:lang w:eastAsia="es-DO"/>
              </w:rPr>
              <w:t>Niños, niñas que participan en campamentos enfocados en el desarrollo integral y reducción de vulnerabilidades</w:t>
            </w:r>
            <w:r w:rsidR="0065554A" w:rsidRPr="002B3107">
              <w:rPr>
                <w:rStyle w:val="Refdenotaalpie"/>
                <w:rFonts w:ascii="Calibri" w:eastAsia="MS Mincho" w:hAnsi="Calibri" w:cs="Times New Roman"/>
                <w:bCs/>
                <w:sz w:val="24"/>
                <w:szCs w:val="24"/>
                <w:lang w:eastAsia="es-DO"/>
              </w:rPr>
              <w:footnoteReference w:id="2"/>
            </w:r>
            <w:r w:rsidR="0065554A" w:rsidRPr="002B3107">
              <w:rPr>
                <w:rFonts w:ascii="Calibri" w:eastAsia="MS Mincho" w:hAnsi="Calibri" w:cs="Times New Roman"/>
                <w:bCs/>
                <w:sz w:val="24"/>
                <w:szCs w:val="24"/>
                <w:lang w:eastAsia="es-DO"/>
              </w:rPr>
              <w:t>.</w:t>
            </w:r>
          </w:p>
          <w:p w:rsidR="00611298" w:rsidRPr="002B3107" w:rsidRDefault="00611298" w:rsidP="00122748">
            <w:pPr>
              <w:spacing w:after="0" w:line="240" w:lineRule="auto"/>
              <w:jc w:val="both"/>
              <w:rPr>
                <w:rFonts w:ascii="Calibri" w:eastAsia="MS Mincho" w:hAnsi="Calibri" w:cs="Times New Roman"/>
                <w:bCs/>
                <w:sz w:val="24"/>
                <w:szCs w:val="24"/>
                <w:lang w:eastAsia="es-DO"/>
              </w:rPr>
            </w:pPr>
          </w:p>
        </w:tc>
        <w:tc>
          <w:tcPr>
            <w:tcW w:w="1592" w:type="dxa"/>
            <w:tcBorders>
              <w:top w:val="single" w:sz="4" w:space="0" w:color="00B0F0"/>
              <w:left w:val="single" w:sz="4" w:space="0" w:color="00B0F0"/>
              <w:bottom w:val="single" w:sz="4" w:space="0" w:color="00B0F0"/>
              <w:right w:val="single" w:sz="4" w:space="0" w:color="00B0F0"/>
            </w:tcBorders>
            <w:vAlign w:val="center"/>
          </w:tcPr>
          <w:p w:rsidR="0065554A" w:rsidRPr="002B3107" w:rsidRDefault="00B3726C" w:rsidP="00122748">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204,197</w:t>
            </w:r>
          </w:p>
        </w:tc>
        <w:tc>
          <w:tcPr>
            <w:tcW w:w="1334" w:type="dxa"/>
            <w:tcBorders>
              <w:top w:val="single" w:sz="4" w:space="0" w:color="00B0F0"/>
              <w:left w:val="single" w:sz="4" w:space="0" w:color="00B0F0"/>
              <w:bottom w:val="single" w:sz="4" w:space="0" w:color="00B0F0"/>
              <w:right w:val="single" w:sz="4" w:space="0" w:color="00B0F0"/>
            </w:tcBorders>
            <w:vAlign w:val="center"/>
          </w:tcPr>
          <w:p w:rsidR="0065554A" w:rsidRPr="002B3107" w:rsidRDefault="00B3726C" w:rsidP="00122748">
            <w:pPr>
              <w:spacing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100</w:t>
            </w:r>
          </w:p>
        </w:tc>
      </w:tr>
      <w:tr w:rsidR="0065554A" w:rsidRPr="0065554A" w:rsidTr="0084113E">
        <w:trPr>
          <w:trHeight w:val="713"/>
        </w:trPr>
        <w:tc>
          <w:tcPr>
            <w:tcW w:w="5952" w:type="dxa"/>
            <w:tcBorders>
              <w:top w:val="single" w:sz="4" w:space="0" w:color="00B0F0"/>
              <w:left w:val="single" w:sz="4" w:space="0" w:color="00B0F0"/>
              <w:bottom w:val="single" w:sz="4" w:space="0" w:color="00B0F0"/>
              <w:right w:val="single" w:sz="4" w:space="0" w:color="00B0F0"/>
            </w:tcBorders>
          </w:tcPr>
          <w:p w:rsidR="0065554A" w:rsidRPr="002B3107" w:rsidRDefault="00194BD3" w:rsidP="00122748">
            <w:pPr>
              <w:spacing w:after="0" w:line="240" w:lineRule="auto"/>
              <w:jc w:val="both"/>
              <w:rPr>
                <w:rFonts w:ascii="Calibri" w:eastAsia="MS Mincho" w:hAnsi="Calibri" w:cs="Times New Roman"/>
                <w:bCs/>
                <w:sz w:val="24"/>
                <w:szCs w:val="24"/>
                <w:lang w:eastAsia="es-DO"/>
              </w:rPr>
            </w:pPr>
            <w:r w:rsidRPr="002B3107">
              <w:rPr>
                <w:rFonts w:ascii="Calibri" w:eastAsia="MS Mincho" w:hAnsi="Calibri" w:cs="Times New Roman"/>
                <w:bCs/>
                <w:sz w:val="24"/>
                <w:szCs w:val="24"/>
                <w:lang w:eastAsia="es-DO"/>
              </w:rPr>
              <w:lastRenderedPageBreak/>
              <w:t>24 talleres a Supervisores de Enlaces, Supervisores de Campo y Gestores sobre valores según la "Guía Crecer en Valores" para socializar contenidos en Escuelas de Familias y Grupos de Paz.</w:t>
            </w:r>
          </w:p>
        </w:tc>
        <w:tc>
          <w:tcPr>
            <w:tcW w:w="1592" w:type="dxa"/>
            <w:tcBorders>
              <w:top w:val="single" w:sz="4" w:space="0" w:color="00B0F0"/>
              <w:left w:val="single" w:sz="4" w:space="0" w:color="00B0F0"/>
              <w:bottom w:val="single" w:sz="4" w:space="0" w:color="00B0F0"/>
              <w:right w:val="single" w:sz="4" w:space="0" w:color="00B0F0"/>
            </w:tcBorders>
            <w:vAlign w:val="center"/>
          </w:tcPr>
          <w:p w:rsidR="0065554A" w:rsidRPr="002B3107" w:rsidRDefault="00194BD3" w:rsidP="00122748">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23</w:t>
            </w:r>
          </w:p>
        </w:tc>
        <w:tc>
          <w:tcPr>
            <w:tcW w:w="1334" w:type="dxa"/>
            <w:tcBorders>
              <w:top w:val="single" w:sz="4" w:space="0" w:color="00B0F0"/>
              <w:left w:val="single" w:sz="4" w:space="0" w:color="00B0F0"/>
              <w:bottom w:val="single" w:sz="4" w:space="0" w:color="00B0F0"/>
              <w:right w:val="single" w:sz="4" w:space="0" w:color="00B0F0"/>
            </w:tcBorders>
            <w:vAlign w:val="center"/>
          </w:tcPr>
          <w:p w:rsidR="0065554A" w:rsidRPr="002B3107" w:rsidRDefault="00194BD3" w:rsidP="00122748">
            <w:pPr>
              <w:spacing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96</w:t>
            </w:r>
          </w:p>
        </w:tc>
      </w:tr>
    </w:tbl>
    <w:p w:rsidR="006E2A88" w:rsidRDefault="006E2A88" w:rsidP="0084113E">
      <w:pPr>
        <w:tabs>
          <w:tab w:val="left" w:pos="3817"/>
        </w:tabs>
        <w:spacing w:after="0" w:line="240" w:lineRule="auto"/>
      </w:pPr>
    </w:p>
    <w:p w:rsidR="0084113E" w:rsidRPr="002037E1" w:rsidRDefault="0084113E" w:rsidP="00C3554A">
      <w:pPr>
        <w:rPr>
          <w:rFonts w:eastAsia="Times New Roman"/>
          <w:b/>
          <w:sz w:val="24"/>
          <w:szCs w:val="24"/>
        </w:rPr>
      </w:pPr>
      <w:r w:rsidRPr="002037E1">
        <w:rPr>
          <w:rFonts w:eastAsia="Times New Roman"/>
          <w:b/>
          <w:sz w:val="24"/>
          <w:szCs w:val="24"/>
        </w:rPr>
        <w:t xml:space="preserve">Indicador de Producto: </w:t>
      </w:r>
    </w:p>
    <w:p w:rsidR="0084113E" w:rsidRPr="002037E1" w:rsidRDefault="0084113E" w:rsidP="0084113E">
      <w:pPr>
        <w:rPr>
          <w:rFonts w:eastAsia="Times New Roman"/>
          <w:b/>
          <w:i/>
          <w:sz w:val="24"/>
          <w:szCs w:val="24"/>
        </w:rPr>
      </w:pPr>
      <w:r w:rsidRPr="002037E1">
        <w:rPr>
          <w:rFonts w:eastAsia="Times New Roman"/>
          <w:b/>
          <w:i/>
          <w:sz w:val="24"/>
          <w:szCs w:val="24"/>
        </w:rPr>
        <w:t>30,000 miembros con discapacidad o envejecientes integrados en iniciativas educativas y/o de inclusión para fomentar su inclusión social.</w:t>
      </w:r>
    </w:p>
    <w:tbl>
      <w:tblPr>
        <w:tblW w:w="872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852"/>
        <w:gridCol w:w="1565"/>
        <w:gridCol w:w="1311"/>
      </w:tblGrid>
      <w:tr w:rsidR="0084113E" w:rsidTr="0084113E">
        <w:trPr>
          <w:trHeight w:val="336"/>
          <w:tblHeader/>
        </w:trPr>
        <w:tc>
          <w:tcPr>
            <w:tcW w:w="5852"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Pr="009F560D" w:rsidRDefault="0084113E" w:rsidP="008239AB">
            <w:pPr>
              <w:spacing w:before="200" w:after="0" w:line="240" w:lineRule="auto"/>
              <w:jc w:val="center"/>
              <w:rPr>
                <w:rFonts w:ascii="Calibri" w:eastAsia="MS Mincho" w:hAnsi="Calibri" w:cs="Times New Roman"/>
                <w:b/>
                <w:bCs/>
                <w:sz w:val="24"/>
                <w:szCs w:val="24"/>
                <w:u w:val="single"/>
                <w:lang w:eastAsia="es-DO"/>
              </w:rPr>
            </w:pPr>
            <w:r w:rsidRPr="009F560D">
              <w:rPr>
                <w:rFonts w:ascii="Calibri" w:eastAsia="MS Mincho" w:hAnsi="Calibri" w:cs="Times New Roman"/>
                <w:b/>
                <w:bCs/>
                <w:sz w:val="24"/>
                <w:szCs w:val="24"/>
                <w:u w:val="single"/>
                <w:lang w:eastAsia="es-DO"/>
              </w:rPr>
              <w:t>META</w:t>
            </w:r>
          </w:p>
        </w:tc>
        <w:tc>
          <w:tcPr>
            <w:tcW w:w="1565"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Pr="009F560D" w:rsidRDefault="0084113E">
            <w:pPr>
              <w:spacing w:before="200" w:after="0" w:line="240" w:lineRule="auto"/>
              <w:jc w:val="center"/>
              <w:rPr>
                <w:rFonts w:ascii="Calibri" w:eastAsia="MS Mincho" w:hAnsi="Calibri" w:cs="Times New Roman"/>
                <w:b/>
                <w:bCs/>
                <w:sz w:val="24"/>
                <w:szCs w:val="24"/>
                <w:u w:val="single"/>
                <w:lang w:eastAsia="es-DO"/>
              </w:rPr>
            </w:pPr>
            <w:r w:rsidRPr="009F560D">
              <w:rPr>
                <w:rFonts w:ascii="Calibri" w:eastAsia="MS Mincho" w:hAnsi="Calibri" w:cs="Times New Roman"/>
                <w:b/>
                <w:bCs/>
                <w:sz w:val="24"/>
                <w:szCs w:val="24"/>
                <w:u w:val="single"/>
                <w:lang w:eastAsia="es-DO"/>
              </w:rPr>
              <w:t>RESULTADOS</w:t>
            </w:r>
          </w:p>
        </w:tc>
        <w:tc>
          <w:tcPr>
            <w:tcW w:w="1311"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Pr="009F560D" w:rsidRDefault="0084113E">
            <w:pPr>
              <w:spacing w:before="200" w:after="0" w:line="240" w:lineRule="auto"/>
              <w:jc w:val="center"/>
              <w:rPr>
                <w:rFonts w:ascii="Calibri" w:eastAsia="MS Mincho" w:hAnsi="Calibri" w:cs="Times New Roman"/>
                <w:b/>
                <w:bCs/>
                <w:sz w:val="24"/>
                <w:szCs w:val="24"/>
                <w:u w:val="single"/>
                <w:lang w:eastAsia="es-DO"/>
              </w:rPr>
            </w:pPr>
            <w:r w:rsidRPr="009F560D">
              <w:rPr>
                <w:rFonts w:ascii="Calibri" w:eastAsia="MS Mincho" w:hAnsi="Calibri" w:cs="Times New Roman"/>
                <w:b/>
                <w:bCs/>
                <w:sz w:val="24"/>
                <w:szCs w:val="24"/>
                <w:u w:val="single"/>
                <w:lang w:eastAsia="es-DO"/>
              </w:rPr>
              <w:t xml:space="preserve">% </w:t>
            </w:r>
          </w:p>
        </w:tc>
      </w:tr>
      <w:tr w:rsidR="0084113E" w:rsidTr="0084113E">
        <w:trPr>
          <w:trHeight w:val="719"/>
        </w:trPr>
        <w:tc>
          <w:tcPr>
            <w:tcW w:w="5852" w:type="dxa"/>
            <w:tcBorders>
              <w:top w:val="single" w:sz="4" w:space="0" w:color="00B0F0"/>
              <w:left w:val="single" w:sz="4" w:space="0" w:color="00B0F0"/>
              <w:bottom w:val="single" w:sz="4" w:space="0" w:color="00B0F0"/>
              <w:right w:val="single" w:sz="4" w:space="0" w:color="00B0F0"/>
            </w:tcBorders>
            <w:hideMark/>
          </w:tcPr>
          <w:p w:rsidR="00611298" w:rsidRDefault="00611298" w:rsidP="00B3726C">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 w:val="24"/>
                <w:szCs w:val="24"/>
                <w:lang w:eastAsia="es-DO"/>
              </w:rPr>
              <w:t>15</w:t>
            </w:r>
            <w:r w:rsidR="00B3726C" w:rsidRPr="009F560D">
              <w:rPr>
                <w:rFonts w:ascii="Calibri" w:eastAsia="MS Mincho" w:hAnsi="Calibri" w:cs="Times New Roman"/>
                <w:bCs/>
                <w:sz w:val="24"/>
                <w:szCs w:val="24"/>
                <w:lang w:eastAsia="es-DO"/>
              </w:rPr>
              <w:t xml:space="preserve"> Talleres realizados para miembros envejecientes o con algún impedimento físico con la finalidad de incentivar su inclusión.</w:t>
            </w:r>
          </w:p>
          <w:p w:rsidR="00122748" w:rsidRPr="009F560D" w:rsidRDefault="00B3726C" w:rsidP="00B3726C">
            <w:pPr>
              <w:spacing w:after="0" w:line="240" w:lineRule="auto"/>
              <w:jc w:val="both"/>
              <w:rPr>
                <w:rFonts w:ascii="Calibri" w:eastAsia="MS Mincho" w:hAnsi="Calibri" w:cs="Times New Roman"/>
                <w:bCs/>
                <w:sz w:val="24"/>
                <w:szCs w:val="24"/>
                <w:lang w:eastAsia="es-DO"/>
              </w:rPr>
            </w:pPr>
            <w:r w:rsidRPr="009F560D">
              <w:rPr>
                <w:rFonts w:ascii="Calibri" w:eastAsia="MS Mincho" w:hAnsi="Calibri" w:cs="Times New Roman"/>
                <w:bCs/>
                <w:sz w:val="24"/>
                <w:szCs w:val="24"/>
                <w:lang w:eastAsia="es-DO"/>
              </w:rPr>
              <w:tab/>
            </w:r>
          </w:p>
        </w:tc>
        <w:tc>
          <w:tcPr>
            <w:tcW w:w="1565" w:type="dxa"/>
            <w:tcBorders>
              <w:top w:val="single" w:sz="4" w:space="0" w:color="00B0F0"/>
              <w:left w:val="single" w:sz="4" w:space="0" w:color="00B0F0"/>
              <w:bottom w:val="single" w:sz="4" w:space="0" w:color="00B0F0"/>
              <w:right w:val="single" w:sz="4" w:space="0" w:color="00B0F0"/>
            </w:tcBorders>
            <w:vAlign w:val="center"/>
            <w:hideMark/>
          </w:tcPr>
          <w:p w:rsidR="0084113E" w:rsidRPr="009F560D" w:rsidRDefault="00B3726C" w:rsidP="00122748">
            <w:pPr>
              <w:spacing w:after="0" w:line="240" w:lineRule="auto"/>
              <w:jc w:val="center"/>
              <w:rPr>
                <w:rFonts w:ascii="Calibri" w:eastAsia="MS Mincho" w:hAnsi="Calibri" w:cs="Times New Roman"/>
                <w:sz w:val="24"/>
                <w:szCs w:val="24"/>
                <w:lang w:eastAsia="es-DO"/>
              </w:rPr>
            </w:pPr>
            <w:r w:rsidRPr="009F560D">
              <w:rPr>
                <w:rFonts w:ascii="Calibri" w:eastAsia="MS Mincho" w:hAnsi="Calibri" w:cs="Times New Roman"/>
                <w:sz w:val="24"/>
                <w:szCs w:val="24"/>
                <w:lang w:eastAsia="es-DO"/>
              </w:rPr>
              <w:t>15</w:t>
            </w:r>
          </w:p>
        </w:tc>
        <w:tc>
          <w:tcPr>
            <w:tcW w:w="1311" w:type="dxa"/>
            <w:tcBorders>
              <w:top w:val="single" w:sz="4" w:space="0" w:color="00B0F0"/>
              <w:left w:val="single" w:sz="4" w:space="0" w:color="00B0F0"/>
              <w:bottom w:val="single" w:sz="4" w:space="0" w:color="00B0F0"/>
              <w:right w:val="single" w:sz="4" w:space="0" w:color="00B0F0"/>
            </w:tcBorders>
            <w:vAlign w:val="center"/>
            <w:hideMark/>
          </w:tcPr>
          <w:p w:rsidR="0084113E" w:rsidRPr="009F560D" w:rsidRDefault="008239AB" w:rsidP="00122748">
            <w:pPr>
              <w:spacing w:after="0" w:line="240" w:lineRule="auto"/>
              <w:jc w:val="center"/>
              <w:rPr>
                <w:rFonts w:ascii="Calibri" w:eastAsia="MS Mincho" w:hAnsi="Calibri" w:cs="Times New Roman"/>
                <w:b/>
                <w:sz w:val="24"/>
                <w:szCs w:val="24"/>
                <w:lang w:eastAsia="es-DO"/>
              </w:rPr>
            </w:pPr>
            <w:r w:rsidRPr="009F560D">
              <w:rPr>
                <w:rFonts w:ascii="Calibri" w:eastAsia="MS Mincho" w:hAnsi="Calibri" w:cs="Times New Roman"/>
                <w:b/>
                <w:sz w:val="24"/>
                <w:szCs w:val="24"/>
                <w:lang w:eastAsia="es-DO"/>
              </w:rPr>
              <w:t>100</w:t>
            </w:r>
          </w:p>
        </w:tc>
      </w:tr>
      <w:tr w:rsidR="0084113E" w:rsidTr="0084113E">
        <w:trPr>
          <w:trHeight w:val="719"/>
        </w:trPr>
        <w:tc>
          <w:tcPr>
            <w:tcW w:w="5852" w:type="dxa"/>
            <w:tcBorders>
              <w:top w:val="single" w:sz="4" w:space="0" w:color="00B0F0"/>
              <w:left w:val="single" w:sz="4" w:space="0" w:color="00B0F0"/>
              <w:bottom w:val="single" w:sz="4" w:space="0" w:color="00B0F0"/>
              <w:right w:val="single" w:sz="4" w:space="0" w:color="00B0F0"/>
            </w:tcBorders>
          </w:tcPr>
          <w:p w:rsidR="00122748" w:rsidRPr="009F560D" w:rsidRDefault="00611298" w:rsidP="00B3726C">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 w:val="24"/>
                <w:szCs w:val="24"/>
                <w:lang w:eastAsia="es-DO"/>
              </w:rPr>
              <w:t>420</w:t>
            </w:r>
            <w:r w:rsidR="00B3726C" w:rsidRPr="009F560D">
              <w:rPr>
                <w:rFonts w:ascii="Calibri" w:eastAsia="MS Mincho" w:hAnsi="Calibri" w:cs="Times New Roman"/>
                <w:bCs/>
                <w:sz w:val="24"/>
                <w:szCs w:val="24"/>
                <w:lang w:eastAsia="es-DO"/>
              </w:rPr>
              <w:t xml:space="preserve"> Niños, niñas y adultos con autismo y otras excepcionalidades reciben educación en aulas inclusivas.</w:t>
            </w:r>
          </w:p>
        </w:tc>
        <w:tc>
          <w:tcPr>
            <w:tcW w:w="1565" w:type="dxa"/>
            <w:tcBorders>
              <w:top w:val="single" w:sz="4" w:space="0" w:color="00B0F0"/>
              <w:left w:val="single" w:sz="4" w:space="0" w:color="00B0F0"/>
              <w:bottom w:val="single" w:sz="4" w:space="0" w:color="00B0F0"/>
              <w:right w:val="single" w:sz="4" w:space="0" w:color="00B0F0"/>
            </w:tcBorders>
            <w:vAlign w:val="center"/>
            <w:hideMark/>
          </w:tcPr>
          <w:p w:rsidR="0084113E" w:rsidRPr="009F560D" w:rsidRDefault="00B3726C" w:rsidP="00122748">
            <w:pPr>
              <w:spacing w:after="0" w:line="240" w:lineRule="auto"/>
              <w:jc w:val="center"/>
              <w:rPr>
                <w:rFonts w:ascii="Calibri" w:eastAsia="MS Mincho" w:hAnsi="Calibri" w:cs="Times New Roman"/>
                <w:sz w:val="24"/>
                <w:szCs w:val="24"/>
                <w:lang w:eastAsia="es-DO"/>
              </w:rPr>
            </w:pPr>
            <w:r w:rsidRPr="009F560D">
              <w:rPr>
                <w:rFonts w:ascii="Calibri" w:eastAsia="MS Mincho" w:hAnsi="Calibri" w:cs="Times New Roman"/>
                <w:sz w:val="24"/>
                <w:szCs w:val="24"/>
                <w:lang w:eastAsia="es-DO"/>
              </w:rPr>
              <w:t>420</w:t>
            </w:r>
          </w:p>
        </w:tc>
        <w:tc>
          <w:tcPr>
            <w:tcW w:w="1311" w:type="dxa"/>
            <w:tcBorders>
              <w:top w:val="single" w:sz="4" w:space="0" w:color="00B0F0"/>
              <w:left w:val="single" w:sz="4" w:space="0" w:color="00B0F0"/>
              <w:bottom w:val="single" w:sz="4" w:space="0" w:color="00B0F0"/>
              <w:right w:val="single" w:sz="4" w:space="0" w:color="00B0F0"/>
            </w:tcBorders>
            <w:vAlign w:val="center"/>
            <w:hideMark/>
          </w:tcPr>
          <w:p w:rsidR="0084113E" w:rsidRPr="009F560D" w:rsidRDefault="00993AE7" w:rsidP="00122748">
            <w:pPr>
              <w:spacing w:after="0" w:line="240" w:lineRule="auto"/>
              <w:jc w:val="center"/>
              <w:rPr>
                <w:rFonts w:ascii="Calibri" w:eastAsia="MS Mincho" w:hAnsi="Calibri" w:cs="Times New Roman"/>
                <w:b/>
                <w:sz w:val="24"/>
                <w:szCs w:val="24"/>
                <w:lang w:eastAsia="es-DO"/>
              </w:rPr>
            </w:pPr>
            <w:r w:rsidRPr="009F560D">
              <w:rPr>
                <w:rFonts w:ascii="Calibri" w:eastAsia="MS Mincho" w:hAnsi="Calibri" w:cs="Times New Roman"/>
                <w:b/>
                <w:sz w:val="24"/>
                <w:szCs w:val="24"/>
                <w:lang w:eastAsia="es-DO"/>
              </w:rPr>
              <w:t>100</w:t>
            </w:r>
          </w:p>
        </w:tc>
      </w:tr>
      <w:tr w:rsidR="00B3726C" w:rsidTr="0084113E">
        <w:trPr>
          <w:trHeight w:val="719"/>
        </w:trPr>
        <w:tc>
          <w:tcPr>
            <w:tcW w:w="5852" w:type="dxa"/>
            <w:tcBorders>
              <w:top w:val="single" w:sz="4" w:space="0" w:color="00B0F0"/>
              <w:left w:val="single" w:sz="4" w:space="0" w:color="00B0F0"/>
              <w:bottom w:val="single" w:sz="4" w:space="0" w:color="00B0F0"/>
              <w:right w:val="single" w:sz="4" w:space="0" w:color="00B0F0"/>
            </w:tcBorders>
          </w:tcPr>
          <w:p w:rsidR="00B3726C" w:rsidRPr="009F560D" w:rsidRDefault="00611298" w:rsidP="00835D83">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 w:val="24"/>
                <w:szCs w:val="24"/>
                <w:lang w:eastAsia="es-DO"/>
              </w:rPr>
              <w:t>55</w:t>
            </w:r>
            <w:r w:rsidR="00B3726C" w:rsidRPr="009F560D">
              <w:rPr>
                <w:rFonts w:ascii="Calibri" w:eastAsia="MS Mincho" w:hAnsi="Calibri" w:cs="Times New Roman"/>
                <w:bCs/>
                <w:sz w:val="24"/>
                <w:szCs w:val="24"/>
                <w:lang w:eastAsia="es-DO"/>
              </w:rPr>
              <w:t xml:space="preserve"> Maestros capacitados para nuevas aulas inclusivas a través de la realización de talleres.</w:t>
            </w:r>
          </w:p>
        </w:tc>
        <w:tc>
          <w:tcPr>
            <w:tcW w:w="1565" w:type="dxa"/>
            <w:tcBorders>
              <w:top w:val="single" w:sz="4" w:space="0" w:color="00B0F0"/>
              <w:left w:val="single" w:sz="4" w:space="0" w:color="00B0F0"/>
              <w:bottom w:val="single" w:sz="4" w:space="0" w:color="00B0F0"/>
              <w:right w:val="single" w:sz="4" w:space="0" w:color="00B0F0"/>
            </w:tcBorders>
            <w:vAlign w:val="center"/>
          </w:tcPr>
          <w:p w:rsidR="00B3726C" w:rsidRPr="009F560D" w:rsidRDefault="00B3726C" w:rsidP="00122748">
            <w:pPr>
              <w:spacing w:after="0" w:line="240" w:lineRule="auto"/>
              <w:jc w:val="center"/>
              <w:rPr>
                <w:rFonts w:ascii="Calibri" w:eastAsia="MS Mincho" w:hAnsi="Calibri" w:cs="Times New Roman"/>
                <w:sz w:val="24"/>
                <w:szCs w:val="24"/>
                <w:lang w:eastAsia="es-DO"/>
              </w:rPr>
            </w:pPr>
            <w:r w:rsidRPr="009F560D">
              <w:rPr>
                <w:rFonts w:ascii="Calibri" w:eastAsia="MS Mincho" w:hAnsi="Calibri" w:cs="Times New Roman"/>
                <w:sz w:val="24"/>
                <w:szCs w:val="24"/>
                <w:lang w:eastAsia="es-DO"/>
              </w:rPr>
              <w:t>55</w:t>
            </w:r>
          </w:p>
        </w:tc>
        <w:tc>
          <w:tcPr>
            <w:tcW w:w="1311" w:type="dxa"/>
            <w:tcBorders>
              <w:top w:val="single" w:sz="4" w:space="0" w:color="00B0F0"/>
              <w:left w:val="single" w:sz="4" w:space="0" w:color="00B0F0"/>
              <w:bottom w:val="single" w:sz="4" w:space="0" w:color="00B0F0"/>
              <w:right w:val="single" w:sz="4" w:space="0" w:color="00B0F0"/>
            </w:tcBorders>
            <w:vAlign w:val="center"/>
          </w:tcPr>
          <w:p w:rsidR="00B3726C" w:rsidRPr="009F560D" w:rsidRDefault="00B3726C" w:rsidP="00122748">
            <w:pPr>
              <w:spacing w:after="0" w:line="240" w:lineRule="auto"/>
              <w:jc w:val="center"/>
              <w:rPr>
                <w:rFonts w:ascii="Calibri" w:eastAsia="MS Mincho" w:hAnsi="Calibri" w:cs="Times New Roman"/>
                <w:b/>
                <w:sz w:val="24"/>
                <w:szCs w:val="24"/>
                <w:lang w:eastAsia="es-DO"/>
              </w:rPr>
            </w:pPr>
            <w:r w:rsidRPr="009F560D">
              <w:rPr>
                <w:rFonts w:ascii="Calibri" w:eastAsia="MS Mincho" w:hAnsi="Calibri" w:cs="Times New Roman"/>
                <w:b/>
                <w:sz w:val="24"/>
                <w:szCs w:val="24"/>
                <w:lang w:eastAsia="es-DO"/>
              </w:rPr>
              <w:t>100</w:t>
            </w:r>
          </w:p>
        </w:tc>
      </w:tr>
      <w:tr w:rsidR="00B3726C" w:rsidTr="0084113E">
        <w:trPr>
          <w:trHeight w:val="719"/>
        </w:trPr>
        <w:tc>
          <w:tcPr>
            <w:tcW w:w="5852" w:type="dxa"/>
            <w:tcBorders>
              <w:top w:val="single" w:sz="4" w:space="0" w:color="00B0F0"/>
              <w:left w:val="single" w:sz="4" w:space="0" w:color="00B0F0"/>
              <w:bottom w:val="single" w:sz="4" w:space="0" w:color="00B0F0"/>
              <w:right w:val="single" w:sz="4" w:space="0" w:color="00B0F0"/>
            </w:tcBorders>
          </w:tcPr>
          <w:p w:rsidR="00B3726C" w:rsidRPr="009F560D" w:rsidRDefault="00611298" w:rsidP="00835D83">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 w:val="24"/>
                <w:szCs w:val="24"/>
                <w:lang w:eastAsia="es-DO"/>
              </w:rPr>
              <w:t>10</w:t>
            </w:r>
            <w:r w:rsidR="00B3726C" w:rsidRPr="009F560D">
              <w:rPr>
                <w:rFonts w:ascii="Calibri" w:eastAsia="MS Mincho" w:hAnsi="Calibri" w:cs="Times New Roman"/>
                <w:bCs/>
                <w:sz w:val="24"/>
                <w:szCs w:val="24"/>
                <w:lang w:eastAsia="es-DO"/>
              </w:rPr>
              <w:t xml:space="preserve"> Multiplicadores del Programa orientados y sensibilizados en temas de discapacidad.</w:t>
            </w:r>
          </w:p>
        </w:tc>
        <w:tc>
          <w:tcPr>
            <w:tcW w:w="1565" w:type="dxa"/>
            <w:tcBorders>
              <w:top w:val="single" w:sz="4" w:space="0" w:color="00B0F0"/>
              <w:left w:val="single" w:sz="4" w:space="0" w:color="00B0F0"/>
              <w:bottom w:val="single" w:sz="4" w:space="0" w:color="00B0F0"/>
              <w:right w:val="single" w:sz="4" w:space="0" w:color="00B0F0"/>
            </w:tcBorders>
            <w:vAlign w:val="center"/>
          </w:tcPr>
          <w:p w:rsidR="00B3726C" w:rsidRPr="009F560D" w:rsidRDefault="00B3726C" w:rsidP="00122748">
            <w:pPr>
              <w:spacing w:after="0" w:line="240" w:lineRule="auto"/>
              <w:jc w:val="center"/>
              <w:rPr>
                <w:rFonts w:ascii="Calibri" w:eastAsia="MS Mincho" w:hAnsi="Calibri" w:cs="Times New Roman"/>
                <w:sz w:val="24"/>
                <w:szCs w:val="24"/>
                <w:lang w:eastAsia="es-DO"/>
              </w:rPr>
            </w:pPr>
            <w:r w:rsidRPr="009F560D">
              <w:rPr>
                <w:rFonts w:ascii="Calibri" w:eastAsia="MS Mincho" w:hAnsi="Calibri" w:cs="Times New Roman"/>
                <w:sz w:val="24"/>
                <w:szCs w:val="24"/>
                <w:lang w:eastAsia="es-DO"/>
              </w:rPr>
              <w:t>10</w:t>
            </w:r>
          </w:p>
        </w:tc>
        <w:tc>
          <w:tcPr>
            <w:tcW w:w="1311" w:type="dxa"/>
            <w:tcBorders>
              <w:top w:val="single" w:sz="4" w:space="0" w:color="00B0F0"/>
              <w:left w:val="single" w:sz="4" w:space="0" w:color="00B0F0"/>
              <w:bottom w:val="single" w:sz="4" w:space="0" w:color="00B0F0"/>
              <w:right w:val="single" w:sz="4" w:space="0" w:color="00B0F0"/>
            </w:tcBorders>
            <w:vAlign w:val="center"/>
          </w:tcPr>
          <w:p w:rsidR="00B3726C" w:rsidRPr="009F560D" w:rsidRDefault="00B3726C" w:rsidP="00122748">
            <w:pPr>
              <w:spacing w:after="0" w:line="240" w:lineRule="auto"/>
              <w:jc w:val="center"/>
              <w:rPr>
                <w:rFonts w:ascii="Calibri" w:eastAsia="MS Mincho" w:hAnsi="Calibri" w:cs="Times New Roman"/>
                <w:b/>
                <w:sz w:val="24"/>
                <w:szCs w:val="24"/>
                <w:lang w:eastAsia="es-DO"/>
              </w:rPr>
            </w:pPr>
            <w:r w:rsidRPr="009F560D">
              <w:rPr>
                <w:rFonts w:ascii="Calibri" w:eastAsia="MS Mincho" w:hAnsi="Calibri" w:cs="Times New Roman"/>
                <w:b/>
                <w:sz w:val="24"/>
                <w:szCs w:val="24"/>
                <w:lang w:eastAsia="es-DO"/>
              </w:rPr>
              <w:t>100</w:t>
            </w:r>
          </w:p>
        </w:tc>
      </w:tr>
      <w:tr w:rsidR="00B3726C" w:rsidTr="0084113E">
        <w:trPr>
          <w:trHeight w:val="719"/>
        </w:trPr>
        <w:tc>
          <w:tcPr>
            <w:tcW w:w="5852" w:type="dxa"/>
            <w:tcBorders>
              <w:top w:val="single" w:sz="4" w:space="0" w:color="00B0F0"/>
              <w:left w:val="single" w:sz="4" w:space="0" w:color="00B0F0"/>
              <w:bottom w:val="single" w:sz="4" w:space="0" w:color="00B0F0"/>
              <w:right w:val="single" w:sz="4" w:space="0" w:color="00B0F0"/>
            </w:tcBorders>
          </w:tcPr>
          <w:p w:rsidR="00B3726C" w:rsidRDefault="00B3726C" w:rsidP="00835D83">
            <w:pPr>
              <w:spacing w:after="0" w:line="240" w:lineRule="auto"/>
              <w:jc w:val="both"/>
              <w:rPr>
                <w:rFonts w:ascii="Calibri" w:eastAsia="MS Mincho" w:hAnsi="Calibri" w:cs="Times New Roman"/>
                <w:bCs/>
                <w:sz w:val="24"/>
                <w:szCs w:val="24"/>
                <w:lang w:eastAsia="es-DO"/>
              </w:rPr>
            </w:pPr>
            <w:r w:rsidRPr="009F560D">
              <w:rPr>
                <w:rFonts w:ascii="Calibri" w:eastAsia="MS Mincho" w:hAnsi="Calibri" w:cs="Times New Roman"/>
                <w:bCs/>
                <w:sz w:val="24"/>
                <w:szCs w:val="24"/>
                <w:lang w:eastAsia="es-DO"/>
              </w:rPr>
              <w:t xml:space="preserve">3 Instituciones públicas con personal certificado en atención a personas con discapacidad a través de la plataforma virtual de </w:t>
            </w:r>
            <w:r w:rsidR="00611298">
              <w:rPr>
                <w:rFonts w:ascii="Calibri" w:eastAsia="MS Mincho" w:hAnsi="Calibri" w:cs="Times New Roman"/>
                <w:bCs/>
                <w:sz w:val="24"/>
                <w:szCs w:val="24"/>
                <w:lang w:eastAsia="es-DO"/>
              </w:rPr>
              <w:t>la Vicepresidencia.</w:t>
            </w:r>
          </w:p>
          <w:p w:rsidR="00611298" w:rsidRPr="009F560D" w:rsidRDefault="00611298" w:rsidP="00835D83">
            <w:pPr>
              <w:spacing w:after="0" w:line="240" w:lineRule="auto"/>
              <w:jc w:val="both"/>
              <w:rPr>
                <w:rFonts w:ascii="Calibri" w:eastAsia="MS Mincho" w:hAnsi="Calibri" w:cs="Times New Roman"/>
                <w:bCs/>
                <w:sz w:val="24"/>
                <w:szCs w:val="24"/>
                <w:lang w:eastAsia="es-DO"/>
              </w:rPr>
            </w:pPr>
          </w:p>
        </w:tc>
        <w:tc>
          <w:tcPr>
            <w:tcW w:w="1565" w:type="dxa"/>
            <w:tcBorders>
              <w:top w:val="single" w:sz="4" w:space="0" w:color="00B0F0"/>
              <w:left w:val="single" w:sz="4" w:space="0" w:color="00B0F0"/>
              <w:bottom w:val="single" w:sz="4" w:space="0" w:color="00B0F0"/>
              <w:right w:val="single" w:sz="4" w:space="0" w:color="00B0F0"/>
            </w:tcBorders>
            <w:vAlign w:val="center"/>
          </w:tcPr>
          <w:p w:rsidR="00B3726C" w:rsidRPr="009F560D" w:rsidRDefault="00B3726C" w:rsidP="00122748">
            <w:pPr>
              <w:spacing w:after="0" w:line="240" w:lineRule="auto"/>
              <w:jc w:val="center"/>
              <w:rPr>
                <w:rFonts w:ascii="Calibri" w:eastAsia="MS Mincho" w:hAnsi="Calibri" w:cs="Times New Roman"/>
                <w:sz w:val="24"/>
                <w:szCs w:val="24"/>
                <w:lang w:eastAsia="es-DO"/>
              </w:rPr>
            </w:pPr>
            <w:r w:rsidRPr="009F560D">
              <w:rPr>
                <w:rFonts w:ascii="Calibri" w:eastAsia="MS Mincho" w:hAnsi="Calibri" w:cs="Times New Roman"/>
                <w:sz w:val="24"/>
                <w:szCs w:val="24"/>
                <w:lang w:eastAsia="es-DO"/>
              </w:rPr>
              <w:t>2</w:t>
            </w:r>
          </w:p>
        </w:tc>
        <w:tc>
          <w:tcPr>
            <w:tcW w:w="1311" w:type="dxa"/>
            <w:tcBorders>
              <w:top w:val="single" w:sz="4" w:space="0" w:color="00B0F0"/>
              <w:left w:val="single" w:sz="4" w:space="0" w:color="00B0F0"/>
              <w:bottom w:val="single" w:sz="4" w:space="0" w:color="00B0F0"/>
              <w:right w:val="single" w:sz="4" w:space="0" w:color="00B0F0"/>
            </w:tcBorders>
            <w:vAlign w:val="center"/>
          </w:tcPr>
          <w:p w:rsidR="00B3726C" w:rsidRPr="009F560D" w:rsidRDefault="009F560D" w:rsidP="00122748">
            <w:pPr>
              <w:spacing w:after="0" w:line="240" w:lineRule="auto"/>
              <w:jc w:val="center"/>
              <w:rPr>
                <w:rFonts w:ascii="Calibri" w:eastAsia="MS Mincho" w:hAnsi="Calibri" w:cs="Times New Roman"/>
                <w:b/>
                <w:sz w:val="24"/>
                <w:szCs w:val="24"/>
                <w:lang w:eastAsia="es-DO"/>
              </w:rPr>
            </w:pPr>
            <w:r w:rsidRPr="009F560D">
              <w:rPr>
                <w:rFonts w:ascii="Calibri" w:eastAsia="MS Mincho" w:hAnsi="Calibri" w:cs="Times New Roman"/>
                <w:b/>
                <w:sz w:val="24"/>
                <w:szCs w:val="24"/>
                <w:lang w:eastAsia="es-DO"/>
              </w:rPr>
              <w:t>97</w:t>
            </w:r>
          </w:p>
        </w:tc>
      </w:tr>
      <w:tr w:rsidR="00B3726C" w:rsidTr="0084113E">
        <w:trPr>
          <w:trHeight w:val="719"/>
        </w:trPr>
        <w:tc>
          <w:tcPr>
            <w:tcW w:w="5852" w:type="dxa"/>
            <w:tcBorders>
              <w:top w:val="single" w:sz="4" w:space="0" w:color="00B0F0"/>
              <w:left w:val="single" w:sz="4" w:space="0" w:color="00B0F0"/>
              <w:bottom w:val="single" w:sz="4" w:space="0" w:color="00B0F0"/>
              <w:right w:val="single" w:sz="4" w:space="0" w:color="00B0F0"/>
            </w:tcBorders>
          </w:tcPr>
          <w:p w:rsidR="00B3726C" w:rsidRDefault="00611298" w:rsidP="00835D83">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 w:val="24"/>
                <w:szCs w:val="24"/>
                <w:lang w:eastAsia="es-DO"/>
              </w:rPr>
              <w:t>10,900</w:t>
            </w:r>
            <w:r w:rsidR="00B3726C" w:rsidRPr="009F560D">
              <w:rPr>
                <w:rFonts w:ascii="Calibri" w:eastAsia="MS Mincho" w:hAnsi="Calibri" w:cs="Times New Roman"/>
                <w:bCs/>
                <w:sz w:val="24"/>
                <w:szCs w:val="24"/>
                <w:lang w:eastAsia="es-DO"/>
              </w:rPr>
              <w:t xml:space="preserve"> Jefes de familia envejecientes o con discapacidad integrados en iniciativas educativas o de inclusión (Escuelas de Familias, Operativos Médicos y otras actividades).</w:t>
            </w:r>
          </w:p>
          <w:p w:rsidR="00611298" w:rsidRPr="009F560D" w:rsidRDefault="00611298" w:rsidP="00835D83">
            <w:pPr>
              <w:spacing w:after="0" w:line="240" w:lineRule="auto"/>
              <w:jc w:val="both"/>
              <w:rPr>
                <w:rFonts w:ascii="Calibri" w:eastAsia="MS Mincho" w:hAnsi="Calibri" w:cs="Times New Roman"/>
                <w:bCs/>
                <w:sz w:val="24"/>
                <w:szCs w:val="24"/>
                <w:lang w:eastAsia="es-DO"/>
              </w:rPr>
            </w:pPr>
          </w:p>
        </w:tc>
        <w:tc>
          <w:tcPr>
            <w:tcW w:w="1565" w:type="dxa"/>
            <w:tcBorders>
              <w:top w:val="single" w:sz="4" w:space="0" w:color="00B0F0"/>
              <w:left w:val="single" w:sz="4" w:space="0" w:color="00B0F0"/>
              <w:bottom w:val="single" w:sz="4" w:space="0" w:color="00B0F0"/>
              <w:right w:val="single" w:sz="4" w:space="0" w:color="00B0F0"/>
            </w:tcBorders>
            <w:vAlign w:val="center"/>
          </w:tcPr>
          <w:p w:rsidR="00B3726C" w:rsidRPr="009F560D" w:rsidRDefault="009F560D" w:rsidP="00122748">
            <w:pPr>
              <w:spacing w:after="0" w:line="240" w:lineRule="auto"/>
              <w:jc w:val="center"/>
              <w:rPr>
                <w:rFonts w:ascii="Calibri" w:eastAsia="MS Mincho" w:hAnsi="Calibri" w:cs="Times New Roman"/>
                <w:sz w:val="24"/>
                <w:szCs w:val="24"/>
                <w:lang w:eastAsia="es-DO"/>
              </w:rPr>
            </w:pPr>
            <w:r w:rsidRPr="009F560D">
              <w:rPr>
                <w:rFonts w:ascii="Calibri" w:eastAsia="MS Mincho" w:hAnsi="Calibri" w:cs="Times New Roman"/>
                <w:sz w:val="24"/>
                <w:szCs w:val="24"/>
                <w:lang w:eastAsia="es-DO"/>
              </w:rPr>
              <w:t>10,916</w:t>
            </w:r>
          </w:p>
        </w:tc>
        <w:tc>
          <w:tcPr>
            <w:tcW w:w="1311" w:type="dxa"/>
            <w:tcBorders>
              <w:top w:val="single" w:sz="4" w:space="0" w:color="00B0F0"/>
              <w:left w:val="single" w:sz="4" w:space="0" w:color="00B0F0"/>
              <w:bottom w:val="single" w:sz="4" w:space="0" w:color="00B0F0"/>
              <w:right w:val="single" w:sz="4" w:space="0" w:color="00B0F0"/>
            </w:tcBorders>
            <w:vAlign w:val="center"/>
          </w:tcPr>
          <w:p w:rsidR="00B3726C" w:rsidRPr="009F560D" w:rsidRDefault="009F560D" w:rsidP="00122748">
            <w:pPr>
              <w:spacing w:after="0" w:line="240" w:lineRule="auto"/>
              <w:jc w:val="center"/>
              <w:rPr>
                <w:rFonts w:ascii="Calibri" w:eastAsia="MS Mincho" w:hAnsi="Calibri" w:cs="Times New Roman"/>
                <w:b/>
                <w:sz w:val="24"/>
                <w:szCs w:val="24"/>
                <w:lang w:eastAsia="es-DO"/>
              </w:rPr>
            </w:pPr>
            <w:r w:rsidRPr="009F560D">
              <w:rPr>
                <w:rFonts w:ascii="Calibri" w:eastAsia="MS Mincho" w:hAnsi="Calibri" w:cs="Times New Roman"/>
                <w:b/>
                <w:sz w:val="24"/>
                <w:szCs w:val="24"/>
                <w:lang w:eastAsia="es-DO"/>
              </w:rPr>
              <w:t>100</w:t>
            </w:r>
          </w:p>
        </w:tc>
      </w:tr>
    </w:tbl>
    <w:p w:rsidR="00611298" w:rsidRDefault="00611298" w:rsidP="00F03DF6">
      <w:pPr>
        <w:spacing w:line="240" w:lineRule="auto"/>
        <w:jc w:val="both"/>
        <w:rPr>
          <w:rFonts w:ascii="Calibri" w:eastAsia="MS Mincho" w:hAnsi="Calibri" w:cs="Arial"/>
          <w:spacing w:val="-1"/>
          <w:sz w:val="24"/>
          <w:szCs w:val="24"/>
          <w:lang w:val="es-ES_tradnl" w:eastAsia="es-DO"/>
        </w:rPr>
      </w:pPr>
    </w:p>
    <w:p w:rsidR="00DB6031" w:rsidRPr="00F03DF6" w:rsidRDefault="00DB6031" w:rsidP="00F03DF6">
      <w:pPr>
        <w:spacing w:line="240" w:lineRule="auto"/>
        <w:jc w:val="both"/>
        <w:rPr>
          <w:rFonts w:ascii="Calibri" w:eastAsia="MS Mincho" w:hAnsi="Calibri" w:cs="Arial"/>
          <w:spacing w:val="-1"/>
          <w:sz w:val="24"/>
          <w:szCs w:val="24"/>
          <w:lang w:val="es-ES_tradnl" w:eastAsia="es-DO"/>
        </w:rPr>
      </w:pPr>
      <w:r w:rsidRPr="00F03DF6">
        <w:rPr>
          <w:rFonts w:ascii="Calibri" w:eastAsia="MS Mincho" w:hAnsi="Calibri" w:cs="Arial"/>
          <w:spacing w:val="-1"/>
          <w:sz w:val="24"/>
          <w:szCs w:val="24"/>
          <w:lang w:val="es-ES_tradnl" w:eastAsia="es-DO"/>
        </w:rPr>
        <w:t xml:space="preserve">Los talleres a los hogares sobre sensibilidad a personas envejecientes y con alguna discapacidad fueron impartidos en las comunidades: </w:t>
      </w:r>
      <w:r w:rsidR="008239AB" w:rsidRPr="00F03DF6">
        <w:rPr>
          <w:rFonts w:ascii="Calibri" w:eastAsia="MS Mincho" w:hAnsi="Calibri" w:cs="Arial"/>
          <w:spacing w:val="-1"/>
          <w:sz w:val="24"/>
          <w:szCs w:val="24"/>
          <w:lang w:val="es-ES_tradnl" w:eastAsia="es-DO"/>
        </w:rPr>
        <w:t xml:space="preserve">Barahona, </w:t>
      </w:r>
      <w:r w:rsidRPr="00F03DF6">
        <w:rPr>
          <w:rFonts w:ascii="Calibri" w:eastAsia="MS Mincho" w:hAnsi="Calibri" w:cs="Arial"/>
          <w:spacing w:val="-1"/>
          <w:sz w:val="24"/>
          <w:szCs w:val="24"/>
          <w:lang w:val="es-ES_tradnl" w:eastAsia="es-DO"/>
        </w:rPr>
        <w:t>Boca Chica, Bonao,</w:t>
      </w:r>
      <w:r w:rsidR="008239AB" w:rsidRPr="00F03DF6">
        <w:rPr>
          <w:rFonts w:ascii="Calibri" w:eastAsia="MS Mincho" w:hAnsi="Calibri" w:cs="Arial"/>
          <w:spacing w:val="-1"/>
          <w:sz w:val="24"/>
          <w:szCs w:val="24"/>
          <w:lang w:val="es-ES_tradnl" w:eastAsia="es-DO"/>
        </w:rPr>
        <w:t xml:space="preserve"> El Seibo, Hato Mayor,</w:t>
      </w:r>
      <w:r w:rsidRPr="00F03DF6">
        <w:rPr>
          <w:rFonts w:ascii="Calibri" w:eastAsia="MS Mincho" w:hAnsi="Calibri" w:cs="Arial"/>
          <w:spacing w:val="-1"/>
          <w:sz w:val="24"/>
          <w:szCs w:val="24"/>
          <w:lang w:val="es-ES_tradnl" w:eastAsia="es-DO"/>
        </w:rPr>
        <w:t xml:space="preserve"> </w:t>
      </w:r>
      <w:r w:rsidR="00611298" w:rsidRPr="00F03DF6">
        <w:rPr>
          <w:rFonts w:ascii="Calibri" w:eastAsia="MS Mincho" w:hAnsi="Calibri" w:cs="Arial"/>
          <w:spacing w:val="-1"/>
          <w:sz w:val="24"/>
          <w:szCs w:val="24"/>
          <w:lang w:val="es-ES_tradnl" w:eastAsia="es-DO"/>
        </w:rPr>
        <w:t>Higüey</w:t>
      </w:r>
      <w:r w:rsidRPr="00F03DF6">
        <w:rPr>
          <w:rFonts w:ascii="Calibri" w:eastAsia="MS Mincho" w:hAnsi="Calibri" w:cs="Arial"/>
          <w:spacing w:val="-1"/>
          <w:sz w:val="24"/>
          <w:szCs w:val="24"/>
          <w:lang w:val="es-ES_tradnl" w:eastAsia="es-DO"/>
        </w:rPr>
        <w:t>, Jarabacoa, Jima Abajo, La Vega, San Antonio de Guerra, Santo Domingo Este</w:t>
      </w:r>
      <w:r w:rsidR="008239AB" w:rsidRPr="00F03DF6">
        <w:rPr>
          <w:rFonts w:ascii="Calibri" w:eastAsia="MS Mincho" w:hAnsi="Calibri" w:cs="Arial"/>
          <w:spacing w:val="-1"/>
          <w:sz w:val="24"/>
          <w:szCs w:val="24"/>
          <w:lang w:val="es-ES_tradnl" w:eastAsia="es-DO"/>
        </w:rPr>
        <w:t xml:space="preserve"> y</w:t>
      </w:r>
      <w:r w:rsidRPr="00F03DF6">
        <w:rPr>
          <w:rFonts w:ascii="Calibri" w:eastAsia="MS Mincho" w:hAnsi="Calibri" w:cs="Arial"/>
          <w:spacing w:val="-1"/>
          <w:sz w:val="24"/>
          <w:szCs w:val="24"/>
          <w:lang w:val="es-ES_tradnl" w:eastAsia="es-DO"/>
        </w:rPr>
        <w:t xml:space="preserve"> Santo Domingo Norte.</w:t>
      </w:r>
    </w:p>
    <w:p w:rsidR="007A4673" w:rsidRDefault="007A4673" w:rsidP="00122748">
      <w:pPr>
        <w:spacing w:after="0"/>
        <w:rPr>
          <w:rFonts w:eastAsia="Times New Roman"/>
        </w:rPr>
      </w:pPr>
    </w:p>
    <w:p w:rsidR="00611298" w:rsidRDefault="00611298" w:rsidP="00122748">
      <w:pPr>
        <w:spacing w:after="0"/>
        <w:rPr>
          <w:rFonts w:eastAsia="Times New Roman"/>
        </w:rPr>
      </w:pPr>
    </w:p>
    <w:p w:rsidR="00611298" w:rsidRDefault="00611298" w:rsidP="00122748">
      <w:pPr>
        <w:spacing w:after="0"/>
        <w:rPr>
          <w:rFonts w:eastAsia="Times New Roman"/>
        </w:rPr>
      </w:pPr>
    </w:p>
    <w:p w:rsidR="00611298" w:rsidRDefault="00611298" w:rsidP="00122748">
      <w:pPr>
        <w:spacing w:after="0"/>
        <w:rPr>
          <w:rFonts w:eastAsia="Times New Roman"/>
        </w:rPr>
      </w:pPr>
    </w:p>
    <w:p w:rsidR="00611298" w:rsidRDefault="00611298" w:rsidP="00122748">
      <w:pPr>
        <w:spacing w:after="0"/>
        <w:rPr>
          <w:rFonts w:eastAsia="Times New Roman"/>
        </w:rPr>
      </w:pPr>
    </w:p>
    <w:p w:rsidR="0084113E" w:rsidRPr="002037E1" w:rsidRDefault="0084113E" w:rsidP="00122748">
      <w:pPr>
        <w:spacing w:after="0"/>
        <w:rPr>
          <w:rFonts w:eastAsia="Times New Roman"/>
          <w:b/>
          <w:sz w:val="24"/>
          <w:szCs w:val="24"/>
        </w:rPr>
      </w:pPr>
      <w:r w:rsidRPr="002037E1">
        <w:rPr>
          <w:rFonts w:eastAsia="Times New Roman"/>
          <w:b/>
          <w:sz w:val="24"/>
          <w:szCs w:val="24"/>
        </w:rPr>
        <w:lastRenderedPageBreak/>
        <w:t xml:space="preserve">Indicador de Producto: </w:t>
      </w:r>
    </w:p>
    <w:p w:rsidR="0084113E" w:rsidRPr="002037E1" w:rsidRDefault="0084113E" w:rsidP="0084113E">
      <w:pPr>
        <w:rPr>
          <w:rFonts w:eastAsia="Times New Roman"/>
          <w:b/>
          <w:i/>
          <w:sz w:val="24"/>
          <w:szCs w:val="24"/>
        </w:rPr>
      </w:pPr>
      <w:r w:rsidRPr="002037E1">
        <w:rPr>
          <w:rFonts w:eastAsia="Times New Roman"/>
          <w:b/>
          <w:i/>
          <w:sz w:val="24"/>
          <w:szCs w:val="24"/>
        </w:rPr>
        <w:t>85 familias acogedoras de NNA huérfanos por feminicidios o violencia intrafamiliar acompañadas para su desarrollo integral y reducción de vulnerabilidades.</w:t>
      </w:r>
    </w:p>
    <w:tbl>
      <w:tblPr>
        <w:tblW w:w="8693"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829"/>
        <w:gridCol w:w="1559"/>
        <w:gridCol w:w="1305"/>
      </w:tblGrid>
      <w:tr w:rsidR="0084113E" w:rsidTr="0084113E">
        <w:trPr>
          <w:trHeight w:val="357"/>
        </w:trPr>
        <w:tc>
          <w:tcPr>
            <w:tcW w:w="5829"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59"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05"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rsidTr="0084113E">
        <w:trPr>
          <w:trHeight w:val="765"/>
        </w:trPr>
        <w:tc>
          <w:tcPr>
            <w:tcW w:w="5829" w:type="dxa"/>
            <w:tcBorders>
              <w:top w:val="single" w:sz="4" w:space="0" w:color="00B0F0"/>
              <w:left w:val="single" w:sz="4" w:space="0" w:color="00B0F0"/>
              <w:bottom w:val="single" w:sz="4" w:space="0" w:color="00B0F0"/>
              <w:right w:val="single" w:sz="4" w:space="0" w:color="00B0F0"/>
            </w:tcBorders>
            <w:hideMark/>
          </w:tcPr>
          <w:p w:rsidR="0084113E" w:rsidRPr="002B3107" w:rsidRDefault="00611298" w:rsidP="00835D83">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 w:val="24"/>
                <w:szCs w:val="24"/>
                <w:lang w:eastAsia="es-DO"/>
              </w:rPr>
              <w:t>70</w:t>
            </w:r>
            <w:r w:rsidR="00326D3F" w:rsidRPr="002B3107">
              <w:rPr>
                <w:rFonts w:ascii="Calibri" w:eastAsia="MS Mincho" w:hAnsi="Calibri" w:cs="Times New Roman"/>
                <w:bCs/>
                <w:sz w:val="24"/>
                <w:szCs w:val="24"/>
                <w:lang w:eastAsia="es-DO"/>
              </w:rPr>
              <w:t xml:space="preserve"> </w:t>
            </w:r>
            <w:r w:rsidR="0084113E" w:rsidRPr="002B3107">
              <w:rPr>
                <w:rFonts w:ascii="Calibri" w:eastAsia="MS Mincho" w:hAnsi="Calibri" w:cs="Times New Roman"/>
                <w:bCs/>
                <w:sz w:val="24"/>
                <w:szCs w:val="24"/>
                <w:lang w:eastAsia="es-DO"/>
              </w:rPr>
              <w:t>Actividades de acompañamiento realizadas con 85 familias que acogen 180 NNA huérfanos por feminicidios o violencia intrafamiliar.</w:t>
            </w:r>
          </w:p>
        </w:tc>
        <w:tc>
          <w:tcPr>
            <w:tcW w:w="1559" w:type="dxa"/>
            <w:tcBorders>
              <w:top w:val="single" w:sz="4" w:space="0" w:color="00B0F0"/>
              <w:left w:val="single" w:sz="4" w:space="0" w:color="00B0F0"/>
              <w:bottom w:val="single" w:sz="4" w:space="0" w:color="00B0F0"/>
              <w:right w:val="single" w:sz="4" w:space="0" w:color="00B0F0"/>
            </w:tcBorders>
            <w:vAlign w:val="center"/>
            <w:hideMark/>
          </w:tcPr>
          <w:p w:rsidR="0084113E" w:rsidRPr="002B3107" w:rsidRDefault="002B3107" w:rsidP="00835D83">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69</w:t>
            </w:r>
          </w:p>
        </w:tc>
        <w:tc>
          <w:tcPr>
            <w:tcW w:w="1305" w:type="dxa"/>
            <w:tcBorders>
              <w:top w:val="single" w:sz="4" w:space="0" w:color="00B0F0"/>
              <w:left w:val="single" w:sz="4" w:space="0" w:color="00B0F0"/>
              <w:bottom w:val="single" w:sz="4" w:space="0" w:color="00B0F0"/>
              <w:right w:val="single" w:sz="4" w:space="0" w:color="00B0F0"/>
            </w:tcBorders>
            <w:vAlign w:val="center"/>
            <w:hideMark/>
          </w:tcPr>
          <w:p w:rsidR="0084113E" w:rsidRPr="002B3107" w:rsidRDefault="00611298" w:rsidP="00835D83">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98.57</w:t>
            </w:r>
          </w:p>
        </w:tc>
      </w:tr>
    </w:tbl>
    <w:p w:rsidR="00835D83" w:rsidRDefault="00835D83" w:rsidP="00122748">
      <w:pPr>
        <w:spacing w:after="0"/>
        <w:jc w:val="both"/>
        <w:rPr>
          <w:rFonts w:eastAsia="Times New Roman"/>
        </w:rPr>
      </w:pPr>
    </w:p>
    <w:p w:rsidR="00773147" w:rsidRDefault="00773147" w:rsidP="00773147">
      <w:pPr>
        <w:spacing w:after="0"/>
        <w:jc w:val="both"/>
        <w:rPr>
          <w:rFonts w:ascii="Calibri" w:eastAsia="Times New Roman" w:hAnsi="Calibri" w:cs="Times New Roman"/>
          <w:bCs/>
          <w:color w:val="000000" w:themeColor="text1"/>
          <w:kern w:val="36"/>
          <w:szCs w:val="28"/>
        </w:rPr>
      </w:pPr>
    </w:p>
    <w:p w:rsidR="0084113E" w:rsidRDefault="0084113E" w:rsidP="00122748">
      <w:pPr>
        <w:pStyle w:val="Ttulo2"/>
        <w:spacing w:before="0"/>
        <w:rPr>
          <w:rFonts w:asciiTheme="minorHAnsi" w:eastAsia="Times New Roman" w:hAnsiTheme="minorHAnsi" w:cstheme="minorBidi"/>
          <w:bCs w:val="0"/>
          <w:color w:val="auto"/>
          <w:szCs w:val="22"/>
        </w:rPr>
      </w:pPr>
      <w:bookmarkStart w:id="7" w:name="_Toc479352280"/>
      <w:r>
        <w:t>HABITABILIDAD Y PROTECCIÓN DEL MEDIO AMBIENTE</w:t>
      </w:r>
      <w:bookmarkEnd w:id="7"/>
    </w:p>
    <w:p w:rsidR="00835D83" w:rsidRDefault="00835D83" w:rsidP="00835D83">
      <w:pPr>
        <w:spacing w:after="0"/>
        <w:rPr>
          <w:rFonts w:eastAsia="Times New Roman"/>
        </w:rPr>
      </w:pPr>
    </w:p>
    <w:p w:rsidR="0084113E" w:rsidRPr="002037E1" w:rsidRDefault="0084113E" w:rsidP="00835D83">
      <w:pPr>
        <w:spacing w:after="0"/>
        <w:rPr>
          <w:rFonts w:eastAsia="Times New Roman"/>
          <w:b/>
          <w:sz w:val="24"/>
          <w:szCs w:val="24"/>
        </w:rPr>
      </w:pPr>
      <w:r w:rsidRPr="002037E1">
        <w:rPr>
          <w:rFonts w:eastAsia="Times New Roman"/>
          <w:b/>
          <w:sz w:val="24"/>
          <w:szCs w:val="24"/>
        </w:rPr>
        <w:t xml:space="preserve">Indicador de Producto: </w:t>
      </w:r>
    </w:p>
    <w:p w:rsidR="0084113E" w:rsidRPr="002037E1" w:rsidRDefault="0084113E" w:rsidP="0084113E">
      <w:pPr>
        <w:rPr>
          <w:rFonts w:eastAsia="Times New Roman"/>
          <w:b/>
          <w:i/>
          <w:sz w:val="24"/>
          <w:szCs w:val="24"/>
        </w:rPr>
      </w:pPr>
      <w:r w:rsidRPr="002037E1">
        <w:rPr>
          <w:rFonts w:eastAsia="Times New Roman"/>
          <w:b/>
          <w:i/>
          <w:sz w:val="24"/>
          <w:szCs w:val="24"/>
        </w:rPr>
        <w:t>22,000 Jóvenes integrados en iniciativas de protección del medio ambiente.</w:t>
      </w:r>
    </w:p>
    <w:tbl>
      <w:tblPr>
        <w:tblW w:w="8903"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70"/>
        <w:gridCol w:w="1596"/>
        <w:gridCol w:w="1337"/>
      </w:tblGrid>
      <w:tr w:rsidR="0084113E" w:rsidTr="00122748">
        <w:trPr>
          <w:trHeight w:val="253"/>
        </w:trPr>
        <w:tc>
          <w:tcPr>
            <w:tcW w:w="5970"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6"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7"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rsidTr="00122748">
        <w:trPr>
          <w:trHeight w:val="356"/>
        </w:trPr>
        <w:tc>
          <w:tcPr>
            <w:tcW w:w="5970" w:type="dxa"/>
            <w:tcBorders>
              <w:top w:val="single" w:sz="4" w:space="0" w:color="00B0F0"/>
              <w:left w:val="single" w:sz="4" w:space="0" w:color="00B0F0"/>
              <w:bottom w:val="single" w:sz="4" w:space="0" w:color="00B0F0"/>
              <w:right w:val="single" w:sz="4" w:space="0" w:color="00B0F0"/>
            </w:tcBorders>
            <w:hideMark/>
          </w:tcPr>
          <w:p w:rsidR="0084113E" w:rsidRPr="002B3107" w:rsidRDefault="00611298" w:rsidP="000527C9">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 w:val="24"/>
                <w:szCs w:val="24"/>
                <w:lang w:eastAsia="es-DO"/>
              </w:rPr>
              <w:t>11,200</w:t>
            </w:r>
            <w:r w:rsidR="0084113E" w:rsidRPr="002B3107">
              <w:rPr>
                <w:rFonts w:ascii="Calibri" w:eastAsia="MS Mincho" w:hAnsi="Calibri" w:cs="Times New Roman"/>
                <w:bCs/>
                <w:sz w:val="24"/>
                <w:szCs w:val="24"/>
                <w:lang w:eastAsia="es-DO"/>
              </w:rPr>
              <w:t xml:space="preserve"> Jóvenes integrados en iniciativas de protección del medioambiente.</w:t>
            </w:r>
          </w:p>
        </w:tc>
        <w:tc>
          <w:tcPr>
            <w:tcW w:w="1596" w:type="dxa"/>
            <w:tcBorders>
              <w:top w:val="single" w:sz="4" w:space="0" w:color="00B0F0"/>
              <w:left w:val="single" w:sz="4" w:space="0" w:color="00B0F0"/>
              <w:bottom w:val="single" w:sz="4" w:space="0" w:color="00B0F0"/>
              <w:right w:val="single" w:sz="4" w:space="0" w:color="00B0F0"/>
            </w:tcBorders>
            <w:vAlign w:val="center"/>
            <w:hideMark/>
          </w:tcPr>
          <w:p w:rsidR="0084113E" w:rsidRPr="002B3107" w:rsidRDefault="002166C0" w:rsidP="002B3107">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11,</w:t>
            </w:r>
            <w:r w:rsidR="002B3107" w:rsidRPr="002B3107">
              <w:rPr>
                <w:rFonts w:ascii="Calibri" w:eastAsia="MS Mincho" w:hAnsi="Calibri" w:cs="Times New Roman"/>
                <w:sz w:val="24"/>
                <w:szCs w:val="24"/>
                <w:lang w:eastAsia="es-DO"/>
              </w:rPr>
              <w:t>223</w:t>
            </w:r>
          </w:p>
        </w:tc>
        <w:tc>
          <w:tcPr>
            <w:tcW w:w="1337" w:type="dxa"/>
            <w:tcBorders>
              <w:top w:val="single" w:sz="4" w:space="0" w:color="00B0F0"/>
              <w:left w:val="single" w:sz="4" w:space="0" w:color="00B0F0"/>
              <w:bottom w:val="single" w:sz="4" w:space="0" w:color="00B0F0"/>
              <w:right w:val="single" w:sz="4" w:space="0" w:color="00B0F0"/>
            </w:tcBorders>
            <w:vAlign w:val="center"/>
            <w:hideMark/>
          </w:tcPr>
          <w:p w:rsidR="0084113E" w:rsidRPr="002B3107" w:rsidRDefault="0084113E" w:rsidP="00122748">
            <w:pPr>
              <w:spacing w:before="20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100</w:t>
            </w:r>
          </w:p>
        </w:tc>
      </w:tr>
    </w:tbl>
    <w:p w:rsidR="00835D83" w:rsidRDefault="00835D83" w:rsidP="00835D83">
      <w:pPr>
        <w:spacing w:after="0"/>
        <w:jc w:val="both"/>
        <w:rPr>
          <w:rFonts w:eastAsia="Times New Roman"/>
        </w:rPr>
      </w:pPr>
    </w:p>
    <w:p w:rsidR="00835D83" w:rsidRPr="00F03DF6" w:rsidRDefault="009649C0" w:rsidP="00F03DF6">
      <w:pPr>
        <w:spacing w:line="240" w:lineRule="auto"/>
        <w:jc w:val="both"/>
        <w:rPr>
          <w:rFonts w:ascii="Calibri" w:eastAsia="MS Mincho" w:hAnsi="Calibri" w:cs="Arial"/>
          <w:spacing w:val="-1"/>
          <w:sz w:val="24"/>
          <w:szCs w:val="24"/>
          <w:lang w:val="es-ES_tradnl" w:eastAsia="es-DO"/>
        </w:rPr>
      </w:pPr>
      <w:r w:rsidRPr="00F03DF6">
        <w:rPr>
          <w:rFonts w:ascii="Calibri" w:eastAsia="MS Mincho" w:hAnsi="Calibri" w:cs="Arial"/>
          <w:spacing w:val="-1"/>
          <w:sz w:val="24"/>
          <w:szCs w:val="24"/>
          <w:lang w:val="es-ES_tradnl" w:eastAsia="es-DO"/>
        </w:rPr>
        <w:t xml:space="preserve">Estas actividades fueron realizadas en las comunidades: </w:t>
      </w:r>
      <w:r w:rsidR="00051362" w:rsidRPr="00F03DF6">
        <w:rPr>
          <w:rFonts w:ascii="Calibri" w:eastAsia="MS Mincho" w:hAnsi="Calibri" w:cs="Arial"/>
          <w:spacing w:val="-1"/>
          <w:sz w:val="24"/>
          <w:szCs w:val="24"/>
          <w:lang w:val="es-ES_tradnl" w:eastAsia="es-DO"/>
        </w:rPr>
        <w:t>Arenoso, Azua, Bajos de Haina, Bani, Barahona, Boca Chica, Bonao, Ca</w:t>
      </w:r>
      <w:r w:rsidR="00611298">
        <w:rPr>
          <w:rFonts w:ascii="Calibri" w:eastAsia="MS Mincho" w:hAnsi="Calibri" w:cs="Arial"/>
          <w:spacing w:val="-1"/>
          <w:sz w:val="24"/>
          <w:szCs w:val="24"/>
          <w:lang w:val="es-ES_tradnl" w:eastAsia="es-DO"/>
        </w:rPr>
        <w:t>bral, Cabrera, Comendador, Cotuí</w:t>
      </w:r>
      <w:r w:rsidR="00051362" w:rsidRPr="00F03DF6">
        <w:rPr>
          <w:rFonts w:ascii="Calibri" w:eastAsia="MS Mincho" w:hAnsi="Calibri" w:cs="Arial"/>
          <w:spacing w:val="-1"/>
          <w:sz w:val="24"/>
          <w:szCs w:val="24"/>
          <w:lang w:val="es-ES_tradnl" w:eastAsia="es-DO"/>
        </w:rPr>
        <w:t xml:space="preserve">, Dajabón, Duvergé, El Cercado, El Seibo, Hato Mayor, </w:t>
      </w:r>
      <w:r w:rsidR="00611298" w:rsidRPr="00F03DF6">
        <w:rPr>
          <w:rFonts w:ascii="Calibri" w:eastAsia="MS Mincho" w:hAnsi="Calibri" w:cs="Arial"/>
          <w:spacing w:val="-1"/>
          <w:sz w:val="24"/>
          <w:szCs w:val="24"/>
          <w:lang w:val="es-ES_tradnl" w:eastAsia="es-DO"/>
        </w:rPr>
        <w:t>Higüey</w:t>
      </w:r>
      <w:r w:rsidR="00051362" w:rsidRPr="00F03DF6">
        <w:rPr>
          <w:rFonts w:ascii="Calibri" w:eastAsia="MS Mincho" w:hAnsi="Calibri" w:cs="Arial"/>
          <w:spacing w:val="-1"/>
          <w:sz w:val="24"/>
          <w:szCs w:val="24"/>
          <w:lang w:val="es-ES_tradnl" w:eastAsia="es-DO"/>
        </w:rPr>
        <w:t xml:space="preserve">, Imbert, Jarabacoa, Jima Abajo, La Romana, Las Yayas de Viajama, Los Alcarrizos, Mao, Moca, Monción, Monte Plata, Nagua, Nizao, Peralta, Puerto Plata, Sabana Grande de Palenque, San Cristóbal, San Francisco de Macorís, San Ignacio de Sabaneta, San </w:t>
      </w:r>
      <w:r w:rsidR="008B66E7" w:rsidRPr="00F03DF6">
        <w:rPr>
          <w:rFonts w:ascii="Calibri" w:eastAsia="MS Mincho" w:hAnsi="Calibri" w:cs="Arial"/>
          <w:spacing w:val="-1"/>
          <w:sz w:val="24"/>
          <w:szCs w:val="24"/>
          <w:lang w:val="es-ES_tradnl" w:eastAsia="es-DO"/>
        </w:rPr>
        <w:t>José</w:t>
      </w:r>
      <w:r w:rsidR="00051362" w:rsidRPr="00F03DF6">
        <w:rPr>
          <w:rFonts w:ascii="Calibri" w:eastAsia="MS Mincho" w:hAnsi="Calibri" w:cs="Arial"/>
          <w:spacing w:val="-1"/>
          <w:sz w:val="24"/>
          <w:szCs w:val="24"/>
          <w:lang w:val="es-ES_tradnl" w:eastAsia="es-DO"/>
        </w:rPr>
        <w:t xml:space="preserve"> de Ocoa, San Juan, San Pedro de Macorís, </w:t>
      </w:r>
      <w:r w:rsidR="008B66E7" w:rsidRPr="00F03DF6">
        <w:rPr>
          <w:rFonts w:ascii="Calibri" w:eastAsia="MS Mincho" w:hAnsi="Calibri" w:cs="Arial"/>
          <w:spacing w:val="-1"/>
          <w:sz w:val="24"/>
          <w:szCs w:val="24"/>
          <w:lang w:val="es-ES_tradnl" w:eastAsia="es-DO"/>
        </w:rPr>
        <w:t>Sánchez</w:t>
      </w:r>
      <w:r w:rsidR="00051362" w:rsidRPr="00F03DF6">
        <w:rPr>
          <w:rFonts w:ascii="Calibri" w:eastAsia="MS Mincho" w:hAnsi="Calibri" w:cs="Arial"/>
          <w:spacing w:val="-1"/>
          <w:sz w:val="24"/>
          <w:szCs w:val="24"/>
          <w:lang w:val="es-ES_tradnl" w:eastAsia="es-DO"/>
        </w:rPr>
        <w:t xml:space="preserve">, Santiago, Santo Domingo de </w:t>
      </w:r>
      <w:r w:rsidR="008B66E7" w:rsidRPr="00F03DF6">
        <w:rPr>
          <w:rFonts w:ascii="Calibri" w:eastAsia="MS Mincho" w:hAnsi="Calibri" w:cs="Arial"/>
          <w:spacing w:val="-1"/>
          <w:sz w:val="24"/>
          <w:szCs w:val="24"/>
          <w:lang w:val="es-ES_tradnl" w:eastAsia="es-DO"/>
        </w:rPr>
        <w:t>Guzmán</w:t>
      </w:r>
      <w:r w:rsidR="00051362" w:rsidRPr="00F03DF6">
        <w:rPr>
          <w:rFonts w:ascii="Calibri" w:eastAsia="MS Mincho" w:hAnsi="Calibri" w:cs="Arial"/>
          <w:spacing w:val="-1"/>
          <w:sz w:val="24"/>
          <w:szCs w:val="24"/>
          <w:lang w:val="es-ES_tradnl" w:eastAsia="es-DO"/>
        </w:rPr>
        <w:t xml:space="preserve">, Santo Domingo Este, Santo Domingo Norte, Villa Altagracia y Yamasá. Estas iniciativas incluyen acciones en primeros auxilios, cambio climático, gestión de riesgo y manejo de desastre a través de: charlas, limpieza de costa, foros, eco visitas y otros. </w:t>
      </w:r>
    </w:p>
    <w:p w:rsidR="00051362" w:rsidRDefault="00051362" w:rsidP="00F03DF6">
      <w:pPr>
        <w:spacing w:line="240" w:lineRule="auto"/>
        <w:jc w:val="both"/>
        <w:rPr>
          <w:rFonts w:ascii="Calibri" w:eastAsia="MS Mincho" w:hAnsi="Calibri" w:cs="Arial"/>
          <w:spacing w:val="-1"/>
          <w:sz w:val="24"/>
          <w:szCs w:val="24"/>
          <w:lang w:val="es-ES_tradnl" w:eastAsia="es-DO"/>
        </w:rPr>
      </w:pPr>
      <w:r w:rsidRPr="00F03DF6">
        <w:rPr>
          <w:rFonts w:ascii="Calibri" w:eastAsia="MS Mincho" w:hAnsi="Calibri" w:cs="Arial"/>
          <w:spacing w:val="-1"/>
          <w:sz w:val="24"/>
          <w:szCs w:val="24"/>
          <w:lang w:val="es-ES_tradnl" w:eastAsia="es-DO"/>
        </w:rPr>
        <w:t>El 59% de los participantes en estas actividades son mujeres parte de las familias Progresando con Solidaridad.</w:t>
      </w:r>
    </w:p>
    <w:p w:rsidR="0084113E" w:rsidRPr="00611298" w:rsidRDefault="0084113E" w:rsidP="00611298">
      <w:pPr>
        <w:spacing w:after="0"/>
        <w:rPr>
          <w:rFonts w:eastAsia="Times New Roman"/>
          <w:b/>
          <w:sz w:val="24"/>
          <w:szCs w:val="24"/>
        </w:rPr>
      </w:pPr>
      <w:r w:rsidRPr="00611298">
        <w:rPr>
          <w:rFonts w:eastAsia="Times New Roman"/>
          <w:b/>
          <w:sz w:val="24"/>
          <w:szCs w:val="24"/>
        </w:rPr>
        <w:t xml:space="preserve">Indicador de Producto: </w:t>
      </w:r>
    </w:p>
    <w:p w:rsidR="0084113E" w:rsidRPr="00611298" w:rsidRDefault="0084113E" w:rsidP="0084113E">
      <w:pPr>
        <w:rPr>
          <w:rFonts w:eastAsia="Times New Roman"/>
          <w:b/>
          <w:i/>
          <w:sz w:val="24"/>
          <w:szCs w:val="24"/>
        </w:rPr>
      </w:pPr>
      <w:r w:rsidRPr="00611298">
        <w:rPr>
          <w:rFonts w:eastAsia="Times New Roman"/>
          <w:b/>
          <w:i/>
          <w:sz w:val="24"/>
          <w:szCs w:val="24"/>
        </w:rPr>
        <w:t>67,000 miembros de familias integrados en iniciativas de protección del medio ambiente.</w:t>
      </w:r>
    </w:p>
    <w:tbl>
      <w:tblPr>
        <w:tblW w:w="899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031"/>
        <w:gridCol w:w="1613"/>
        <w:gridCol w:w="1351"/>
      </w:tblGrid>
      <w:tr w:rsidR="0084113E" w:rsidTr="0084113E">
        <w:trPr>
          <w:trHeight w:val="337"/>
        </w:trPr>
        <w:tc>
          <w:tcPr>
            <w:tcW w:w="6031"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613"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51"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rsidTr="0084113E">
        <w:trPr>
          <w:trHeight w:val="462"/>
        </w:trPr>
        <w:tc>
          <w:tcPr>
            <w:tcW w:w="6031" w:type="dxa"/>
            <w:tcBorders>
              <w:top w:val="single" w:sz="4" w:space="0" w:color="00B0F0"/>
              <w:left w:val="single" w:sz="4" w:space="0" w:color="00B0F0"/>
              <w:bottom w:val="single" w:sz="4" w:space="0" w:color="00B0F0"/>
              <w:right w:val="single" w:sz="4" w:space="0" w:color="00B0F0"/>
            </w:tcBorders>
            <w:hideMark/>
          </w:tcPr>
          <w:p w:rsidR="0084113E" w:rsidRDefault="002B3107" w:rsidP="00835D83">
            <w:pPr>
              <w:spacing w:after="0" w:line="240" w:lineRule="auto"/>
              <w:jc w:val="both"/>
              <w:rPr>
                <w:rFonts w:ascii="Calibri" w:eastAsia="MS Mincho" w:hAnsi="Calibri" w:cs="Times New Roman"/>
                <w:bCs/>
                <w:sz w:val="24"/>
                <w:szCs w:val="24"/>
                <w:lang w:eastAsia="es-DO"/>
              </w:rPr>
            </w:pPr>
            <w:r w:rsidRPr="002B3107">
              <w:rPr>
                <w:rFonts w:ascii="Calibri" w:eastAsia="MS Mincho" w:hAnsi="Calibri" w:cs="Times New Roman"/>
                <w:bCs/>
                <w:sz w:val="24"/>
                <w:szCs w:val="24"/>
                <w:lang w:eastAsia="es-DO"/>
              </w:rPr>
              <w:t>23,4</w:t>
            </w:r>
            <w:r w:rsidR="003731C0" w:rsidRPr="002B3107">
              <w:rPr>
                <w:rFonts w:ascii="Calibri" w:eastAsia="MS Mincho" w:hAnsi="Calibri" w:cs="Times New Roman"/>
                <w:bCs/>
                <w:sz w:val="24"/>
                <w:szCs w:val="24"/>
                <w:lang w:eastAsia="es-DO"/>
              </w:rPr>
              <w:t>1</w:t>
            </w:r>
            <w:r w:rsidRPr="002B3107">
              <w:rPr>
                <w:rFonts w:ascii="Calibri" w:eastAsia="MS Mincho" w:hAnsi="Calibri" w:cs="Times New Roman"/>
                <w:bCs/>
                <w:sz w:val="24"/>
                <w:szCs w:val="24"/>
                <w:lang w:eastAsia="es-DO"/>
              </w:rPr>
              <w:t>2</w:t>
            </w:r>
            <w:r w:rsidR="003731C0" w:rsidRPr="002B3107">
              <w:rPr>
                <w:rFonts w:ascii="Calibri" w:eastAsia="MS Mincho" w:hAnsi="Calibri" w:cs="Times New Roman"/>
                <w:bCs/>
                <w:sz w:val="24"/>
                <w:szCs w:val="24"/>
                <w:lang w:eastAsia="es-DO"/>
              </w:rPr>
              <w:t xml:space="preserve"> </w:t>
            </w:r>
            <w:r w:rsidR="0084113E" w:rsidRPr="002B3107">
              <w:rPr>
                <w:rFonts w:ascii="Calibri" w:eastAsia="MS Mincho" w:hAnsi="Calibri" w:cs="Times New Roman"/>
                <w:bCs/>
                <w:sz w:val="24"/>
                <w:szCs w:val="24"/>
                <w:lang w:eastAsia="es-DO"/>
              </w:rPr>
              <w:t>Familias integradas en iniciativas de protección del medioambiente.</w:t>
            </w:r>
          </w:p>
          <w:p w:rsidR="00611298" w:rsidRPr="002B3107" w:rsidRDefault="00611298" w:rsidP="00835D83">
            <w:pPr>
              <w:spacing w:after="0" w:line="240" w:lineRule="auto"/>
              <w:jc w:val="both"/>
              <w:rPr>
                <w:rFonts w:ascii="Calibri" w:eastAsia="MS Mincho" w:hAnsi="Calibri" w:cs="Times New Roman"/>
                <w:bCs/>
                <w:sz w:val="24"/>
                <w:szCs w:val="24"/>
                <w:lang w:eastAsia="es-DO"/>
              </w:rPr>
            </w:pPr>
          </w:p>
        </w:tc>
        <w:tc>
          <w:tcPr>
            <w:tcW w:w="1613" w:type="dxa"/>
            <w:tcBorders>
              <w:top w:val="single" w:sz="4" w:space="0" w:color="00B0F0"/>
              <w:left w:val="single" w:sz="4" w:space="0" w:color="00B0F0"/>
              <w:bottom w:val="single" w:sz="4" w:space="0" w:color="00B0F0"/>
              <w:right w:val="single" w:sz="4" w:space="0" w:color="00B0F0"/>
            </w:tcBorders>
            <w:vAlign w:val="center"/>
            <w:hideMark/>
          </w:tcPr>
          <w:p w:rsidR="0084113E" w:rsidRPr="002B3107" w:rsidRDefault="002B3107" w:rsidP="00835D83">
            <w:pPr>
              <w:spacing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23,749</w:t>
            </w:r>
          </w:p>
        </w:tc>
        <w:tc>
          <w:tcPr>
            <w:tcW w:w="1351" w:type="dxa"/>
            <w:tcBorders>
              <w:top w:val="single" w:sz="4" w:space="0" w:color="00B0F0"/>
              <w:left w:val="single" w:sz="4" w:space="0" w:color="00B0F0"/>
              <w:bottom w:val="single" w:sz="4" w:space="0" w:color="00B0F0"/>
              <w:right w:val="single" w:sz="4" w:space="0" w:color="00B0F0"/>
            </w:tcBorders>
            <w:vAlign w:val="center"/>
            <w:hideMark/>
          </w:tcPr>
          <w:p w:rsidR="0084113E" w:rsidRPr="002B3107" w:rsidRDefault="00474576" w:rsidP="00835D83">
            <w:pPr>
              <w:spacing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100</w:t>
            </w:r>
          </w:p>
        </w:tc>
      </w:tr>
    </w:tbl>
    <w:p w:rsidR="0084113E" w:rsidRDefault="00835D83" w:rsidP="00835D83">
      <w:pPr>
        <w:pStyle w:val="Ttulo2"/>
        <w:spacing w:before="0"/>
      </w:pPr>
      <w:bookmarkStart w:id="8" w:name="_Toc479352281"/>
      <w:r>
        <w:lastRenderedPageBreak/>
        <w:t>ACCESO A LAS TIC</w:t>
      </w:r>
      <w:r w:rsidR="0084113E">
        <w:t>s</w:t>
      </w:r>
      <w:bookmarkEnd w:id="8"/>
    </w:p>
    <w:p w:rsidR="00835D83" w:rsidRPr="00835D83" w:rsidRDefault="00835D83" w:rsidP="00835D83">
      <w:pPr>
        <w:spacing w:after="0"/>
      </w:pPr>
    </w:p>
    <w:p w:rsidR="0084113E" w:rsidRPr="002573A5" w:rsidRDefault="0084113E" w:rsidP="00835D83">
      <w:pPr>
        <w:spacing w:after="0"/>
        <w:rPr>
          <w:rFonts w:eastAsia="Times New Roman"/>
          <w:b/>
          <w:sz w:val="24"/>
          <w:szCs w:val="24"/>
        </w:rPr>
      </w:pPr>
      <w:r w:rsidRPr="002573A5">
        <w:rPr>
          <w:rFonts w:eastAsia="Times New Roman"/>
          <w:b/>
          <w:sz w:val="24"/>
          <w:szCs w:val="24"/>
        </w:rPr>
        <w:t xml:space="preserve">Indicador de Producto: </w:t>
      </w:r>
    </w:p>
    <w:p w:rsidR="0084113E" w:rsidRPr="002573A5" w:rsidRDefault="0084113E" w:rsidP="00835D83">
      <w:pPr>
        <w:spacing w:after="0"/>
        <w:rPr>
          <w:rFonts w:eastAsia="Times New Roman"/>
          <w:b/>
          <w:i/>
          <w:sz w:val="24"/>
          <w:szCs w:val="24"/>
        </w:rPr>
      </w:pPr>
      <w:r w:rsidRPr="002573A5">
        <w:rPr>
          <w:rFonts w:eastAsia="Times New Roman"/>
          <w:b/>
          <w:i/>
          <w:sz w:val="24"/>
          <w:szCs w:val="24"/>
        </w:rPr>
        <w:t>80,500 miembros de familias vinculados a las ofertas formativas de los Centros Tecnológicos Comunitarios.</w:t>
      </w:r>
    </w:p>
    <w:p w:rsidR="0084113E" w:rsidRDefault="0084113E" w:rsidP="0084113E">
      <w:pPr>
        <w:spacing w:after="0" w:line="240" w:lineRule="auto"/>
        <w:outlineLvl w:val="0"/>
        <w:rPr>
          <w:rFonts w:ascii="Calibri" w:eastAsia="Times New Roman" w:hAnsi="Calibri" w:cs="Times New Roman"/>
          <w:b/>
          <w:bCs/>
          <w:i/>
          <w:color w:val="000000" w:themeColor="text1"/>
          <w:kern w:val="36"/>
          <w:sz w:val="28"/>
          <w:szCs w:val="28"/>
        </w:rPr>
      </w:pPr>
    </w:p>
    <w:tbl>
      <w:tblPr>
        <w:tblW w:w="8961"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008"/>
        <w:gridCol w:w="1607"/>
        <w:gridCol w:w="1346"/>
      </w:tblGrid>
      <w:tr w:rsidR="0084113E" w:rsidTr="0084113E">
        <w:trPr>
          <w:trHeight w:val="324"/>
        </w:trPr>
        <w:tc>
          <w:tcPr>
            <w:tcW w:w="6008"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607"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46"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rsidTr="0084113E">
        <w:trPr>
          <w:trHeight w:val="693"/>
        </w:trPr>
        <w:tc>
          <w:tcPr>
            <w:tcW w:w="6008" w:type="dxa"/>
            <w:tcBorders>
              <w:top w:val="single" w:sz="4" w:space="0" w:color="00B0F0"/>
              <w:left w:val="single" w:sz="4" w:space="0" w:color="00B0F0"/>
              <w:bottom w:val="single" w:sz="4" w:space="0" w:color="00B0F0"/>
              <w:right w:val="single" w:sz="4" w:space="0" w:color="00B0F0"/>
            </w:tcBorders>
            <w:hideMark/>
          </w:tcPr>
          <w:p w:rsidR="0084113E" w:rsidRPr="002B3107" w:rsidRDefault="002B3107" w:rsidP="009316B6">
            <w:pPr>
              <w:spacing w:before="200" w:after="0" w:line="240" w:lineRule="auto"/>
              <w:jc w:val="both"/>
              <w:rPr>
                <w:rFonts w:ascii="Calibri" w:eastAsia="MS Mincho" w:hAnsi="Calibri" w:cs="Times New Roman"/>
                <w:bCs/>
                <w:sz w:val="24"/>
                <w:szCs w:val="24"/>
                <w:lang w:eastAsia="es-DO"/>
              </w:rPr>
            </w:pPr>
            <w:r w:rsidRPr="002B3107">
              <w:rPr>
                <w:rFonts w:ascii="Calibri" w:eastAsia="MS Mincho" w:hAnsi="Calibri" w:cs="Times New Roman"/>
                <w:bCs/>
                <w:sz w:val="24"/>
                <w:szCs w:val="24"/>
                <w:lang w:eastAsia="es-DO"/>
              </w:rPr>
              <w:t>340</w:t>
            </w:r>
            <w:r w:rsidR="009F2FB0" w:rsidRPr="002B3107">
              <w:rPr>
                <w:rFonts w:ascii="Calibri" w:eastAsia="MS Mincho" w:hAnsi="Calibri" w:cs="Times New Roman"/>
                <w:bCs/>
                <w:sz w:val="24"/>
                <w:szCs w:val="24"/>
                <w:lang w:eastAsia="es-DO"/>
              </w:rPr>
              <w:t xml:space="preserve"> </w:t>
            </w:r>
            <w:r w:rsidR="0084113E" w:rsidRPr="002B3107">
              <w:rPr>
                <w:rFonts w:ascii="Calibri" w:eastAsia="MS Mincho" w:hAnsi="Calibri" w:cs="Times New Roman"/>
                <w:bCs/>
                <w:sz w:val="24"/>
                <w:szCs w:val="24"/>
                <w:lang w:eastAsia="es-DO"/>
              </w:rPr>
              <w:t>Miembros de familias integrados a las iniciativas y ofertas formativas de los Centros Tecnológicos Comunitarios (CTC).</w:t>
            </w:r>
          </w:p>
        </w:tc>
        <w:tc>
          <w:tcPr>
            <w:tcW w:w="1607" w:type="dxa"/>
            <w:tcBorders>
              <w:top w:val="single" w:sz="4" w:space="0" w:color="00B0F0"/>
              <w:left w:val="single" w:sz="4" w:space="0" w:color="00B0F0"/>
              <w:bottom w:val="single" w:sz="4" w:space="0" w:color="00B0F0"/>
              <w:right w:val="single" w:sz="4" w:space="0" w:color="00B0F0"/>
            </w:tcBorders>
            <w:vAlign w:val="center"/>
            <w:hideMark/>
          </w:tcPr>
          <w:p w:rsidR="0084113E" w:rsidRPr="002B3107" w:rsidRDefault="002B3107">
            <w:pPr>
              <w:spacing w:before="200" w:after="0" w:line="240" w:lineRule="auto"/>
              <w:jc w:val="center"/>
              <w:rPr>
                <w:rFonts w:ascii="Calibri" w:eastAsia="MS Mincho" w:hAnsi="Calibri" w:cs="Times New Roman"/>
                <w:sz w:val="24"/>
                <w:szCs w:val="24"/>
                <w:lang w:eastAsia="es-DO"/>
              </w:rPr>
            </w:pPr>
            <w:r w:rsidRPr="002B3107">
              <w:rPr>
                <w:rFonts w:ascii="Calibri" w:eastAsia="MS Mincho" w:hAnsi="Calibri" w:cs="Times New Roman"/>
                <w:sz w:val="24"/>
                <w:szCs w:val="24"/>
                <w:lang w:eastAsia="es-DO"/>
              </w:rPr>
              <w:t>345</w:t>
            </w:r>
          </w:p>
        </w:tc>
        <w:tc>
          <w:tcPr>
            <w:tcW w:w="1346" w:type="dxa"/>
            <w:tcBorders>
              <w:top w:val="single" w:sz="4" w:space="0" w:color="00B0F0"/>
              <w:left w:val="single" w:sz="4" w:space="0" w:color="00B0F0"/>
              <w:bottom w:val="single" w:sz="4" w:space="0" w:color="00B0F0"/>
              <w:right w:val="single" w:sz="4" w:space="0" w:color="00B0F0"/>
            </w:tcBorders>
            <w:vAlign w:val="center"/>
            <w:hideMark/>
          </w:tcPr>
          <w:p w:rsidR="0084113E" w:rsidRPr="002B3107" w:rsidRDefault="00662D38">
            <w:pPr>
              <w:spacing w:before="200" w:after="0" w:line="240" w:lineRule="auto"/>
              <w:jc w:val="center"/>
              <w:rPr>
                <w:rFonts w:ascii="Calibri" w:eastAsia="MS Mincho" w:hAnsi="Calibri" w:cs="Times New Roman"/>
                <w:b/>
                <w:sz w:val="24"/>
                <w:szCs w:val="24"/>
                <w:lang w:eastAsia="es-DO"/>
              </w:rPr>
            </w:pPr>
            <w:r w:rsidRPr="002B3107">
              <w:rPr>
                <w:rFonts w:ascii="Calibri" w:eastAsia="MS Mincho" w:hAnsi="Calibri" w:cs="Times New Roman"/>
                <w:b/>
                <w:sz w:val="24"/>
                <w:szCs w:val="24"/>
                <w:lang w:eastAsia="es-DO"/>
              </w:rPr>
              <w:t>100</w:t>
            </w:r>
          </w:p>
        </w:tc>
      </w:tr>
    </w:tbl>
    <w:p w:rsidR="00835D83" w:rsidRDefault="00835D83" w:rsidP="00835D83">
      <w:pPr>
        <w:spacing w:after="0"/>
        <w:jc w:val="both"/>
        <w:rPr>
          <w:rFonts w:eastAsia="Times New Roman"/>
        </w:rPr>
      </w:pPr>
    </w:p>
    <w:p w:rsidR="00611298" w:rsidRDefault="00611298" w:rsidP="00491181">
      <w:pPr>
        <w:spacing w:before="100" w:beforeAutospacing="1" w:after="100" w:afterAutospacing="1"/>
        <w:outlineLvl w:val="0"/>
        <w:rPr>
          <w:rFonts w:ascii="Calibri" w:eastAsia="Times New Roman" w:hAnsi="Calibri" w:cs="Times New Roman"/>
          <w:b/>
          <w:bCs/>
          <w:kern w:val="36"/>
          <w:sz w:val="28"/>
          <w:szCs w:val="28"/>
          <w:lang w:val="es-ES"/>
        </w:rPr>
      </w:pPr>
    </w:p>
    <w:p w:rsidR="00611298" w:rsidRDefault="00611298" w:rsidP="00491181">
      <w:pPr>
        <w:spacing w:before="100" w:beforeAutospacing="1" w:after="100" w:afterAutospacing="1"/>
        <w:outlineLvl w:val="0"/>
        <w:rPr>
          <w:rFonts w:ascii="Calibri" w:eastAsia="Times New Roman" w:hAnsi="Calibri" w:cs="Times New Roman"/>
          <w:b/>
          <w:bCs/>
          <w:kern w:val="36"/>
          <w:sz w:val="28"/>
          <w:szCs w:val="28"/>
          <w:lang w:val="es-ES"/>
        </w:rPr>
      </w:pPr>
    </w:p>
    <w:p w:rsidR="00611298" w:rsidRDefault="00611298" w:rsidP="00491181">
      <w:pPr>
        <w:spacing w:before="100" w:beforeAutospacing="1" w:after="100" w:afterAutospacing="1"/>
        <w:outlineLvl w:val="0"/>
        <w:rPr>
          <w:rFonts w:ascii="Calibri" w:eastAsia="Times New Roman" w:hAnsi="Calibri" w:cs="Times New Roman"/>
          <w:b/>
          <w:bCs/>
          <w:kern w:val="36"/>
          <w:sz w:val="28"/>
          <w:szCs w:val="28"/>
          <w:lang w:val="es-ES"/>
        </w:rPr>
      </w:pPr>
    </w:p>
    <w:p w:rsidR="00611298" w:rsidRDefault="00611298" w:rsidP="00491181">
      <w:pPr>
        <w:spacing w:before="100" w:beforeAutospacing="1" w:after="100" w:afterAutospacing="1"/>
        <w:outlineLvl w:val="0"/>
        <w:rPr>
          <w:rFonts w:ascii="Calibri" w:eastAsia="Times New Roman" w:hAnsi="Calibri" w:cs="Times New Roman"/>
          <w:b/>
          <w:bCs/>
          <w:kern w:val="36"/>
          <w:sz w:val="28"/>
          <w:szCs w:val="28"/>
          <w:lang w:val="es-ES"/>
        </w:rPr>
      </w:pPr>
    </w:p>
    <w:p w:rsidR="00573936" w:rsidRDefault="00573936" w:rsidP="00491181">
      <w:pPr>
        <w:spacing w:before="100" w:beforeAutospacing="1" w:after="100" w:afterAutospacing="1"/>
        <w:outlineLvl w:val="0"/>
        <w:rPr>
          <w:rFonts w:ascii="Calibri" w:eastAsia="Times New Roman" w:hAnsi="Calibri" w:cs="Times New Roman"/>
          <w:b/>
          <w:bCs/>
          <w:kern w:val="36"/>
          <w:sz w:val="28"/>
          <w:szCs w:val="28"/>
          <w:lang w:val="es-ES"/>
        </w:rPr>
      </w:pPr>
    </w:p>
    <w:p w:rsidR="00573936" w:rsidRDefault="00573936" w:rsidP="00491181">
      <w:pPr>
        <w:spacing w:before="100" w:beforeAutospacing="1" w:after="100" w:afterAutospacing="1"/>
        <w:outlineLvl w:val="0"/>
        <w:rPr>
          <w:rFonts w:ascii="Calibri" w:eastAsia="Times New Roman" w:hAnsi="Calibri" w:cs="Times New Roman"/>
          <w:b/>
          <w:bCs/>
          <w:kern w:val="36"/>
          <w:sz w:val="28"/>
          <w:szCs w:val="28"/>
          <w:lang w:val="es-ES"/>
        </w:rPr>
      </w:pPr>
    </w:p>
    <w:p w:rsidR="000527C9" w:rsidRDefault="000527C9" w:rsidP="00491181">
      <w:pPr>
        <w:spacing w:before="100" w:beforeAutospacing="1" w:after="100" w:afterAutospacing="1"/>
        <w:outlineLvl w:val="0"/>
        <w:rPr>
          <w:rFonts w:ascii="Calibri" w:eastAsia="Times New Roman" w:hAnsi="Calibri" w:cs="Times New Roman"/>
          <w:b/>
          <w:bCs/>
          <w:kern w:val="36"/>
          <w:sz w:val="28"/>
          <w:szCs w:val="28"/>
          <w:lang w:val="es-ES"/>
        </w:rPr>
      </w:pPr>
    </w:p>
    <w:p w:rsidR="000527C9" w:rsidRDefault="000527C9" w:rsidP="00491181">
      <w:pPr>
        <w:spacing w:before="100" w:beforeAutospacing="1" w:after="100" w:afterAutospacing="1"/>
        <w:outlineLvl w:val="0"/>
        <w:rPr>
          <w:rFonts w:ascii="Calibri" w:eastAsia="Times New Roman" w:hAnsi="Calibri" w:cs="Times New Roman"/>
          <w:b/>
          <w:bCs/>
          <w:kern w:val="36"/>
          <w:sz w:val="28"/>
          <w:szCs w:val="28"/>
          <w:lang w:val="es-ES"/>
        </w:rPr>
      </w:pPr>
    </w:p>
    <w:p w:rsidR="000527C9" w:rsidRDefault="000527C9" w:rsidP="00491181">
      <w:pPr>
        <w:spacing w:before="100" w:beforeAutospacing="1" w:after="100" w:afterAutospacing="1"/>
        <w:outlineLvl w:val="0"/>
        <w:rPr>
          <w:rFonts w:ascii="Calibri" w:eastAsia="Times New Roman" w:hAnsi="Calibri" w:cs="Times New Roman"/>
          <w:b/>
          <w:bCs/>
          <w:kern w:val="36"/>
          <w:sz w:val="28"/>
          <w:szCs w:val="28"/>
          <w:lang w:val="es-ES"/>
        </w:rPr>
      </w:pPr>
    </w:p>
    <w:p w:rsidR="000527C9" w:rsidRDefault="000527C9" w:rsidP="00491181">
      <w:pPr>
        <w:spacing w:before="100" w:beforeAutospacing="1" w:after="100" w:afterAutospacing="1"/>
        <w:outlineLvl w:val="0"/>
        <w:rPr>
          <w:rFonts w:ascii="Calibri" w:eastAsia="Times New Roman" w:hAnsi="Calibri" w:cs="Times New Roman"/>
          <w:b/>
          <w:bCs/>
          <w:kern w:val="36"/>
          <w:sz w:val="28"/>
          <w:szCs w:val="28"/>
          <w:lang w:val="es-ES"/>
        </w:rPr>
      </w:pPr>
    </w:p>
    <w:p w:rsidR="000527C9" w:rsidRDefault="000527C9" w:rsidP="00491181">
      <w:pPr>
        <w:spacing w:before="100" w:beforeAutospacing="1" w:after="100" w:afterAutospacing="1"/>
        <w:outlineLvl w:val="0"/>
        <w:rPr>
          <w:rFonts w:ascii="Calibri" w:eastAsia="Times New Roman" w:hAnsi="Calibri" w:cs="Times New Roman"/>
          <w:b/>
          <w:bCs/>
          <w:kern w:val="36"/>
          <w:sz w:val="28"/>
          <w:szCs w:val="28"/>
          <w:lang w:val="es-ES"/>
        </w:rPr>
      </w:pPr>
    </w:p>
    <w:p w:rsidR="00573936" w:rsidRDefault="00573936" w:rsidP="00491181">
      <w:pPr>
        <w:spacing w:before="100" w:beforeAutospacing="1" w:after="100" w:afterAutospacing="1"/>
        <w:outlineLvl w:val="0"/>
        <w:rPr>
          <w:rFonts w:ascii="Calibri" w:eastAsia="Times New Roman" w:hAnsi="Calibri" w:cs="Times New Roman"/>
          <w:b/>
          <w:bCs/>
          <w:kern w:val="36"/>
          <w:sz w:val="28"/>
          <w:szCs w:val="28"/>
          <w:lang w:val="es-ES"/>
        </w:rPr>
      </w:pPr>
    </w:p>
    <w:p w:rsidR="00573936" w:rsidRDefault="00573936" w:rsidP="00491181">
      <w:pPr>
        <w:spacing w:before="100" w:beforeAutospacing="1" w:after="100" w:afterAutospacing="1"/>
        <w:outlineLvl w:val="0"/>
        <w:rPr>
          <w:rFonts w:ascii="Calibri" w:eastAsia="Times New Roman" w:hAnsi="Calibri" w:cs="Times New Roman"/>
          <w:b/>
          <w:bCs/>
          <w:kern w:val="36"/>
          <w:sz w:val="28"/>
          <w:szCs w:val="28"/>
          <w:lang w:val="es-ES"/>
        </w:rPr>
      </w:pPr>
    </w:p>
    <w:p w:rsidR="00573936" w:rsidRPr="00573936" w:rsidRDefault="00573936" w:rsidP="000527C9">
      <w:pPr>
        <w:pStyle w:val="Prrafodelista"/>
        <w:numPr>
          <w:ilvl w:val="0"/>
          <w:numId w:val="8"/>
        </w:numPr>
        <w:spacing w:after="0" w:line="240" w:lineRule="auto"/>
        <w:outlineLvl w:val="0"/>
        <w:rPr>
          <w:rFonts w:ascii="Calibri" w:eastAsia="Times New Roman" w:hAnsi="Calibri" w:cs="Times New Roman"/>
          <w:b/>
          <w:bCs/>
          <w:color w:val="1F497D" w:themeColor="text2"/>
          <w:kern w:val="36"/>
          <w:sz w:val="28"/>
          <w:szCs w:val="28"/>
          <w:lang w:val="es-ES"/>
        </w:rPr>
      </w:pPr>
      <w:r w:rsidRPr="00573936">
        <w:rPr>
          <w:rFonts w:ascii="Calibri" w:eastAsia="Times New Roman" w:hAnsi="Calibri" w:cs="Times New Roman"/>
          <w:b/>
          <w:bCs/>
          <w:color w:val="1F497D" w:themeColor="text2"/>
          <w:kern w:val="36"/>
          <w:sz w:val="28"/>
          <w:szCs w:val="28"/>
          <w:lang w:val="es-ES"/>
        </w:rPr>
        <w:lastRenderedPageBreak/>
        <w:t>EJECUCIÓN TRIMESTRA POR ÁREA Y PROMEDIO GENERAL</w:t>
      </w:r>
    </w:p>
    <w:p w:rsidR="00611298" w:rsidRDefault="00573936" w:rsidP="000527C9">
      <w:pPr>
        <w:spacing w:before="100" w:beforeAutospacing="1" w:after="100" w:afterAutospacing="1" w:line="240" w:lineRule="auto"/>
        <w:outlineLvl w:val="0"/>
        <w:rPr>
          <w:rFonts w:ascii="Calibri" w:eastAsia="Times New Roman" w:hAnsi="Calibri" w:cs="Times New Roman"/>
          <w:b/>
          <w:bCs/>
          <w:kern w:val="36"/>
          <w:sz w:val="28"/>
          <w:szCs w:val="28"/>
          <w:lang w:val="es-ES"/>
        </w:rPr>
      </w:pPr>
      <w:r w:rsidRPr="00573936">
        <w:rPr>
          <w:noProof/>
          <w:lang w:eastAsia="es-DO"/>
        </w:rPr>
        <w:drawing>
          <wp:anchor distT="0" distB="0" distL="114300" distR="114300" simplePos="0" relativeHeight="251684864" behindDoc="0" locked="0" layoutInCell="1" allowOverlap="1" wp14:anchorId="7C844F67" wp14:editId="7AE71581">
            <wp:simplePos x="0" y="0"/>
            <wp:positionH relativeFrom="column">
              <wp:posOffset>787400</wp:posOffset>
            </wp:positionH>
            <wp:positionV relativeFrom="paragraph">
              <wp:posOffset>173990</wp:posOffset>
            </wp:positionV>
            <wp:extent cx="4074160" cy="8281670"/>
            <wp:effectExtent l="0" t="0" r="2540" b="508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74160" cy="8281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1298" w:rsidRDefault="00611298" w:rsidP="00491181">
      <w:pPr>
        <w:spacing w:before="100" w:beforeAutospacing="1" w:after="100" w:afterAutospacing="1"/>
        <w:outlineLvl w:val="0"/>
        <w:rPr>
          <w:rFonts w:ascii="Calibri" w:eastAsia="Times New Roman" w:hAnsi="Calibri" w:cs="Times New Roman"/>
          <w:b/>
          <w:bCs/>
          <w:kern w:val="36"/>
          <w:sz w:val="28"/>
          <w:szCs w:val="28"/>
          <w:lang w:val="es-ES"/>
        </w:rPr>
      </w:pPr>
    </w:p>
    <w:p w:rsidR="00611298" w:rsidRDefault="00611298" w:rsidP="00491181">
      <w:pPr>
        <w:spacing w:before="100" w:beforeAutospacing="1" w:after="100" w:afterAutospacing="1"/>
        <w:outlineLvl w:val="0"/>
        <w:rPr>
          <w:rFonts w:ascii="Calibri" w:eastAsia="Times New Roman" w:hAnsi="Calibri" w:cs="Times New Roman"/>
          <w:b/>
          <w:bCs/>
          <w:kern w:val="36"/>
          <w:sz w:val="28"/>
          <w:szCs w:val="28"/>
          <w:lang w:val="es-ES"/>
        </w:rPr>
      </w:pPr>
    </w:p>
    <w:p w:rsidR="00611298" w:rsidRDefault="00611298" w:rsidP="00491181">
      <w:pPr>
        <w:spacing w:before="100" w:beforeAutospacing="1" w:after="100" w:afterAutospacing="1"/>
        <w:outlineLvl w:val="0"/>
        <w:rPr>
          <w:rFonts w:ascii="Calibri" w:eastAsia="Times New Roman" w:hAnsi="Calibri" w:cs="Times New Roman"/>
          <w:b/>
          <w:bCs/>
          <w:kern w:val="36"/>
          <w:sz w:val="28"/>
          <w:szCs w:val="28"/>
          <w:lang w:val="es-ES"/>
        </w:rPr>
      </w:pPr>
    </w:p>
    <w:p w:rsidR="00611298" w:rsidRPr="00573936" w:rsidRDefault="00611298" w:rsidP="00573936">
      <w:pPr>
        <w:pStyle w:val="Prrafodelista"/>
        <w:numPr>
          <w:ilvl w:val="0"/>
          <w:numId w:val="8"/>
        </w:numPr>
        <w:spacing w:after="0"/>
        <w:outlineLvl w:val="0"/>
        <w:rPr>
          <w:rFonts w:ascii="Calibri" w:eastAsia="Times New Roman" w:hAnsi="Calibri" w:cs="Times New Roman"/>
          <w:b/>
          <w:bCs/>
          <w:color w:val="1F497D" w:themeColor="text2"/>
          <w:kern w:val="36"/>
          <w:sz w:val="28"/>
          <w:szCs w:val="28"/>
          <w:lang w:val="es-ES"/>
        </w:rPr>
      </w:pPr>
      <w:r w:rsidRPr="00573936">
        <w:rPr>
          <w:rFonts w:ascii="Calibri" w:eastAsia="Times New Roman" w:hAnsi="Calibri" w:cs="Times New Roman"/>
          <w:b/>
          <w:bCs/>
          <w:color w:val="1F497D" w:themeColor="text2"/>
          <w:kern w:val="36"/>
          <w:sz w:val="28"/>
          <w:szCs w:val="28"/>
          <w:lang w:val="es-ES"/>
        </w:rPr>
        <w:lastRenderedPageBreak/>
        <w:t>CONSOLIDADO DE ACTIVIDADES REALIZADAS EN SEPTIEMBRE 2017</w:t>
      </w:r>
    </w:p>
    <w:p w:rsidR="00611298" w:rsidRDefault="00611298" w:rsidP="00611298">
      <w:pPr>
        <w:pBdr>
          <w:bottom w:val="single" w:sz="4" w:space="0" w:color="auto"/>
        </w:pBdr>
        <w:spacing w:after="0" w:line="240" w:lineRule="auto"/>
        <w:jc w:val="both"/>
        <w:rPr>
          <w:rStyle w:val="ListLabel1"/>
        </w:rPr>
      </w:pPr>
    </w:p>
    <w:p w:rsidR="00611298" w:rsidRPr="00C53E43" w:rsidRDefault="00611298" w:rsidP="00611298">
      <w:pPr>
        <w:pBdr>
          <w:bottom w:val="single" w:sz="4" w:space="0" w:color="auto"/>
        </w:pBdr>
        <w:shd w:val="clear" w:color="auto" w:fill="4BACC6" w:themeFill="accent5"/>
        <w:spacing w:after="0" w:line="240" w:lineRule="auto"/>
        <w:jc w:val="both"/>
        <w:rPr>
          <w:b/>
        </w:rPr>
      </w:pPr>
      <w:r w:rsidRPr="00381A11">
        <w:rPr>
          <w:rStyle w:val="ListLabel1"/>
        </w:rPr>
        <w:t>Dirección General</w:t>
      </w:r>
    </w:p>
    <w:p w:rsidR="00611298" w:rsidRPr="007E30C8" w:rsidRDefault="00611298" w:rsidP="00611298">
      <w:pPr>
        <w:spacing w:line="240" w:lineRule="auto"/>
        <w:jc w:val="both"/>
      </w:pPr>
    </w:p>
    <w:p w:rsidR="00611298" w:rsidRDefault="00611298" w:rsidP="00611298">
      <w:pPr>
        <w:pStyle w:val="Prrafodelista"/>
        <w:spacing w:after="0" w:line="240" w:lineRule="auto"/>
        <w:ind w:left="360"/>
        <w:jc w:val="center"/>
        <w:rPr>
          <w:b/>
          <w:color w:val="00B0F0"/>
          <w:sz w:val="24"/>
          <w:szCs w:val="24"/>
        </w:rPr>
      </w:pPr>
      <w:r w:rsidRPr="002A7F42">
        <w:rPr>
          <w:b/>
          <w:color w:val="00B0F0"/>
          <w:sz w:val="24"/>
          <w:szCs w:val="24"/>
        </w:rPr>
        <w:t>Listado de Correspondencias Firmadas por la Dirección General</w:t>
      </w:r>
    </w:p>
    <w:p w:rsidR="00611298" w:rsidRPr="00A60BF7" w:rsidRDefault="00611298" w:rsidP="00611298">
      <w:pPr>
        <w:pStyle w:val="Prrafodelista"/>
        <w:spacing w:after="0" w:line="240" w:lineRule="auto"/>
        <w:ind w:left="360"/>
        <w:jc w:val="center"/>
        <w:rPr>
          <w:b/>
          <w:color w:val="00B0F0"/>
          <w:sz w:val="24"/>
          <w:szCs w:val="24"/>
        </w:rPr>
      </w:pPr>
    </w:p>
    <w:tbl>
      <w:tblPr>
        <w:tblW w:w="5006" w:type="pct"/>
        <w:tblInd w:w="-5" w:type="dxa"/>
        <w:tblCellMar>
          <w:left w:w="70" w:type="dxa"/>
          <w:right w:w="70" w:type="dxa"/>
        </w:tblCellMar>
        <w:tblLook w:val="04A0" w:firstRow="1" w:lastRow="0" w:firstColumn="1" w:lastColumn="0" w:noHBand="0" w:noVBand="1"/>
      </w:tblPr>
      <w:tblGrid>
        <w:gridCol w:w="3684"/>
        <w:gridCol w:w="4192"/>
        <w:gridCol w:w="1113"/>
      </w:tblGrid>
      <w:tr w:rsidR="00611298" w:rsidRPr="000A20BD" w:rsidTr="00611298">
        <w:trPr>
          <w:trHeight w:val="315"/>
          <w:tblHeader/>
        </w:trPr>
        <w:tc>
          <w:tcPr>
            <w:tcW w:w="2049" w:type="pct"/>
            <w:tcBorders>
              <w:top w:val="single" w:sz="4" w:space="0" w:color="auto"/>
              <w:left w:val="single" w:sz="4" w:space="0" w:color="auto"/>
              <w:bottom w:val="single" w:sz="4" w:space="0" w:color="auto"/>
              <w:right w:val="single" w:sz="4" w:space="0" w:color="auto"/>
            </w:tcBorders>
            <w:shd w:val="clear" w:color="auto" w:fill="31849B"/>
            <w:vAlign w:val="center"/>
            <w:hideMark/>
          </w:tcPr>
          <w:p w:rsidR="00611298" w:rsidRPr="000A20BD" w:rsidRDefault="00611298" w:rsidP="00611298">
            <w:pPr>
              <w:spacing w:after="0" w:line="240" w:lineRule="auto"/>
              <w:jc w:val="center"/>
              <w:rPr>
                <w:b/>
                <w:bCs/>
                <w:color w:val="FFFFFF"/>
                <w:lang w:eastAsia="es-ES"/>
              </w:rPr>
            </w:pPr>
            <w:r w:rsidRPr="000A20BD">
              <w:rPr>
                <w:b/>
                <w:bCs/>
                <w:color w:val="FFFFFF"/>
                <w:lang w:eastAsia="es-ES"/>
              </w:rPr>
              <w:t>NOMBRE</w:t>
            </w:r>
          </w:p>
        </w:tc>
        <w:tc>
          <w:tcPr>
            <w:tcW w:w="2332" w:type="pct"/>
            <w:tcBorders>
              <w:top w:val="single" w:sz="4" w:space="0" w:color="auto"/>
              <w:left w:val="single" w:sz="4" w:space="0" w:color="auto"/>
              <w:bottom w:val="single" w:sz="4" w:space="0" w:color="auto"/>
              <w:right w:val="single" w:sz="4" w:space="0" w:color="auto"/>
            </w:tcBorders>
            <w:shd w:val="clear" w:color="auto" w:fill="31849B"/>
            <w:noWrap/>
            <w:vAlign w:val="center"/>
            <w:hideMark/>
          </w:tcPr>
          <w:p w:rsidR="00611298" w:rsidRPr="000A20BD" w:rsidRDefault="00611298" w:rsidP="00611298">
            <w:pPr>
              <w:spacing w:after="0" w:line="240" w:lineRule="auto"/>
              <w:jc w:val="center"/>
              <w:rPr>
                <w:b/>
                <w:bCs/>
                <w:color w:val="FFFFFF"/>
                <w:lang w:eastAsia="es-ES"/>
              </w:rPr>
            </w:pPr>
            <w:r w:rsidRPr="000A20BD">
              <w:rPr>
                <w:b/>
                <w:bCs/>
                <w:color w:val="FFFFFF"/>
                <w:lang w:eastAsia="es-ES"/>
              </w:rPr>
              <w:t>CARGO</w:t>
            </w:r>
            <w:r>
              <w:rPr>
                <w:b/>
                <w:bCs/>
                <w:color w:val="FFFFFF"/>
                <w:lang w:eastAsia="es-ES"/>
              </w:rPr>
              <w:t>/ÁREA /PROYECTO</w:t>
            </w:r>
          </w:p>
        </w:tc>
        <w:tc>
          <w:tcPr>
            <w:tcW w:w="619" w:type="pct"/>
            <w:tcBorders>
              <w:top w:val="single" w:sz="4" w:space="0" w:color="auto"/>
              <w:left w:val="single" w:sz="4" w:space="0" w:color="auto"/>
              <w:bottom w:val="single" w:sz="4" w:space="0" w:color="auto"/>
              <w:right w:val="single" w:sz="4" w:space="0" w:color="auto"/>
            </w:tcBorders>
            <w:shd w:val="clear" w:color="auto" w:fill="31849B"/>
            <w:noWrap/>
            <w:vAlign w:val="center"/>
            <w:hideMark/>
          </w:tcPr>
          <w:p w:rsidR="00611298" w:rsidRPr="000A20BD" w:rsidRDefault="00611298" w:rsidP="00611298">
            <w:pPr>
              <w:spacing w:after="0" w:line="240" w:lineRule="auto"/>
              <w:jc w:val="center"/>
              <w:rPr>
                <w:b/>
                <w:bCs/>
                <w:color w:val="FFFFFF"/>
                <w:lang w:eastAsia="es-ES"/>
              </w:rPr>
            </w:pPr>
            <w:r w:rsidRPr="000A20BD">
              <w:rPr>
                <w:b/>
                <w:bCs/>
                <w:color w:val="FFFFFF"/>
                <w:lang w:eastAsia="es-ES"/>
              </w:rPr>
              <w:t>TOTAL</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Claudina Valdez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Capacitación</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sidRPr="004C3A4F">
              <w:rPr>
                <w:color w:val="000000"/>
                <w:lang w:eastAsia="es-ES"/>
              </w:rPr>
              <w:t>1</w:t>
            </w:r>
            <w:r>
              <w:rPr>
                <w:color w:val="000000"/>
                <w:lang w:eastAsia="es-ES"/>
              </w:rPr>
              <w:t>6</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Dirección General</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Externas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Pr>
                <w:color w:val="000000"/>
                <w:lang w:eastAsia="es-ES"/>
              </w:rPr>
              <w:t>8</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Dirección General</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Internas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Pr>
                <w:color w:val="000000"/>
                <w:lang w:eastAsia="es-ES"/>
              </w:rPr>
              <w:t>30</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Dirección Técnica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 </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sidRPr="004C3A4F">
              <w:rPr>
                <w:color w:val="000000"/>
                <w:lang w:eastAsia="es-ES"/>
              </w:rPr>
              <w:t>95</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Directores Regionales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 </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Pr>
                <w:color w:val="000000"/>
                <w:lang w:eastAsia="es-ES"/>
              </w:rPr>
              <w:t>51</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Soraya Ovalle</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Recursos Humanos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sidRPr="004C3A4F">
              <w:rPr>
                <w:color w:val="000000"/>
                <w:lang w:eastAsia="es-ES"/>
              </w:rPr>
              <w:t>4</w:t>
            </w:r>
            <w:r>
              <w:rPr>
                <w:color w:val="000000"/>
                <w:lang w:eastAsia="es-ES"/>
              </w:rPr>
              <w:t>8</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Dulce Elvira De Los Santos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BIJRD</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sidRPr="004C3A4F">
              <w:rPr>
                <w:color w:val="000000"/>
                <w:lang w:eastAsia="es-ES"/>
              </w:rPr>
              <w:t>2</w:t>
            </w:r>
            <w:r>
              <w:rPr>
                <w:color w:val="000000"/>
                <w:lang w:eastAsia="es-ES"/>
              </w:rPr>
              <w:t>1</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Evangelista Cornelio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Vinculación</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sidRPr="004C3A4F">
              <w:rPr>
                <w:color w:val="000000"/>
                <w:lang w:eastAsia="es-ES"/>
              </w:rPr>
              <w:t>1</w:t>
            </w:r>
            <w:r>
              <w:rPr>
                <w:color w:val="000000"/>
                <w:lang w:eastAsia="es-ES"/>
              </w:rPr>
              <w:t>0</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704A2B" w:rsidP="00611298">
            <w:pPr>
              <w:spacing w:after="0" w:line="240" w:lineRule="auto"/>
              <w:rPr>
                <w:color w:val="000000"/>
                <w:lang w:eastAsia="es-ES"/>
              </w:rPr>
            </w:pPr>
            <w:r>
              <w:rPr>
                <w:color w:val="000000"/>
                <w:lang w:eastAsia="es-ES"/>
              </w:rPr>
              <w:t>Héctor</w:t>
            </w:r>
            <w:r w:rsidR="00611298">
              <w:rPr>
                <w:color w:val="000000"/>
                <w:lang w:eastAsia="es-ES"/>
              </w:rPr>
              <w:t xml:space="preserve"> Encarnación </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Pr>
                <w:color w:val="000000"/>
                <w:lang w:eastAsia="es-ES"/>
              </w:rPr>
              <w:t>Enc. Trasportación</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Default="00611298" w:rsidP="00611298">
            <w:pPr>
              <w:spacing w:after="0" w:line="240" w:lineRule="auto"/>
              <w:jc w:val="center"/>
              <w:rPr>
                <w:color w:val="000000"/>
                <w:lang w:eastAsia="es-ES"/>
              </w:rPr>
            </w:pPr>
            <w:r>
              <w:rPr>
                <w:color w:val="000000"/>
                <w:lang w:eastAsia="es-ES"/>
              </w:rPr>
              <w:t>56</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Ezequiel Volquez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Planificación</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Pr>
                <w:color w:val="000000"/>
                <w:lang w:eastAsia="es-ES"/>
              </w:rPr>
              <w:t>11</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Default="00611298" w:rsidP="00611298">
            <w:pPr>
              <w:spacing w:after="0" w:line="240" w:lineRule="auto"/>
              <w:rPr>
                <w:color w:val="000000"/>
                <w:lang w:eastAsia="es-ES"/>
              </w:rPr>
            </w:pPr>
            <w:r>
              <w:rPr>
                <w:color w:val="000000"/>
                <w:lang w:eastAsia="es-ES"/>
              </w:rPr>
              <w:t>Ruth Villar</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Pr>
                <w:color w:val="000000"/>
                <w:lang w:eastAsia="es-ES"/>
              </w:rPr>
              <w:t>Enc. Mantenimiento e Infraestructura</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Default="00611298" w:rsidP="00611298">
            <w:pPr>
              <w:spacing w:after="0" w:line="240" w:lineRule="auto"/>
              <w:jc w:val="center"/>
              <w:rPr>
                <w:color w:val="000000"/>
                <w:lang w:eastAsia="es-ES"/>
              </w:rPr>
            </w:pP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Pr>
                <w:color w:val="000000"/>
                <w:lang w:eastAsia="es-ES"/>
              </w:rPr>
              <w:t xml:space="preserve">Andrés </w:t>
            </w:r>
            <w:r w:rsidRPr="004C3A4F">
              <w:rPr>
                <w:color w:val="000000"/>
                <w:lang w:eastAsia="es-ES"/>
              </w:rPr>
              <w:t>Mejía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Jóvenes Lideres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Pr>
                <w:color w:val="000000"/>
                <w:lang w:eastAsia="es-ES"/>
              </w:rPr>
              <w:t>12</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Gregorio Martes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Familias En Paz</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Pr>
                <w:color w:val="000000"/>
                <w:lang w:eastAsia="es-ES"/>
              </w:rPr>
              <w:t>4</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Héctor Medina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 xml:space="preserve">Subdirección General </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Pr>
                <w:color w:val="000000"/>
                <w:lang w:eastAsia="es-ES"/>
              </w:rPr>
              <w:t>2</w:t>
            </w:r>
            <w:r w:rsidRPr="004C3A4F">
              <w:rPr>
                <w:color w:val="000000"/>
                <w:lang w:eastAsia="es-ES"/>
              </w:rPr>
              <w:t>4</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Héctor López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Unidad Ejecutora</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sidRPr="004C3A4F">
              <w:rPr>
                <w:color w:val="000000"/>
                <w:lang w:eastAsia="es-ES"/>
              </w:rPr>
              <w:t>2</w:t>
            </w:r>
            <w:r>
              <w:rPr>
                <w:color w:val="000000"/>
                <w:lang w:eastAsia="es-ES"/>
              </w:rPr>
              <w:t>6</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Pr>
                <w:color w:val="000000"/>
                <w:lang w:eastAsia="es-ES"/>
              </w:rPr>
              <w:t>Nieves Peguero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Pr>
                <w:color w:val="000000"/>
                <w:lang w:eastAsia="es-ES"/>
              </w:rPr>
              <w:t>Internacional</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Pr>
                <w:color w:val="000000"/>
                <w:lang w:eastAsia="es-ES"/>
              </w:rPr>
              <w:t>4</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Jean Carlos Jiménez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Tecnología</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sidRPr="004C3A4F">
              <w:rPr>
                <w:color w:val="000000"/>
                <w:lang w:eastAsia="es-ES"/>
              </w:rPr>
              <w:t>1</w:t>
            </w:r>
            <w:r>
              <w:rPr>
                <w:color w:val="000000"/>
                <w:lang w:eastAsia="es-ES"/>
              </w:rPr>
              <w:t>0</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Juana Ángela García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Enc. Acomp. Socio Familiar</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Pr>
                <w:color w:val="000000"/>
                <w:lang w:eastAsia="es-ES"/>
              </w:rPr>
              <w:t>2</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Johanna Tarrazo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Comunicaciones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Pr>
                <w:color w:val="000000"/>
                <w:lang w:eastAsia="es-ES"/>
              </w:rPr>
              <w:t>17</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Jose Guzmán</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VIH SIDA</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Pr>
                <w:color w:val="000000"/>
                <w:lang w:eastAsia="es-ES"/>
              </w:rPr>
              <w:t>31</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Larissa Castillo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Legal</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Pr>
                <w:color w:val="000000"/>
                <w:lang w:eastAsia="es-ES"/>
              </w:rPr>
              <w:t>26</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María Lorena Morales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Proyectos Sociales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Pr>
                <w:color w:val="000000"/>
                <w:lang w:eastAsia="es-ES"/>
              </w:rPr>
              <w:t>6</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Marta Rosso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Inclusión</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sidRPr="004C3A4F">
              <w:rPr>
                <w:color w:val="000000"/>
                <w:lang w:eastAsia="es-ES"/>
              </w:rPr>
              <w:t>3</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 xml:space="preserve">Maritza Toribio </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Finanzas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Pr>
                <w:color w:val="000000"/>
                <w:lang w:eastAsia="es-ES"/>
              </w:rPr>
              <w:t>9</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Mercedes Jerez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Prevención Salud</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Pr>
                <w:color w:val="000000"/>
                <w:lang w:eastAsia="es-ES"/>
              </w:rPr>
              <w:t>25</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Default="00611298" w:rsidP="00611298">
            <w:pPr>
              <w:spacing w:after="0" w:line="240" w:lineRule="auto"/>
              <w:rPr>
                <w:color w:val="000000"/>
                <w:lang w:eastAsia="es-ES"/>
              </w:rPr>
            </w:pPr>
            <w:r>
              <w:rPr>
                <w:color w:val="000000"/>
                <w:lang w:eastAsia="es-ES"/>
              </w:rPr>
              <w:t>María Dolores Luna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Default="00611298" w:rsidP="00611298">
            <w:pPr>
              <w:spacing w:after="0" w:line="240" w:lineRule="auto"/>
              <w:rPr>
                <w:color w:val="000000"/>
                <w:lang w:eastAsia="es-ES"/>
              </w:rPr>
            </w:pPr>
            <w:r>
              <w:rPr>
                <w:color w:val="000000"/>
                <w:lang w:eastAsia="es-ES"/>
              </w:rPr>
              <w:t>Salud Emocional</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Default="00611298" w:rsidP="00611298">
            <w:pPr>
              <w:spacing w:after="0" w:line="240" w:lineRule="auto"/>
              <w:jc w:val="center"/>
              <w:rPr>
                <w:color w:val="000000"/>
                <w:lang w:eastAsia="es-ES"/>
              </w:rPr>
            </w:pPr>
            <w:r>
              <w:rPr>
                <w:color w:val="000000"/>
                <w:lang w:eastAsia="es-ES"/>
              </w:rPr>
              <w:t>1</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Default="00611298" w:rsidP="00611298">
            <w:pPr>
              <w:spacing w:after="0" w:line="240" w:lineRule="auto"/>
              <w:rPr>
                <w:color w:val="000000"/>
                <w:lang w:eastAsia="es-ES"/>
              </w:rPr>
            </w:pPr>
            <w:r>
              <w:rPr>
                <w:color w:val="000000"/>
                <w:lang w:eastAsia="es-ES"/>
              </w:rPr>
              <w:t>Angie Estévez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Default="00611298" w:rsidP="00611298">
            <w:pPr>
              <w:spacing w:after="0" w:line="240" w:lineRule="auto"/>
              <w:rPr>
                <w:color w:val="000000"/>
                <w:lang w:eastAsia="es-ES"/>
              </w:rPr>
            </w:pPr>
            <w:r>
              <w:rPr>
                <w:color w:val="000000"/>
                <w:lang w:eastAsia="es-ES"/>
              </w:rPr>
              <w:t>CAME</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Default="00611298" w:rsidP="00611298">
            <w:pPr>
              <w:spacing w:after="0" w:line="240" w:lineRule="auto"/>
              <w:jc w:val="center"/>
              <w:rPr>
                <w:color w:val="000000"/>
                <w:lang w:eastAsia="es-ES"/>
              </w:rPr>
            </w:pPr>
            <w:r>
              <w:rPr>
                <w:color w:val="000000"/>
                <w:lang w:eastAsia="es-ES"/>
              </w:rPr>
              <w:t>1</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Default="00611298" w:rsidP="00611298">
            <w:pPr>
              <w:spacing w:after="0" w:line="240" w:lineRule="auto"/>
              <w:rPr>
                <w:color w:val="000000"/>
                <w:lang w:eastAsia="es-ES"/>
              </w:rPr>
            </w:pPr>
            <w:r>
              <w:rPr>
                <w:color w:val="000000"/>
                <w:lang w:eastAsia="es-ES"/>
              </w:rPr>
              <w:t>Claudia Mendosa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Default="00611298" w:rsidP="00611298">
            <w:pPr>
              <w:spacing w:after="0" w:line="240" w:lineRule="auto"/>
              <w:rPr>
                <w:color w:val="000000"/>
                <w:lang w:eastAsia="es-ES"/>
              </w:rPr>
            </w:pPr>
            <w:r>
              <w:rPr>
                <w:color w:val="000000"/>
                <w:lang w:eastAsia="es-ES"/>
              </w:rPr>
              <w:t>Enc. ADM. Bloque C</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Default="00611298" w:rsidP="00611298">
            <w:pPr>
              <w:spacing w:after="0" w:line="240" w:lineRule="auto"/>
              <w:jc w:val="center"/>
              <w:rPr>
                <w:color w:val="000000"/>
                <w:lang w:eastAsia="es-ES"/>
              </w:rPr>
            </w:pPr>
            <w:r>
              <w:rPr>
                <w:color w:val="000000"/>
                <w:lang w:eastAsia="es-ES"/>
              </w:rPr>
              <w:t>1</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Pr>
                <w:color w:val="000000"/>
                <w:lang w:eastAsia="es-ES"/>
              </w:rPr>
              <w:t>Leibnitz Aracena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Pr>
                <w:color w:val="000000"/>
                <w:lang w:eastAsia="es-ES"/>
              </w:rPr>
              <w:t>Enc. Servicios Generales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Default="00611298" w:rsidP="00611298">
            <w:pPr>
              <w:spacing w:after="0" w:line="240" w:lineRule="auto"/>
              <w:jc w:val="center"/>
              <w:rPr>
                <w:color w:val="000000"/>
                <w:lang w:eastAsia="es-ES"/>
              </w:rPr>
            </w:pPr>
            <w:r>
              <w:rPr>
                <w:color w:val="000000"/>
                <w:lang w:eastAsia="es-ES"/>
              </w:rPr>
              <w:t>51</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Pedro Ángeles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Agricultura Familiar</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Pr>
                <w:color w:val="000000"/>
                <w:lang w:eastAsia="es-ES"/>
              </w:rPr>
              <w:t>6</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Teresa Peralta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Sociocultural</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Pr>
                <w:color w:val="000000"/>
                <w:lang w:eastAsia="es-ES"/>
              </w:rPr>
              <w:t>3</w:t>
            </w:r>
          </w:p>
        </w:tc>
      </w:tr>
      <w:tr w:rsidR="00611298" w:rsidRPr="000A20BD" w:rsidTr="00611298">
        <w:trPr>
          <w:trHeight w:val="176"/>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Pr>
                <w:color w:val="000000"/>
                <w:lang w:eastAsia="es-ES"/>
              </w:rPr>
              <w:t>Progresando Unidos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Pr>
                <w:color w:val="000000"/>
                <w:lang w:eastAsia="es-ES"/>
              </w:rPr>
              <w:t>15</w:t>
            </w:r>
          </w:p>
        </w:tc>
      </w:tr>
      <w:tr w:rsidR="00611298" w:rsidRPr="000A20BD" w:rsidTr="00611298">
        <w:trPr>
          <w:trHeight w:val="176"/>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Default="00611298" w:rsidP="00611298">
            <w:pPr>
              <w:spacing w:after="0" w:line="240" w:lineRule="auto"/>
              <w:rPr>
                <w:color w:val="000000"/>
                <w:lang w:eastAsia="es-ES"/>
              </w:rPr>
            </w:pPr>
            <w:r>
              <w:rPr>
                <w:color w:val="000000"/>
                <w:lang w:eastAsia="es-ES"/>
              </w:rPr>
              <w:t xml:space="preserve">Yajaira Molina </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Pr>
                <w:color w:val="000000"/>
                <w:lang w:eastAsia="es-ES"/>
              </w:rPr>
              <w:t>Proyecto Vuelvo a Empezar</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Default="00611298" w:rsidP="00611298">
            <w:pPr>
              <w:spacing w:after="0" w:line="240" w:lineRule="auto"/>
              <w:jc w:val="center"/>
              <w:rPr>
                <w:color w:val="000000"/>
                <w:lang w:eastAsia="es-ES"/>
              </w:rPr>
            </w:pPr>
            <w:r>
              <w:rPr>
                <w:color w:val="000000"/>
                <w:lang w:eastAsia="es-ES"/>
              </w:rPr>
              <w:t>1</w:t>
            </w:r>
          </w:p>
        </w:tc>
      </w:tr>
      <w:tr w:rsidR="00611298" w:rsidRPr="000A20BD" w:rsidTr="00611298">
        <w:trPr>
          <w:trHeight w:val="176"/>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Pr>
                <w:color w:val="000000"/>
                <w:lang w:eastAsia="es-ES"/>
              </w:rPr>
              <w:lastRenderedPageBreak/>
              <w:t>Elizabeth Samboy</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Pr>
                <w:color w:val="000000"/>
                <w:lang w:eastAsia="es-ES"/>
              </w:rPr>
              <w:t>Eventos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Default="00611298" w:rsidP="00611298">
            <w:pPr>
              <w:spacing w:after="0" w:line="240" w:lineRule="auto"/>
              <w:jc w:val="center"/>
              <w:rPr>
                <w:color w:val="000000"/>
                <w:lang w:eastAsia="es-ES"/>
              </w:rPr>
            </w:pPr>
            <w:r>
              <w:rPr>
                <w:color w:val="000000"/>
                <w:lang w:eastAsia="es-ES"/>
              </w:rPr>
              <w:t>4</w:t>
            </w:r>
          </w:p>
        </w:tc>
      </w:tr>
      <w:tr w:rsidR="00611298" w:rsidRPr="000A20BD" w:rsidTr="00611298">
        <w:trPr>
          <w:trHeight w:val="176"/>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Dirección de Operaciones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Operaciones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Pr>
                <w:color w:val="000000"/>
                <w:lang w:eastAsia="es-ES"/>
              </w:rPr>
              <w:t>13</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Ramón Ignacio Mella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Dirección Administrativa</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sidRPr="004C3A4F">
              <w:rPr>
                <w:color w:val="000000"/>
                <w:lang w:eastAsia="es-ES"/>
              </w:rPr>
              <w:t>11</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sidRPr="004C3A4F">
              <w:rPr>
                <w:color w:val="000000"/>
                <w:lang w:eastAsia="es-ES"/>
              </w:rPr>
              <w:t>Vivian Vicioso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Dirección Administrativa</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sidRPr="004C3A4F">
              <w:rPr>
                <w:color w:val="000000"/>
                <w:lang w:eastAsia="es-ES"/>
              </w:rPr>
              <w:t>9</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Pr>
                <w:color w:val="000000"/>
                <w:lang w:eastAsia="es-ES"/>
              </w:rPr>
              <w:t>Erickson Gómez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Seguridad</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Pr>
                <w:color w:val="000000"/>
                <w:lang w:eastAsia="es-ES"/>
              </w:rPr>
              <w:t>5</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color w:val="000000"/>
                <w:lang w:eastAsia="es-ES"/>
              </w:rPr>
            </w:pPr>
            <w:r>
              <w:rPr>
                <w:color w:val="000000"/>
                <w:lang w:eastAsia="es-ES"/>
              </w:rPr>
              <w:t>Claudio Doñé</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CTC</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color w:val="000000"/>
                <w:lang w:eastAsia="es-ES"/>
              </w:rPr>
            </w:pPr>
            <w:r>
              <w:rPr>
                <w:color w:val="000000"/>
                <w:lang w:eastAsia="es-ES"/>
              </w:rPr>
              <w:t>5</w:t>
            </w:r>
          </w:p>
        </w:tc>
      </w:tr>
      <w:tr w:rsidR="00611298" w:rsidRPr="000A20BD" w:rsidTr="00611298">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1298" w:rsidRPr="004C3A4F" w:rsidRDefault="00611298" w:rsidP="00611298">
            <w:pPr>
              <w:spacing w:after="0" w:line="240" w:lineRule="auto"/>
              <w:rPr>
                <w:b/>
                <w:bCs/>
                <w:color w:val="000000"/>
                <w:lang w:eastAsia="es-ES"/>
              </w:rPr>
            </w:pPr>
            <w:r w:rsidRPr="004C3A4F">
              <w:rPr>
                <w:b/>
                <w:bCs/>
                <w:color w:val="000000"/>
                <w:lang w:eastAsia="es-ES"/>
              </w:rPr>
              <w:t xml:space="preserve">TOTAL </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rPr>
                <w:color w:val="000000"/>
                <w:lang w:eastAsia="es-ES"/>
              </w:rPr>
            </w:pPr>
            <w:r w:rsidRPr="004C3A4F">
              <w:rPr>
                <w:color w:val="000000"/>
                <w:lang w:eastAsia="es-ES"/>
              </w:rPr>
              <w:t> </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298" w:rsidRPr="004C3A4F" w:rsidRDefault="00611298" w:rsidP="00611298">
            <w:pPr>
              <w:spacing w:after="0" w:line="240" w:lineRule="auto"/>
              <w:jc w:val="center"/>
              <w:rPr>
                <w:b/>
                <w:color w:val="000000"/>
                <w:lang w:eastAsia="es-ES"/>
              </w:rPr>
            </w:pPr>
            <w:r>
              <w:rPr>
                <w:b/>
                <w:color w:val="000000"/>
                <w:lang w:eastAsia="es-ES"/>
              </w:rPr>
              <w:t>589</w:t>
            </w:r>
          </w:p>
        </w:tc>
      </w:tr>
    </w:tbl>
    <w:p w:rsidR="00611298" w:rsidRDefault="00611298" w:rsidP="00611298">
      <w:pPr>
        <w:spacing w:after="0" w:line="240" w:lineRule="auto"/>
        <w:jc w:val="both"/>
      </w:pPr>
    </w:p>
    <w:p w:rsidR="00611298" w:rsidRDefault="00611298" w:rsidP="00611298">
      <w:pPr>
        <w:spacing w:after="0" w:line="240" w:lineRule="auto"/>
        <w:jc w:val="both"/>
        <w:rPr>
          <w:rFonts w:cs="Calibri"/>
        </w:rPr>
      </w:pPr>
    </w:p>
    <w:p w:rsidR="00611298" w:rsidRDefault="00611298" w:rsidP="00704A2B">
      <w:pPr>
        <w:pBdr>
          <w:bottom w:val="single" w:sz="4" w:space="0" w:color="auto"/>
        </w:pBdr>
        <w:shd w:val="clear" w:color="auto" w:fill="4BACC6" w:themeFill="accent5"/>
        <w:spacing w:after="0" w:line="240" w:lineRule="auto"/>
        <w:jc w:val="both"/>
        <w:rPr>
          <w:rStyle w:val="ListLabel1"/>
        </w:rPr>
      </w:pPr>
      <w:r w:rsidRPr="00381A11">
        <w:rPr>
          <w:rStyle w:val="ListLabel1"/>
        </w:rPr>
        <w:t>Dirección de Planificación</w:t>
      </w:r>
    </w:p>
    <w:p w:rsidR="00611298" w:rsidRDefault="00611298" w:rsidP="00611298">
      <w:pPr>
        <w:spacing w:after="0" w:line="240" w:lineRule="auto"/>
        <w:jc w:val="both"/>
        <w:rPr>
          <w:highlight w:val="yellow"/>
        </w:rPr>
      </w:pPr>
    </w:p>
    <w:p w:rsidR="00611298" w:rsidRDefault="00611298" w:rsidP="00704A2B">
      <w:pPr>
        <w:pStyle w:val="Prrafodelista"/>
        <w:numPr>
          <w:ilvl w:val="0"/>
          <w:numId w:val="26"/>
        </w:numPr>
        <w:spacing w:after="0" w:line="240" w:lineRule="auto"/>
        <w:contextualSpacing w:val="0"/>
        <w:jc w:val="both"/>
      </w:pPr>
      <w:r>
        <w:t>Presentación de actividades institucionales para la semana del 18 al 24 de septiembre.</w:t>
      </w:r>
    </w:p>
    <w:p w:rsidR="00611298" w:rsidRDefault="00611298" w:rsidP="00611298">
      <w:pPr>
        <w:pStyle w:val="Prrafodelista"/>
        <w:spacing w:after="0" w:line="240" w:lineRule="auto"/>
        <w:ind w:left="360"/>
        <w:contextualSpacing w:val="0"/>
        <w:jc w:val="both"/>
      </w:pPr>
    </w:p>
    <w:p w:rsidR="00611298" w:rsidRDefault="00611298" w:rsidP="00611298">
      <w:pPr>
        <w:pStyle w:val="Prrafodelista"/>
        <w:numPr>
          <w:ilvl w:val="0"/>
          <w:numId w:val="26"/>
        </w:numPr>
        <w:spacing w:after="0" w:line="240" w:lineRule="auto"/>
        <w:contextualSpacing w:val="0"/>
        <w:jc w:val="both"/>
      </w:pPr>
      <w:r>
        <w:t>Colaboración en la elaboración de Informe de Resultados Alianzas Privadas del Programa.</w:t>
      </w:r>
    </w:p>
    <w:p w:rsidR="00704A2B" w:rsidRDefault="00704A2B" w:rsidP="00704A2B">
      <w:pPr>
        <w:pStyle w:val="Prrafodelista"/>
      </w:pPr>
    </w:p>
    <w:p w:rsidR="00611298" w:rsidRDefault="00704A2B" w:rsidP="00611298">
      <w:pPr>
        <w:pStyle w:val="Prrafodelista"/>
        <w:numPr>
          <w:ilvl w:val="0"/>
          <w:numId w:val="26"/>
        </w:numPr>
        <w:spacing w:after="0" w:line="240" w:lineRule="auto"/>
        <w:contextualSpacing w:val="0"/>
        <w:jc w:val="both"/>
      </w:pPr>
      <w:r>
        <w:t xml:space="preserve">Participación en Misión Especial del BID en relación al Programa Ciudad Mujer. </w:t>
      </w:r>
    </w:p>
    <w:p w:rsidR="00704A2B" w:rsidRDefault="00704A2B" w:rsidP="00704A2B">
      <w:pPr>
        <w:pStyle w:val="Prrafodelista"/>
      </w:pPr>
    </w:p>
    <w:p w:rsidR="00704A2B" w:rsidRDefault="00704A2B" w:rsidP="00611298">
      <w:pPr>
        <w:pStyle w:val="Prrafodelista"/>
        <w:numPr>
          <w:ilvl w:val="0"/>
          <w:numId w:val="26"/>
        </w:numPr>
        <w:spacing w:after="0" w:line="240" w:lineRule="auto"/>
        <w:contextualSpacing w:val="0"/>
        <w:jc w:val="both"/>
      </w:pPr>
      <w:r>
        <w:t>Coordinación de reunión con Ernesto Prieto, Coordinador de la Agencia de Andaluza de Cooperación Internacional y Desarrollo para tratar temas relacionados con la construcción de los CCPP de los municipios de Neyba y Juan Santiago.</w:t>
      </w:r>
    </w:p>
    <w:p w:rsidR="00704A2B" w:rsidRDefault="00704A2B" w:rsidP="00704A2B">
      <w:pPr>
        <w:pStyle w:val="Prrafodelista"/>
      </w:pPr>
    </w:p>
    <w:p w:rsidR="00704A2B" w:rsidRDefault="00704A2B" w:rsidP="00611298">
      <w:pPr>
        <w:pStyle w:val="Prrafodelista"/>
        <w:numPr>
          <w:ilvl w:val="0"/>
          <w:numId w:val="26"/>
        </w:numPr>
        <w:spacing w:after="0" w:line="240" w:lineRule="auto"/>
        <w:contextualSpacing w:val="0"/>
        <w:jc w:val="both"/>
      </w:pPr>
      <w:r>
        <w:t>Elaboración de Plan de Trabajo para voluntaria de Taiwán en la Unidad de Educación y Prevención en Salud, en apoyo a la Dra. Mercedes Jerez.</w:t>
      </w:r>
    </w:p>
    <w:p w:rsidR="00704A2B" w:rsidRDefault="00704A2B" w:rsidP="00704A2B">
      <w:pPr>
        <w:pStyle w:val="Prrafodelista"/>
      </w:pPr>
    </w:p>
    <w:p w:rsidR="00704A2B" w:rsidRDefault="00704A2B" w:rsidP="00611298">
      <w:pPr>
        <w:pStyle w:val="Prrafodelista"/>
        <w:numPr>
          <w:ilvl w:val="0"/>
          <w:numId w:val="26"/>
        </w:numPr>
        <w:spacing w:after="0" w:line="240" w:lineRule="auto"/>
        <w:contextualSpacing w:val="0"/>
        <w:jc w:val="both"/>
      </w:pPr>
      <w:r>
        <w:t>Participación en Video Conferencia con equipo BID para tratar temas relacionados al Programa Ciudad Mujer, acordados en la última Misión.</w:t>
      </w:r>
    </w:p>
    <w:p w:rsidR="00704A2B" w:rsidRDefault="00704A2B" w:rsidP="00704A2B">
      <w:pPr>
        <w:pStyle w:val="Prrafodelista"/>
        <w:spacing w:after="0" w:line="240" w:lineRule="auto"/>
        <w:ind w:left="360"/>
        <w:contextualSpacing w:val="0"/>
        <w:jc w:val="both"/>
      </w:pPr>
    </w:p>
    <w:p w:rsidR="00611298" w:rsidRDefault="00611298" w:rsidP="00611298">
      <w:pPr>
        <w:pStyle w:val="Prrafodelista"/>
        <w:numPr>
          <w:ilvl w:val="0"/>
          <w:numId w:val="26"/>
        </w:numPr>
        <w:spacing w:after="0" w:line="240" w:lineRule="auto"/>
        <w:contextualSpacing w:val="0"/>
        <w:jc w:val="both"/>
      </w:pPr>
      <w:r>
        <w:t>Participación en reunión con representantes de la Agencia de las Naciones Unidad para los Refugiados, a solicitud de la Dirección General.</w:t>
      </w:r>
    </w:p>
    <w:p w:rsidR="00611298" w:rsidRDefault="00611298" w:rsidP="00611298">
      <w:pPr>
        <w:spacing w:after="0" w:line="240" w:lineRule="auto"/>
        <w:jc w:val="both"/>
      </w:pPr>
    </w:p>
    <w:p w:rsidR="00611298" w:rsidRDefault="00611298" w:rsidP="00611298">
      <w:pPr>
        <w:pStyle w:val="Prrafodelista"/>
        <w:numPr>
          <w:ilvl w:val="0"/>
          <w:numId w:val="26"/>
        </w:numPr>
        <w:spacing w:after="0" w:line="240" w:lineRule="auto"/>
        <w:contextualSpacing w:val="0"/>
        <w:jc w:val="both"/>
      </w:pPr>
      <w:r>
        <w:t>Remisión de logros institucionales al Departamento de Comunicación para presentar en actividad de integración con empleados.</w:t>
      </w:r>
    </w:p>
    <w:p w:rsidR="00611298" w:rsidRDefault="00611298" w:rsidP="00611298">
      <w:pPr>
        <w:spacing w:after="0" w:line="240" w:lineRule="auto"/>
        <w:jc w:val="both"/>
      </w:pPr>
    </w:p>
    <w:p w:rsidR="00611298" w:rsidRDefault="00611298" w:rsidP="00611298">
      <w:pPr>
        <w:pStyle w:val="Prrafodelista"/>
        <w:numPr>
          <w:ilvl w:val="0"/>
          <w:numId w:val="26"/>
        </w:numPr>
        <w:spacing w:after="0" w:line="240" w:lineRule="auto"/>
        <w:contextualSpacing w:val="0"/>
        <w:jc w:val="both"/>
      </w:pPr>
      <w:r>
        <w:t>Actualización de indicadores de verificación de corresponsabilidad para el 3er trimestre en el SIPS.</w:t>
      </w:r>
    </w:p>
    <w:p w:rsidR="00611298" w:rsidRDefault="00611298" w:rsidP="00611298">
      <w:pPr>
        <w:spacing w:after="0" w:line="240" w:lineRule="auto"/>
        <w:jc w:val="both"/>
      </w:pPr>
    </w:p>
    <w:p w:rsidR="00611298" w:rsidRDefault="00611298" w:rsidP="00611298">
      <w:pPr>
        <w:pStyle w:val="Prrafodelista"/>
        <w:numPr>
          <w:ilvl w:val="0"/>
          <w:numId w:val="26"/>
        </w:numPr>
        <w:spacing w:after="0" w:line="240" w:lineRule="auto"/>
        <w:jc w:val="both"/>
        <w:rPr>
          <w:color w:val="000000"/>
        </w:rPr>
      </w:pPr>
      <w:r w:rsidRPr="00DC2D3A">
        <w:rPr>
          <w:color w:val="000000"/>
        </w:rPr>
        <w:t>Participación en la reunión de la subcomisión personas, con el objetivo de continuar trabajando en los 5 primeros ODS</w:t>
      </w:r>
      <w:r>
        <w:rPr>
          <w:color w:val="000000"/>
        </w:rPr>
        <w:t>.</w:t>
      </w:r>
    </w:p>
    <w:p w:rsidR="00611298" w:rsidRPr="00DC2D3A" w:rsidRDefault="00611298" w:rsidP="00611298">
      <w:pPr>
        <w:pStyle w:val="Prrafodelista"/>
        <w:rPr>
          <w:color w:val="000000"/>
        </w:rPr>
      </w:pPr>
    </w:p>
    <w:p w:rsidR="00611298" w:rsidRPr="001602A0" w:rsidRDefault="00611298" w:rsidP="00611298">
      <w:pPr>
        <w:pStyle w:val="Prrafodelista"/>
        <w:numPr>
          <w:ilvl w:val="0"/>
          <w:numId w:val="26"/>
        </w:numPr>
        <w:jc w:val="both"/>
      </w:pPr>
      <w:r w:rsidRPr="00DC2D3A">
        <w:rPr>
          <w:color w:val="000000"/>
        </w:rPr>
        <w:t>Con el objetivo de poder determinar la calidad y consistencia de la información suministrada por el personal de campo, en el levantamiento de la asistencia escolar correspondiente al proceso de verificación de corresponsabilidad (marzo – abril 2017). Se seleccionó una muestra de 770 miembros.</w:t>
      </w:r>
    </w:p>
    <w:p w:rsidR="00611298" w:rsidRDefault="00611298" w:rsidP="00611298">
      <w:pPr>
        <w:pStyle w:val="Prrafodelista"/>
      </w:pPr>
    </w:p>
    <w:p w:rsidR="00611298" w:rsidRPr="0089661E" w:rsidRDefault="00611298" w:rsidP="00611298">
      <w:pPr>
        <w:pStyle w:val="Prrafodelista"/>
        <w:numPr>
          <w:ilvl w:val="0"/>
          <w:numId w:val="26"/>
        </w:numPr>
        <w:jc w:val="both"/>
      </w:pPr>
      <w:r>
        <w:rPr>
          <w:color w:val="000000"/>
        </w:rPr>
        <w:lastRenderedPageBreak/>
        <w:t>Con la misión de poder determinar la calidad y consistencia de la información suministrada por el personal de campo, para la visita Domiciliarias correspondiente a agosto 2017, se seleccionó uno muestra de 550 Enlaces Familiares.</w:t>
      </w:r>
    </w:p>
    <w:p w:rsidR="00611298" w:rsidRDefault="00611298" w:rsidP="00611298">
      <w:pPr>
        <w:pStyle w:val="Prrafodelista"/>
      </w:pPr>
    </w:p>
    <w:p w:rsidR="00611298" w:rsidRPr="0089661E" w:rsidRDefault="00611298" w:rsidP="00611298">
      <w:pPr>
        <w:pStyle w:val="Prrafodelista"/>
        <w:numPr>
          <w:ilvl w:val="0"/>
          <w:numId w:val="26"/>
        </w:numPr>
        <w:spacing w:after="0" w:line="240" w:lineRule="auto"/>
        <w:jc w:val="both"/>
        <w:rPr>
          <w:color w:val="000000"/>
        </w:rPr>
      </w:pPr>
      <w:r w:rsidRPr="0089661E">
        <w:rPr>
          <w:color w:val="000000"/>
        </w:rPr>
        <w:t>Con el objetivo de implementar las Normas Básicas de Control Interno, se completó el llenado del autodiagnóstico NOBACI, se elaboró el Plan de Acción para ajustar los requisitos faltantes al modelo, y se remitió el informe de implementación a la Contraloría General de la República Dominicana.</w:t>
      </w:r>
    </w:p>
    <w:p w:rsidR="00611298" w:rsidRPr="0089661E" w:rsidRDefault="00611298" w:rsidP="00611298">
      <w:pPr>
        <w:pStyle w:val="Prrafodelista"/>
        <w:spacing w:after="0" w:line="240" w:lineRule="auto"/>
        <w:ind w:left="360"/>
        <w:jc w:val="both"/>
        <w:rPr>
          <w:color w:val="000000"/>
        </w:rPr>
      </w:pPr>
    </w:p>
    <w:p w:rsidR="00611298" w:rsidRPr="0089661E" w:rsidRDefault="00611298" w:rsidP="00611298">
      <w:pPr>
        <w:pStyle w:val="Prrafodelista"/>
        <w:numPr>
          <w:ilvl w:val="0"/>
          <w:numId w:val="26"/>
        </w:numPr>
        <w:spacing w:after="0" w:line="240" w:lineRule="auto"/>
        <w:jc w:val="both"/>
        <w:rPr>
          <w:color w:val="000000"/>
        </w:rPr>
      </w:pPr>
      <w:r w:rsidRPr="0089661E">
        <w:rPr>
          <w:color w:val="000000"/>
        </w:rPr>
        <w:t xml:space="preserve">Con </w:t>
      </w:r>
      <w:r>
        <w:rPr>
          <w:color w:val="000000"/>
        </w:rPr>
        <w:t xml:space="preserve">el propósito </w:t>
      </w:r>
      <w:r w:rsidRPr="0089661E">
        <w:rPr>
          <w:color w:val="000000"/>
        </w:rPr>
        <w:t xml:space="preserve">de finalizar el proceso de elaboración e implementación de la Carta Compromiso al Ciudadano, </w:t>
      </w:r>
      <w:r>
        <w:rPr>
          <w:color w:val="000000"/>
        </w:rPr>
        <w:t xml:space="preserve">se realizaron los </w:t>
      </w:r>
      <w:r w:rsidRPr="0089661E">
        <w:rPr>
          <w:color w:val="000000"/>
        </w:rPr>
        <w:t>ajustes</w:t>
      </w:r>
      <w:r>
        <w:rPr>
          <w:color w:val="000000"/>
        </w:rPr>
        <w:t xml:space="preserve"> solicitados por el MAP al</w:t>
      </w:r>
      <w:r w:rsidRPr="0089661E">
        <w:rPr>
          <w:color w:val="000000"/>
        </w:rPr>
        <w:t xml:space="preserve"> formato </w:t>
      </w:r>
      <w:r>
        <w:rPr>
          <w:color w:val="000000"/>
        </w:rPr>
        <w:t>cuadernillo</w:t>
      </w:r>
      <w:r w:rsidRPr="0089661E">
        <w:rPr>
          <w:color w:val="000000"/>
        </w:rPr>
        <w:t>, el formato folleto y a los planes de comunicación interno y externo.</w:t>
      </w:r>
    </w:p>
    <w:p w:rsidR="00611298" w:rsidRPr="0089661E" w:rsidRDefault="00611298" w:rsidP="00611298">
      <w:pPr>
        <w:spacing w:after="0" w:line="240" w:lineRule="auto"/>
        <w:jc w:val="both"/>
        <w:rPr>
          <w:color w:val="000000"/>
        </w:rPr>
      </w:pPr>
    </w:p>
    <w:p w:rsidR="00611298" w:rsidRPr="0089661E" w:rsidRDefault="00611298" w:rsidP="00611298">
      <w:pPr>
        <w:pStyle w:val="Prrafodelista"/>
        <w:numPr>
          <w:ilvl w:val="0"/>
          <w:numId w:val="26"/>
        </w:numPr>
        <w:spacing w:after="0" w:line="240" w:lineRule="auto"/>
        <w:jc w:val="both"/>
        <w:rPr>
          <w:color w:val="000000"/>
        </w:rPr>
      </w:pPr>
      <w:r>
        <w:rPr>
          <w:color w:val="000000"/>
        </w:rPr>
        <w:t xml:space="preserve">Con la finalidad </w:t>
      </w:r>
      <w:r w:rsidRPr="0089661E">
        <w:rPr>
          <w:color w:val="000000"/>
        </w:rPr>
        <w:t>de presentar lo</w:t>
      </w:r>
      <w:r>
        <w:rPr>
          <w:color w:val="000000"/>
        </w:rPr>
        <w:t>s avances alcanzados en materia</w:t>
      </w:r>
      <w:r w:rsidRPr="0089661E">
        <w:rPr>
          <w:color w:val="000000"/>
        </w:rPr>
        <w:t xml:space="preserve"> de primera infancia, en conmemoración del “Día Nacional de los Derechos de la Niñez”, </w:t>
      </w:r>
      <w:r>
        <w:rPr>
          <w:color w:val="000000"/>
        </w:rPr>
        <w:t xml:space="preserve">se participó </w:t>
      </w:r>
      <w:r w:rsidRPr="0089661E">
        <w:rPr>
          <w:color w:val="000000"/>
        </w:rPr>
        <w:t>de la reunión de la Comisión Técnica Pr</w:t>
      </w:r>
      <w:r>
        <w:rPr>
          <w:color w:val="000000"/>
        </w:rPr>
        <w:t>esidencial de Primera Infancia (</w:t>
      </w:r>
      <w:r w:rsidRPr="0089661E">
        <w:rPr>
          <w:color w:val="000000"/>
        </w:rPr>
        <w:t>CPPI</w:t>
      </w:r>
      <w:r>
        <w:rPr>
          <w:color w:val="000000"/>
        </w:rPr>
        <w:t>)</w:t>
      </w:r>
      <w:r w:rsidRPr="0089661E">
        <w:rPr>
          <w:color w:val="000000"/>
        </w:rPr>
        <w:t>.</w:t>
      </w:r>
    </w:p>
    <w:p w:rsidR="00611298" w:rsidRPr="003325D3" w:rsidRDefault="00611298" w:rsidP="00611298">
      <w:pPr>
        <w:spacing w:after="0" w:line="240" w:lineRule="auto"/>
        <w:jc w:val="both"/>
      </w:pPr>
    </w:p>
    <w:p w:rsidR="00611298" w:rsidRDefault="00611298" w:rsidP="00450A7C">
      <w:pPr>
        <w:pBdr>
          <w:bottom w:val="single" w:sz="4" w:space="0" w:color="auto"/>
        </w:pBdr>
        <w:shd w:val="clear" w:color="auto" w:fill="4BACC6" w:themeFill="accent5"/>
        <w:spacing w:after="0" w:line="240" w:lineRule="auto"/>
        <w:jc w:val="both"/>
        <w:rPr>
          <w:b/>
        </w:rPr>
      </w:pPr>
      <w:r w:rsidRPr="00457CF0">
        <w:rPr>
          <w:rStyle w:val="ListLabel1"/>
        </w:rPr>
        <w:t>Dirección Financiera</w:t>
      </w:r>
    </w:p>
    <w:p w:rsidR="00611298" w:rsidRDefault="00611298" w:rsidP="00611298">
      <w:pPr>
        <w:spacing w:after="0" w:line="240" w:lineRule="auto"/>
        <w:jc w:val="both"/>
        <w:rPr>
          <w:rFonts w:cs="Arial"/>
          <w:highlight w:val="yellow"/>
        </w:rPr>
      </w:pPr>
    </w:p>
    <w:p w:rsidR="00611298" w:rsidRPr="0084173B" w:rsidRDefault="00611298" w:rsidP="00611298">
      <w:pPr>
        <w:pStyle w:val="Prrafodelista"/>
        <w:numPr>
          <w:ilvl w:val="0"/>
          <w:numId w:val="24"/>
        </w:numPr>
        <w:spacing w:after="0" w:line="240" w:lineRule="auto"/>
        <w:jc w:val="both"/>
        <w:rPr>
          <w:rFonts w:cs="Arial"/>
        </w:rPr>
      </w:pPr>
      <w:r w:rsidRPr="0084173B">
        <w:rPr>
          <w:rFonts w:cs="Arial"/>
        </w:rPr>
        <w:t>Con el propósito de cumplir con lo solicitado por la Dirección General y lo establecido en los convenios interinstitucionales, se continuó dando seguimiento a investigación  nutricional hechas en el 2013, con la MESCYT.</w:t>
      </w:r>
    </w:p>
    <w:p w:rsidR="00611298" w:rsidRDefault="00611298" w:rsidP="00611298">
      <w:pPr>
        <w:pStyle w:val="Prrafodelista"/>
        <w:spacing w:after="0" w:line="240" w:lineRule="auto"/>
        <w:ind w:left="360"/>
        <w:jc w:val="both"/>
        <w:rPr>
          <w:rFonts w:cs="Arial"/>
          <w:highlight w:val="yellow"/>
        </w:rPr>
      </w:pPr>
    </w:p>
    <w:p w:rsidR="00611298" w:rsidRPr="00721C4B" w:rsidRDefault="00611298" w:rsidP="00611298">
      <w:pPr>
        <w:pStyle w:val="Prrafodelista"/>
        <w:numPr>
          <w:ilvl w:val="0"/>
          <w:numId w:val="24"/>
        </w:numPr>
        <w:spacing w:after="0" w:line="240" w:lineRule="auto"/>
        <w:jc w:val="both"/>
        <w:rPr>
          <w:rFonts w:cs="Arial"/>
        </w:rPr>
      </w:pPr>
      <w:r w:rsidRPr="0084173B">
        <w:rPr>
          <w:rFonts w:cs="Arial"/>
        </w:rPr>
        <w:t>Con la finalidad de generar acuerdos entre el Prosoli y F</w:t>
      </w:r>
      <w:r w:rsidRPr="00721C4B">
        <w:rPr>
          <w:rFonts w:cs="Arial"/>
        </w:rPr>
        <w:t>onper, se dio seguimiento a la ejecución presupuestaria del CCPP de Santiago, pagado por Fonper.</w:t>
      </w:r>
    </w:p>
    <w:p w:rsidR="00611298" w:rsidRPr="00E0722E" w:rsidRDefault="00611298" w:rsidP="00611298">
      <w:pPr>
        <w:spacing w:after="0" w:line="240" w:lineRule="auto"/>
        <w:jc w:val="both"/>
        <w:rPr>
          <w:rFonts w:cs="Arial"/>
          <w:highlight w:val="yellow"/>
        </w:rPr>
      </w:pPr>
    </w:p>
    <w:p w:rsidR="00611298" w:rsidRPr="00C970D1" w:rsidRDefault="00611298" w:rsidP="00611298">
      <w:pPr>
        <w:pStyle w:val="Prrafodelista"/>
        <w:numPr>
          <w:ilvl w:val="0"/>
          <w:numId w:val="2"/>
        </w:numPr>
        <w:spacing w:after="0" w:line="240" w:lineRule="auto"/>
        <w:jc w:val="both"/>
        <w:rPr>
          <w:rFonts w:cs="Arial"/>
        </w:rPr>
      </w:pPr>
      <w:r w:rsidRPr="00C970D1">
        <w:rPr>
          <w:rFonts w:cs="Arial"/>
        </w:rPr>
        <w:t>Con el objetivo de asegurar que las ejecutorias del programa cumplan con las exigencias de la Contraloría y los procedimientos establecidos, se continuó dando seguimiento a la Asesora NIC para la implementación de la 2da etapa del mismo.</w:t>
      </w:r>
    </w:p>
    <w:p w:rsidR="00611298" w:rsidRPr="00E0722E" w:rsidRDefault="00611298" w:rsidP="00611298">
      <w:pPr>
        <w:pStyle w:val="Prrafodelista"/>
        <w:spacing w:after="0" w:line="240" w:lineRule="auto"/>
        <w:ind w:left="360"/>
        <w:jc w:val="both"/>
        <w:rPr>
          <w:rFonts w:cs="Arial"/>
          <w:highlight w:val="yellow"/>
        </w:rPr>
      </w:pPr>
    </w:p>
    <w:p w:rsidR="00611298" w:rsidRDefault="00611298" w:rsidP="00611298">
      <w:pPr>
        <w:pStyle w:val="Prrafodelista"/>
        <w:numPr>
          <w:ilvl w:val="0"/>
          <w:numId w:val="2"/>
        </w:numPr>
        <w:spacing w:after="0" w:line="240" w:lineRule="auto"/>
        <w:jc w:val="both"/>
        <w:rPr>
          <w:rFonts w:cs="Arial"/>
        </w:rPr>
      </w:pPr>
      <w:r w:rsidRPr="00C970D1">
        <w:rPr>
          <w:rFonts w:cs="Arial"/>
        </w:rPr>
        <w:t>Con el propósito de tener mayor fluidez en los procesos de pago, se dio seguimiento a las Direcciones: Administrativas, Compras y Contrataciones de por cambios en los tiempos de en entregas de facturas de proveedores.</w:t>
      </w:r>
    </w:p>
    <w:p w:rsidR="00611298" w:rsidRPr="00C970D1" w:rsidRDefault="00611298" w:rsidP="00611298">
      <w:pPr>
        <w:pStyle w:val="Prrafodelista"/>
        <w:rPr>
          <w:rFonts w:cs="Arial"/>
        </w:rPr>
      </w:pPr>
    </w:p>
    <w:p w:rsidR="00611298" w:rsidRPr="00C970D1" w:rsidRDefault="00611298" w:rsidP="00611298">
      <w:pPr>
        <w:pStyle w:val="Prrafodelista"/>
        <w:numPr>
          <w:ilvl w:val="0"/>
          <w:numId w:val="2"/>
        </w:numPr>
        <w:spacing w:after="0" w:line="240" w:lineRule="auto"/>
        <w:jc w:val="both"/>
        <w:rPr>
          <w:rFonts w:cs="Arial"/>
        </w:rPr>
      </w:pPr>
      <w:r w:rsidRPr="00C970D1">
        <w:rPr>
          <w:rFonts w:cs="Arial"/>
        </w:rPr>
        <w:t>Con la intención de mantener al personal actualizado en los avances que se vienen dando en la Administración Pública, se participó en Diplomado en el Ministerio de Hacienda.</w:t>
      </w:r>
    </w:p>
    <w:p w:rsidR="00611298" w:rsidRPr="00E0722E" w:rsidRDefault="00611298" w:rsidP="00611298">
      <w:pPr>
        <w:pStyle w:val="Prrafodelista"/>
        <w:spacing w:line="240" w:lineRule="auto"/>
        <w:jc w:val="both"/>
        <w:rPr>
          <w:rFonts w:cs="Arial"/>
          <w:highlight w:val="yellow"/>
        </w:rPr>
      </w:pPr>
    </w:p>
    <w:p w:rsidR="00611298" w:rsidRPr="00F9288D" w:rsidRDefault="00611298" w:rsidP="00611298">
      <w:pPr>
        <w:pStyle w:val="Prrafodelista"/>
        <w:numPr>
          <w:ilvl w:val="0"/>
          <w:numId w:val="2"/>
        </w:numPr>
        <w:spacing w:after="0" w:line="240" w:lineRule="auto"/>
        <w:jc w:val="both"/>
        <w:rPr>
          <w:rFonts w:cs="Arial"/>
        </w:rPr>
      </w:pPr>
      <w:r w:rsidRPr="00F9288D">
        <w:rPr>
          <w:rFonts w:cs="Arial"/>
        </w:rPr>
        <w:t>Con la finalidad de asegurar que las ejecutorias del Programa sean realizadas dentro del marco legal y verificando el correcto manejo de los recursos financieros, fueron actualizada las conciliaciones de las cuenta bancaria de gastos operativos, Junta Andaluza y Taiwán cuarta semana de septiembre 2017.</w:t>
      </w:r>
    </w:p>
    <w:p w:rsidR="00611298" w:rsidRPr="00E0722E" w:rsidRDefault="00611298" w:rsidP="00611298">
      <w:pPr>
        <w:pStyle w:val="Prrafodelista"/>
        <w:rPr>
          <w:rFonts w:cs="Arial"/>
          <w:highlight w:val="yellow"/>
        </w:rPr>
      </w:pPr>
    </w:p>
    <w:p w:rsidR="00611298" w:rsidRPr="005027EA" w:rsidRDefault="00611298" w:rsidP="00611298">
      <w:pPr>
        <w:pStyle w:val="Prrafodelista"/>
        <w:numPr>
          <w:ilvl w:val="0"/>
          <w:numId w:val="2"/>
        </w:numPr>
        <w:spacing w:after="0" w:line="240" w:lineRule="auto"/>
        <w:jc w:val="both"/>
        <w:rPr>
          <w:rFonts w:cs="Arial"/>
        </w:rPr>
      </w:pPr>
      <w:r w:rsidRPr="005027EA">
        <w:rPr>
          <w:rFonts w:cs="Arial"/>
        </w:rPr>
        <w:t>Con el miras a reducir la cartera de cuentas por pagar y pagar oportunamente a nuestros Suplidores, fueron generadas certificaciones de impuestos DGII y TSS vía sistema SIGEF.</w:t>
      </w:r>
    </w:p>
    <w:p w:rsidR="00611298" w:rsidRPr="00E0722E" w:rsidRDefault="00611298" w:rsidP="00611298">
      <w:pPr>
        <w:spacing w:after="0" w:line="240" w:lineRule="auto"/>
        <w:jc w:val="both"/>
        <w:rPr>
          <w:rFonts w:cs="Arial"/>
          <w:highlight w:val="yellow"/>
        </w:rPr>
      </w:pPr>
    </w:p>
    <w:p w:rsidR="00611298" w:rsidRPr="005027EA" w:rsidRDefault="00611298" w:rsidP="00611298">
      <w:pPr>
        <w:pStyle w:val="Prrafodelista"/>
        <w:numPr>
          <w:ilvl w:val="0"/>
          <w:numId w:val="2"/>
        </w:numPr>
        <w:spacing w:after="0" w:line="240" w:lineRule="auto"/>
        <w:jc w:val="both"/>
        <w:rPr>
          <w:rFonts w:cs="Arial"/>
        </w:rPr>
      </w:pPr>
      <w:r w:rsidRPr="005027EA">
        <w:rPr>
          <w:rFonts w:cs="Arial"/>
        </w:rPr>
        <w:lastRenderedPageBreak/>
        <w:t>Con el propósito de informar los Departamentos, Oficinas y Regionales de la institución, se realizó el envío vía correo electrónico y telefónicamente de todos los pagos efectuados mediante transferencias por Viáticos, horas extras, nóminas de enlace y pagos a Suplidores.</w:t>
      </w:r>
    </w:p>
    <w:p w:rsidR="00611298" w:rsidRPr="00E0722E" w:rsidRDefault="00611298" w:rsidP="00611298">
      <w:pPr>
        <w:pStyle w:val="Prrafodelista"/>
        <w:spacing w:after="0" w:line="240" w:lineRule="auto"/>
        <w:ind w:left="360"/>
        <w:jc w:val="both"/>
        <w:rPr>
          <w:rFonts w:cs="Arial"/>
          <w:highlight w:val="yellow"/>
        </w:rPr>
      </w:pPr>
    </w:p>
    <w:p w:rsidR="00611298" w:rsidRPr="005027EA" w:rsidRDefault="00611298" w:rsidP="00611298">
      <w:pPr>
        <w:pStyle w:val="Prrafodelista"/>
        <w:numPr>
          <w:ilvl w:val="0"/>
          <w:numId w:val="2"/>
        </w:numPr>
        <w:spacing w:after="0" w:line="240" w:lineRule="auto"/>
        <w:jc w:val="both"/>
        <w:rPr>
          <w:rFonts w:cs="Arial"/>
        </w:rPr>
      </w:pPr>
      <w:r w:rsidRPr="005027EA">
        <w:rPr>
          <w:rFonts w:cs="Arial"/>
        </w:rPr>
        <w:t>Con miras habilitar un espacio adecuado para la fabricación de vino en CCPP, Los Cocos Neyba, se gestionaron los recursos para la construcción de la extensión del edificio.</w:t>
      </w:r>
    </w:p>
    <w:p w:rsidR="00611298" w:rsidRPr="00E0722E" w:rsidRDefault="00611298" w:rsidP="00611298">
      <w:pPr>
        <w:spacing w:after="0" w:line="240" w:lineRule="auto"/>
        <w:jc w:val="both"/>
        <w:rPr>
          <w:rFonts w:cs="Arial"/>
          <w:b/>
          <w:bCs/>
          <w:highlight w:val="yellow"/>
        </w:rPr>
      </w:pPr>
    </w:p>
    <w:p w:rsidR="00611298" w:rsidRDefault="00611298" w:rsidP="00611298">
      <w:pPr>
        <w:pStyle w:val="Prrafodelista"/>
        <w:numPr>
          <w:ilvl w:val="0"/>
          <w:numId w:val="2"/>
        </w:numPr>
        <w:spacing w:after="0" w:line="240" w:lineRule="auto"/>
        <w:jc w:val="both"/>
        <w:rPr>
          <w:rFonts w:cs="Arial"/>
        </w:rPr>
      </w:pPr>
      <w:r w:rsidRPr="003325D3">
        <w:rPr>
          <w:rFonts w:cs="Arial"/>
        </w:rPr>
        <w:t>Con el propósito de que los(as) colaboradores dispongan de efectivo antes de irse fuera de la ciudad a realizar las actividades de campo, se realizó pago del fondo especial de Viáticos de los Departamentos de: Dirección de Comunicaciones, Comunicaciones Estratégicas, Eventos, Protocolo y Gabinete D</w:t>
      </w:r>
      <w:r>
        <w:rPr>
          <w:rFonts w:cs="Arial"/>
        </w:rPr>
        <w:t>igital según sus requerimientos.</w:t>
      </w:r>
    </w:p>
    <w:p w:rsidR="00611298" w:rsidRPr="003325D3" w:rsidRDefault="00611298" w:rsidP="00611298">
      <w:pPr>
        <w:spacing w:after="0" w:line="240" w:lineRule="auto"/>
        <w:jc w:val="both"/>
        <w:rPr>
          <w:rFonts w:cs="Arial"/>
        </w:rPr>
      </w:pPr>
    </w:p>
    <w:p w:rsidR="00611298" w:rsidRPr="005027EA" w:rsidRDefault="00611298" w:rsidP="00611298">
      <w:pPr>
        <w:pStyle w:val="Prrafodelista"/>
        <w:numPr>
          <w:ilvl w:val="0"/>
          <w:numId w:val="2"/>
        </w:numPr>
        <w:spacing w:after="0" w:line="240" w:lineRule="auto"/>
        <w:jc w:val="both"/>
        <w:rPr>
          <w:rFonts w:cs="Arial"/>
        </w:rPr>
      </w:pPr>
      <w:r>
        <w:rPr>
          <w:rFonts w:cs="Arial"/>
        </w:rPr>
        <w:t xml:space="preserve">Con miras asegurar que </w:t>
      </w:r>
      <w:r w:rsidRPr="005027EA">
        <w:rPr>
          <w:rFonts w:cs="Arial"/>
        </w:rPr>
        <w:t>con las nuevas estrategias se contribuya al desarrollo integral y autónomo de la población en condiciones de pobreza, se asistió al taller de Consulta del Plan Estratégico para la Inclusión Social y Económica (PEISE) 2018-2024.</w:t>
      </w:r>
    </w:p>
    <w:p w:rsidR="00611298" w:rsidRPr="00E0722E" w:rsidRDefault="00611298" w:rsidP="00611298">
      <w:pPr>
        <w:spacing w:after="0" w:line="240" w:lineRule="auto"/>
        <w:jc w:val="both"/>
        <w:rPr>
          <w:rFonts w:cs="Arial"/>
          <w:highlight w:val="yellow"/>
        </w:rPr>
      </w:pPr>
    </w:p>
    <w:p w:rsidR="00611298" w:rsidRDefault="00611298" w:rsidP="00611298">
      <w:pPr>
        <w:pStyle w:val="Prrafodelista"/>
        <w:numPr>
          <w:ilvl w:val="0"/>
          <w:numId w:val="2"/>
        </w:numPr>
        <w:spacing w:after="0" w:line="240" w:lineRule="auto"/>
        <w:jc w:val="both"/>
        <w:rPr>
          <w:rFonts w:cs="Arial"/>
        </w:rPr>
      </w:pPr>
      <w:r w:rsidRPr="003A49A0">
        <w:rPr>
          <w:rFonts w:cs="Arial"/>
        </w:rPr>
        <w:t>Con la finalidad de asegurar que haya disponibilidad oportuna de fondos, fueron preparadas reposiciones del Fondo Especial para  Comunicaciones Operativas, Estratégicas, Eventos, Protocolo y Gabinete Digital.</w:t>
      </w:r>
    </w:p>
    <w:p w:rsidR="00611298" w:rsidRPr="00E0722E" w:rsidRDefault="00611298" w:rsidP="00611298">
      <w:pPr>
        <w:spacing w:after="0" w:line="240" w:lineRule="auto"/>
        <w:jc w:val="both"/>
        <w:rPr>
          <w:rFonts w:cs="Arial"/>
          <w:highlight w:val="yellow"/>
        </w:rPr>
      </w:pPr>
    </w:p>
    <w:p w:rsidR="00611298" w:rsidRPr="003A49A0" w:rsidRDefault="00611298" w:rsidP="00611298">
      <w:pPr>
        <w:pStyle w:val="Prrafodelista"/>
        <w:numPr>
          <w:ilvl w:val="0"/>
          <w:numId w:val="2"/>
        </w:numPr>
        <w:spacing w:after="0" w:line="240" w:lineRule="auto"/>
        <w:jc w:val="both"/>
        <w:rPr>
          <w:rFonts w:cs="Arial"/>
        </w:rPr>
      </w:pPr>
      <w:r w:rsidRPr="003A49A0">
        <w:rPr>
          <w:rFonts w:cs="Arial"/>
        </w:rPr>
        <w:t>Con la finalidad de garantizar que cada beneficiario pueda realizar sus declaraciones al fisco correctamente, en el Área de Revisión &amp; Análisis se realizaron las siguientes actividades:</w:t>
      </w:r>
    </w:p>
    <w:p w:rsidR="00611298" w:rsidRPr="00E0722E" w:rsidRDefault="00611298" w:rsidP="00611298">
      <w:pPr>
        <w:pStyle w:val="Prrafodelista"/>
        <w:spacing w:line="240" w:lineRule="auto"/>
        <w:jc w:val="both"/>
        <w:rPr>
          <w:rFonts w:cs="Arial"/>
          <w:b/>
          <w:bCs/>
          <w:highlight w:val="yellow"/>
        </w:rPr>
      </w:pPr>
    </w:p>
    <w:p w:rsidR="00611298" w:rsidRPr="003A49A0" w:rsidRDefault="00611298" w:rsidP="00611298">
      <w:pPr>
        <w:pStyle w:val="Prrafodelista"/>
        <w:numPr>
          <w:ilvl w:val="0"/>
          <w:numId w:val="25"/>
        </w:numPr>
        <w:spacing w:after="160" w:line="253" w:lineRule="atLeast"/>
        <w:jc w:val="both"/>
        <w:rPr>
          <w:rFonts w:cs="Arial"/>
        </w:rPr>
      </w:pPr>
      <w:r>
        <w:rPr>
          <w:rFonts w:cs="Arial"/>
        </w:rPr>
        <w:t xml:space="preserve">293 </w:t>
      </w:r>
      <w:r w:rsidRPr="003A49A0">
        <w:rPr>
          <w:rFonts w:cs="Arial"/>
        </w:rPr>
        <w:t>Solicitudes diversas para revisión.</w:t>
      </w:r>
    </w:p>
    <w:p w:rsidR="00611298" w:rsidRPr="003A49A0" w:rsidRDefault="00611298" w:rsidP="00611298">
      <w:pPr>
        <w:pStyle w:val="Prrafodelista"/>
        <w:numPr>
          <w:ilvl w:val="0"/>
          <w:numId w:val="25"/>
        </w:numPr>
        <w:spacing w:after="160" w:line="253" w:lineRule="atLeast"/>
        <w:jc w:val="both"/>
        <w:rPr>
          <w:rFonts w:cs="Arial"/>
        </w:rPr>
      </w:pPr>
      <w:r w:rsidRPr="003A49A0">
        <w:rPr>
          <w:rFonts w:cs="Arial"/>
        </w:rPr>
        <w:t>130 Órdenes de compra revisadas y    tramitadas.</w:t>
      </w:r>
    </w:p>
    <w:p w:rsidR="00611298" w:rsidRPr="003A49A0" w:rsidRDefault="00611298" w:rsidP="00611298">
      <w:pPr>
        <w:pStyle w:val="Prrafodelista"/>
        <w:numPr>
          <w:ilvl w:val="0"/>
          <w:numId w:val="25"/>
        </w:numPr>
        <w:spacing w:after="160" w:line="253" w:lineRule="atLeast"/>
        <w:jc w:val="both"/>
        <w:rPr>
          <w:rFonts w:cs="Arial"/>
        </w:rPr>
      </w:pPr>
      <w:r>
        <w:rPr>
          <w:rFonts w:cs="Arial"/>
        </w:rPr>
        <w:t>75</w:t>
      </w:r>
      <w:r w:rsidRPr="003A49A0">
        <w:rPr>
          <w:rFonts w:cs="Arial"/>
        </w:rPr>
        <w:t xml:space="preserve"> Devoluciones de documentos por errores e inconsistencias</w:t>
      </w:r>
    </w:p>
    <w:p w:rsidR="00611298" w:rsidRPr="003A49A0" w:rsidRDefault="00611298" w:rsidP="00611298">
      <w:pPr>
        <w:pStyle w:val="Prrafodelista"/>
        <w:numPr>
          <w:ilvl w:val="0"/>
          <w:numId w:val="25"/>
        </w:numPr>
        <w:spacing w:after="160" w:line="253" w:lineRule="atLeast"/>
        <w:jc w:val="both"/>
        <w:rPr>
          <w:rFonts w:cs="Arial"/>
        </w:rPr>
      </w:pPr>
      <w:r>
        <w:rPr>
          <w:rFonts w:cs="Arial"/>
        </w:rPr>
        <w:t>57</w:t>
      </w:r>
      <w:r w:rsidRPr="003A49A0">
        <w:rPr>
          <w:rFonts w:cs="Arial"/>
        </w:rPr>
        <w:t xml:space="preserve"> Documentos recibidos corregidos de los solicitantes.</w:t>
      </w:r>
    </w:p>
    <w:p w:rsidR="00611298" w:rsidRPr="003A49A0" w:rsidRDefault="00611298" w:rsidP="00611298">
      <w:pPr>
        <w:pStyle w:val="Prrafodelista"/>
        <w:numPr>
          <w:ilvl w:val="0"/>
          <w:numId w:val="25"/>
        </w:numPr>
        <w:spacing w:after="160" w:line="253" w:lineRule="atLeast"/>
        <w:jc w:val="both"/>
        <w:rPr>
          <w:rFonts w:cs="Arial"/>
        </w:rPr>
      </w:pPr>
      <w:r>
        <w:rPr>
          <w:rFonts w:cs="Arial"/>
        </w:rPr>
        <w:t>38</w:t>
      </w:r>
      <w:r w:rsidRPr="003A49A0">
        <w:rPr>
          <w:rFonts w:cs="Arial"/>
        </w:rPr>
        <w:t xml:space="preserve"> Transferencias revisadas y tramitadas.</w:t>
      </w:r>
    </w:p>
    <w:p w:rsidR="00611298" w:rsidRPr="003A49A0" w:rsidRDefault="00611298" w:rsidP="00611298">
      <w:pPr>
        <w:pStyle w:val="Prrafodelista"/>
        <w:numPr>
          <w:ilvl w:val="0"/>
          <w:numId w:val="25"/>
        </w:numPr>
        <w:spacing w:after="160" w:line="253" w:lineRule="atLeast"/>
        <w:jc w:val="both"/>
        <w:rPr>
          <w:rFonts w:cs="Arial"/>
        </w:rPr>
      </w:pPr>
      <w:r w:rsidRPr="003A49A0">
        <w:rPr>
          <w:rFonts w:cs="Arial"/>
        </w:rPr>
        <w:t>08</w:t>
      </w:r>
      <w:r>
        <w:rPr>
          <w:rFonts w:cs="Arial"/>
        </w:rPr>
        <w:t xml:space="preserve"> </w:t>
      </w:r>
      <w:r w:rsidRPr="003A49A0">
        <w:rPr>
          <w:rFonts w:cs="Arial"/>
        </w:rPr>
        <w:t>Libramientos revisados</w:t>
      </w:r>
    </w:p>
    <w:p w:rsidR="00611298" w:rsidRPr="003A49A0" w:rsidRDefault="00611298" w:rsidP="00611298">
      <w:pPr>
        <w:pStyle w:val="Prrafodelista"/>
        <w:numPr>
          <w:ilvl w:val="0"/>
          <w:numId w:val="25"/>
        </w:numPr>
        <w:spacing w:after="160" w:line="253" w:lineRule="atLeast"/>
        <w:jc w:val="both"/>
        <w:rPr>
          <w:rFonts w:cs="Arial"/>
        </w:rPr>
      </w:pPr>
      <w:r w:rsidRPr="003A49A0">
        <w:rPr>
          <w:rFonts w:cs="Arial"/>
        </w:rPr>
        <w:t>03 Fondo Especial de Choferes y Servicios Generales</w:t>
      </w:r>
    </w:p>
    <w:p w:rsidR="00611298" w:rsidRPr="003A49A0" w:rsidRDefault="00611298" w:rsidP="00611298">
      <w:pPr>
        <w:pStyle w:val="Prrafodelista"/>
        <w:numPr>
          <w:ilvl w:val="0"/>
          <w:numId w:val="25"/>
        </w:numPr>
        <w:spacing w:after="160" w:line="253" w:lineRule="atLeast"/>
        <w:jc w:val="both"/>
        <w:rPr>
          <w:rFonts w:cs="Arial"/>
        </w:rPr>
      </w:pPr>
      <w:r w:rsidRPr="003A49A0">
        <w:rPr>
          <w:rFonts w:cs="Arial"/>
        </w:rPr>
        <w:t>02 Pagos Impuestos IR-3 y TSS.</w:t>
      </w:r>
    </w:p>
    <w:p w:rsidR="00611298" w:rsidRPr="003A49A0" w:rsidRDefault="00611298" w:rsidP="00611298">
      <w:pPr>
        <w:pStyle w:val="Prrafodelista"/>
        <w:numPr>
          <w:ilvl w:val="0"/>
          <w:numId w:val="25"/>
        </w:numPr>
        <w:spacing w:after="160" w:line="253" w:lineRule="atLeast"/>
        <w:jc w:val="both"/>
        <w:rPr>
          <w:rFonts w:cs="Arial"/>
        </w:rPr>
      </w:pPr>
      <w:r w:rsidRPr="003A49A0">
        <w:rPr>
          <w:rFonts w:cs="Arial"/>
        </w:rPr>
        <w:t>12 Horas Extras</w:t>
      </w:r>
    </w:p>
    <w:p w:rsidR="00611298" w:rsidRPr="003A49A0" w:rsidRDefault="00611298" w:rsidP="00611298">
      <w:pPr>
        <w:pStyle w:val="Prrafodelista"/>
        <w:numPr>
          <w:ilvl w:val="0"/>
          <w:numId w:val="25"/>
        </w:numPr>
        <w:spacing w:after="160" w:line="253" w:lineRule="atLeast"/>
        <w:jc w:val="both"/>
        <w:rPr>
          <w:rFonts w:cs="Arial"/>
        </w:rPr>
      </w:pPr>
      <w:r w:rsidRPr="003A49A0">
        <w:rPr>
          <w:rFonts w:cs="Arial"/>
        </w:rPr>
        <w:t>12 Expedientes Proyecto VIH</w:t>
      </w:r>
    </w:p>
    <w:p w:rsidR="00611298" w:rsidRPr="003A49A0" w:rsidRDefault="00611298" w:rsidP="00611298">
      <w:pPr>
        <w:pStyle w:val="Prrafodelista"/>
        <w:numPr>
          <w:ilvl w:val="0"/>
          <w:numId w:val="25"/>
        </w:numPr>
        <w:spacing w:after="160" w:line="253" w:lineRule="atLeast"/>
        <w:jc w:val="both"/>
        <w:rPr>
          <w:rFonts w:cs="Arial"/>
        </w:rPr>
      </w:pPr>
      <w:r w:rsidRPr="003A49A0">
        <w:rPr>
          <w:rFonts w:cs="Arial"/>
        </w:rPr>
        <w:t>05 Revisión de Cajas Chicas</w:t>
      </w:r>
    </w:p>
    <w:p w:rsidR="00611298" w:rsidRPr="003A49A0" w:rsidRDefault="00611298" w:rsidP="00611298">
      <w:pPr>
        <w:pStyle w:val="Prrafodelista"/>
        <w:numPr>
          <w:ilvl w:val="0"/>
          <w:numId w:val="25"/>
        </w:numPr>
        <w:spacing w:after="160" w:line="253" w:lineRule="atLeast"/>
        <w:jc w:val="both"/>
        <w:rPr>
          <w:rFonts w:cs="Arial"/>
        </w:rPr>
      </w:pPr>
      <w:r w:rsidRPr="003A49A0">
        <w:rPr>
          <w:rFonts w:cs="Arial"/>
        </w:rPr>
        <w:t>02 Expedientes pagos de Servicios.</w:t>
      </w:r>
    </w:p>
    <w:p w:rsidR="00611298" w:rsidRPr="003A49A0" w:rsidRDefault="00611298" w:rsidP="00611298">
      <w:pPr>
        <w:pStyle w:val="Prrafodelista"/>
        <w:numPr>
          <w:ilvl w:val="0"/>
          <w:numId w:val="25"/>
        </w:numPr>
        <w:spacing w:after="160" w:line="253" w:lineRule="atLeast"/>
        <w:jc w:val="both"/>
        <w:rPr>
          <w:rFonts w:cs="Arial"/>
        </w:rPr>
      </w:pPr>
      <w:r w:rsidRPr="003A49A0">
        <w:rPr>
          <w:rFonts w:cs="Arial"/>
        </w:rPr>
        <w:t>0.09% Devoluciones de documentos de la semana.</w:t>
      </w:r>
    </w:p>
    <w:p w:rsidR="00611298" w:rsidRPr="00E0722E" w:rsidRDefault="00611298" w:rsidP="00611298">
      <w:pPr>
        <w:pStyle w:val="Prrafodelista"/>
        <w:spacing w:after="0" w:line="240" w:lineRule="auto"/>
        <w:jc w:val="both"/>
        <w:rPr>
          <w:rFonts w:cs="Arial"/>
          <w:b/>
          <w:bCs/>
          <w:highlight w:val="yellow"/>
        </w:rPr>
      </w:pPr>
    </w:p>
    <w:p w:rsidR="00611298" w:rsidRPr="00822C23" w:rsidRDefault="00611298" w:rsidP="00611298">
      <w:pPr>
        <w:pStyle w:val="Prrafodelista"/>
        <w:numPr>
          <w:ilvl w:val="0"/>
          <w:numId w:val="2"/>
        </w:numPr>
        <w:spacing w:after="0" w:line="240" w:lineRule="auto"/>
        <w:jc w:val="both"/>
        <w:rPr>
          <w:rFonts w:cs="Arial"/>
          <w:b/>
          <w:bCs/>
        </w:rPr>
      </w:pPr>
      <w:r w:rsidRPr="00822C23">
        <w:rPr>
          <w:rFonts w:cs="Arial"/>
        </w:rPr>
        <w:t>Con miras a que las familias participantes dispongan de efectivo en el acto, antes de irse fuera de la ciudad a actividades de campo, se realizó pago del fondo especial  de Viáticos Choferes y Técnicos de Servicios Generales según sus requerimientos</w:t>
      </w:r>
      <w:r>
        <w:rPr>
          <w:rFonts w:cs="Arial"/>
        </w:rPr>
        <w:t>.</w:t>
      </w:r>
    </w:p>
    <w:p w:rsidR="00611298" w:rsidRPr="00822C23" w:rsidRDefault="00611298" w:rsidP="00611298">
      <w:pPr>
        <w:pStyle w:val="Prrafodelista"/>
        <w:spacing w:after="0" w:line="240" w:lineRule="auto"/>
        <w:ind w:left="360"/>
        <w:jc w:val="both"/>
        <w:rPr>
          <w:rFonts w:cs="Arial"/>
          <w:b/>
          <w:bCs/>
        </w:rPr>
      </w:pPr>
    </w:p>
    <w:p w:rsidR="00611298" w:rsidRPr="003A49A0" w:rsidRDefault="00611298" w:rsidP="00611298">
      <w:pPr>
        <w:pStyle w:val="Prrafodelista"/>
        <w:numPr>
          <w:ilvl w:val="0"/>
          <w:numId w:val="2"/>
        </w:numPr>
        <w:spacing w:after="0" w:line="240" w:lineRule="auto"/>
        <w:jc w:val="both"/>
        <w:rPr>
          <w:rFonts w:cs="Arial"/>
        </w:rPr>
      </w:pPr>
      <w:r w:rsidRPr="003A49A0">
        <w:rPr>
          <w:rFonts w:cs="Arial"/>
        </w:rPr>
        <w:t xml:space="preserve">Con la intención de entregar los cheques a la mayor brevedad posible y asegurar que se paguen las obligaciones a tiempo y además que los cheques no expiren en manos del Programa, en el área general de caja se realizó la entrega de </w:t>
      </w:r>
      <w:r>
        <w:rPr>
          <w:rFonts w:cs="Arial"/>
        </w:rPr>
        <w:t>213</w:t>
      </w:r>
      <w:r w:rsidRPr="003A49A0">
        <w:rPr>
          <w:rFonts w:cs="Arial"/>
        </w:rPr>
        <w:t xml:space="preserve"> cheques.</w:t>
      </w:r>
    </w:p>
    <w:p w:rsidR="00611298" w:rsidRDefault="00611298" w:rsidP="00611298">
      <w:pPr>
        <w:spacing w:after="0" w:line="240" w:lineRule="auto"/>
        <w:jc w:val="both"/>
        <w:rPr>
          <w:rFonts w:cs="Arial"/>
        </w:rPr>
      </w:pPr>
    </w:p>
    <w:p w:rsidR="00611298" w:rsidRDefault="00611298" w:rsidP="00450A7C">
      <w:pPr>
        <w:pBdr>
          <w:bottom w:val="single" w:sz="4" w:space="1" w:color="auto"/>
        </w:pBdr>
        <w:shd w:val="clear" w:color="auto" w:fill="4BACC6" w:themeFill="accent5"/>
        <w:spacing w:after="0" w:line="240" w:lineRule="auto"/>
        <w:jc w:val="both"/>
      </w:pPr>
      <w:r w:rsidRPr="00457CF0">
        <w:rPr>
          <w:b/>
        </w:rPr>
        <w:t>Capacitación y Desarrollo</w:t>
      </w:r>
    </w:p>
    <w:p w:rsidR="00611298" w:rsidRDefault="00611298" w:rsidP="00611298">
      <w:pPr>
        <w:spacing w:after="0" w:line="240" w:lineRule="auto"/>
        <w:jc w:val="both"/>
        <w:rPr>
          <w:rFonts w:cs="Arial"/>
        </w:rPr>
      </w:pPr>
    </w:p>
    <w:p w:rsidR="00611298" w:rsidRDefault="00611298" w:rsidP="00611298">
      <w:pPr>
        <w:pStyle w:val="Prrafodelista"/>
        <w:numPr>
          <w:ilvl w:val="0"/>
          <w:numId w:val="11"/>
        </w:numPr>
        <w:spacing w:after="0" w:line="240" w:lineRule="auto"/>
        <w:jc w:val="both"/>
        <w:rPr>
          <w:rFonts w:cs="Arial"/>
        </w:rPr>
      </w:pPr>
      <w:r w:rsidRPr="00775A50">
        <w:rPr>
          <w:rFonts w:cs="Arial"/>
        </w:rPr>
        <w:lastRenderedPageBreak/>
        <w:t>Con la finalidad de cumplir pedidos de Comercio Solidario, fue realizada una visita a la comunidad de La Gina/Cedro de Miches para supervisar la calidad en proceso de los artesanos que producen para Manos Dominicana.</w:t>
      </w:r>
    </w:p>
    <w:p w:rsidR="00611298" w:rsidRDefault="00611298" w:rsidP="00611298">
      <w:pPr>
        <w:spacing w:after="0" w:line="240" w:lineRule="auto"/>
        <w:jc w:val="both"/>
        <w:rPr>
          <w:rFonts w:cs="Arial"/>
        </w:rPr>
      </w:pPr>
    </w:p>
    <w:p w:rsidR="00611298" w:rsidRDefault="00611298" w:rsidP="00611298">
      <w:pPr>
        <w:pStyle w:val="Prrafodelista"/>
        <w:numPr>
          <w:ilvl w:val="0"/>
          <w:numId w:val="11"/>
        </w:numPr>
        <w:spacing w:after="0" w:line="240" w:lineRule="auto"/>
        <w:jc w:val="both"/>
        <w:rPr>
          <w:rFonts w:cs="Arial"/>
        </w:rPr>
      </w:pPr>
      <w:r w:rsidRPr="00775A50">
        <w:rPr>
          <w:rFonts w:cs="Arial"/>
        </w:rPr>
        <w:t>Con la misión de fortalecer las artesanías en otras comunidades,</w:t>
      </w:r>
      <w:r>
        <w:rPr>
          <w:rFonts w:cs="Arial"/>
        </w:rPr>
        <w:t xml:space="preserve"> se realizó visita a</w:t>
      </w:r>
      <w:r w:rsidRPr="00775A50">
        <w:rPr>
          <w:rFonts w:cs="Arial"/>
        </w:rPr>
        <w:t xml:space="preserve"> la comunidad de la Guásuma de Yamasá para inventariar y retirar motores de producción que no fueron utilizados y formar nuevo</w:t>
      </w:r>
      <w:r>
        <w:rPr>
          <w:rFonts w:cs="Arial"/>
        </w:rPr>
        <w:t>s</w:t>
      </w:r>
      <w:r w:rsidRPr="00775A50">
        <w:rPr>
          <w:rFonts w:cs="Arial"/>
        </w:rPr>
        <w:t xml:space="preserve"> talleres en otras comunidades donde le puedan sacar provecho a las herramientas.</w:t>
      </w:r>
    </w:p>
    <w:p w:rsidR="00611298" w:rsidRDefault="00611298" w:rsidP="00611298">
      <w:pPr>
        <w:spacing w:after="0" w:line="240" w:lineRule="auto"/>
        <w:jc w:val="both"/>
        <w:rPr>
          <w:rFonts w:cs="Arial"/>
        </w:rPr>
      </w:pPr>
    </w:p>
    <w:p w:rsidR="00611298" w:rsidRDefault="00611298" w:rsidP="00611298">
      <w:pPr>
        <w:pStyle w:val="Prrafodelista"/>
        <w:numPr>
          <w:ilvl w:val="0"/>
          <w:numId w:val="11"/>
        </w:numPr>
        <w:spacing w:after="0" w:line="240" w:lineRule="auto"/>
        <w:jc w:val="both"/>
        <w:rPr>
          <w:rFonts w:cs="Arial"/>
        </w:rPr>
      </w:pPr>
      <w:r>
        <w:rPr>
          <w:rFonts w:cs="Arial"/>
        </w:rPr>
        <w:t>Con la intención de cooperar con la comunidad a través de las capacitaciones y oportunidades productivas se realizó encuentro con beneficiarios(as) de la Fundación para el Futuro de la Joya de Santiago, con el propósito de capacitarlos en  técnicas de mercadeo, costo y diseño de productos.</w:t>
      </w:r>
    </w:p>
    <w:p w:rsidR="00611298" w:rsidRPr="006A457E" w:rsidRDefault="00611298" w:rsidP="00611298">
      <w:pPr>
        <w:spacing w:after="0" w:line="240" w:lineRule="auto"/>
        <w:jc w:val="both"/>
        <w:rPr>
          <w:rFonts w:cs="Arial"/>
        </w:rPr>
      </w:pPr>
    </w:p>
    <w:p w:rsidR="00611298" w:rsidRDefault="00611298" w:rsidP="00611298">
      <w:pPr>
        <w:pStyle w:val="Prrafodelista"/>
        <w:numPr>
          <w:ilvl w:val="0"/>
          <w:numId w:val="11"/>
        </w:numPr>
        <w:spacing w:after="0" w:line="240" w:lineRule="auto"/>
        <w:jc w:val="both"/>
        <w:rPr>
          <w:rFonts w:cs="Arial"/>
        </w:rPr>
      </w:pPr>
      <w:r w:rsidRPr="00775A50">
        <w:rPr>
          <w:rFonts w:cs="Arial"/>
        </w:rPr>
        <w:t xml:space="preserve">Con el objetivo de </w:t>
      </w:r>
      <w:r>
        <w:rPr>
          <w:rFonts w:cs="Arial"/>
        </w:rPr>
        <w:t>aumentar los</w:t>
      </w:r>
      <w:r w:rsidRPr="00775A50">
        <w:rPr>
          <w:rFonts w:cs="Arial"/>
        </w:rPr>
        <w:t xml:space="preserve"> ingresos económicos </w:t>
      </w:r>
      <w:r>
        <w:rPr>
          <w:rFonts w:cs="Arial"/>
        </w:rPr>
        <w:t>de</w:t>
      </w:r>
      <w:r w:rsidRPr="00775A50">
        <w:rPr>
          <w:rFonts w:cs="Arial"/>
        </w:rPr>
        <w:t xml:space="preserve"> los</w:t>
      </w:r>
      <w:r>
        <w:rPr>
          <w:rFonts w:cs="Arial"/>
        </w:rPr>
        <w:t>(as)</w:t>
      </w:r>
      <w:r w:rsidRPr="00775A50">
        <w:rPr>
          <w:rFonts w:cs="Arial"/>
        </w:rPr>
        <w:t xml:space="preserve"> participantes(as) del programa y cumplir</w:t>
      </w:r>
      <w:r>
        <w:rPr>
          <w:rFonts w:cs="Arial"/>
        </w:rPr>
        <w:t xml:space="preserve"> con</w:t>
      </w:r>
      <w:r w:rsidRPr="00775A50">
        <w:rPr>
          <w:rFonts w:cs="Arial"/>
        </w:rPr>
        <w:t xml:space="preserve"> las metas del año 2017, se impartió capacitación </w:t>
      </w:r>
      <w:r>
        <w:rPr>
          <w:rFonts w:cs="Arial"/>
        </w:rPr>
        <w:t>en Creación de Micro Emprendimientos. Buscando que las personas participantes</w:t>
      </w:r>
      <w:r w:rsidRPr="00775A50">
        <w:rPr>
          <w:rFonts w:cs="Arial"/>
        </w:rPr>
        <w:t xml:space="preserve"> mejoren la calidad y costo de</w:t>
      </w:r>
      <w:r>
        <w:rPr>
          <w:rFonts w:cs="Arial"/>
        </w:rPr>
        <w:t xml:space="preserve"> sus</w:t>
      </w:r>
      <w:r w:rsidRPr="00775A50">
        <w:rPr>
          <w:rFonts w:cs="Arial"/>
        </w:rPr>
        <w:t xml:space="preserve"> </w:t>
      </w:r>
      <w:r>
        <w:rPr>
          <w:rFonts w:cs="Arial"/>
        </w:rPr>
        <w:t xml:space="preserve">productos, y a su vez auspiciar la creación de nuevos emprendimientos. </w:t>
      </w:r>
    </w:p>
    <w:p w:rsidR="00611298" w:rsidRDefault="00611298" w:rsidP="00611298">
      <w:pPr>
        <w:spacing w:after="0" w:line="240" w:lineRule="auto"/>
        <w:jc w:val="both"/>
        <w:rPr>
          <w:rFonts w:cs="Arial"/>
        </w:rPr>
      </w:pPr>
    </w:p>
    <w:p w:rsidR="00611298" w:rsidRDefault="00611298" w:rsidP="00611298">
      <w:pPr>
        <w:pStyle w:val="Prrafodelista"/>
        <w:numPr>
          <w:ilvl w:val="0"/>
          <w:numId w:val="11"/>
        </w:numPr>
        <w:spacing w:after="0" w:line="240" w:lineRule="auto"/>
        <w:jc w:val="both"/>
        <w:rPr>
          <w:rFonts w:cs="Arial"/>
        </w:rPr>
      </w:pPr>
      <w:r w:rsidRPr="00775A50">
        <w:rPr>
          <w:rFonts w:cs="Arial"/>
        </w:rPr>
        <w:t>Con la finalidad de contabilidad y seguimiento a las metas de capacitación, se realizó la supervisión de acciones formativas en las áreas de: Auxiliar de Contabilidad, Elaboración de Productos Lácteos, Bordados en Cinta, Decoración de Bizcocho, Cuidado a la primera infancia, Bocadillos, Peluquería, Belleza y Tapicería en la comunidad de Azua y CCPP Los Cartones y Las Yayas</w:t>
      </w:r>
    </w:p>
    <w:p w:rsidR="00611298" w:rsidRDefault="00611298" w:rsidP="00611298">
      <w:pPr>
        <w:pStyle w:val="Prrafodelista"/>
        <w:jc w:val="both"/>
        <w:rPr>
          <w:rFonts w:cs="Arial"/>
        </w:rPr>
      </w:pPr>
    </w:p>
    <w:p w:rsidR="00611298" w:rsidRDefault="00611298" w:rsidP="00611298">
      <w:pPr>
        <w:pStyle w:val="Prrafodelista"/>
        <w:numPr>
          <w:ilvl w:val="0"/>
          <w:numId w:val="11"/>
        </w:numPr>
        <w:spacing w:after="0" w:line="240" w:lineRule="auto"/>
        <w:jc w:val="both"/>
        <w:rPr>
          <w:rFonts w:cs="Arial"/>
        </w:rPr>
      </w:pPr>
      <w:r w:rsidRPr="00775A50">
        <w:rPr>
          <w:rFonts w:cs="Arial"/>
        </w:rPr>
        <w:t>Con</w:t>
      </w:r>
      <w:r>
        <w:rPr>
          <w:rFonts w:cs="Arial"/>
        </w:rPr>
        <w:t xml:space="preserve"> la</w:t>
      </w:r>
      <w:r w:rsidRPr="00775A50">
        <w:rPr>
          <w:rFonts w:cs="Arial"/>
        </w:rPr>
        <w:t xml:space="preserve"> misión de dar seguimiento a la ejecución de las metas trazadas en el POA 2017, se realizó </w:t>
      </w:r>
      <w:r>
        <w:rPr>
          <w:rFonts w:cs="Arial"/>
        </w:rPr>
        <w:t xml:space="preserve">la </w:t>
      </w:r>
      <w:r w:rsidRPr="00775A50">
        <w:rPr>
          <w:rFonts w:cs="Arial"/>
        </w:rPr>
        <w:t>supervisión</w:t>
      </w:r>
      <w:r>
        <w:rPr>
          <w:rFonts w:cs="Arial"/>
        </w:rPr>
        <w:t xml:space="preserve"> de</w:t>
      </w:r>
      <w:r w:rsidRPr="00775A50">
        <w:rPr>
          <w:rFonts w:cs="Arial"/>
        </w:rPr>
        <w:t xml:space="preserve"> accion</w:t>
      </w:r>
      <w:r>
        <w:rPr>
          <w:rFonts w:cs="Arial"/>
        </w:rPr>
        <w:t>es</w:t>
      </w:r>
      <w:r w:rsidRPr="00775A50">
        <w:rPr>
          <w:rFonts w:cs="Arial"/>
        </w:rPr>
        <w:t xml:space="preserve"> formativa</w:t>
      </w:r>
      <w:r>
        <w:rPr>
          <w:rFonts w:cs="Arial"/>
        </w:rPr>
        <w:t>s</w:t>
      </w:r>
      <w:r w:rsidRPr="00775A50">
        <w:rPr>
          <w:rFonts w:cs="Arial"/>
        </w:rPr>
        <w:t xml:space="preserve"> de: Mecánica, Procesamiento de Frutas, Cocina y Refrigeración, en el marco del Proyecto Progresando Unidos.</w:t>
      </w:r>
    </w:p>
    <w:p w:rsidR="00611298" w:rsidRDefault="00611298" w:rsidP="00611298">
      <w:pPr>
        <w:pStyle w:val="Prrafodelista"/>
        <w:spacing w:after="0" w:line="240" w:lineRule="auto"/>
        <w:ind w:left="360"/>
        <w:jc w:val="both"/>
        <w:rPr>
          <w:rFonts w:cs="Arial"/>
        </w:rPr>
      </w:pPr>
    </w:p>
    <w:p w:rsidR="00611298" w:rsidRDefault="00611298" w:rsidP="00611298">
      <w:pPr>
        <w:pStyle w:val="Prrafodelista"/>
        <w:numPr>
          <w:ilvl w:val="0"/>
          <w:numId w:val="11"/>
        </w:numPr>
        <w:spacing w:after="0" w:line="240" w:lineRule="auto"/>
        <w:jc w:val="both"/>
        <w:rPr>
          <w:rFonts w:cs="Arial"/>
        </w:rPr>
      </w:pPr>
      <w:r w:rsidRPr="00775A50">
        <w:rPr>
          <w:rFonts w:cs="Arial"/>
        </w:rPr>
        <w:t>Con la finalidad de que los clientes tengan satisfacción con las especificaciones de los productos pedidos, se dio seguimiento y supervisión a la calidad de los productos en proceso y terminados en las comunidades de Barahona y Bahoruco.</w:t>
      </w:r>
    </w:p>
    <w:p w:rsidR="00611298" w:rsidRDefault="00611298" w:rsidP="00611298">
      <w:pPr>
        <w:pStyle w:val="Prrafodelista"/>
        <w:jc w:val="both"/>
        <w:rPr>
          <w:rFonts w:cs="Arial"/>
        </w:rPr>
      </w:pPr>
    </w:p>
    <w:p w:rsidR="00611298" w:rsidRDefault="00611298" w:rsidP="00611298">
      <w:pPr>
        <w:pStyle w:val="Prrafodelista"/>
        <w:numPr>
          <w:ilvl w:val="0"/>
          <w:numId w:val="11"/>
        </w:numPr>
        <w:spacing w:after="0" w:line="240" w:lineRule="auto"/>
        <w:jc w:val="both"/>
        <w:rPr>
          <w:rFonts w:cs="Arial"/>
        </w:rPr>
      </w:pPr>
      <w:r w:rsidRPr="00775A50">
        <w:rPr>
          <w:rFonts w:cs="Arial"/>
        </w:rPr>
        <w:t xml:space="preserve">Con miras a </w:t>
      </w:r>
      <w:r>
        <w:rPr>
          <w:rFonts w:cs="Arial"/>
        </w:rPr>
        <w:t>auspiciar la</w:t>
      </w:r>
      <w:r w:rsidRPr="00775A50">
        <w:rPr>
          <w:rFonts w:cs="Arial"/>
        </w:rPr>
        <w:t xml:space="preserve"> generación de ingresos </w:t>
      </w:r>
      <w:r>
        <w:rPr>
          <w:rFonts w:cs="Arial"/>
        </w:rPr>
        <w:t xml:space="preserve">y </w:t>
      </w:r>
      <w:r w:rsidRPr="00775A50">
        <w:rPr>
          <w:rFonts w:cs="Arial"/>
        </w:rPr>
        <w:t>ayudar</w:t>
      </w:r>
      <w:r>
        <w:rPr>
          <w:rFonts w:cs="Arial"/>
        </w:rPr>
        <w:t xml:space="preserve"> a las personas en situaciones de</w:t>
      </w:r>
      <w:r w:rsidRPr="00775A50">
        <w:rPr>
          <w:rFonts w:cs="Arial"/>
        </w:rPr>
        <w:t xml:space="preserve"> pobreza extrema, se realizó levantamiento de artesanos participantes del programa y </w:t>
      </w:r>
      <w:r>
        <w:rPr>
          <w:rFonts w:cs="Arial"/>
        </w:rPr>
        <w:t xml:space="preserve">se </w:t>
      </w:r>
      <w:r w:rsidRPr="00775A50">
        <w:rPr>
          <w:rFonts w:cs="Arial"/>
        </w:rPr>
        <w:t>retir</w:t>
      </w:r>
      <w:r>
        <w:rPr>
          <w:rFonts w:cs="Arial"/>
        </w:rPr>
        <w:t>ó la</w:t>
      </w:r>
      <w:r w:rsidRPr="00775A50">
        <w:rPr>
          <w:rFonts w:cs="Arial"/>
        </w:rPr>
        <w:t xml:space="preserve"> producción terminada para cumplir con los pedidos de </w:t>
      </w:r>
      <w:r>
        <w:rPr>
          <w:rFonts w:cs="Arial"/>
        </w:rPr>
        <w:t>C</w:t>
      </w:r>
      <w:r w:rsidRPr="00775A50">
        <w:rPr>
          <w:rFonts w:cs="Arial"/>
        </w:rPr>
        <w:t xml:space="preserve">omercio </w:t>
      </w:r>
      <w:r>
        <w:rPr>
          <w:rFonts w:cs="Arial"/>
        </w:rPr>
        <w:t>S</w:t>
      </w:r>
      <w:r w:rsidRPr="00775A50">
        <w:rPr>
          <w:rFonts w:cs="Arial"/>
        </w:rPr>
        <w:t>olidario y la marca Manos Dominicana</w:t>
      </w:r>
      <w:r>
        <w:rPr>
          <w:rFonts w:cs="Arial"/>
        </w:rPr>
        <w:t>s</w:t>
      </w:r>
      <w:r w:rsidRPr="00775A50">
        <w:rPr>
          <w:rFonts w:cs="Arial"/>
        </w:rPr>
        <w:t>.</w:t>
      </w:r>
    </w:p>
    <w:p w:rsidR="00611298" w:rsidRDefault="00611298" w:rsidP="00611298">
      <w:pPr>
        <w:pStyle w:val="Prrafodelista"/>
        <w:spacing w:after="0" w:line="240" w:lineRule="auto"/>
        <w:ind w:left="360"/>
        <w:jc w:val="both"/>
        <w:rPr>
          <w:rFonts w:cs="Arial"/>
        </w:rPr>
      </w:pPr>
    </w:p>
    <w:p w:rsidR="00450A7C" w:rsidRDefault="00450A7C" w:rsidP="00611298">
      <w:pPr>
        <w:pStyle w:val="Prrafodelista"/>
        <w:spacing w:after="0" w:line="240" w:lineRule="auto"/>
        <w:ind w:left="360"/>
        <w:jc w:val="both"/>
        <w:rPr>
          <w:rFonts w:cs="Arial"/>
        </w:rPr>
      </w:pPr>
    </w:p>
    <w:p w:rsidR="00450A7C" w:rsidRDefault="00450A7C" w:rsidP="00611298">
      <w:pPr>
        <w:pStyle w:val="Prrafodelista"/>
        <w:spacing w:after="0" w:line="240" w:lineRule="auto"/>
        <w:ind w:left="360"/>
        <w:jc w:val="both"/>
        <w:rPr>
          <w:rFonts w:cs="Arial"/>
        </w:rPr>
      </w:pPr>
    </w:p>
    <w:p w:rsidR="00450A7C" w:rsidRDefault="00450A7C" w:rsidP="00611298">
      <w:pPr>
        <w:pStyle w:val="Prrafodelista"/>
        <w:spacing w:after="0" w:line="240" w:lineRule="auto"/>
        <w:ind w:left="360"/>
        <w:jc w:val="both"/>
        <w:rPr>
          <w:rFonts w:cs="Arial"/>
        </w:rPr>
      </w:pPr>
    </w:p>
    <w:p w:rsidR="00611298" w:rsidRDefault="00611298" w:rsidP="00450A7C">
      <w:pPr>
        <w:pBdr>
          <w:bottom w:val="single" w:sz="4" w:space="1" w:color="auto"/>
        </w:pBdr>
        <w:shd w:val="clear" w:color="auto" w:fill="4BACC6" w:themeFill="accent5"/>
        <w:spacing w:after="0" w:line="240" w:lineRule="auto"/>
        <w:jc w:val="both"/>
        <w:rPr>
          <w:b/>
        </w:rPr>
      </w:pPr>
      <w:r w:rsidRPr="00775A50">
        <w:rPr>
          <w:rFonts w:cs="Arial"/>
          <w:b/>
          <w:bCs/>
          <w:shd w:val="clear" w:color="auto" w:fill="D9D9D9" w:themeFill="background1" w:themeFillShade="D9"/>
        </w:rPr>
        <w:t>División de Jóvenes Progresando con Solidaridad</w:t>
      </w:r>
    </w:p>
    <w:p w:rsidR="00611298" w:rsidRPr="006058BF" w:rsidRDefault="00611298" w:rsidP="00611298">
      <w:pPr>
        <w:spacing w:after="0" w:line="240" w:lineRule="auto"/>
        <w:jc w:val="both"/>
        <w:rPr>
          <w:rFonts w:cs="Arial"/>
        </w:rPr>
      </w:pPr>
    </w:p>
    <w:p w:rsidR="00611298" w:rsidRDefault="00611298" w:rsidP="00611298">
      <w:pPr>
        <w:pStyle w:val="Prrafodelista"/>
        <w:numPr>
          <w:ilvl w:val="0"/>
          <w:numId w:val="13"/>
        </w:numPr>
        <w:spacing w:after="0" w:line="240" w:lineRule="auto"/>
        <w:jc w:val="both"/>
        <w:rPr>
          <w:rFonts w:cs="Arial"/>
        </w:rPr>
      </w:pPr>
      <w:r w:rsidRPr="00F01ACB">
        <w:rPr>
          <w:rFonts w:cs="Arial"/>
        </w:rPr>
        <w:t>Con miras a tener los datos en la hoja de curriculum en formato digital, se realizó la digitación de los curriculum de futuros colaboradores de la División de Jóvenes Progresando con Solidaridad.</w:t>
      </w:r>
    </w:p>
    <w:p w:rsidR="00611298" w:rsidRPr="006A457E" w:rsidRDefault="00611298" w:rsidP="00611298">
      <w:pPr>
        <w:spacing w:after="0" w:line="240" w:lineRule="auto"/>
        <w:jc w:val="both"/>
        <w:rPr>
          <w:rFonts w:cs="Arial"/>
        </w:rPr>
      </w:pPr>
    </w:p>
    <w:p w:rsidR="00611298" w:rsidRPr="00E10433" w:rsidRDefault="00611298" w:rsidP="00611298">
      <w:pPr>
        <w:pStyle w:val="Prrafodelista"/>
        <w:numPr>
          <w:ilvl w:val="0"/>
          <w:numId w:val="13"/>
        </w:numPr>
        <w:spacing w:after="0" w:line="240" w:lineRule="auto"/>
        <w:jc w:val="both"/>
        <w:rPr>
          <w:rFonts w:cs="Arial"/>
        </w:rPr>
      </w:pPr>
      <w:r w:rsidRPr="00E10433">
        <w:rPr>
          <w:rFonts w:cs="Arial"/>
        </w:rPr>
        <w:lastRenderedPageBreak/>
        <w:t xml:space="preserve">Con la intención de tener los datos de manera digital, se </w:t>
      </w:r>
      <w:r w:rsidR="00450A7C" w:rsidRPr="00E10433">
        <w:rPr>
          <w:rFonts w:cs="Arial"/>
        </w:rPr>
        <w:t>llevó</w:t>
      </w:r>
      <w:r w:rsidRPr="00E10433">
        <w:rPr>
          <w:rFonts w:cs="Arial"/>
        </w:rPr>
        <w:t xml:space="preserve"> a cabo la digitación de formularios de adolescentes embarazada y sus datos en la hoja de curriculum.</w:t>
      </w:r>
    </w:p>
    <w:p w:rsidR="00611298" w:rsidRDefault="00611298" w:rsidP="00611298">
      <w:pPr>
        <w:pStyle w:val="Prrafodelista"/>
        <w:jc w:val="both"/>
        <w:rPr>
          <w:rFonts w:cs="Arial"/>
        </w:rPr>
      </w:pPr>
    </w:p>
    <w:p w:rsidR="00611298" w:rsidRDefault="00611298" w:rsidP="00611298">
      <w:pPr>
        <w:pStyle w:val="Prrafodelista"/>
        <w:numPr>
          <w:ilvl w:val="0"/>
          <w:numId w:val="13"/>
        </w:numPr>
        <w:spacing w:after="0" w:line="240" w:lineRule="auto"/>
        <w:jc w:val="both"/>
        <w:rPr>
          <w:rFonts w:cs="Arial"/>
        </w:rPr>
      </w:pPr>
      <w:r w:rsidRPr="00F01ACB">
        <w:rPr>
          <w:rFonts w:cs="Arial"/>
        </w:rPr>
        <w:t>Con el propósito de que los jóvenes tengan conocimiento de cómo accionar en casos de emergencia, fue impartido taller sobre Primeros Auxilio</w:t>
      </w:r>
      <w:r>
        <w:rPr>
          <w:rFonts w:cs="Arial"/>
        </w:rPr>
        <w:t>s</w:t>
      </w:r>
      <w:r w:rsidRPr="00F01ACB">
        <w:rPr>
          <w:rFonts w:cs="Arial"/>
        </w:rPr>
        <w:t xml:space="preserve"> y Prevención de Riesgo</w:t>
      </w:r>
      <w:r>
        <w:rPr>
          <w:rFonts w:cs="Arial"/>
        </w:rPr>
        <w:t>s</w:t>
      </w:r>
      <w:r w:rsidRPr="00F01ACB">
        <w:rPr>
          <w:rFonts w:cs="Arial"/>
        </w:rPr>
        <w:t xml:space="preserve"> a 96 jóvenes usuarios del CCPP de la comunidad de Los Botados.</w:t>
      </w:r>
    </w:p>
    <w:p w:rsidR="00611298" w:rsidRDefault="00611298" w:rsidP="00611298">
      <w:pPr>
        <w:pStyle w:val="Prrafodelista"/>
        <w:jc w:val="both"/>
        <w:rPr>
          <w:rFonts w:cs="Arial"/>
        </w:rPr>
      </w:pPr>
    </w:p>
    <w:p w:rsidR="00611298" w:rsidRDefault="00611298" w:rsidP="00611298">
      <w:pPr>
        <w:pStyle w:val="Prrafodelista"/>
        <w:numPr>
          <w:ilvl w:val="0"/>
          <w:numId w:val="13"/>
        </w:numPr>
        <w:spacing w:after="0" w:line="240" w:lineRule="auto"/>
        <w:jc w:val="both"/>
        <w:rPr>
          <w:rFonts w:cs="Arial"/>
        </w:rPr>
      </w:pPr>
      <w:r w:rsidRPr="00F01ACB">
        <w:rPr>
          <w:rFonts w:cs="Arial"/>
        </w:rPr>
        <w:t xml:space="preserve">Con la misión de que los jóvenes y </w:t>
      </w:r>
      <w:r w:rsidR="00450A7C" w:rsidRPr="00F01ACB">
        <w:rPr>
          <w:rFonts w:cs="Arial"/>
        </w:rPr>
        <w:t>adolescentes</w:t>
      </w:r>
      <w:r w:rsidRPr="00F01ACB">
        <w:rPr>
          <w:rFonts w:cs="Arial"/>
        </w:rPr>
        <w:t xml:space="preserve"> de las diferentes comunidades tengan conocimiento y funjan como multiplicadores de</w:t>
      </w:r>
      <w:r>
        <w:rPr>
          <w:rFonts w:cs="Arial"/>
        </w:rPr>
        <w:t xml:space="preserve"> la</w:t>
      </w:r>
      <w:r w:rsidRPr="00F01ACB">
        <w:rPr>
          <w:rFonts w:cs="Arial"/>
        </w:rPr>
        <w:t xml:space="preserve"> Nueva Masculinidad, se impartió taller sobre “Nueva Masculinidad” a 52 jóvenes en la Casona.</w:t>
      </w:r>
    </w:p>
    <w:p w:rsidR="00611298" w:rsidRDefault="00611298" w:rsidP="00611298">
      <w:pPr>
        <w:pStyle w:val="Prrafodelista"/>
        <w:jc w:val="both"/>
        <w:rPr>
          <w:rFonts w:cs="Arial"/>
        </w:rPr>
      </w:pPr>
    </w:p>
    <w:p w:rsidR="00611298" w:rsidRDefault="00611298" w:rsidP="00611298">
      <w:pPr>
        <w:pStyle w:val="Prrafodelista"/>
        <w:numPr>
          <w:ilvl w:val="0"/>
          <w:numId w:val="13"/>
        </w:numPr>
        <w:spacing w:after="0" w:line="240" w:lineRule="auto"/>
        <w:jc w:val="both"/>
        <w:rPr>
          <w:rFonts w:cs="Arial"/>
        </w:rPr>
      </w:pPr>
      <w:r w:rsidRPr="00F01ACB">
        <w:rPr>
          <w:rFonts w:cs="Arial"/>
        </w:rPr>
        <w:t>Con miras a formar a los adolescentes y jóvenes en materia de primeros auxilios y Gestión de Riesgo, se impartió un taller de “Primeros Auxilios y Gestión de Riesgo” a 67 jóvenes de las comunidades de Bonao y Samaná.</w:t>
      </w:r>
    </w:p>
    <w:p w:rsidR="00611298" w:rsidRPr="006A457E" w:rsidRDefault="00611298" w:rsidP="00611298">
      <w:pPr>
        <w:spacing w:after="0" w:line="240" w:lineRule="auto"/>
        <w:jc w:val="both"/>
        <w:rPr>
          <w:rFonts w:cs="Arial"/>
        </w:rPr>
      </w:pPr>
    </w:p>
    <w:p w:rsidR="00611298" w:rsidRDefault="00611298" w:rsidP="00611298">
      <w:pPr>
        <w:pStyle w:val="Prrafodelista"/>
        <w:numPr>
          <w:ilvl w:val="0"/>
          <w:numId w:val="13"/>
        </w:numPr>
        <w:spacing w:after="0" w:line="240" w:lineRule="auto"/>
        <w:jc w:val="both"/>
        <w:rPr>
          <w:rFonts w:cs="Arial"/>
        </w:rPr>
      </w:pPr>
      <w:r w:rsidRPr="00F01ACB">
        <w:rPr>
          <w:rFonts w:cs="Arial"/>
        </w:rPr>
        <w:t xml:space="preserve">Con la intención de dar seguimiento a adolescentes embarazadas, se sostuvo </w:t>
      </w:r>
      <w:r>
        <w:rPr>
          <w:rFonts w:cs="Arial"/>
        </w:rPr>
        <w:t>encuentro</w:t>
      </w:r>
      <w:r w:rsidRPr="00F01ACB">
        <w:rPr>
          <w:rFonts w:cs="Arial"/>
        </w:rPr>
        <w:t xml:space="preserve"> con jóvenes embarazadas</w:t>
      </w:r>
      <w:r>
        <w:rPr>
          <w:rFonts w:cs="Arial"/>
        </w:rPr>
        <w:t xml:space="preserve"> del centro </w:t>
      </w:r>
      <w:r w:rsidRPr="00F01ACB">
        <w:rPr>
          <w:rFonts w:cs="Arial"/>
        </w:rPr>
        <w:t>MAMI de La Romana.</w:t>
      </w:r>
    </w:p>
    <w:p w:rsidR="00611298" w:rsidRDefault="00611298" w:rsidP="00611298">
      <w:pPr>
        <w:pStyle w:val="Prrafodelista"/>
        <w:spacing w:after="0" w:line="240" w:lineRule="auto"/>
        <w:ind w:left="360"/>
        <w:jc w:val="both"/>
        <w:rPr>
          <w:rFonts w:cs="Arial"/>
        </w:rPr>
      </w:pPr>
    </w:p>
    <w:p w:rsidR="00611298" w:rsidRDefault="00611298" w:rsidP="00611298">
      <w:pPr>
        <w:pStyle w:val="Prrafodelista"/>
        <w:numPr>
          <w:ilvl w:val="0"/>
          <w:numId w:val="13"/>
        </w:numPr>
        <w:spacing w:after="0" w:line="240" w:lineRule="auto"/>
        <w:jc w:val="both"/>
        <w:rPr>
          <w:rFonts w:cs="Arial"/>
        </w:rPr>
      </w:pPr>
      <w:r w:rsidRPr="00F01ACB">
        <w:rPr>
          <w:rFonts w:cs="Arial"/>
        </w:rPr>
        <w:t xml:space="preserve">Con el propósito de </w:t>
      </w:r>
      <w:r>
        <w:rPr>
          <w:rFonts w:cs="Arial"/>
        </w:rPr>
        <w:t>c</w:t>
      </w:r>
      <w:r w:rsidRPr="00F01ACB">
        <w:rPr>
          <w:rFonts w:cs="Arial"/>
        </w:rPr>
        <w:t>oncienciar a los adolescentes en prevención de embarazos</w:t>
      </w:r>
      <w:r>
        <w:rPr>
          <w:rFonts w:cs="Arial"/>
        </w:rPr>
        <w:t>,</w:t>
      </w:r>
      <w:r w:rsidRPr="00F01ACB">
        <w:rPr>
          <w:rFonts w:cs="Arial"/>
        </w:rPr>
        <w:t xml:space="preserve"> ITS y entrega de los simuladores de bebes, se impartió charla de prevención de embarazos e ITS en el Ayuntamiento de Sabaneta, San Juan de la Maguana. </w:t>
      </w:r>
    </w:p>
    <w:p w:rsidR="00611298" w:rsidRDefault="00611298" w:rsidP="00611298">
      <w:pPr>
        <w:spacing w:after="0" w:line="240" w:lineRule="auto"/>
        <w:jc w:val="both"/>
        <w:rPr>
          <w:rFonts w:cs="Arial"/>
        </w:rPr>
      </w:pPr>
    </w:p>
    <w:p w:rsidR="00611298" w:rsidRDefault="00611298" w:rsidP="00450A7C">
      <w:pPr>
        <w:pBdr>
          <w:bottom w:val="single" w:sz="4" w:space="1" w:color="auto"/>
        </w:pBdr>
        <w:shd w:val="clear" w:color="auto" w:fill="4BACC6" w:themeFill="accent5"/>
        <w:spacing w:after="0" w:line="240" w:lineRule="auto"/>
        <w:jc w:val="both"/>
        <w:rPr>
          <w:rFonts w:cs="Arial"/>
          <w:b/>
          <w:bCs/>
        </w:rPr>
      </w:pPr>
      <w:r w:rsidRPr="00457CF0">
        <w:rPr>
          <w:rFonts w:cs="Arial"/>
          <w:b/>
          <w:bCs/>
        </w:rPr>
        <w:t>Departamento de Recursos Humanos</w:t>
      </w:r>
    </w:p>
    <w:p w:rsidR="00611298" w:rsidRDefault="00611298" w:rsidP="00611298">
      <w:pPr>
        <w:pStyle w:val="Prrafodelista"/>
        <w:spacing w:after="0" w:line="240" w:lineRule="auto"/>
        <w:ind w:left="360"/>
        <w:jc w:val="both"/>
        <w:rPr>
          <w:rFonts w:cs="Arial"/>
          <w:highlight w:val="yellow"/>
        </w:rPr>
      </w:pPr>
    </w:p>
    <w:p w:rsidR="00611298" w:rsidRDefault="00611298" w:rsidP="00611298">
      <w:pPr>
        <w:pStyle w:val="Prrafodelista"/>
        <w:numPr>
          <w:ilvl w:val="0"/>
          <w:numId w:val="3"/>
        </w:numPr>
        <w:spacing w:after="0" w:line="240" w:lineRule="auto"/>
        <w:jc w:val="both"/>
        <w:rPr>
          <w:rFonts w:cs="Arial"/>
        </w:rPr>
      </w:pPr>
      <w:r w:rsidRPr="00140267">
        <w:rPr>
          <w:rFonts w:cs="Arial"/>
        </w:rPr>
        <w:t xml:space="preserve">Con la finalidad de cubrir cada solicitud realizada en el proceso de reclutamiento y selección de personal, el cual contempla entrevistar al personal referido para ser considerados en posiciones vacantes futuras, fueron  emitidas </w:t>
      </w:r>
      <w:r>
        <w:rPr>
          <w:rFonts w:cs="Arial"/>
        </w:rPr>
        <w:t>31</w:t>
      </w:r>
      <w:r w:rsidRPr="00140267">
        <w:rPr>
          <w:rFonts w:cs="Arial"/>
        </w:rPr>
        <w:t xml:space="preserve"> certificaciones de empleo a nuestros</w:t>
      </w:r>
      <w:r>
        <w:rPr>
          <w:rFonts w:cs="Arial"/>
        </w:rPr>
        <w:t>(as)</w:t>
      </w:r>
      <w:r w:rsidRPr="00140267">
        <w:rPr>
          <w:rFonts w:cs="Arial"/>
        </w:rPr>
        <w:t xml:space="preserve"> colaboradores</w:t>
      </w:r>
      <w:r>
        <w:rPr>
          <w:rFonts w:cs="Arial"/>
        </w:rPr>
        <w:t>(as)</w:t>
      </w:r>
      <w:r w:rsidRPr="00140267">
        <w:rPr>
          <w:rFonts w:cs="Arial"/>
        </w:rPr>
        <w:t>.</w:t>
      </w:r>
    </w:p>
    <w:p w:rsidR="00611298" w:rsidRDefault="00611298" w:rsidP="00611298">
      <w:pPr>
        <w:pStyle w:val="Encabezado"/>
        <w:ind w:left="360"/>
        <w:jc w:val="both"/>
        <w:rPr>
          <w:rFonts w:cs="Arial"/>
          <w:bCs/>
          <w:highlight w:val="yellow"/>
        </w:rPr>
      </w:pPr>
    </w:p>
    <w:p w:rsidR="00611298" w:rsidRDefault="00611298" w:rsidP="00611298">
      <w:pPr>
        <w:pStyle w:val="Prrafodelista"/>
        <w:numPr>
          <w:ilvl w:val="0"/>
          <w:numId w:val="3"/>
        </w:numPr>
        <w:spacing w:after="0" w:line="240" w:lineRule="auto"/>
        <w:jc w:val="both"/>
        <w:rPr>
          <w:rFonts w:cs="Arial"/>
        </w:rPr>
      </w:pPr>
      <w:r w:rsidRPr="00140267">
        <w:rPr>
          <w:rFonts w:cs="Arial"/>
        </w:rPr>
        <w:t xml:space="preserve">Con la finalidad de seleccionar y contratar el personal idóneo, basándonos en </w:t>
      </w:r>
      <w:r>
        <w:rPr>
          <w:rFonts w:cs="Arial"/>
        </w:rPr>
        <w:t xml:space="preserve">los </w:t>
      </w:r>
      <w:r w:rsidRPr="00140267">
        <w:rPr>
          <w:rFonts w:cs="Arial"/>
        </w:rPr>
        <w:t>proceso</w:t>
      </w:r>
      <w:r>
        <w:rPr>
          <w:rFonts w:cs="Arial"/>
        </w:rPr>
        <w:t>s</w:t>
      </w:r>
      <w:r w:rsidRPr="00140267">
        <w:rPr>
          <w:rFonts w:cs="Arial"/>
        </w:rPr>
        <w:t xml:space="preserve"> de entrevista, evaluaciones técnicas y procesos depurativos, se realizó el proceso de reclutamiento y selección de personal; el cual contempla entrevistar postulantes para los puestos vacantes. </w:t>
      </w:r>
    </w:p>
    <w:p w:rsidR="00611298" w:rsidRPr="00A55BD0" w:rsidRDefault="00611298" w:rsidP="00611298">
      <w:pPr>
        <w:pStyle w:val="Encabezado"/>
        <w:jc w:val="both"/>
        <w:rPr>
          <w:rFonts w:cs="Arial"/>
          <w:bCs/>
        </w:rPr>
      </w:pPr>
    </w:p>
    <w:p w:rsidR="00611298" w:rsidRPr="00A55BD0" w:rsidRDefault="00611298" w:rsidP="00611298">
      <w:pPr>
        <w:pStyle w:val="Prrafodelista"/>
        <w:numPr>
          <w:ilvl w:val="0"/>
          <w:numId w:val="3"/>
        </w:numPr>
        <w:spacing w:after="0" w:line="240" w:lineRule="auto"/>
        <w:jc w:val="both"/>
        <w:rPr>
          <w:rFonts w:cs="Arial"/>
        </w:rPr>
      </w:pPr>
      <w:r w:rsidRPr="00A55BD0">
        <w:rPr>
          <w:rFonts w:cs="Arial"/>
        </w:rPr>
        <w:t>Se efectuó proceso de pagos al personal de digitación en las regionales para cumplir con el compromiso mensual de pago al personal contratado.</w:t>
      </w:r>
    </w:p>
    <w:p w:rsidR="00611298" w:rsidRDefault="00611298" w:rsidP="00611298">
      <w:pPr>
        <w:pStyle w:val="Prrafodelista"/>
        <w:jc w:val="both"/>
        <w:rPr>
          <w:rFonts w:cs="Arial"/>
        </w:rPr>
      </w:pPr>
    </w:p>
    <w:p w:rsidR="00611298" w:rsidRDefault="00611298" w:rsidP="00611298">
      <w:pPr>
        <w:pStyle w:val="Prrafodelista"/>
        <w:numPr>
          <w:ilvl w:val="0"/>
          <w:numId w:val="3"/>
        </w:numPr>
        <w:spacing w:after="0" w:line="240" w:lineRule="auto"/>
        <w:jc w:val="both"/>
        <w:rPr>
          <w:rFonts w:cs="Arial"/>
        </w:rPr>
      </w:pPr>
      <w:r>
        <w:rPr>
          <w:rFonts w:cs="Arial"/>
        </w:rPr>
        <w:t xml:space="preserve">Con la finalidad de tener una base de datos </w:t>
      </w:r>
      <w:r w:rsidRPr="00140267">
        <w:rPr>
          <w:rFonts w:cs="Arial"/>
        </w:rPr>
        <w:t xml:space="preserve">que evidencie los registros de ausencias correspondientes a permisos, fueron realizados los </w:t>
      </w:r>
      <w:r>
        <w:rPr>
          <w:rFonts w:cs="Arial"/>
        </w:rPr>
        <w:t>a</w:t>
      </w:r>
      <w:r w:rsidRPr="00140267">
        <w:rPr>
          <w:rFonts w:cs="Arial"/>
        </w:rPr>
        <w:t>rchivos de 13 registros de permisos otorgados a los colaboradores por sus supervisores inmediatos.</w:t>
      </w:r>
    </w:p>
    <w:p w:rsidR="00611298" w:rsidRDefault="00611298" w:rsidP="00611298">
      <w:pPr>
        <w:pStyle w:val="Prrafodelista"/>
        <w:spacing w:line="240" w:lineRule="auto"/>
        <w:jc w:val="both"/>
        <w:rPr>
          <w:rFonts w:cs="Arial"/>
          <w:highlight w:val="yellow"/>
        </w:rPr>
      </w:pPr>
    </w:p>
    <w:p w:rsidR="00611298" w:rsidRPr="00A55BD0" w:rsidRDefault="00611298" w:rsidP="00611298">
      <w:pPr>
        <w:pStyle w:val="Prrafodelista"/>
        <w:numPr>
          <w:ilvl w:val="0"/>
          <w:numId w:val="3"/>
        </w:numPr>
        <w:spacing w:after="0" w:line="240" w:lineRule="auto"/>
        <w:jc w:val="both"/>
        <w:rPr>
          <w:rFonts w:cs="Arial"/>
        </w:rPr>
      </w:pPr>
      <w:r w:rsidRPr="00A55BD0">
        <w:rPr>
          <w:rFonts w:cs="Arial"/>
        </w:rPr>
        <w:t>Con el objetivo de cumplir con los requerimientos establecidos para pago de horas extras, se realizaron pagos por la realización de las mismas a los(as) colaboradores(as) del Prosoli.</w:t>
      </w:r>
    </w:p>
    <w:p w:rsidR="00611298" w:rsidRDefault="00611298" w:rsidP="00611298">
      <w:pPr>
        <w:spacing w:after="0" w:line="240" w:lineRule="auto"/>
        <w:jc w:val="both"/>
        <w:rPr>
          <w:rFonts w:cs="Arial"/>
        </w:rPr>
      </w:pPr>
    </w:p>
    <w:p w:rsidR="00611298" w:rsidRDefault="00611298" w:rsidP="00611298">
      <w:pPr>
        <w:pStyle w:val="Prrafodelista"/>
        <w:numPr>
          <w:ilvl w:val="0"/>
          <w:numId w:val="3"/>
        </w:numPr>
        <w:spacing w:after="0" w:line="240" w:lineRule="auto"/>
        <w:jc w:val="both"/>
        <w:rPr>
          <w:rFonts w:cs="Arial"/>
        </w:rPr>
      </w:pPr>
      <w:r w:rsidRPr="00724D5B">
        <w:rPr>
          <w:rFonts w:cs="Arial"/>
        </w:rPr>
        <w:t xml:space="preserve">Con el propósito de cumplir con el pago mensual de nuestros colaboradores(as), se ejecutó el pago de Nómina. </w:t>
      </w:r>
    </w:p>
    <w:p w:rsidR="00611298" w:rsidRDefault="00611298" w:rsidP="00611298">
      <w:pPr>
        <w:pStyle w:val="Prrafodelista"/>
        <w:spacing w:line="240" w:lineRule="auto"/>
        <w:jc w:val="both"/>
        <w:rPr>
          <w:rFonts w:cs="Arial"/>
          <w:highlight w:val="yellow"/>
        </w:rPr>
      </w:pPr>
    </w:p>
    <w:p w:rsidR="00611298" w:rsidRDefault="00611298" w:rsidP="00611298">
      <w:pPr>
        <w:pStyle w:val="Prrafodelista"/>
        <w:numPr>
          <w:ilvl w:val="0"/>
          <w:numId w:val="3"/>
        </w:numPr>
        <w:spacing w:after="0" w:line="240" w:lineRule="auto"/>
        <w:jc w:val="both"/>
        <w:rPr>
          <w:rFonts w:cs="Arial"/>
        </w:rPr>
      </w:pPr>
      <w:r w:rsidRPr="00724D5B">
        <w:rPr>
          <w:rFonts w:cs="Arial"/>
        </w:rPr>
        <w:lastRenderedPageBreak/>
        <w:t xml:space="preserve">Con la finalidad de cumplir con las normas que establece la </w:t>
      </w:r>
      <w:r>
        <w:rPr>
          <w:rFonts w:cs="Arial"/>
        </w:rPr>
        <w:t>l</w:t>
      </w:r>
      <w:r w:rsidRPr="00724D5B">
        <w:rPr>
          <w:rFonts w:cs="Arial"/>
        </w:rPr>
        <w:t>ey de acuerdo al Pago de Indemnización y Vacaciones Laborales de ex colaboradores, se realizó solicitud de pago de prestaciones laborales y vacaciones del personal desvinculado.</w:t>
      </w:r>
    </w:p>
    <w:p w:rsidR="00611298" w:rsidRDefault="00611298" w:rsidP="00611298">
      <w:pPr>
        <w:pStyle w:val="Prrafodelista"/>
        <w:spacing w:line="240" w:lineRule="auto"/>
        <w:jc w:val="both"/>
        <w:rPr>
          <w:rFonts w:cs="Arial"/>
        </w:rPr>
      </w:pPr>
    </w:p>
    <w:p w:rsidR="00611298" w:rsidRDefault="00611298" w:rsidP="00611298">
      <w:pPr>
        <w:pStyle w:val="Prrafodelista"/>
        <w:numPr>
          <w:ilvl w:val="0"/>
          <w:numId w:val="3"/>
        </w:numPr>
        <w:spacing w:after="0" w:line="240" w:lineRule="auto"/>
        <w:jc w:val="both"/>
        <w:rPr>
          <w:rFonts w:cs="Arial"/>
        </w:rPr>
      </w:pPr>
      <w:r w:rsidRPr="00724D5B">
        <w:rPr>
          <w:rFonts w:cs="Arial"/>
        </w:rPr>
        <w:t>Con el propósito de capacitar a nuestros colaboradores para reforzar  actitudes, conocimientos y habilidades, se dio seguimiento de los pagos de los cursos y entrenamientos individuales.</w:t>
      </w:r>
    </w:p>
    <w:p w:rsidR="00611298" w:rsidRDefault="00611298" w:rsidP="00611298">
      <w:pPr>
        <w:spacing w:after="0" w:line="240" w:lineRule="auto"/>
        <w:jc w:val="both"/>
        <w:rPr>
          <w:rFonts w:cs="Arial"/>
        </w:rPr>
      </w:pPr>
    </w:p>
    <w:p w:rsidR="00611298" w:rsidRDefault="00611298" w:rsidP="00450A7C">
      <w:pPr>
        <w:pBdr>
          <w:bottom w:val="single" w:sz="4" w:space="1" w:color="auto"/>
        </w:pBdr>
        <w:shd w:val="clear" w:color="auto" w:fill="4BACC6" w:themeFill="accent5"/>
        <w:spacing w:line="240" w:lineRule="auto"/>
        <w:jc w:val="both"/>
        <w:rPr>
          <w:rFonts w:cs="Arial"/>
          <w:b/>
          <w:bCs/>
        </w:rPr>
      </w:pPr>
      <w:r w:rsidRPr="008B081C">
        <w:rPr>
          <w:rFonts w:cs="Arial"/>
          <w:b/>
          <w:bCs/>
        </w:rPr>
        <w:t>Dirección de Agricultura Familiar</w:t>
      </w:r>
    </w:p>
    <w:p w:rsidR="00611298" w:rsidRPr="00822C23" w:rsidRDefault="00611298" w:rsidP="00611298">
      <w:pPr>
        <w:pStyle w:val="Encabezado"/>
        <w:numPr>
          <w:ilvl w:val="0"/>
          <w:numId w:val="21"/>
        </w:numPr>
        <w:tabs>
          <w:tab w:val="clear" w:pos="4419"/>
          <w:tab w:val="clear" w:pos="8838"/>
          <w:tab w:val="center" w:pos="4252"/>
          <w:tab w:val="right" w:pos="8504"/>
        </w:tabs>
        <w:jc w:val="both"/>
        <w:rPr>
          <w:rFonts w:cs="Arial"/>
        </w:rPr>
      </w:pPr>
      <w:r w:rsidRPr="00822C23">
        <w:rPr>
          <w:rFonts w:cs="Arial"/>
        </w:rPr>
        <w:t>Con el propósito de capacitar a las familias en cultivo de rubros y mejorar así su calidad de vida, fueron impartidos talleres de capacitación sobre el cultivo de hortalizas con la participación de 751 familias participantes de las comunidades de: Monte plata, Hato Mayor del Rey, San Pedro de Macorís y Elías Piña.</w:t>
      </w:r>
    </w:p>
    <w:p w:rsidR="00611298" w:rsidRDefault="00611298" w:rsidP="00611298">
      <w:pPr>
        <w:spacing w:after="0" w:line="240" w:lineRule="auto"/>
        <w:jc w:val="both"/>
        <w:rPr>
          <w:rFonts w:cs="Arial"/>
          <w:highlight w:val="yellow"/>
        </w:rPr>
      </w:pPr>
    </w:p>
    <w:p w:rsidR="00611298" w:rsidRDefault="00611298" w:rsidP="00450A7C">
      <w:pPr>
        <w:pBdr>
          <w:bottom w:val="single" w:sz="4" w:space="1" w:color="auto"/>
        </w:pBdr>
        <w:shd w:val="clear" w:color="auto" w:fill="4BACC6" w:themeFill="accent5"/>
        <w:spacing w:line="240" w:lineRule="auto"/>
        <w:jc w:val="both"/>
        <w:rPr>
          <w:rFonts w:cs="Arial"/>
          <w:b/>
          <w:bCs/>
        </w:rPr>
      </w:pPr>
      <w:r w:rsidRPr="00457CF0">
        <w:rPr>
          <w:rFonts w:cs="Arial"/>
          <w:b/>
          <w:bCs/>
        </w:rPr>
        <w:t>Educación y Prevención en Salud</w:t>
      </w:r>
    </w:p>
    <w:p w:rsidR="00611298" w:rsidRDefault="00611298" w:rsidP="00611298">
      <w:pPr>
        <w:pStyle w:val="Prrafodelista"/>
        <w:numPr>
          <w:ilvl w:val="0"/>
          <w:numId w:val="4"/>
        </w:numPr>
        <w:spacing w:after="0" w:line="240" w:lineRule="auto"/>
        <w:jc w:val="both"/>
      </w:pPr>
      <w:r>
        <w:t xml:space="preserve">Con la misión de </w:t>
      </w:r>
      <w:r w:rsidRPr="00DC6770">
        <w:t xml:space="preserve">sensibilización a adolescentes y mujeres embarazadas las sobre citas médicas a las UNAP, Factores de Riesgo en la Preclamsia y Lactancia Materna (Alimentación Saludable) del Bebe y la Madre, se impartieron talleres de seguimiento en salud a </w:t>
      </w:r>
      <w:r>
        <w:t>263</w:t>
      </w:r>
      <w:r w:rsidRPr="00DC6770">
        <w:t xml:space="preserve"> adolescentes y mujeres embarazada. de la</w:t>
      </w:r>
      <w:r>
        <w:t>s</w:t>
      </w:r>
      <w:r w:rsidRPr="00DC6770">
        <w:t xml:space="preserve"> comunidad</w:t>
      </w:r>
      <w:r>
        <w:t>es</w:t>
      </w:r>
      <w:r w:rsidRPr="00DC6770">
        <w:t xml:space="preserve"> de Villa Francisca (D.N). CCPP Los Mina Santo Domingo Este, Barahona, CTC de Guerra</w:t>
      </w:r>
      <w:r>
        <w:t>.</w:t>
      </w:r>
    </w:p>
    <w:p w:rsidR="00611298" w:rsidRPr="000F52EE" w:rsidRDefault="00611298" w:rsidP="00611298">
      <w:pPr>
        <w:spacing w:after="0" w:line="240" w:lineRule="auto"/>
        <w:jc w:val="both"/>
        <w:rPr>
          <w:rFonts w:cs="Arial"/>
        </w:rPr>
      </w:pPr>
    </w:p>
    <w:p w:rsidR="00611298" w:rsidRDefault="00404918" w:rsidP="00450A7C">
      <w:pPr>
        <w:pBdr>
          <w:bottom w:val="single" w:sz="4" w:space="1" w:color="auto"/>
        </w:pBdr>
        <w:shd w:val="clear" w:color="auto" w:fill="4BACC6" w:themeFill="accent5"/>
        <w:spacing w:after="0" w:line="240" w:lineRule="auto"/>
        <w:jc w:val="both"/>
        <w:rPr>
          <w:b/>
        </w:rPr>
      </w:pPr>
      <w:hyperlink r:id="rId17" w:history="1">
        <w:r w:rsidR="00611298" w:rsidRPr="00775A50">
          <w:rPr>
            <w:rStyle w:val="ListLabel1"/>
          </w:rPr>
          <w:t>Biblioteca Infantil y Juvenil República Dominicana (BIJRD</w:t>
        </w:r>
      </w:hyperlink>
      <w:r w:rsidR="00611298" w:rsidRPr="00775A50">
        <w:rPr>
          <w:rStyle w:val="ListLabel1"/>
        </w:rPr>
        <w:t>)</w:t>
      </w:r>
    </w:p>
    <w:p w:rsidR="00611298" w:rsidRDefault="00611298" w:rsidP="00611298">
      <w:pPr>
        <w:spacing w:after="0" w:line="240" w:lineRule="auto"/>
        <w:jc w:val="both"/>
      </w:pPr>
    </w:p>
    <w:p w:rsidR="00611298" w:rsidRDefault="00611298" w:rsidP="00611298">
      <w:pPr>
        <w:pStyle w:val="Prrafodelista"/>
        <w:numPr>
          <w:ilvl w:val="0"/>
          <w:numId w:val="27"/>
        </w:numPr>
        <w:spacing w:after="0" w:line="240" w:lineRule="auto"/>
        <w:jc w:val="both"/>
      </w:pPr>
      <w:r w:rsidRPr="00B24638">
        <w:rPr>
          <w:rFonts w:cs="Arial"/>
        </w:rPr>
        <w:t>Con el propósito de promover el in</w:t>
      </w:r>
      <w:r>
        <w:rPr>
          <w:rFonts w:cs="Arial"/>
        </w:rPr>
        <w:t>tercambio de ideas, comprensión y</w:t>
      </w:r>
      <w:r w:rsidRPr="00B24638">
        <w:rPr>
          <w:rFonts w:cs="Arial"/>
        </w:rPr>
        <w:t xml:space="preserve"> socialización de la literatura, </w:t>
      </w:r>
      <w:r>
        <w:rPr>
          <w:rFonts w:cs="Arial"/>
        </w:rPr>
        <w:t xml:space="preserve">fueron realizados </w:t>
      </w:r>
      <w:r w:rsidRPr="00B24638">
        <w:rPr>
          <w:rFonts w:cs="Arial"/>
        </w:rPr>
        <w:t xml:space="preserve">Club de lectura con la participación de </w:t>
      </w:r>
      <w:r>
        <w:rPr>
          <w:rFonts w:cs="Arial"/>
        </w:rPr>
        <w:t xml:space="preserve">243 </w:t>
      </w:r>
      <w:r w:rsidRPr="00B24638">
        <w:rPr>
          <w:rFonts w:cs="Arial"/>
        </w:rPr>
        <w:t xml:space="preserve">niños(as) usuarios de la </w:t>
      </w:r>
      <w:r w:rsidRPr="00B24638">
        <w:t>Biblioteca Infantil y Juveni</w:t>
      </w:r>
      <w:r>
        <w:t>l Republica Dominicana (BIJRD).</w:t>
      </w:r>
    </w:p>
    <w:p w:rsidR="00611298" w:rsidRDefault="00611298" w:rsidP="00611298">
      <w:pPr>
        <w:pStyle w:val="Prrafodelista"/>
        <w:spacing w:after="0" w:line="240" w:lineRule="auto"/>
        <w:ind w:left="360"/>
        <w:jc w:val="both"/>
      </w:pPr>
    </w:p>
    <w:p w:rsidR="00611298" w:rsidRDefault="00611298" w:rsidP="00611298">
      <w:pPr>
        <w:pStyle w:val="Prrafodelista"/>
        <w:numPr>
          <w:ilvl w:val="0"/>
          <w:numId w:val="27"/>
        </w:numPr>
        <w:spacing w:after="0" w:line="240" w:lineRule="auto"/>
        <w:jc w:val="both"/>
      </w:pPr>
      <w:r>
        <w:t>Con miras a d</w:t>
      </w:r>
      <w:r w:rsidRPr="00B24638">
        <w:t>esarrollar e incentivar el arte de la danza</w:t>
      </w:r>
      <w:r>
        <w:t xml:space="preserve">, se realizó taller de </w:t>
      </w:r>
      <w:r w:rsidRPr="00B24638">
        <w:t>Danza Jazz</w:t>
      </w:r>
      <w:r>
        <w:t xml:space="preserve"> con la participación de 17</w:t>
      </w:r>
      <w:r w:rsidRPr="00B24638">
        <w:t xml:space="preserve"> </w:t>
      </w:r>
      <w:r>
        <w:t xml:space="preserve">niños(as) usuarios de </w:t>
      </w:r>
      <w:r w:rsidRPr="00B24638">
        <w:t>Biblioteca Infantil y Juveni</w:t>
      </w:r>
      <w:r>
        <w:t>l Republica Dominicana (BIJRD).</w:t>
      </w:r>
    </w:p>
    <w:p w:rsidR="00611298" w:rsidRPr="00B24638" w:rsidRDefault="00611298" w:rsidP="00611298">
      <w:pPr>
        <w:pStyle w:val="Prrafodelista"/>
      </w:pPr>
    </w:p>
    <w:p w:rsidR="00611298" w:rsidRDefault="00611298" w:rsidP="00611298">
      <w:pPr>
        <w:pStyle w:val="Prrafodelista"/>
        <w:numPr>
          <w:ilvl w:val="0"/>
          <w:numId w:val="27"/>
        </w:numPr>
        <w:spacing w:after="0" w:line="240" w:lineRule="auto"/>
        <w:jc w:val="both"/>
      </w:pPr>
      <w:r>
        <w:t xml:space="preserve">Con el objetivo de </w:t>
      </w:r>
      <w:r w:rsidRPr="00B24638">
        <w:t>Alfabetizar a los niños</w:t>
      </w:r>
      <w:r>
        <w:t>(as) en el idioma inglé</w:t>
      </w:r>
      <w:r w:rsidRPr="00B24638">
        <w:t>s</w:t>
      </w:r>
      <w:r>
        <w:t xml:space="preserve">, se impartió taller de inglés a 13 niños(as) usuarios de </w:t>
      </w:r>
      <w:r w:rsidRPr="00B24638">
        <w:t>Biblioteca Infantil y Juveni</w:t>
      </w:r>
      <w:r>
        <w:t>l Republica Dominicana (BIJRD).</w:t>
      </w:r>
    </w:p>
    <w:p w:rsidR="00611298" w:rsidRPr="00B24638" w:rsidRDefault="00611298" w:rsidP="00611298">
      <w:pPr>
        <w:pStyle w:val="Prrafodelista"/>
      </w:pPr>
    </w:p>
    <w:p w:rsidR="00611298" w:rsidRPr="009336CE" w:rsidRDefault="00611298" w:rsidP="00611298">
      <w:pPr>
        <w:pStyle w:val="Prrafodelista"/>
        <w:numPr>
          <w:ilvl w:val="0"/>
          <w:numId w:val="27"/>
        </w:numPr>
        <w:spacing w:after="0" w:line="240" w:lineRule="auto"/>
        <w:jc w:val="both"/>
      </w:pPr>
      <w:r>
        <w:t>Con la finalidad de e</w:t>
      </w:r>
      <w:r w:rsidRPr="00B24638">
        <w:t>nseñar técnicas</w:t>
      </w:r>
      <w:r>
        <w:t xml:space="preserve"> de animación 2D usando las TIC, se impartió taller </w:t>
      </w:r>
      <w:r w:rsidRPr="00083DB7">
        <w:t>de Animación Digital</w:t>
      </w:r>
      <w:r>
        <w:t xml:space="preserve"> a 12 niños(as) usuarios de </w:t>
      </w:r>
      <w:r w:rsidRPr="00B24638">
        <w:t>Biblioteca Infantil y Juveni</w:t>
      </w:r>
      <w:r>
        <w:t>l Republica Dominicana (BIJRD).</w:t>
      </w:r>
    </w:p>
    <w:p w:rsidR="00611298" w:rsidRDefault="00611298" w:rsidP="00611298">
      <w:pPr>
        <w:spacing w:after="0" w:line="240" w:lineRule="auto"/>
        <w:jc w:val="both"/>
      </w:pPr>
    </w:p>
    <w:p w:rsidR="00611298" w:rsidRPr="00095F32" w:rsidRDefault="00611298" w:rsidP="00611298">
      <w:pPr>
        <w:pStyle w:val="Prrafodelista"/>
        <w:numPr>
          <w:ilvl w:val="0"/>
          <w:numId w:val="4"/>
        </w:numPr>
        <w:spacing w:after="0" w:line="240" w:lineRule="auto"/>
        <w:jc w:val="both"/>
      </w:pPr>
      <w:r w:rsidRPr="00095F32">
        <w:t xml:space="preserve">Con el objetivo de promover el intercambio de ideas, comprensión y socialización, se realizó Club de Lectura Individual con la participación de 433 NNA usuarios de la Biblioteca Infantil y Juvenil Republica Dominicana (BIJRD). </w:t>
      </w:r>
    </w:p>
    <w:p w:rsidR="00611298" w:rsidRPr="00095F32" w:rsidRDefault="00611298" w:rsidP="00611298">
      <w:pPr>
        <w:pStyle w:val="Prrafodelista"/>
        <w:spacing w:after="0" w:line="240" w:lineRule="auto"/>
        <w:ind w:left="360"/>
        <w:jc w:val="both"/>
      </w:pPr>
    </w:p>
    <w:p w:rsidR="00611298" w:rsidRPr="00095F32" w:rsidRDefault="00611298" w:rsidP="00611298">
      <w:pPr>
        <w:pStyle w:val="Prrafodelista"/>
        <w:numPr>
          <w:ilvl w:val="0"/>
          <w:numId w:val="4"/>
        </w:numPr>
        <w:spacing w:after="0" w:line="240" w:lineRule="auto"/>
        <w:jc w:val="both"/>
      </w:pPr>
      <w:r w:rsidRPr="00095F32">
        <w:t>Se realizaron las Olimpiadas de Lectura con la participación de 752 NNA usuarios de la BIJRD, Con la visión de fomentar la lectura y promover la literatura en los NNA.</w:t>
      </w:r>
    </w:p>
    <w:p w:rsidR="00611298" w:rsidRPr="00095F32" w:rsidRDefault="00611298" w:rsidP="00611298">
      <w:pPr>
        <w:pStyle w:val="Prrafodelista"/>
        <w:spacing w:after="0" w:line="240" w:lineRule="auto"/>
        <w:ind w:left="360"/>
        <w:jc w:val="both"/>
      </w:pPr>
    </w:p>
    <w:p w:rsidR="00611298" w:rsidRPr="00095F32" w:rsidRDefault="00611298" w:rsidP="00611298">
      <w:pPr>
        <w:pStyle w:val="Prrafodelista"/>
        <w:numPr>
          <w:ilvl w:val="0"/>
          <w:numId w:val="4"/>
        </w:numPr>
        <w:spacing w:after="0" w:line="240" w:lineRule="auto"/>
        <w:jc w:val="both"/>
      </w:pPr>
      <w:r w:rsidRPr="00095F32">
        <w:lastRenderedPageBreak/>
        <w:t>Con la intención de promover en los NNA en amor por el séptimo arte  y la creatividad, fue realizado taller de cine con la participación de 33 NNA usuarios de la (BIJRD).</w:t>
      </w:r>
    </w:p>
    <w:p w:rsidR="00611298" w:rsidRPr="00095F32" w:rsidRDefault="00611298" w:rsidP="00611298">
      <w:pPr>
        <w:pStyle w:val="Prrafodelista"/>
        <w:spacing w:after="0" w:line="240" w:lineRule="auto"/>
        <w:ind w:left="360"/>
        <w:jc w:val="both"/>
      </w:pPr>
    </w:p>
    <w:p w:rsidR="00611298" w:rsidRPr="00095F32" w:rsidRDefault="00611298" w:rsidP="00611298">
      <w:pPr>
        <w:pStyle w:val="Prrafodelista"/>
        <w:numPr>
          <w:ilvl w:val="0"/>
          <w:numId w:val="4"/>
        </w:numPr>
        <w:spacing w:after="0" w:line="240" w:lineRule="auto"/>
        <w:jc w:val="both"/>
      </w:pPr>
      <w:r w:rsidRPr="00095F32">
        <w:t>Con la finalidad de fomentar la cultura y la literatura, fue realizada la Noche Larga de los Museos en la Biblioteca Infantil y Juvenil Republica Dominicana con la participación de 376 NNA usuarios de la misma.</w:t>
      </w:r>
    </w:p>
    <w:p w:rsidR="00611298" w:rsidRPr="00095F32" w:rsidRDefault="00611298" w:rsidP="00611298">
      <w:pPr>
        <w:pStyle w:val="Prrafodelista"/>
        <w:spacing w:after="0" w:line="240" w:lineRule="auto"/>
        <w:ind w:left="360"/>
        <w:jc w:val="both"/>
      </w:pPr>
    </w:p>
    <w:p w:rsidR="00611298" w:rsidRPr="00095F32" w:rsidRDefault="00611298" w:rsidP="00611298">
      <w:pPr>
        <w:pStyle w:val="Prrafodelista"/>
        <w:numPr>
          <w:ilvl w:val="0"/>
          <w:numId w:val="4"/>
        </w:numPr>
        <w:spacing w:after="0" w:line="240" w:lineRule="auto"/>
        <w:jc w:val="both"/>
      </w:pPr>
      <w:r w:rsidRPr="00095F32">
        <w:t>Con el propósito de motivar y promover la apreciación e  interés en el teatro, se realizó Taller de Teatro con la participación de 23 NNA usuarios de la (BIJRD).</w:t>
      </w:r>
    </w:p>
    <w:p w:rsidR="00611298" w:rsidRPr="00095F32" w:rsidRDefault="00611298" w:rsidP="00611298">
      <w:pPr>
        <w:pStyle w:val="Prrafodelista"/>
        <w:spacing w:after="0" w:line="240" w:lineRule="auto"/>
        <w:ind w:left="360"/>
        <w:jc w:val="both"/>
      </w:pPr>
    </w:p>
    <w:p w:rsidR="00611298" w:rsidRPr="00095F32" w:rsidRDefault="00611298" w:rsidP="00611298">
      <w:pPr>
        <w:pStyle w:val="Prrafodelista"/>
        <w:numPr>
          <w:ilvl w:val="0"/>
          <w:numId w:val="4"/>
        </w:numPr>
        <w:spacing w:after="0" w:line="240" w:lineRule="auto"/>
        <w:jc w:val="both"/>
      </w:pPr>
      <w:r w:rsidRPr="00095F32">
        <w:t>Con la misión de que los NNA conozcan los servicios de la Biblioteca Infantil y Juvenil (BIJRD), se realizó el Programa Conociendo Tu Biblioteca, con la participación de 155 NNA estudiantes del Centro de Desarrollo Infantil y del Centro de Desarrollo Integral el Redil.</w:t>
      </w:r>
    </w:p>
    <w:p w:rsidR="00611298" w:rsidRPr="00095F32" w:rsidRDefault="00611298" w:rsidP="00611298">
      <w:pPr>
        <w:pStyle w:val="Prrafodelista"/>
        <w:jc w:val="both"/>
      </w:pPr>
    </w:p>
    <w:p w:rsidR="00611298" w:rsidRPr="00095F32" w:rsidRDefault="00611298" w:rsidP="00611298">
      <w:pPr>
        <w:pStyle w:val="Prrafodelista"/>
        <w:numPr>
          <w:ilvl w:val="0"/>
          <w:numId w:val="4"/>
        </w:numPr>
        <w:spacing w:after="0" w:line="240" w:lineRule="auto"/>
        <w:jc w:val="both"/>
      </w:pPr>
      <w:r w:rsidRPr="00095F32">
        <w:t>Con objetivo de alfabetizar a los niños(as) en el idioma inglés, se impartió taller de inglés con la participación de 6 niños(as) usuarios de la Biblioteca Infantil y Juvenil Republica Dominicana.</w:t>
      </w:r>
    </w:p>
    <w:p w:rsidR="00611298" w:rsidRDefault="00611298" w:rsidP="00611298">
      <w:pPr>
        <w:spacing w:after="0" w:line="240" w:lineRule="auto"/>
        <w:jc w:val="both"/>
      </w:pPr>
    </w:p>
    <w:p w:rsidR="00611298" w:rsidRPr="00C90590" w:rsidRDefault="00611298" w:rsidP="00450A7C">
      <w:pPr>
        <w:pBdr>
          <w:bottom w:val="single" w:sz="4" w:space="1" w:color="auto"/>
        </w:pBdr>
        <w:shd w:val="clear" w:color="auto" w:fill="4BACC6" w:themeFill="accent5"/>
        <w:spacing w:after="0" w:line="240" w:lineRule="auto"/>
        <w:jc w:val="both"/>
        <w:rPr>
          <w:color w:val="000000"/>
          <w:lang w:eastAsia="es-ES"/>
        </w:rPr>
      </w:pPr>
      <w:r w:rsidRPr="00775A50">
        <w:rPr>
          <w:rFonts w:cs="Arial"/>
          <w:b/>
          <w:bCs/>
        </w:rPr>
        <w:t>Unidad de Apoyo y Seguimiento a NNA Huérfanos por Feminicidios</w:t>
      </w:r>
    </w:p>
    <w:p w:rsidR="00611298" w:rsidRDefault="00611298" w:rsidP="00611298">
      <w:pPr>
        <w:pStyle w:val="Encabezado"/>
        <w:ind w:left="360"/>
        <w:jc w:val="both"/>
        <w:rPr>
          <w:rFonts w:cs="Arial"/>
        </w:rPr>
      </w:pPr>
    </w:p>
    <w:p w:rsidR="00611298" w:rsidRDefault="00611298" w:rsidP="00611298">
      <w:pPr>
        <w:pStyle w:val="Encabezado"/>
        <w:numPr>
          <w:ilvl w:val="0"/>
          <w:numId w:val="5"/>
        </w:numPr>
        <w:tabs>
          <w:tab w:val="clear" w:pos="4419"/>
          <w:tab w:val="clear" w:pos="8838"/>
          <w:tab w:val="center" w:pos="4252"/>
          <w:tab w:val="right" w:pos="8504"/>
        </w:tabs>
        <w:jc w:val="both"/>
        <w:rPr>
          <w:rFonts w:cs="Arial"/>
        </w:rPr>
      </w:pPr>
      <w:r w:rsidRPr="00775A50">
        <w:rPr>
          <w:rFonts w:cs="Arial"/>
        </w:rPr>
        <w:t xml:space="preserve">Con el propósito de entregar regalos a las madres de valor, se realizó la </w:t>
      </w:r>
      <w:r>
        <w:rPr>
          <w:rFonts w:cs="Arial"/>
        </w:rPr>
        <w:t>c</w:t>
      </w:r>
      <w:r w:rsidRPr="00775A50">
        <w:rPr>
          <w:rFonts w:cs="Arial"/>
        </w:rPr>
        <w:t>oordinación y retirada de los regalos para las premiadas con el reconocimiento “Madres de Valor 2017”, en las comunidades de S</w:t>
      </w:r>
      <w:r>
        <w:rPr>
          <w:rFonts w:cs="Arial"/>
        </w:rPr>
        <w:t>antiago, San Francisco, la Vega y</w:t>
      </w:r>
      <w:r w:rsidRPr="00775A50">
        <w:rPr>
          <w:rFonts w:cs="Arial"/>
        </w:rPr>
        <w:t xml:space="preserve"> Salcedo </w:t>
      </w:r>
    </w:p>
    <w:p w:rsidR="00611298" w:rsidRDefault="00611298" w:rsidP="00611298">
      <w:pPr>
        <w:pStyle w:val="Prrafodelista"/>
        <w:spacing w:after="0" w:line="240" w:lineRule="auto"/>
        <w:jc w:val="both"/>
        <w:rPr>
          <w:rFonts w:cs="Arial"/>
        </w:rPr>
      </w:pPr>
    </w:p>
    <w:p w:rsidR="00611298" w:rsidRDefault="00611298" w:rsidP="00611298">
      <w:pPr>
        <w:pStyle w:val="Encabezado"/>
        <w:numPr>
          <w:ilvl w:val="0"/>
          <w:numId w:val="5"/>
        </w:numPr>
        <w:tabs>
          <w:tab w:val="clear" w:pos="4419"/>
          <w:tab w:val="clear" w:pos="8838"/>
          <w:tab w:val="center" w:pos="4252"/>
          <w:tab w:val="right" w:pos="8504"/>
        </w:tabs>
        <w:jc w:val="both"/>
        <w:rPr>
          <w:rFonts w:cs="Arial"/>
        </w:rPr>
      </w:pPr>
      <w:r w:rsidRPr="00775A50">
        <w:rPr>
          <w:rFonts w:cs="Arial"/>
        </w:rPr>
        <w:t>Con la finalidad de saber cuál será la familia acogedora donde vivirán los huérfanos, fue realizado un levantamiento de información de caso nuevo de feminicidio y solicitud de ayuda a familiares.</w:t>
      </w:r>
    </w:p>
    <w:p w:rsidR="00611298" w:rsidRDefault="00611298" w:rsidP="00611298">
      <w:pPr>
        <w:pStyle w:val="Prrafodelista"/>
        <w:spacing w:after="0" w:line="240" w:lineRule="auto"/>
        <w:rPr>
          <w:rFonts w:cs="Arial"/>
        </w:rPr>
      </w:pPr>
    </w:p>
    <w:p w:rsidR="00611298" w:rsidRDefault="00611298" w:rsidP="00611298">
      <w:pPr>
        <w:pStyle w:val="Encabezado"/>
        <w:numPr>
          <w:ilvl w:val="0"/>
          <w:numId w:val="5"/>
        </w:numPr>
        <w:tabs>
          <w:tab w:val="clear" w:pos="4419"/>
          <w:tab w:val="clear" w:pos="8838"/>
          <w:tab w:val="center" w:pos="4252"/>
          <w:tab w:val="right" w:pos="8504"/>
        </w:tabs>
        <w:jc w:val="both"/>
        <w:rPr>
          <w:rFonts w:cs="Arial"/>
        </w:rPr>
      </w:pPr>
      <w:r w:rsidRPr="00775A50">
        <w:rPr>
          <w:rFonts w:cs="Arial"/>
        </w:rPr>
        <w:t xml:space="preserve">Con el objetivo de saber cómo están los NNA física y emocionalmente, se dio seguimiento a </w:t>
      </w:r>
      <w:r>
        <w:rPr>
          <w:rFonts w:cs="Arial"/>
        </w:rPr>
        <w:t>8</w:t>
      </w:r>
      <w:r w:rsidRPr="00775A50">
        <w:rPr>
          <w:rFonts w:cs="Arial"/>
        </w:rPr>
        <w:t xml:space="preserve"> familias acogedoras de NNA huérfanos por feminicidio en las comunidades de Brisas del Este, El Seibo, La Romana y San Pedro.</w:t>
      </w:r>
    </w:p>
    <w:p w:rsidR="00611298" w:rsidRDefault="00611298" w:rsidP="00611298">
      <w:pPr>
        <w:pStyle w:val="Prrafodelista"/>
        <w:spacing w:after="0" w:line="240" w:lineRule="auto"/>
        <w:rPr>
          <w:rFonts w:cs="Arial"/>
        </w:rPr>
      </w:pPr>
    </w:p>
    <w:p w:rsidR="00611298" w:rsidRDefault="00611298" w:rsidP="00611298">
      <w:pPr>
        <w:pStyle w:val="Encabezado"/>
        <w:numPr>
          <w:ilvl w:val="0"/>
          <w:numId w:val="5"/>
        </w:numPr>
        <w:tabs>
          <w:tab w:val="clear" w:pos="4419"/>
          <w:tab w:val="clear" w:pos="8838"/>
          <w:tab w:val="center" w:pos="4252"/>
          <w:tab w:val="right" w:pos="8504"/>
        </w:tabs>
        <w:jc w:val="both"/>
        <w:rPr>
          <w:rFonts w:cs="Arial"/>
        </w:rPr>
      </w:pPr>
      <w:r w:rsidRPr="00775A50">
        <w:rPr>
          <w:rFonts w:cs="Arial"/>
        </w:rPr>
        <w:t>Con mira a conocer lo sucedido y verificar cantidad de huérfanos y con quienes están viviendo, se realizó levantamiento de información de caso nuevo de feminicidio ocurrido en la comunidad de San Juan de La Maguana.</w:t>
      </w:r>
    </w:p>
    <w:p w:rsidR="00611298" w:rsidRPr="00C90590" w:rsidRDefault="00611298" w:rsidP="00611298">
      <w:pPr>
        <w:pStyle w:val="Encabezado"/>
        <w:ind w:left="360"/>
        <w:jc w:val="both"/>
        <w:rPr>
          <w:rFonts w:cs="Arial"/>
        </w:rPr>
      </w:pPr>
    </w:p>
    <w:p w:rsidR="00611298" w:rsidRDefault="00611298" w:rsidP="00611298">
      <w:pPr>
        <w:pStyle w:val="Encabezado"/>
        <w:numPr>
          <w:ilvl w:val="0"/>
          <w:numId w:val="5"/>
        </w:numPr>
        <w:tabs>
          <w:tab w:val="clear" w:pos="4419"/>
          <w:tab w:val="clear" w:pos="8838"/>
          <w:tab w:val="center" w:pos="4252"/>
          <w:tab w:val="right" w:pos="8504"/>
        </w:tabs>
        <w:jc w:val="both"/>
        <w:rPr>
          <w:rFonts w:cs="Arial"/>
        </w:rPr>
      </w:pPr>
      <w:r w:rsidRPr="00775A50">
        <w:rPr>
          <w:rFonts w:cs="Arial"/>
        </w:rPr>
        <w:t>Con la intención de saber cómo van el estado físico y emocional de los huérfanos y los familiares, para que asistan a las terapias psicológicas  y ver cómo terminaron el año escolar, se dio seguimiento a las familias acogedoras y NNA de las comunidades de Fantino de Montecristi, San Jose de Ocoa, Haina, Santo Domingo y Bani.</w:t>
      </w:r>
    </w:p>
    <w:p w:rsidR="00611298" w:rsidRDefault="00611298" w:rsidP="00611298">
      <w:pPr>
        <w:pStyle w:val="Encabezado"/>
        <w:jc w:val="both"/>
        <w:rPr>
          <w:rFonts w:cs="Arial"/>
        </w:rPr>
      </w:pPr>
    </w:p>
    <w:p w:rsidR="00611298" w:rsidRDefault="00611298" w:rsidP="00450A7C">
      <w:pPr>
        <w:pBdr>
          <w:bottom w:val="single" w:sz="4" w:space="1" w:color="auto"/>
        </w:pBdr>
        <w:shd w:val="clear" w:color="auto" w:fill="4BACC6" w:themeFill="accent5"/>
        <w:spacing w:after="0" w:line="240" w:lineRule="auto"/>
        <w:jc w:val="both"/>
        <w:rPr>
          <w:rFonts w:cs="Arial"/>
          <w:b/>
        </w:rPr>
      </w:pPr>
      <w:r w:rsidRPr="00775A50">
        <w:rPr>
          <w:rFonts w:cs="Arial"/>
          <w:b/>
        </w:rPr>
        <w:t>Dirección De Tecnología</w:t>
      </w:r>
    </w:p>
    <w:p w:rsidR="00611298" w:rsidRDefault="00611298" w:rsidP="00611298">
      <w:pPr>
        <w:pStyle w:val="Encabezado"/>
        <w:jc w:val="both"/>
        <w:rPr>
          <w:rFonts w:cs="Arial"/>
        </w:rPr>
      </w:pPr>
    </w:p>
    <w:p w:rsidR="00611298" w:rsidRPr="00137977" w:rsidRDefault="00611298" w:rsidP="00611298">
      <w:pPr>
        <w:pStyle w:val="Prrafodelista"/>
        <w:numPr>
          <w:ilvl w:val="0"/>
          <w:numId w:val="32"/>
        </w:numPr>
        <w:spacing w:after="0" w:line="240" w:lineRule="auto"/>
        <w:jc w:val="both"/>
      </w:pPr>
      <w:r w:rsidRPr="00137977">
        <w:t>Con la misión de dar un correcto funcionamiento de la infraest</w:t>
      </w:r>
      <w:r>
        <w:t xml:space="preserve">ructura TIC,  fue actualizadas </w:t>
      </w:r>
      <w:r w:rsidRPr="00137977">
        <w:t>Firmwares de HP Onboard, Virtual Connect y los Servidores</w:t>
      </w:r>
      <w:r w:rsidRPr="00137977">
        <w:rPr>
          <w:rFonts w:ascii="Arial" w:hAnsi="Arial" w:cs="Arial"/>
          <w:szCs w:val="18"/>
        </w:rPr>
        <w:t>.</w:t>
      </w:r>
    </w:p>
    <w:p w:rsidR="00611298" w:rsidRPr="00137977" w:rsidRDefault="00611298" w:rsidP="00611298">
      <w:pPr>
        <w:spacing w:after="0" w:line="240" w:lineRule="auto"/>
        <w:jc w:val="both"/>
      </w:pPr>
    </w:p>
    <w:p w:rsidR="00611298" w:rsidRPr="00E34D1C" w:rsidRDefault="00611298" w:rsidP="00611298">
      <w:pPr>
        <w:pStyle w:val="Prrafodelista"/>
        <w:numPr>
          <w:ilvl w:val="0"/>
          <w:numId w:val="32"/>
        </w:numPr>
        <w:spacing w:after="0" w:line="240" w:lineRule="auto"/>
        <w:jc w:val="both"/>
      </w:pPr>
      <w:r w:rsidRPr="00E34D1C">
        <w:t xml:space="preserve">Con el propósito de visualizar la data referente a los hogares beneficiarios y elegibles con entrega de tarjetas pendientes, fueron eliminadas los hogares elegibles en el SIPS. </w:t>
      </w:r>
    </w:p>
    <w:p w:rsidR="00611298" w:rsidRPr="00E34D1C" w:rsidRDefault="00611298" w:rsidP="00611298">
      <w:pPr>
        <w:tabs>
          <w:tab w:val="left" w:pos="1302"/>
        </w:tabs>
        <w:spacing w:after="0" w:line="240" w:lineRule="auto"/>
        <w:jc w:val="both"/>
      </w:pPr>
    </w:p>
    <w:p w:rsidR="00611298" w:rsidRPr="00E34D1C" w:rsidRDefault="00611298" w:rsidP="00611298">
      <w:pPr>
        <w:pStyle w:val="Prrafodelista"/>
        <w:numPr>
          <w:ilvl w:val="0"/>
          <w:numId w:val="32"/>
        </w:numPr>
        <w:spacing w:after="0" w:line="240" w:lineRule="auto"/>
        <w:jc w:val="both"/>
      </w:pPr>
      <w:r w:rsidRPr="00E34D1C">
        <w:t>Con la finalidad de permitir asignar la cuenta bancaria correspondiente a los participantes de Acciones Formativas, se cargaron bancarias a participantes de las Acciones Formativas a través de En la consultas en el SIPS.</w:t>
      </w:r>
    </w:p>
    <w:p w:rsidR="00611298" w:rsidRPr="00E34D1C" w:rsidRDefault="00611298" w:rsidP="00611298">
      <w:pPr>
        <w:pStyle w:val="Prrafodelista"/>
        <w:spacing w:after="0" w:line="240" w:lineRule="auto"/>
        <w:ind w:left="360"/>
        <w:jc w:val="both"/>
      </w:pPr>
    </w:p>
    <w:p w:rsidR="00611298" w:rsidRPr="00E34D1C" w:rsidRDefault="00611298" w:rsidP="00611298">
      <w:pPr>
        <w:pStyle w:val="Prrafodelista"/>
        <w:numPr>
          <w:ilvl w:val="0"/>
          <w:numId w:val="32"/>
        </w:numPr>
        <w:spacing w:after="0" w:line="240" w:lineRule="auto"/>
        <w:jc w:val="both"/>
      </w:pPr>
      <w:r w:rsidRPr="00E34D1C">
        <w:t xml:space="preserve">Con la intención </w:t>
      </w:r>
      <w:r>
        <w:t xml:space="preserve">de entregar archivo de Excel a </w:t>
      </w:r>
      <w:r w:rsidRPr="00E34D1C">
        <w:t>Dirección de Operaciones, fue generado un listado de Acciones Formativas en Archivo de Excel.</w:t>
      </w:r>
    </w:p>
    <w:p w:rsidR="00611298" w:rsidRPr="00E34D1C" w:rsidRDefault="00611298" w:rsidP="00611298">
      <w:pPr>
        <w:spacing w:after="0" w:line="240" w:lineRule="auto"/>
        <w:jc w:val="both"/>
      </w:pPr>
    </w:p>
    <w:p w:rsidR="00611298" w:rsidRPr="00E34D1C" w:rsidRDefault="00611298" w:rsidP="00611298">
      <w:pPr>
        <w:pStyle w:val="Prrafodelista"/>
        <w:numPr>
          <w:ilvl w:val="0"/>
          <w:numId w:val="32"/>
        </w:numPr>
        <w:spacing w:after="0" w:line="240" w:lineRule="auto"/>
        <w:jc w:val="both"/>
      </w:pPr>
      <w:r w:rsidRPr="00E34D1C">
        <w:t>Con el propósito crear un reporte de certificado que muestre la imagen como logo, fue anexado logo al reporte que permite imprimir los certificados de las Acciones Formativas.</w:t>
      </w:r>
    </w:p>
    <w:p w:rsidR="00611298" w:rsidRDefault="00611298" w:rsidP="00611298">
      <w:pPr>
        <w:pStyle w:val="Prrafodelista"/>
        <w:spacing w:after="0" w:line="240" w:lineRule="auto"/>
        <w:ind w:left="360"/>
        <w:jc w:val="both"/>
      </w:pPr>
    </w:p>
    <w:p w:rsidR="00611298" w:rsidRPr="00E34D1C" w:rsidRDefault="00611298" w:rsidP="00611298">
      <w:pPr>
        <w:pStyle w:val="Prrafodelista"/>
        <w:numPr>
          <w:ilvl w:val="0"/>
          <w:numId w:val="32"/>
        </w:numPr>
        <w:spacing w:after="0" w:line="240" w:lineRule="auto"/>
        <w:jc w:val="both"/>
      </w:pPr>
      <w:r w:rsidRPr="00E34D1C">
        <w:t>Con la misión de dar un correcto funcionamiento de la infraestructura TIC,  fue actualizadas  Firmwares de HP Onboard, Virtual Connect y los Servidores</w:t>
      </w:r>
      <w:r w:rsidRPr="00E34D1C">
        <w:rPr>
          <w:rFonts w:cs="Arial"/>
        </w:rPr>
        <w:t>.</w:t>
      </w:r>
    </w:p>
    <w:p w:rsidR="00611298" w:rsidRPr="00E34D1C" w:rsidRDefault="00611298" w:rsidP="00611298">
      <w:pPr>
        <w:spacing w:after="0" w:line="240" w:lineRule="auto"/>
        <w:jc w:val="both"/>
        <w:rPr>
          <w:rFonts w:cs="Arial"/>
        </w:rPr>
      </w:pPr>
    </w:p>
    <w:p w:rsidR="00611298" w:rsidRPr="00E34D1C" w:rsidRDefault="00611298" w:rsidP="00611298">
      <w:pPr>
        <w:pStyle w:val="Prrafodelista"/>
        <w:numPr>
          <w:ilvl w:val="0"/>
          <w:numId w:val="32"/>
        </w:numPr>
        <w:spacing w:after="0" w:line="240" w:lineRule="auto"/>
        <w:jc w:val="both"/>
      </w:pPr>
      <w:r w:rsidRPr="00E34D1C">
        <w:t>Con la finalidad de permitir asignar la cuenta bancaria correspondiente a los participantes de Acciones Formativas, se cargaron las informaciones bancarias a  los participantes a través de consultas en el SIPS.</w:t>
      </w:r>
    </w:p>
    <w:p w:rsidR="00611298" w:rsidRPr="00E34D1C" w:rsidRDefault="00611298" w:rsidP="00611298">
      <w:pPr>
        <w:spacing w:after="0" w:line="240" w:lineRule="auto"/>
      </w:pPr>
    </w:p>
    <w:p w:rsidR="00611298" w:rsidRPr="00E34D1C" w:rsidRDefault="00611298" w:rsidP="00611298">
      <w:pPr>
        <w:pStyle w:val="Prrafodelista"/>
        <w:numPr>
          <w:ilvl w:val="0"/>
          <w:numId w:val="32"/>
        </w:numPr>
        <w:spacing w:after="0" w:line="240" w:lineRule="auto"/>
        <w:jc w:val="both"/>
      </w:pPr>
      <w:r w:rsidRPr="00E34D1C">
        <w:t xml:space="preserve">Con el </w:t>
      </w:r>
      <w:r>
        <w:t>objetivo de</w:t>
      </w:r>
      <w:r w:rsidRPr="00E34D1C">
        <w:t xml:space="preserve"> crear un reporte de certificado que muestre la imagen como logo, fue anexado logo al reporte que permite imprimir los certificados de las Acciones Formativas.</w:t>
      </w:r>
    </w:p>
    <w:p w:rsidR="00611298" w:rsidRDefault="00611298" w:rsidP="00611298">
      <w:pPr>
        <w:spacing w:after="0" w:line="240" w:lineRule="auto"/>
        <w:jc w:val="both"/>
      </w:pPr>
    </w:p>
    <w:p w:rsidR="00611298" w:rsidRDefault="00611298" w:rsidP="00450A7C">
      <w:pPr>
        <w:pBdr>
          <w:bottom w:val="single" w:sz="4" w:space="1" w:color="auto"/>
        </w:pBdr>
        <w:shd w:val="clear" w:color="auto" w:fill="4BACC6" w:themeFill="accent5"/>
        <w:spacing w:after="0" w:line="240" w:lineRule="auto"/>
        <w:jc w:val="both"/>
        <w:rPr>
          <w:b/>
        </w:rPr>
      </w:pPr>
      <w:r w:rsidRPr="00775A50">
        <w:rPr>
          <w:rFonts w:cs="Arial"/>
          <w:b/>
        </w:rPr>
        <w:t xml:space="preserve">Departamento de Inclusión </w:t>
      </w:r>
    </w:p>
    <w:p w:rsidR="00611298" w:rsidRDefault="00611298" w:rsidP="00611298">
      <w:pPr>
        <w:pStyle w:val="Prrafodelista"/>
        <w:spacing w:after="0" w:line="240" w:lineRule="auto"/>
        <w:ind w:left="360"/>
        <w:jc w:val="both"/>
        <w:rPr>
          <w:color w:val="000000"/>
          <w:lang w:val="es-ES" w:eastAsia="es-ES"/>
        </w:rPr>
      </w:pPr>
    </w:p>
    <w:p w:rsidR="00611298" w:rsidRPr="00B94E87" w:rsidRDefault="00611298" w:rsidP="00611298">
      <w:pPr>
        <w:pStyle w:val="Prrafodelista"/>
        <w:numPr>
          <w:ilvl w:val="0"/>
          <w:numId w:val="27"/>
        </w:numPr>
        <w:spacing w:after="0" w:line="240" w:lineRule="auto"/>
        <w:jc w:val="both"/>
      </w:pPr>
      <w:r w:rsidRPr="00B94E87">
        <w:t>Con la finalidad de que el personal de campo, tenga conocimientos sobre inclusión, se impartieron talleres de sensibilización en el tema de Inclusión con envejecientes y Discapacitados a 73 Supervisores de enlaces, Gestores y Supervisores de las comunidades de Independencia, Bahoruco, Pedernales, Barahona</w:t>
      </w:r>
    </w:p>
    <w:p w:rsidR="00611298" w:rsidRDefault="00611298" w:rsidP="00611298">
      <w:pPr>
        <w:spacing w:after="0" w:line="240" w:lineRule="auto"/>
        <w:jc w:val="both"/>
        <w:rPr>
          <w:rFonts w:ascii="Arial" w:hAnsi="Arial" w:cs="Arial"/>
          <w:sz w:val="20"/>
          <w:szCs w:val="20"/>
        </w:rPr>
      </w:pPr>
    </w:p>
    <w:p w:rsidR="00611298" w:rsidRPr="00137977" w:rsidRDefault="00611298" w:rsidP="00611298">
      <w:pPr>
        <w:pStyle w:val="Prrafodelista"/>
        <w:numPr>
          <w:ilvl w:val="0"/>
          <w:numId w:val="27"/>
        </w:numPr>
        <w:spacing w:after="0" w:line="240" w:lineRule="auto"/>
        <w:jc w:val="both"/>
      </w:pPr>
      <w:r w:rsidRPr="00137977">
        <w:t>Con la finalidad de orientar a los envejecientes sobre la prevención de las enfermedades y mayor desarrollo y su calidad de vida, se impartió charla de Bienestar y calidad de vida para envejecientes con la participación 99 envejecientes participantes.</w:t>
      </w:r>
    </w:p>
    <w:p w:rsidR="00611298" w:rsidRPr="00137977" w:rsidRDefault="00611298" w:rsidP="00611298">
      <w:pPr>
        <w:pStyle w:val="Prrafodelista"/>
        <w:spacing w:after="0" w:line="240" w:lineRule="auto"/>
        <w:ind w:left="360"/>
        <w:jc w:val="both"/>
      </w:pPr>
    </w:p>
    <w:p w:rsidR="00611298" w:rsidRPr="00137977" w:rsidRDefault="00611298" w:rsidP="00611298">
      <w:pPr>
        <w:pStyle w:val="Prrafodelista"/>
        <w:numPr>
          <w:ilvl w:val="0"/>
          <w:numId w:val="27"/>
        </w:numPr>
        <w:spacing w:after="0" w:line="240" w:lineRule="auto"/>
        <w:jc w:val="both"/>
      </w:pPr>
      <w:r w:rsidRPr="00137977">
        <w:t>Con miras a integrar a los envejecientes a los curso de Prosoli, se impartió curso de flores seca y bisutería para envejecientes, en San Pedro escuela Santa Clara con 59 miembros participantes.</w:t>
      </w:r>
    </w:p>
    <w:p w:rsidR="00611298" w:rsidRPr="00137977" w:rsidRDefault="00611298" w:rsidP="00611298">
      <w:pPr>
        <w:pStyle w:val="Prrafodelista"/>
        <w:spacing w:after="0" w:line="240" w:lineRule="auto"/>
        <w:ind w:left="360"/>
        <w:jc w:val="both"/>
      </w:pPr>
    </w:p>
    <w:p w:rsidR="00611298" w:rsidRDefault="00611298" w:rsidP="00611298">
      <w:pPr>
        <w:pStyle w:val="Prrafodelista"/>
        <w:numPr>
          <w:ilvl w:val="0"/>
          <w:numId w:val="27"/>
        </w:numPr>
        <w:spacing w:after="0" w:line="240" w:lineRule="auto"/>
        <w:jc w:val="both"/>
      </w:pPr>
      <w:r w:rsidRPr="00137977">
        <w:t>Con el propósito de integrar a Personas con Discapacidad a los cursos Técnicos que ofrece el programa, se impartió curso de Bisutería para jóvenes con Autismo a</w:t>
      </w:r>
      <w:r>
        <w:t xml:space="preserve"> </w:t>
      </w:r>
      <w:r w:rsidRPr="00137977">
        <w:t>19 jóvenes autistas en CCPP San Cristóbal.</w:t>
      </w:r>
    </w:p>
    <w:p w:rsidR="00611298" w:rsidRPr="00137977" w:rsidRDefault="00611298" w:rsidP="00611298">
      <w:pPr>
        <w:pStyle w:val="Prrafodelista"/>
        <w:spacing w:after="0" w:line="240" w:lineRule="auto"/>
        <w:ind w:left="360"/>
        <w:jc w:val="both"/>
      </w:pPr>
    </w:p>
    <w:p w:rsidR="00611298" w:rsidRPr="00137977" w:rsidRDefault="00611298" w:rsidP="00611298">
      <w:pPr>
        <w:pStyle w:val="Prrafodelista"/>
        <w:numPr>
          <w:ilvl w:val="0"/>
          <w:numId w:val="27"/>
        </w:numPr>
        <w:spacing w:after="0" w:line="240" w:lineRule="auto"/>
        <w:jc w:val="both"/>
      </w:pPr>
      <w:r w:rsidRPr="00137977">
        <w:t>con la intención de integrar a los envejecientes a los cursos técnicos del programa Prosoli, se impartió curso de tapicería a 14 personas con Discapacidad Auditiva en Dajabon Barrio de la Sofía.</w:t>
      </w:r>
    </w:p>
    <w:p w:rsidR="00611298" w:rsidRDefault="00611298" w:rsidP="00611298">
      <w:pPr>
        <w:pStyle w:val="Encabezado"/>
        <w:jc w:val="both"/>
        <w:rPr>
          <w:rFonts w:cs="Arial"/>
        </w:rPr>
      </w:pPr>
    </w:p>
    <w:p w:rsidR="00611298" w:rsidRDefault="00611298" w:rsidP="00450A7C">
      <w:pPr>
        <w:pBdr>
          <w:bottom w:val="single" w:sz="4" w:space="1" w:color="auto"/>
        </w:pBdr>
        <w:shd w:val="clear" w:color="auto" w:fill="4BACC6" w:themeFill="accent5"/>
        <w:tabs>
          <w:tab w:val="left" w:pos="2564"/>
        </w:tabs>
        <w:spacing w:after="0" w:line="240" w:lineRule="auto"/>
        <w:jc w:val="both"/>
        <w:rPr>
          <w:rFonts w:cs="Arial"/>
          <w:b/>
        </w:rPr>
      </w:pPr>
      <w:r w:rsidRPr="00775A50">
        <w:rPr>
          <w:b/>
        </w:rPr>
        <w:t>Dirección de Vinculación Interinstitucional</w:t>
      </w:r>
      <w:r w:rsidRPr="00775A50">
        <w:rPr>
          <w:rFonts w:cs="Arial"/>
          <w:b/>
          <w:bCs/>
        </w:rPr>
        <w:t xml:space="preserve"> </w:t>
      </w:r>
    </w:p>
    <w:p w:rsidR="00611298" w:rsidRDefault="00611298" w:rsidP="00611298">
      <w:pPr>
        <w:spacing w:after="0"/>
        <w:jc w:val="both"/>
      </w:pPr>
    </w:p>
    <w:p w:rsidR="00611298" w:rsidRDefault="00611298" w:rsidP="00611298">
      <w:pPr>
        <w:pStyle w:val="Prrafodelista"/>
        <w:numPr>
          <w:ilvl w:val="0"/>
          <w:numId w:val="27"/>
        </w:numPr>
        <w:spacing w:after="0" w:line="240" w:lineRule="auto"/>
        <w:jc w:val="both"/>
      </w:pPr>
      <w:r w:rsidRPr="00F37434">
        <w:lastRenderedPageBreak/>
        <w:t>Con el objetivo de remitir a los Encargados provinciales y equipo Prosoli para darle seguimiento a los acuerdos sostenidos en dichos encuentros, se remitió la documentación relacionada a la conformación de los Comités Provinciales de seguimiento al proyecto PU.</w:t>
      </w:r>
    </w:p>
    <w:p w:rsidR="00611298" w:rsidRDefault="00611298" w:rsidP="00611298">
      <w:pPr>
        <w:pStyle w:val="Prrafodelista"/>
        <w:spacing w:after="0" w:line="240" w:lineRule="auto"/>
        <w:ind w:left="360"/>
        <w:jc w:val="both"/>
      </w:pPr>
    </w:p>
    <w:p w:rsidR="00611298" w:rsidRDefault="00611298" w:rsidP="00611298">
      <w:pPr>
        <w:pStyle w:val="Prrafodelista"/>
        <w:numPr>
          <w:ilvl w:val="0"/>
          <w:numId w:val="27"/>
        </w:numPr>
        <w:spacing w:after="0" w:line="240" w:lineRule="auto"/>
        <w:jc w:val="both"/>
      </w:pPr>
      <w:r w:rsidRPr="00DF4371">
        <w:t xml:space="preserve">Con propósito de analizar la propuesta de modificación al Protocolo del </w:t>
      </w:r>
      <w:r w:rsidR="00450A7C" w:rsidRPr="00DF4371">
        <w:t>Módulo</w:t>
      </w:r>
      <w:r w:rsidRPr="00DF4371">
        <w:t xml:space="preserve"> de violencia Contra la Mujer (MVCM)</w:t>
      </w:r>
      <w:r>
        <w:t>,</w:t>
      </w:r>
      <w:r w:rsidRPr="00DF4371">
        <w:t xml:space="preserve"> realizadas por el Ministerio Público y el Poder Judicial, se dio seguimiento y solicitud de reunión vía SKYPE.</w:t>
      </w:r>
    </w:p>
    <w:p w:rsidR="00611298" w:rsidRPr="00DF4371" w:rsidRDefault="00611298" w:rsidP="00611298">
      <w:pPr>
        <w:pStyle w:val="Prrafodelista"/>
        <w:spacing w:line="240" w:lineRule="auto"/>
      </w:pPr>
    </w:p>
    <w:p w:rsidR="00611298" w:rsidRDefault="00611298" w:rsidP="00611298">
      <w:pPr>
        <w:pStyle w:val="Prrafodelista"/>
        <w:numPr>
          <w:ilvl w:val="0"/>
          <w:numId w:val="27"/>
        </w:numPr>
        <w:spacing w:after="0" w:line="240" w:lineRule="auto"/>
        <w:jc w:val="both"/>
      </w:pPr>
      <w:r w:rsidRPr="00DF4371">
        <w:t>Con el intención de hablar con el público sobre temas concernientes a las organizaciones sociales y lo que se está realizando en la unidad de participación comunitaria, se participó en Programa Radial Orientación Comunitaria.</w:t>
      </w:r>
    </w:p>
    <w:p w:rsidR="00611298" w:rsidRPr="00DF4371" w:rsidRDefault="00611298" w:rsidP="00611298">
      <w:pPr>
        <w:spacing w:after="0" w:line="240" w:lineRule="auto"/>
        <w:jc w:val="both"/>
      </w:pPr>
    </w:p>
    <w:p w:rsidR="00611298" w:rsidRPr="00AF7882" w:rsidRDefault="00611298" w:rsidP="00611298">
      <w:pPr>
        <w:pStyle w:val="Prrafodelista"/>
        <w:numPr>
          <w:ilvl w:val="0"/>
          <w:numId w:val="27"/>
        </w:numPr>
        <w:spacing w:after="0" w:line="240" w:lineRule="auto"/>
        <w:jc w:val="both"/>
      </w:pPr>
      <w:r w:rsidRPr="00DF4371">
        <w:t xml:space="preserve">Con la finalidad de dar seguimiento a las metas del proyecto progresando unidos, se </w:t>
      </w:r>
      <w:r w:rsidR="00450A7C" w:rsidRPr="00DF4371">
        <w:t>llevó</w:t>
      </w:r>
      <w:r w:rsidRPr="00DF4371">
        <w:t xml:space="preserve"> a cabo la conformación de los comité de seguimiento al proyecto progresando unidos con la participación de Prosoli, Siuben ADES, JCE</w:t>
      </w:r>
      <w:r>
        <w:t xml:space="preserve"> y </w:t>
      </w:r>
      <w:r w:rsidRPr="00DF4371">
        <w:rPr>
          <w:rFonts w:ascii="Arial" w:eastAsia="Calibri" w:hAnsi="Arial" w:cs="Arial"/>
          <w:sz w:val="20"/>
          <w:szCs w:val="20"/>
        </w:rPr>
        <w:t>Senasa</w:t>
      </w:r>
      <w:r>
        <w:rPr>
          <w:rFonts w:ascii="Arial" w:eastAsia="Calibri" w:hAnsi="Arial" w:cs="Arial"/>
          <w:sz w:val="20"/>
          <w:szCs w:val="20"/>
        </w:rPr>
        <w:t>.</w:t>
      </w:r>
    </w:p>
    <w:p w:rsidR="00611298" w:rsidRPr="000E0B43" w:rsidRDefault="00611298" w:rsidP="00611298">
      <w:pPr>
        <w:spacing w:after="0" w:line="240" w:lineRule="auto"/>
        <w:jc w:val="both"/>
      </w:pPr>
    </w:p>
    <w:p w:rsidR="00611298" w:rsidRPr="00F759F6" w:rsidRDefault="00611298" w:rsidP="00611298">
      <w:pPr>
        <w:pStyle w:val="Prrafodelista"/>
        <w:numPr>
          <w:ilvl w:val="0"/>
          <w:numId w:val="27"/>
        </w:numPr>
        <w:spacing w:after="0" w:line="240" w:lineRule="auto"/>
        <w:jc w:val="both"/>
      </w:pPr>
      <w:r w:rsidRPr="00F759F6">
        <w:t xml:space="preserve">Con la intención de apoyar en la coordinación y participación en el taller de Sensibilización sobre Trata y Tráfico de NNA, dirigido al Personal del Prosoli, se dio seguimiento  a la agenda, contenido, apertura y cierre de la actividad. </w:t>
      </w:r>
    </w:p>
    <w:p w:rsidR="00611298" w:rsidRPr="00F759F6" w:rsidRDefault="00611298" w:rsidP="00611298">
      <w:pPr>
        <w:pStyle w:val="Prrafodelista"/>
        <w:spacing w:after="0" w:line="240" w:lineRule="auto"/>
        <w:ind w:left="360"/>
        <w:jc w:val="both"/>
      </w:pPr>
    </w:p>
    <w:p w:rsidR="00611298" w:rsidRPr="00F759F6" w:rsidRDefault="00611298" w:rsidP="00611298">
      <w:pPr>
        <w:pStyle w:val="Prrafodelista"/>
        <w:numPr>
          <w:ilvl w:val="0"/>
          <w:numId w:val="27"/>
        </w:numPr>
        <w:spacing w:after="0" w:line="240" w:lineRule="auto"/>
        <w:jc w:val="both"/>
      </w:pPr>
      <w:r w:rsidRPr="00F759F6">
        <w:t>Con la intención de dar seguimiento a los acuerdos y últimos pasos del Proyecto Ciudad Mujer, se revisaron los Protocolos y el Manual Operativo Ciudad Mujer/ Costos Recursos Humanos.</w:t>
      </w:r>
    </w:p>
    <w:p w:rsidR="00611298" w:rsidRPr="00F759F6" w:rsidRDefault="00611298" w:rsidP="00611298">
      <w:pPr>
        <w:pStyle w:val="Prrafodelista"/>
        <w:spacing w:after="0" w:line="240" w:lineRule="auto"/>
        <w:ind w:left="360"/>
        <w:jc w:val="both"/>
      </w:pPr>
    </w:p>
    <w:p w:rsidR="00611298" w:rsidRPr="00F759F6" w:rsidRDefault="00611298" w:rsidP="00611298">
      <w:pPr>
        <w:pStyle w:val="Prrafodelista"/>
        <w:numPr>
          <w:ilvl w:val="0"/>
          <w:numId w:val="27"/>
        </w:numPr>
        <w:spacing w:after="0" w:line="240" w:lineRule="auto"/>
        <w:jc w:val="both"/>
      </w:pPr>
      <w:r w:rsidRPr="00F759F6">
        <w:t>Con el propósito de actualizar contactos firmantes de convenios para Encuesta Opinión Aliados del Prosoli, se coordinó él envió del listado de aliados para encuesta de satisfacción.</w:t>
      </w:r>
    </w:p>
    <w:p w:rsidR="00611298" w:rsidRPr="00F759F6" w:rsidRDefault="00611298" w:rsidP="00611298">
      <w:pPr>
        <w:pStyle w:val="Prrafodelista"/>
        <w:spacing w:after="0" w:line="240" w:lineRule="auto"/>
        <w:ind w:left="360"/>
        <w:jc w:val="both"/>
      </w:pPr>
    </w:p>
    <w:p w:rsidR="00611298" w:rsidRPr="00F759F6" w:rsidRDefault="00611298" w:rsidP="00611298">
      <w:pPr>
        <w:pStyle w:val="Prrafodelista"/>
        <w:numPr>
          <w:ilvl w:val="0"/>
          <w:numId w:val="27"/>
        </w:numPr>
        <w:spacing w:after="0" w:line="240" w:lineRule="auto"/>
        <w:jc w:val="both"/>
      </w:pPr>
      <w:r w:rsidRPr="00F759F6">
        <w:t>Se realizó la conformación de Comité Provincial de Seguimiento al proyecto Progresando Unidos en las provincias de San Cristóbal y Santo Domingo.</w:t>
      </w:r>
    </w:p>
    <w:p w:rsidR="00611298" w:rsidRDefault="00611298" w:rsidP="00611298">
      <w:pPr>
        <w:spacing w:after="0"/>
        <w:jc w:val="both"/>
      </w:pPr>
    </w:p>
    <w:p w:rsidR="00611298" w:rsidRDefault="00611298" w:rsidP="00611298">
      <w:pPr>
        <w:spacing w:after="0"/>
        <w:jc w:val="both"/>
      </w:pPr>
    </w:p>
    <w:p w:rsidR="00611298" w:rsidRDefault="00450A7C" w:rsidP="00450A7C">
      <w:pPr>
        <w:pBdr>
          <w:bottom w:val="single" w:sz="4" w:space="1" w:color="auto"/>
        </w:pBdr>
        <w:shd w:val="clear" w:color="auto" w:fill="4BACC6" w:themeFill="accent5"/>
        <w:spacing w:after="0" w:line="240" w:lineRule="auto"/>
        <w:jc w:val="both"/>
        <w:rPr>
          <w:rFonts w:cs="Arial"/>
          <w:b/>
          <w:bCs/>
        </w:rPr>
      </w:pPr>
      <w:r>
        <w:rPr>
          <w:rFonts w:cs="Arial"/>
          <w:b/>
          <w:bCs/>
        </w:rPr>
        <w:t>Comercio Solidario</w:t>
      </w:r>
    </w:p>
    <w:p w:rsidR="00611298" w:rsidRDefault="00611298" w:rsidP="00611298">
      <w:pPr>
        <w:spacing w:after="0" w:line="240" w:lineRule="auto"/>
        <w:jc w:val="both"/>
        <w:rPr>
          <w:rFonts w:cs="Arial"/>
        </w:rPr>
      </w:pPr>
    </w:p>
    <w:p w:rsidR="00611298" w:rsidRDefault="00611298" w:rsidP="00611298">
      <w:pPr>
        <w:pStyle w:val="Prrafodelista"/>
        <w:numPr>
          <w:ilvl w:val="0"/>
          <w:numId w:val="16"/>
        </w:numPr>
        <w:tabs>
          <w:tab w:val="center" w:pos="4252"/>
          <w:tab w:val="right" w:pos="8504"/>
        </w:tabs>
        <w:spacing w:after="0" w:line="240" w:lineRule="auto"/>
        <w:jc w:val="both"/>
        <w:rPr>
          <w:rFonts w:cs="Arial"/>
        </w:rPr>
      </w:pPr>
      <w:r w:rsidRPr="00775A50">
        <w:rPr>
          <w:rFonts w:cs="Arial"/>
        </w:rPr>
        <w:t>Con el propósito de entrega</w:t>
      </w:r>
      <w:r>
        <w:rPr>
          <w:rFonts w:cs="Arial"/>
        </w:rPr>
        <w:t>r la</w:t>
      </w:r>
      <w:r w:rsidRPr="00775A50">
        <w:rPr>
          <w:rFonts w:cs="Arial"/>
        </w:rPr>
        <w:t xml:space="preserve"> mercancía </w:t>
      </w:r>
      <w:r>
        <w:rPr>
          <w:rFonts w:cs="Arial"/>
        </w:rPr>
        <w:t>a ser</w:t>
      </w:r>
      <w:r w:rsidRPr="00775A50">
        <w:rPr>
          <w:rFonts w:cs="Arial"/>
        </w:rPr>
        <w:t xml:space="preserve"> comercializa</w:t>
      </w:r>
      <w:r>
        <w:rPr>
          <w:rFonts w:cs="Arial"/>
        </w:rPr>
        <w:t>da</w:t>
      </w:r>
      <w:r w:rsidRPr="00775A50">
        <w:rPr>
          <w:rFonts w:cs="Arial"/>
        </w:rPr>
        <w:t xml:space="preserve"> en puntos de ventas, se realizó la entrega de mercancías a: Grupo Ramos de Puerto Plata, </w:t>
      </w:r>
      <w:r w:rsidRPr="00775A50">
        <w:rPr>
          <w:rFonts w:eastAsia="Calibri" w:cs="Arial"/>
        </w:rPr>
        <w:t>Tienda AILA, Enc. Comercio Solidario, Revoltiao comercialización y Ágora Mall.</w:t>
      </w:r>
    </w:p>
    <w:p w:rsidR="00611298" w:rsidRDefault="00611298" w:rsidP="00611298">
      <w:pPr>
        <w:pStyle w:val="Prrafodelista"/>
        <w:tabs>
          <w:tab w:val="center" w:pos="4252"/>
          <w:tab w:val="right" w:pos="8504"/>
        </w:tabs>
        <w:spacing w:after="0" w:line="240" w:lineRule="auto"/>
        <w:ind w:left="360"/>
        <w:jc w:val="both"/>
        <w:rPr>
          <w:rFonts w:cs="Arial"/>
        </w:rPr>
      </w:pPr>
    </w:p>
    <w:p w:rsidR="00611298" w:rsidRDefault="00611298" w:rsidP="00611298">
      <w:pPr>
        <w:pStyle w:val="Prrafodelista"/>
        <w:numPr>
          <w:ilvl w:val="0"/>
          <w:numId w:val="16"/>
        </w:numPr>
        <w:tabs>
          <w:tab w:val="center" w:pos="4252"/>
          <w:tab w:val="right" w:pos="8504"/>
        </w:tabs>
        <w:spacing w:after="0" w:line="240" w:lineRule="auto"/>
        <w:jc w:val="both"/>
        <w:rPr>
          <w:rFonts w:cs="Arial"/>
        </w:rPr>
      </w:pPr>
      <w:r w:rsidRPr="00775A50">
        <w:rPr>
          <w:rFonts w:cs="Arial"/>
          <w:lang w:val="es-ES"/>
        </w:rPr>
        <w:t xml:space="preserve">Con la finalidad de dar seguimiento </w:t>
      </w:r>
      <w:r w:rsidRPr="00775A50">
        <w:rPr>
          <w:rFonts w:eastAsia="Calibri" w:cs="Arial"/>
          <w:lang w:val="es-ES"/>
        </w:rPr>
        <w:t xml:space="preserve">a la producción de </w:t>
      </w:r>
      <w:r>
        <w:rPr>
          <w:rFonts w:eastAsia="Calibri" w:cs="Arial"/>
          <w:lang w:val="es-ES"/>
        </w:rPr>
        <w:t>p</w:t>
      </w:r>
      <w:r w:rsidRPr="00775A50">
        <w:rPr>
          <w:rFonts w:eastAsia="Calibri" w:cs="Arial"/>
          <w:lang w:val="es-ES"/>
        </w:rPr>
        <w:t>edidos</w:t>
      </w:r>
      <w:r>
        <w:rPr>
          <w:rFonts w:eastAsia="Calibri" w:cs="Arial"/>
          <w:lang w:val="es-ES"/>
        </w:rPr>
        <w:t xml:space="preserve"> a</w:t>
      </w:r>
      <w:r w:rsidRPr="00775A50">
        <w:rPr>
          <w:rFonts w:eastAsia="Calibri" w:cs="Arial"/>
          <w:lang w:val="es-ES"/>
        </w:rPr>
        <w:t xml:space="preserve"> clientes Samaná, VIRTHUD y Prosoli, se realizó el retiro en Caribe Exprés</w:t>
      </w:r>
      <w:r>
        <w:rPr>
          <w:rFonts w:eastAsia="Calibri" w:cs="Arial"/>
          <w:lang w:val="es-ES"/>
        </w:rPr>
        <w:t xml:space="preserve"> de</w:t>
      </w:r>
      <w:r w:rsidRPr="00775A50">
        <w:rPr>
          <w:rFonts w:eastAsia="Calibri" w:cs="Arial"/>
          <w:lang w:val="es-ES"/>
        </w:rPr>
        <w:t xml:space="preserve"> la muestra de </w:t>
      </w:r>
      <w:r>
        <w:rPr>
          <w:rFonts w:eastAsia="Calibri" w:cs="Arial"/>
          <w:lang w:val="es-ES"/>
        </w:rPr>
        <w:t xml:space="preserve">camisa. </w:t>
      </w:r>
    </w:p>
    <w:p w:rsidR="00611298" w:rsidRDefault="00611298" w:rsidP="00611298">
      <w:pPr>
        <w:pStyle w:val="Prrafodelista"/>
        <w:jc w:val="both"/>
        <w:rPr>
          <w:rFonts w:cs="Arial"/>
        </w:rPr>
      </w:pPr>
    </w:p>
    <w:p w:rsidR="00611298" w:rsidRDefault="00611298" w:rsidP="00611298">
      <w:pPr>
        <w:pStyle w:val="Prrafodelista"/>
        <w:numPr>
          <w:ilvl w:val="0"/>
          <w:numId w:val="16"/>
        </w:numPr>
        <w:tabs>
          <w:tab w:val="center" w:pos="4252"/>
          <w:tab w:val="right" w:pos="8504"/>
        </w:tabs>
        <w:spacing w:after="0" w:line="240" w:lineRule="auto"/>
        <w:jc w:val="both"/>
        <w:rPr>
          <w:rFonts w:cs="Arial"/>
          <w:lang w:val="es-ES"/>
        </w:rPr>
      </w:pPr>
      <w:r w:rsidRPr="00775A50">
        <w:rPr>
          <w:rFonts w:cs="Arial"/>
          <w:lang w:val="es-ES"/>
        </w:rPr>
        <w:t xml:space="preserve">Con la intención de dar seguimiento a la </w:t>
      </w:r>
      <w:r>
        <w:rPr>
          <w:rFonts w:cs="Arial"/>
          <w:lang w:val="es-ES"/>
        </w:rPr>
        <w:t>p</w:t>
      </w:r>
      <w:r w:rsidRPr="00775A50">
        <w:rPr>
          <w:rFonts w:cs="Arial"/>
          <w:lang w:val="es-ES"/>
        </w:rPr>
        <w:t xml:space="preserve">roducción, se realizó </w:t>
      </w:r>
      <w:r>
        <w:rPr>
          <w:rFonts w:cs="Arial"/>
          <w:lang w:val="es-ES"/>
        </w:rPr>
        <w:t>supervisión al proceso de</w:t>
      </w:r>
      <w:r w:rsidRPr="00775A50">
        <w:rPr>
          <w:rFonts w:cs="Arial"/>
          <w:lang w:val="es-ES"/>
        </w:rPr>
        <w:t xml:space="preserve"> serigrafía de uniformes y de</w:t>
      </w:r>
      <w:r>
        <w:rPr>
          <w:rFonts w:cs="Arial"/>
          <w:lang w:val="es-ES"/>
        </w:rPr>
        <w:t xml:space="preserve"> la</w:t>
      </w:r>
      <w:r w:rsidRPr="00775A50">
        <w:rPr>
          <w:rFonts w:cs="Arial"/>
          <w:lang w:val="es-ES"/>
        </w:rPr>
        <w:t xml:space="preserve"> calidad en la producción de los mismos.</w:t>
      </w:r>
    </w:p>
    <w:p w:rsidR="00611298" w:rsidRDefault="00611298" w:rsidP="00611298">
      <w:pPr>
        <w:pStyle w:val="Prrafodelista"/>
        <w:jc w:val="both"/>
        <w:rPr>
          <w:rFonts w:cs="Arial"/>
          <w:lang w:val="es-ES"/>
        </w:rPr>
      </w:pPr>
    </w:p>
    <w:p w:rsidR="00611298" w:rsidRDefault="00611298" w:rsidP="00611298">
      <w:pPr>
        <w:pStyle w:val="Prrafodelista"/>
        <w:numPr>
          <w:ilvl w:val="0"/>
          <w:numId w:val="16"/>
        </w:numPr>
        <w:tabs>
          <w:tab w:val="center" w:pos="4252"/>
          <w:tab w:val="right" w:pos="8504"/>
        </w:tabs>
        <w:spacing w:after="0" w:line="240" w:lineRule="auto"/>
        <w:jc w:val="both"/>
        <w:rPr>
          <w:rFonts w:eastAsia="Calibri" w:cs="Arial"/>
        </w:rPr>
      </w:pPr>
      <w:r>
        <w:rPr>
          <w:rFonts w:cs="Arial"/>
          <w:lang w:val="es-ES"/>
        </w:rPr>
        <w:t xml:space="preserve">Con miras a </w:t>
      </w:r>
      <w:r>
        <w:rPr>
          <w:rFonts w:eastAsia="Calibri" w:cs="Arial"/>
        </w:rPr>
        <w:t xml:space="preserve">incorporar pasante en el área comercial de mercados internacionales, el encargado de Comercio Solidario realizo las entrevistas pertinentes. </w:t>
      </w:r>
    </w:p>
    <w:p w:rsidR="00611298" w:rsidRDefault="00611298" w:rsidP="00611298">
      <w:pPr>
        <w:spacing w:line="240" w:lineRule="auto"/>
        <w:rPr>
          <w:rFonts w:eastAsia="Calibri"/>
        </w:rPr>
      </w:pPr>
    </w:p>
    <w:p w:rsidR="00611298" w:rsidRDefault="00611298" w:rsidP="00611298">
      <w:pPr>
        <w:pStyle w:val="Prrafodelista"/>
        <w:numPr>
          <w:ilvl w:val="0"/>
          <w:numId w:val="16"/>
        </w:numPr>
        <w:tabs>
          <w:tab w:val="center" w:pos="4252"/>
          <w:tab w:val="right" w:pos="8504"/>
        </w:tabs>
        <w:spacing w:after="0" w:line="240" w:lineRule="auto"/>
        <w:jc w:val="both"/>
        <w:rPr>
          <w:rFonts w:eastAsia="Calibri" w:cs="Arial"/>
        </w:rPr>
      </w:pPr>
      <w:r w:rsidRPr="00775A50">
        <w:rPr>
          <w:rFonts w:eastAsia="Calibri" w:cs="Arial"/>
        </w:rPr>
        <w:lastRenderedPageBreak/>
        <w:t xml:space="preserve">Con </w:t>
      </w:r>
      <w:r w:rsidRPr="00775A50">
        <w:rPr>
          <w:rFonts w:cs="Arial"/>
          <w:lang w:val="es-ES"/>
        </w:rPr>
        <w:t>la finalidad de revisar la “Estrategia Responsabilidad Social Empresarial Ley 5-13”, se participó en Almuerzo Corporativo Benéfico con empresas nacionales e internacionales.</w:t>
      </w:r>
    </w:p>
    <w:p w:rsidR="00611298" w:rsidRDefault="00611298" w:rsidP="00611298">
      <w:pPr>
        <w:pStyle w:val="Prrafodelista"/>
        <w:jc w:val="both"/>
        <w:rPr>
          <w:rFonts w:eastAsia="Calibri" w:cs="Arial"/>
        </w:rPr>
      </w:pPr>
    </w:p>
    <w:p w:rsidR="00611298" w:rsidRDefault="00611298" w:rsidP="00611298">
      <w:pPr>
        <w:pStyle w:val="Prrafodelista"/>
        <w:numPr>
          <w:ilvl w:val="0"/>
          <w:numId w:val="16"/>
        </w:numPr>
        <w:tabs>
          <w:tab w:val="center" w:pos="4252"/>
          <w:tab w:val="right" w:pos="8504"/>
        </w:tabs>
        <w:spacing w:after="0" w:line="240" w:lineRule="auto"/>
        <w:jc w:val="both"/>
        <w:rPr>
          <w:rFonts w:eastAsia="Calibri" w:cs="Arial"/>
        </w:rPr>
      </w:pPr>
      <w:r w:rsidRPr="00775A50">
        <w:rPr>
          <w:rFonts w:eastAsia="Calibri" w:cs="Arial"/>
        </w:rPr>
        <w:t>Con el propósito de realizar nueva artesanías y propuestas textiles, se participó en Almuerzo de Negocios.</w:t>
      </w:r>
    </w:p>
    <w:p w:rsidR="00611298" w:rsidRDefault="00611298" w:rsidP="00611298">
      <w:pPr>
        <w:pStyle w:val="Prrafodelista"/>
        <w:jc w:val="both"/>
        <w:rPr>
          <w:rFonts w:eastAsia="Calibri" w:cs="Arial"/>
        </w:rPr>
      </w:pPr>
    </w:p>
    <w:p w:rsidR="00611298" w:rsidRDefault="00611298" w:rsidP="00611298">
      <w:pPr>
        <w:pStyle w:val="Prrafodelista"/>
        <w:numPr>
          <w:ilvl w:val="0"/>
          <w:numId w:val="16"/>
        </w:numPr>
        <w:tabs>
          <w:tab w:val="center" w:pos="4252"/>
          <w:tab w:val="right" w:pos="8504"/>
        </w:tabs>
        <w:spacing w:after="0" w:line="240" w:lineRule="auto"/>
        <w:jc w:val="both"/>
        <w:rPr>
          <w:rFonts w:eastAsia="Calibri" w:cs="Arial"/>
        </w:rPr>
      </w:pPr>
      <w:r w:rsidRPr="00775A50">
        <w:rPr>
          <w:rFonts w:eastAsia="Calibri" w:cs="Arial"/>
        </w:rPr>
        <w:t xml:space="preserve">Con la finalidad de coordinar y motivar </w:t>
      </w:r>
      <w:r>
        <w:rPr>
          <w:rFonts w:eastAsia="Calibri" w:cs="Arial"/>
        </w:rPr>
        <w:t>E</w:t>
      </w:r>
      <w:r w:rsidRPr="00775A50">
        <w:rPr>
          <w:rFonts w:eastAsia="Calibri" w:cs="Arial"/>
        </w:rPr>
        <w:t xml:space="preserve">quipo de </w:t>
      </w:r>
      <w:r>
        <w:rPr>
          <w:rFonts w:eastAsia="Calibri" w:cs="Arial"/>
        </w:rPr>
        <w:t>P</w:t>
      </w:r>
      <w:r w:rsidRPr="00775A50">
        <w:rPr>
          <w:rFonts w:eastAsia="Calibri" w:cs="Arial"/>
        </w:rPr>
        <w:t xml:space="preserve">roducción </w:t>
      </w:r>
      <w:r>
        <w:rPr>
          <w:rFonts w:eastAsia="Calibri" w:cs="Arial"/>
        </w:rPr>
        <w:t>J</w:t>
      </w:r>
      <w:r w:rsidRPr="00775A50">
        <w:rPr>
          <w:rFonts w:eastAsia="Calibri" w:cs="Arial"/>
        </w:rPr>
        <w:t>umbo, fue realizada visita a taller de producción de Cayena en CENADARTE.</w:t>
      </w:r>
    </w:p>
    <w:p w:rsidR="00611298" w:rsidRDefault="00611298" w:rsidP="00611298">
      <w:pPr>
        <w:pStyle w:val="Prrafodelista"/>
        <w:jc w:val="both"/>
        <w:rPr>
          <w:rFonts w:eastAsia="Calibri" w:cs="Arial"/>
        </w:rPr>
      </w:pPr>
    </w:p>
    <w:p w:rsidR="00611298" w:rsidRDefault="00611298" w:rsidP="00611298">
      <w:pPr>
        <w:pStyle w:val="Prrafodelista"/>
        <w:numPr>
          <w:ilvl w:val="0"/>
          <w:numId w:val="16"/>
        </w:numPr>
        <w:tabs>
          <w:tab w:val="center" w:pos="4252"/>
          <w:tab w:val="right" w:pos="8504"/>
        </w:tabs>
        <w:spacing w:after="0" w:line="240" w:lineRule="auto"/>
        <w:jc w:val="both"/>
        <w:rPr>
          <w:rFonts w:eastAsia="Calibri" w:cs="Arial"/>
        </w:rPr>
      </w:pPr>
      <w:r w:rsidRPr="00775A50">
        <w:rPr>
          <w:rFonts w:eastAsia="Calibri" w:cs="Arial"/>
        </w:rPr>
        <w:t xml:space="preserve">Con el propósito de presentar las primeras muestras de diseños e ideas de Dominicana Moda 2017, se sostuvo reunión con el Fashion Gurú y </w:t>
      </w:r>
      <w:r>
        <w:rPr>
          <w:rFonts w:eastAsia="Calibri" w:cs="Arial"/>
        </w:rPr>
        <w:t>D</w:t>
      </w:r>
      <w:r w:rsidRPr="00775A50">
        <w:rPr>
          <w:rFonts w:eastAsia="Calibri" w:cs="Arial"/>
        </w:rPr>
        <w:t>iseñador de modas Sócrates Mckinney.</w:t>
      </w:r>
    </w:p>
    <w:p w:rsidR="00611298" w:rsidRDefault="00611298" w:rsidP="00611298">
      <w:pPr>
        <w:pStyle w:val="Prrafodelista"/>
        <w:jc w:val="both"/>
        <w:rPr>
          <w:rFonts w:eastAsia="Calibri" w:cs="Arial"/>
        </w:rPr>
      </w:pPr>
    </w:p>
    <w:p w:rsidR="00611298" w:rsidRDefault="00611298" w:rsidP="00611298">
      <w:pPr>
        <w:pStyle w:val="Prrafodelista"/>
        <w:numPr>
          <w:ilvl w:val="0"/>
          <w:numId w:val="16"/>
        </w:numPr>
        <w:tabs>
          <w:tab w:val="center" w:pos="4252"/>
          <w:tab w:val="right" w:pos="8504"/>
        </w:tabs>
        <w:spacing w:after="0" w:line="240" w:lineRule="auto"/>
        <w:jc w:val="both"/>
        <w:rPr>
          <w:rFonts w:eastAsia="Calibri" w:cs="Arial"/>
        </w:rPr>
      </w:pPr>
      <w:r w:rsidRPr="00775A50">
        <w:rPr>
          <w:rFonts w:eastAsia="Calibri" w:cs="Arial"/>
        </w:rPr>
        <w:t>Con la finalidad de realizar entregas de mercancías para comercializar en punto de venta, se realizó entrega de mercancía</w:t>
      </w:r>
      <w:r>
        <w:rPr>
          <w:rFonts w:eastAsia="Calibri" w:cs="Arial"/>
        </w:rPr>
        <w:t xml:space="preserve">s a las siguientes instituciones: </w:t>
      </w:r>
      <w:r w:rsidRPr="00775A50">
        <w:rPr>
          <w:rFonts w:eastAsia="Calibri" w:cs="Arial"/>
        </w:rPr>
        <w:t xml:space="preserve"> ADESS</w:t>
      </w:r>
      <w:r>
        <w:rPr>
          <w:rFonts w:eastAsia="Calibri" w:cs="Arial"/>
        </w:rPr>
        <w:t>,</w:t>
      </w:r>
      <w:r w:rsidRPr="00775A50">
        <w:rPr>
          <w:rFonts w:eastAsia="Calibri" w:cs="Arial"/>
        </w:rPr>
        <w:t xml:space="preserve"> Jardín Oriental La Romana, Dirección General de Prosoli, </w:t>
      </w:r>
      <w:r>
        <w:rPr>
          <w:rFonts w:eastAsia="Calibri" w:cs="Arial"/>
        </w:rPr>
        <w:t xml:space="preserve"> </w:t>
      </w:r>
      <w:r w:rsidRPr="00775A50">
        <w:rPr>
          <w:rFonts w:eastAsia="Calibri" w:cs="Arial"/>
        </w:rPr>
        <w:t xml:space="preserve">Joyería Frica Hotel Sheraton,  AILA </w:t>
      </w:r>
      <w:r>
        <w:rPr>
          <w:rFonts w:eastAsia="Calibri" w:cs="Arial"/>
        </w:rPr>
        <w:t>-</w:t>
      </w:r>
      <w:r w:rsidRPr="00775A50">
        <w:rPr>
          <w:rFonts w:eastAsia="Calibri" w:cs="Arial"/>
        </w:rPr>
        <w:t xml:space="preserve"> Dufry, Kshoarte y Ágora Mall,</w:t>
      </w:r>
    </w:p>
    <w:p w:rsidR="00611298" w:rsidRDefault="00611298" w:rsidP="00611298">
      <w:pPr>
        <w:pStyle w:val="Prrafodelista"/>
        <w:jc w:val="both"/>
        <w:rPr>
          <w:rFonts w:eastAsia="Calibri" w:cs="Arial"/>
        </w:rPr>
      </w:pPr>
    </w:p>
    <w:p w:rsidR="00611298" w:rsidRDefault="00611298" w:rsidP="00611298">
      <w:pPr>
        <w:pStyle w:val="Prrafodelista"/>
        <w:numPr>
          <w:ilvl w:val="0"/>
          <w:numId w:val="16"/>
        </w:numPr>
        <w:tabs>
          <w:tab w:val="center" w:pos="4252"/>
          <w:tab w:val="right" w:pos="8504"/>
        </w:tabs>
        <w:spacing w:after="0" w:line="240" w:lineRule="auto"/>
        <w:jc w:val="both"/>
        <w:rPr>
          <w:rFonts w:eastAsia="Calibri" w:cs="Arial"/>
        </w:rPr>
      </w:pPr>
      <w:r w:rsidRPr="00775A50">
        <w:rPr>
          <w:rFonts w:eastAsia="Calibri" w:cs="Arial"/>
        </w:rPr>
        <w:t>Con el propósito de conocer oferta de producto y ofrecer productos similares de Línea Textil Cayena, se sostuvo reunión con Diseñador Gráfico para estampados DM17.</w:t>
      </w:r>
    </w:p>
    <w:p w:rsidR="00611298" w:rsidRDefault="00611298" w:rsidP="00611298">
      <w:pPr>
        <w:pStyle w:val="Prrafodelista"/>
        <w:jc w:val="both"/>
        <w:rPr>
          <w:rFonts w:eastAsia="Calibri" w:cs="Arial"/>
        </w:rPr>
      </w:pPr>
    </w:p>
    <w:p w:rsidR="00611298" w:rsidRDefault="00611298" w:rsidP="00611298">
      <w:pPr>
        <w:pStyle w:val="Prrafodelista"/>
        <w:numPr>
          <w:ilvl w:val="0"/>
          <w:numId w:val="16"/>
        </w:numPr>
        <w:tabs>
          <w:tab w:val="center" w:pos="4252"/>
          <w:tab w:val="right" w:pos="8504"/>
        </w:tabs>
        <w:spacing w:after="0" w:line="240" w:lineRule="auto"/>
        <w:jc w:val="both"/>
        <w:rPr>
          <w:rFonts w:eastAsia="Calibri" w:cs="Arial"/>
        </w:rPr>
      </w:pPr>
      <w:r w:rsidRPr="00775A50">
        <w:rPr>
          <w:rFonts w:eastAsia="Calibri" w:cs="Arial"/>
        </w:rPr>
        <w:t>Con la misión de dar a conocer el proceso de gestión de Comercio Solidario, gestión de calidad, misión, visión y objetivos de Prosoli, se realizó la socialización del Mapa de Procesos de</w:t>
      </w:r>
      <w:r>
        <w:rPr>
          <w:rFonts w:eastAsia="Calibri" w:cs="Arial"/>
        </w:rPr>
        <w:t>l área.</w:t>
      </w:r>
    </w:p>
    <w:p w:rsidR="00611298" w:rsidRDefault="00611298" w:rsidP="00611298">
      <w:pPr>
        <w:pStyle w:val="Prrafodelista"/>
        <w:tabs>
          <w:tab w:val="center" w:pos="4252"/>
          <w:tab w:val="right" w:pos="8504"/>
        </w:tabs>
        <w:spacing w:after="0" w:line="240" w:lineRule="auto"/>
        <w:ind w:left="360"/>
        <w:jc w:val="both"/>
        <w:rPr>
          <w:rFonts w:eastAsia="Calibri" w:cs="Arial"/>
        </w:rPr>
      </w:pPr>
    </w:p>
    <w:p w:rsidR="00611298" w:rsidRDefault="00611298" w:rsidP="00450A7C">
      <w:pPr>
        <w:pBdr>
          <w:bottom w:val="single" w:sz="4" w:space="1" w:color="auto"/>
        </w:pBdr>
        <w:shd w:val="clear" w:color="auto" w:fill="4BACC6" w:themeFill="accent5"/>
        <w:tabs>
          <w:tab w:val="left" w:pos="2564"/>
        </w:tabs>
        <w:spacing w:after="0" w:line="240" w:lineRule="auto"/>
        <w:jc w:val="both"/>
        <w:rPr>
          <w:rFonts w:cs="Arial"/>
          <w:b/>
        </w:rPr>
      </w:pPr>
      <w:r w:rsidRPr="00775A50">
        <w:rPr>
          <w:rFonts w:cs="Arial"/>
          <w:b/>
          <w:bCs/>
        </w:rPr>
        <w:t>Relaciones Internacionales</w:t>
      </w:r>
    </w:p>
    <w:p w:rsidR="00611298" w:rsidRDefault="00611298" w:rsidP="00611298">
      <w:pPr>
        <w:pStyle w:val="Prrafodelista"/>
        <w:spacing w:after="0" w:line="240" w:lineRule="auto"/>
        <w:ind w:left="360"/>
        <w:jc w:val="both"/>
        <w:rPr>
          <w:rFonts w:cs="Arial"/>
        </w:rPr>
      </w:pPr>
    </w:p>
    <w:p w:rsidR="00611298" w:rsidRDefault="00611298" w:rsidP="00611298">
      <w:pPr>
        <w:pStyle w:val="Prrafodelista"/>
        <w:numPr>
          <w:ilvl w:val="0"/>
          <w:numId w:val="17"/>
        </w:numPr>
        <w:spacing w:after="0" w:line="240" w:lineRule="auto"/>
        <w:jc w:val="both"/>
        <w:rPr>
          <w:rFonts w:cs="Arial"/>
        </w:rPr>
      </w:pPr>
      <w:r w:rsidRPr="00775A50">
        <w:rPr>
          <w:rFonts w:cs="Arial"/>
        </w:rPr>
        <w:t>Con el propósito de sustituir al voluntario saliente y seguir con la labor que venía desempeñando, se realizó solicitud de sustitución al Voluntario KOICA de Capotillo Distrito Nacional.</w:t>
      </w:r>
    </w:p>
    <w:p w:rsidR="00611298" w:rsidRDefault="00611298" w:rsidP="00611298">
      <w:pPr>
        <w:pStyle w:val="Prrafodelista"/>
        <w:spacing w:after="0" w:line="240" w:lineRule="auto"/>
        <w:ind w:left="360"/>
        <w:jc w:val="both"/>
        <w:rPr>
          <w:rFonts w:cs="Arial"/>
        </w:rPr>
      </w:pPr>
    </w:p>
    <w:p w:rsidR="00611298" w:rsidRPr="000F52EE" w:rsidRDefault="00611298" w:rsidP="00611298">
      <w:pPr>
        <w:pStyle w:val="Prrafodelista"/>
        <w:numPr>
          <w:ilvl w:val="0"/>
          <w:numId w:val="17"/>
        </w:numPr>
        <w:spacing w:after="0" w:line="240" w:lineRule="auto"/>
        <w:jc w:val="both"/>
        <w:rPr>
          <w:rFonts w:cs="Arial"/>
        </w:rPr>
      </w:pPr>
      <w:r w:rsidRPr="00775A50">
        <w:t>Con la finalidad de mantener la cooperación internacional, se participó en taller Normas de Cooperación Internacional y el Sistema Nacional de Capacidades para la Cooperación Sur-Sur.</w:t>
      </w:r>
    </w:p>
    <w:p w:rsidR="00611298" w:rsidRPr="000F52EE" w:rsidRDefault="00611298" w:rsidP="00611298">
      <w:pPr>
        <w:spacing w:after="0" w:line="240" w:lineRule="auto"/>
        <w:jc w:val="both"/>
        <w:rPr>
          <w:rFonts w:cs="Arial"/>
        </w:rPr>
      </w:pPr>
    </w:p>
    <w:p w:rsidR="00611298" w:rsidRDefault="00611298" w:rsidP="00611298">
      <w:pPr>
        <w:pStyle w:val="Prrafodelista"/>
        <w:numPr>
          <w:ilvl w:val="0"/>
          <w:numId w:val="17"/>
        </w:numPr>
        <w:spacing w:after="0" w:line="240" w:lineRule="auto"/>
        <w:jc w:val="both"/>
        <w:rPr>
          <w:rFonts w:cs="Arial"/>
        </w:rPr>
      </w:pPr>
      <w:r w:rsidRPr="0059005E">
        <w:rPr>
          <w:rFonts w:cs="Arial"/>
        </w:rPr>
        <w:t>Con la finalidad de Coordinar la llegada de la voluntaria de Taiwán que estará colaborando con el Depto. de Prevención y Educación en Salud, se sostuvo reunión con el Sr. Luis Yan Vice Consejero de la Embajada de China (Taiwán).</w:t>
      </w:r>
    </w:p>
    <w:p w:rsidR="00450A7C" w:rsidRPr="00450A7C" w:rsidRDefault="00450A7C" w:rsidP="00450A7C">
      <w:pPr>
        <w:pStyle w:val="Prrafodelista"/>
        <w:rPr>
          <w:rFonts w:cs="Arial"/>
        </w:rPr>
      </w:pPr>
    </w:p>
    <w:p w:rsidR="00450A7C" w:rsidRDefault="00450A7C" w:rsidP="00450A7C">
      <w:pPr>
        <w:spacing w:after="0" w:line="240" w:lineRule="auto"/>
        <w:jc w:val="both"/>
        <w:rPr>
          <w:rFonts w:cs="Arial"/>
        </w:rPr>
      </w:pPr>
    </w:p>
    <w:p w:rsidR="00450A7C" w:rsidRDefault="00450A7C" w:rsidP="00450A7C">
      <w:pPr>
        <w:spacing w:after="0" w:line="240" w:lineRule="auto"/>
        <w:jc w:val="both"/>
        <w:rPr>
          <w:rFonts w:cs="Arial"/>
        </w:rPr>
      </w:pPr>
    </w:p>
    <w:p w:rsidR="00450A7C" w:rsidRPr="00450A7C" w:rsidRDefault="00450A7C" w:rsidP="00450A7C">
      <w:pPr>
        <w:spacing w:after="0" w:line="240" w:lineRule="auto"/>
        <w:jc w:val="both"/>
        <w:rPr>
          <w:rFonts w:cs="Arial"/>
        </w:rPr>
      </w:pPr>
    </w:p>
    <w:p w:rsidR="00611298" w:rsidRPr="00A55BD0" w:rsidRDefault="00611298" w:rsidP="00611298">
      <w:pPr>
        <w:spacing w:after="0" w:line="240" w:lineRule="auto"/>
        <w:jc w:val="both"/>
        <w:rPr>
          <w:rFonts w:cs="Arial"/>
        </w:rPr>
      </w:pPr>
    </w:p>
    <w:p w:rsidR="00611298" w:rsidRDefault="00450A7C" w:rsidP="00450A7C">
      <w:pPr>
        <w:pBdr>
          <w:bottom w:val="single" w:sz="4" w:space="1" w:color="auto"/>
        </w:pBdr>
        <w:shd w:val="clear" w:color="auto" w:fill="4BACC6" w:themeFill="accent5"/>
        <w:spacing w:after="0" w:line="240" w:lineRule="auto"/>
        <w:jc w:val="both"/>
        <w:rPr>
          <w:rFonts w:cs="Arial"/>
          <w:b/>
        </w:rPr>
      </w:pPr>
      <w:r>
        <w:rPr>
          <w:rFonts w:cs="Arial"/>
          <w:b/>
        </w:rPr>
        <w:t>Proyectos Socioculturales</w:t>
      </w:r>
    </w:p>
    <w:p w:rsidR="00611298" w:rsidRDefault="00611298" w:rsidP="00611298">
      <w:pPr>
        <w:spacing w:after="0" w:line="240" w:lineRule="auto"/>
        <w:jc w:val="both"/>
        <w:rPr>
          <w:rFonts w:cs="Arial"/>
        </w:rPr>
      </w:pPr>
    </w:p>
    <w:p w:rsidR="00611298" w:rsidRPr="006520A2" w:rsidRDefault="00611298" w:rsidP="00611298">
      <w:pPr>
        <w:pStyle w:val="Prrafodelista"/>
        <w:numPr>
          <w:ilvl w:val="0"/>
          <w:numId w:val="27"/>
        </w:numPr>
        <w:spacing w:after="0" w:line="240" w:lineRule="auto"/>
        <w:jc w:val="both"/>
      </w:pPr>
      <w:r w:rsidRPr="006520A2">
        <w:lastRenderedPageBreak/>
        <w:t xml:space="preserve">Con la misión de motivas a los NNA a través de refuerzos escolares, se realizaron Salas de Tareas  con la participación de </w:t>
      </w:r>
      <w:r w:rsidRPr="006520A2">
        <w:rPr>
          <w:rFonts w:cs="Arial"/>
        </w:rPr>
        <w:t>1,405 Niños (as) de las comunidades de San Cristóbal, Santo Domingo Norte y Santo Domingo Oeste.</w:t>
      </w:r>
    </w:p>
    <w:p w:rsidR="00611298" w:rsidRPr="006520A2" w:rsidRDefault="00611298" w:rsidP="00611298">
      <w:pPr>
        <w:spacing w:after="0" w:line="240" w:lineRule="auto"/>
        <w:jc w:val="both"/>
      </w:pPr>
    </w:p>
    <w:p w:rsidR="00611298" w:rsidRDefault="00611298" w:rsidP="00611298">
      <w:pPr>
        <w:pStyle w:val="Prrafodelista"/>
        <w:numPr>
          <w:ilvl w:val="0"/>
          <w:numId w:val="27"/>
        </w:numPr>
        <w:spacing w:after="0" w:line="240" w:lineRule="auto"/>
        <w:jc w:val="both"/>
      </w:pPr>
      <w:r w:rsidRPr="006520A2">
        <w:t>Con la finalidad de capacitar sobre la resolución pacífica de conflictos dentro de la metodología Aprender Vivir Juntos (AVJ), se impartieron capacitaciones  sobre resolución de conflictos a 383 miembros de familias participantes de las comunidades de Villa Arriba y Santo Domingo Este.</w:t>
      </w:r>
    </w:p>
    <w:p w:rsidR="00611298" w:rsidRPr="00BC5139" w:rsidRDefault="00611298" w:rsidP="00611298">
      <w:pPr>
        <w:pStyle w:val="Prrafodelista"/>
      </w:pPr>
    </w:p>
    <w:p w:rsidR="00611298" w:rsidRDefault="00611298" w:rsidP="00611298">
      <w:pPr>
        <w:pStyle w:val="Prrafodelista"/>
        <w:numPr>
          <w:ilvl w:val="0"/>
          <w:numId w:val="27"/>
        </w:numPr>
        <w:spacing w:after="0" w:line="240" w:lineRule="auto"/>
        <w:jc w:val="both"/>
      </w:pPr>
      <w:r>
        <w:t xml:space="preserve">Con miras a reforzar los valores de las familias a través de charlas y actividades creativas, fue realizado taller Pinto mi Familia con la participación de </w:t>
      </w:r>
      <w:r w:rsidRPr="00BC5139">
        <w:t>931 miembros de familias participantes  de las comunidades de Villa Riva, santo Domingo Oeste y</w:t>
      </w:r>
      <w:r>
        <w:t xml:space="preserve"> San Cristóbal.</w:t>
      </w:r>
    </w:p>
    <w:p w:rsidR="00611298" w:rsidRPr="00BC5139" w:rsidRDefault="00611298" w:rsidP="00611298">
      <w:pPr>
        <w:pStyle w:val="Prrafodelista"/>
      </w:pPr>
    </w:p>
    <w:p w:rsidR="00611298" w:rsidRPr="009336CE" w:rsidRDefault="00611298" w:rsidP="00611298">
      <w:pPr>
        <w:pStyle w:val="Prrafodelista"/>
        <w:numPr>
          <w:ilvl w:val="0"/>
          <w:numId w:val="27"/>
        </w:numPr>
        <w:spacing w:after="0" w:line="240" w:lineRule="auto"/>
        <w:jc w:val="both"/>
      </w:pPr>
      <w:r>
        <w:t>Con el propósito de fomentar la nueva masculinidad, se realizó actividad de sensibilización sobre este tópico con la participación de 383 miembros de familias participantes de San Cristóbal.</w:t>
      </w:r>
    </w:p>
    <w:p w:rsidR="00611298" w:rsidRPr="00C040AC" w:rsidRDefault="00611298" w:rsidP="00611298">
      <w:pPr>
        <w:spacing w:after="0" w:line="240" w:lineRule="auto"/>
        <w:jc w:val="both"/>
        <w:rPr>
          <w:rFonts w:cs="Arial"/>
        </w:rPr>
      </w:pPr>
    </w:p>
    <w:p w:rsidR="00611298" w:rsidRDefault="00611298" w:rsidP="00450A7C">
      <w:pPr>
        <w:pBdr>
          <w:bottom w:val="single" w:sz="4" w:space="1" w:color="auto"/>
        </w:pBdr>
        <w:shd w:val="clear" w:color="auto" w:fill="4BACC6" w:themeFill="accent5"/>
        <w:spacing w:after="0" w:line="240" w:lineRule="auto"/>
        <w:jc w:val="both"/>
        <w:rPr>
          <w:rFonts w:cs="Arial"/>
          <w:b/>
        </w:rPr>
      </w:pPr>
      <w:r w:rsidRPr="00775A50">
        <w:rPr>
          <w:rFonts w:cs="Arial"/>
          <w:b/>
          <w:bCs/>
        </w:rPr>
        <w:t>Proyecto Vuelvo a Empezar</w:t>
      </w:r>
    </w:p>
    <w:p w:rsidR="00611298" w:rsidRDefault="00611298" w:rsidP="00611298">
      <w:pPr>
        <w:spacing w:after="0" w:line="240" w:lineRule="auto"/>
        <w:jc w:val="both"/>
        <w:rPr>
          <w:rFonts w:cs="Arial"/>
        </w:rPr>
      </w:pPr>
    </w:p>
    <w:p w:rsidR="00611298" w:rsidRPr="008A08BF" w:rsidRDefault="00611298" w:rsidP="00611298">
      <w:pPr>
        <w:pStyle w:val="Prrafodelista"/>
        <w:numPr>
          <w:ilvl w:val="0"/>
          <w:numId w:val="18"/>
        </w:numPr>
        <w:spacing w:after="0" w:line="240" w:lineRule="auto"/>
        <w:jc w:val="both"/>
        <w:rPr>
          <w:rFonts w:cs="Arial"/>
        </w:rPr>
      </w:pPr>
      <w:r w:rsidRPr="009866D8">
        <w:rPr>
          <w:rFonts w:cs="Arial"/>
        </w:rPr>
        <w:t>Con la visión de que los jóvenes  internos aprendan un oficio ocupacional, se impartieron cursos de música, cursos de agricultura, informática, barbería, relaciones humana y servicio al cliente a 68 jóvenes  internos en ciudad del niño Manoguayabo</w:t>
      </w:r>
      <w:r>
        <w:rPr>
          <w:rFonts w:cs="Arial"/>
        </w:rPr>
        <w:t>.</w:t>
      </w:r>
    </w:p>
    <w:p w:rsidR="00611298" w:rsidRPr="008A08BF" w:rsidRDefault="00611298" w:rsidP="00611298">
      <w:pPr>
        <w:pStyle w:val="Prrafodelista"/>
        <w:spacing w:after="0" w:line="240" w:lineRule="auto"/>
        <w:ind w:left="360"/>
        <w:jc w:val="both"/>
        <w:rPr>
          <w:rFonts w:cs="Arial"/>
        </w:rPr>
      </w:pPr>
    </w:p>
    <w:p w:rsidR="00611298" w:rsidRDefault="00611298" w:rsidP="00611298">
      <w:pPr>
        <w:pStyle w:val="Prrafodelista"/>
        <w:numPr>
          <w:ilvl w:val="0"/>
          <w:numId w:val="18"/>
        </w:numPr>
        <w:spacing w:after="0" w:line="240" w:lineRule="auto"/>
        <w:jc w:val="both"/>
        <w:rPr>
          <w:rFonts w:cs="Arial"/>
        </w:rPr>
      </w:pPr>
      <w:r>
        <w:rPr>
          <w:rFonts w:cs="Arial"/>
        </w:rPr>
        <w:t xml:space="preserve">Con el propósito de </w:t>
      </w:r>
      <w:r w:rsidRPr="009866D8">
        <w:rPr>
          <w:rFonts w:cs="Arial"/>
        </w:rPr>
        <w:t>ayudar a mejorar la autoestima de los jóvenes, promover el cambio de comportamiento y trabajar los trastornos de la conducta, se impartieron consultas individuales a 3 jóvenes internos.</w:t>
      </w:r>
    </w:p>
    <w:p w:rsidR="00611298" w:rsidRPr="009866D8" w:rsidRDefault="00611298" w:rsidP="00611298">
      <w:pPr>
        <w:pStyle w:val="Prrafodelista"/>
        <w:spacing w:after="0" w:line="240" w:lineRule="auto"/>
        <w:ind w:left="360"/>
        <w:jc w:val="both"/>
        <w:rPr>
          <w:rFonts w:cs="Arial"/>
        </w:rPr>
      </w:pPr>
    </w:p>
    <w:p w:rsidR="00611298" w:rsidRPr="009866D8" w:rsidRDefault="00611298" w:rsidP="00611298">
      <w:pPr>
        <w:pStyle w:val="Prrafodelista"/>
        <w:numPr>
          <w:ilvl w:val="0"/>
          <w:numId w:val="18"/>
        </w:numPr>
        <w:spacing w:after="0" w:line="240" w:lineRule="auto"/>
        <w:jc w:val="both"/>
        <w:rPr>
          <w:rFonts w:cs="Arial"/>
        </w:rPr>
      </w:pPr>
      <w:r>
        <w:rPr>
          <w:rFonts w:cs="Arial"/>
        </w:rPr>
        <w:t xml:space="preserve">Con la finalidad de </w:t>
      </w:r>
      <w:r w:rsidRPr="008A08BF">
        <w:rPr>
          <w:rFonts w:cs="Arial"/>
        </w:rPr>
        <w:t>fortalecer el núcleo espiritual de los jóvenes, se sostuvo encuentro espiritual con la participación de 30 jóvenes internos.</w:t>
      </w:r>
    </w:p>
    <w:p w:rsidR="00611298" w:rsidRPr="0030366F" w:rsidRDefault="00611298" w:rsidP="00611298">
      <w:pPr>
        <w:pStyle w:val="Prrafodelista"/>
        <w:spacing w:after="0" w:line="240" w:lineRule="auto"/>
        <w:ind w:left="360"/>
        <w:jc w:val="both"/>
        <w:rPr>
          <w:rFonts w:cs="Arial"/>
        </w:rPr>
      </w:pPr>
    </w:p>
    <w:p w:rsidR="00611298" w:rsidRPr="009336CE" w:rsidRDefault="00611298" w:rsidP="00450A7C">
      <w:pPr>
        <w:pBdr>
          <w:bottom w:val="single" w:sz="4" w:space="1" w:color="auto"/>
        </w:pBdr>
        <w:shd w:val="clear" w:color="auto" w:fill="4BACC6" w:themeFill="accent5"/>
        <w:spacing w:after="0" w:line="240" w:lineRule="auto"/>
        <w:jc w:val="both"/>
        <w:rPr>
          <w:rFonts w:eastAsia="Batang"/>
          <w:b/>
        </w:rPr>
      </w:pPr>
      <w:r w:rsidRPr="009336CE">
        <w:rPr>
          <w:rFonts w:eastAsia="Batang"/>
          <w:b/>
        </w:rPr>
        <w:t>Proyecto Crecer en valores</w:t>
      </w:r>
    </w:p>
    <w:p w:rsidR="00611298" w:rsidRDefault="00611298" w:rsidP="00611298">
      <w:pPr>
        <w:pStyle w:val="Prrafodelista"/>
        <w:spacing w:line="240" w:lineRule="auto"/>
        <w:ind w:left="360"/>
        <w:jc w:val="both"/>
        <w:rPr>
          <w:rFonts w:cs="Arial"/>
        </w:rPr>
      </w:pPr>
    </w:p>
    <w:p w:rsidR="00611298" w:rsidRDefault="00611298" w:rsidP="00611298">
      <w:pPr>
        <w:pStyle w:val="Prrafodelista"/>
        <w:numPr>
          <w:ilvl w:val="0"/>
          <w:numId w:val="18"/>
        </w:numPr>
        <w:spacing w:line="240" w:lineRule="auto"/>
        <w:jc w:val="both"/>
        <w:rPr>
          <w:rFonts w:cs="Arial"/>
        </w:rPr>
      </w:pPr>
      <w:r w:rsidRPr="00775A50">
        <w:rPr>
          <w:rFonts w:cs="Arial"/>
        </w:rPr>
        <w:t>Con el propósito de estudiar y socializar los temas a desarrollar en los talleres con los Supervisores y Gestores del programa, se sostuvo reunión con Equipo de trabajo Familias en Paz.</w:t>
      </w:r>
    </w:p>
    <w:p w:rsidR="00611298" w:rsidRDefault="00611298" w:rsidP="00611298">
      <w:pPr>
        <w:pStyle w:val="Prrafodelista"/>
        <w:spacing w:line="240" w:lineRule="auto"/>
        <w:ind w:left="360"/>
        <w:jc w:val="both"/>
        <w:rPr>
          <w:rFonts w:cs="Arial"/>
        </w:rPr>
      </w:pPr>
    </w:p>
    <w:p w:rsidR="00611298" w:rsidRDefault="00611298" w:rsidP="00611298">
      <w:pPr>
        <w:pStyle w:val="Prrafodelista"/>
        <w:numPr>
          <w:ilvl w:val="0"/>
          <w:numId w:val="18"/>
        </w:numPr>
        <w:spacing w:line="240" w:lineRule="auto"/>
        <w:jc w:val="both"/>
        <w:rPr>
          <w:rFonts w:cs="Arial"/>
        </w:rPr>
      </w:pPr>
      <w:r w:rsidRPr="00775A50">
        <w:rPr>
          <w:rFonts w:cs="Arial"/>
        </w:rPr>
        <w:t xml:space="preserve">Con la finalidad de contar con los recursos y conocimientos necesarios para la realización del trabajo en </w:t>
      </w:r>
      <w:r>
        <w:rPr>
          <w:rFonts w:cs="Arial"/>
        </w:rPr>
        <w:t>c</w:t>
      </w:r>
      <w:r w:rsidRPr="00775A50">
        <w:rPr>
          <w:rFonts w:cs="Arial"/>
        </w:rPr>
        <w:t xml:space="preserve">ampo, fueron </w:t>
      </w:r>
      <w:r>
        <w:rPr>
          <w:rFonts w:cs="Arial"/>
        </w:rPr>
        <w:t>realizados y revisados todos los insumos necesarios.</w:t>
      </w:r>
    </w:p>
    <w:p w:rsidR="00611298" w:rsidRDefault="00611298" w:rsidP="00611298">
      <w:pPr>
        <w:pStyle w:val="Prrafodelista"/>
        <w:spacing w:line="240" w:lineRule="auto"/>
        <w:ind w:left="360"/>
        <w:jc w:val="both"/>
      </w:pPr>
    </w:p>
    <w:p w:rsidR="00611298" w:rsidRDefault="00611298" w:rsidP="00611298">
      <w:pPr>
        <w:pStyle w:val="Prrafodelista"/>
        <w:numPr>
          <w:ilvl w:val="0"/>
          <w:numId w:val="18"/>
        </w:numPr>
        <w:spacing w:after="0" w:line="240" w:lineRule="auto"/>
        <w:jc w:val="both"/>
        <w:rPr>
          <w:rFonts w:cs="Arial"/>
        </w:rPr>
      </w:pPr>
      <w:r w:rsidRPr="00775A50">
        <w:rPr>
          <w:rFonts w:cs="Arial"/>
        </w:rPr>
        <w:t>Con el objetivo de reconfirmar la posposición de actividades y mantener la comunicación oportuna, se coordinó con los encargados Operativos Regionales del programa.</w:t>
      </w:r>
    </w:p>
    <w:p w:rsidR="00611298" w:rsidRDefault="00611298" w:rsidP="00611298">
      <w:pPr>
        <w:spacing w:after="0" w:line="240" w:lineRule="auto"/>
        <w:jc w:val="both"/>
        <w:rPr>
          <w:rFonts w:cs="Arial"/>
        </w:rPr>
      </w:pPr>
    </w:p>
    <w:p w:rsidR="00450A7C" w:rsidRDefault="00450A7C" w:rsidP="00611298">
      <w:pPr>
        <w:spacing w:after="0" w:line="240" w:lineRule="auto"/>
        <w:jc w:val="both"/>
        <w:rPr>
          <w:rFonts w:cs="Arial"/>
        </w:rPr>
      </w:pPr>
    </w:p>
    <w:p w:rsidR="00450A7C" w:rsidRDefault="00450A7C" w:rsidP="00611298">
      <w:pPr>
        <w:spacing w:after="0" w:line="240" w:lineRule="auto"/>
        <w:jc w:val="both"/>
        <w:rPr>
          <w:rFonts w:cs="Arial"/>
        </w:rPr>
      </w:pPr>
    </w:p>
    <w:p w:rsidR="00450A7C" w:rsidRDefault="00450A7C" w:rsidP="00611298">
      <w:pPr>
        <w:spacing w:after="0" w:line="240" w:lineRule="auto"/>
        <w:jc w:val="both"/>
        <w:rPr>
          <w:rFonts w:cs="Arial"/>
        </w:rPr>
      </w:pPr>
    </w:p>
    <w:p w:rsidR="00611298" w:rsidRDefault="00611298" w:rsidP="00450A7C">
      <w:pPr>
        <w:pBdr>
          <w:bottom w:val="single" w:sz="4" w:space="1" w:color="auto"/>
        </w:pBdr>
        <w:shd w:val="clear" w:color="auto" w:fill="4BACC6" w:themeFill="accent5"/>
        <w:spacing w:after="0" w:line="240" w:lineRule="auto"/>
        <w:jc w:val="both"/>
        <w:rPr>
          <w:rFonts w:eastAsia="Batang"/>
          <w:b/>
        </w:rPr>
      </w:pPr>
      <w:r w:rsidRPr="00775A50">
        <w:rPr>
          <w:rFonts w:eastAsia="Batang"/>
          <w:b/>
        </w:rPr>
        <w:t xml:space="preserve">Dirección de Operaciones </w:t>
      </w:r>
    </w:p>
    <w:p w:rsidR="00611298" w:rsidRDefault="00611298" w:rsidP="00611298">
      <w:pPr>
        <w:pStyle w:val="Prrafodelista"/>
        <w:spacing w:after="0" w:line="240" w:lineRule="auto"/>
        <w:ind w:left="360"/>
        <w:jc w:val="both"/>
        <w:rPr>
          <w:rFonts w:cs="Arial"/>
        </w:rPr>
      </w:pPr>
    </w:p>
    <w:p w:rsidR="00611298" w:rsidRPr="003014C2" w:rsidRDefault="00611298" w:rsidP="00611298">
      <w:pPr>
        <w:pStyle w:val="Prrafodelista"/>
        <w:numPr>
          <w:ilvl w:val="0"/>
          <w:numId w:val="31"/>
        </w:numPr>
        <w:spacing w:after="0" w:line="240" w:lineRule="auto"/>
        <w:jc w:val="both"/>
        <w:rPr>
          <w:rFonts w:cs="Arial"/>
        </w:rPr>
      </w:pPr>
      <w:r w:rsidRPr="003014C2">
        <w:rPr>
          <w:rFonts w:cs="Arial"/>
        </w:rPr>
        <w:lastRenderedPageBreak/>
        <w:t>Con la finalidad de busca, motivar y concientizar a los colaboradores y participante sobre la importancia de asistir y ejecutar las escuelas de familia, se dio seguimiento a la realización de las escuelas de familias en las provincias de San Francisco, El Seibo, Azua, Valverde Mao y San Pedro Macorís.</w:t>
      </w:r>
    </w:p>
    <w:p w:rsidR="00611298" w:rsidRPr="003014C2" w:rsidRDefault="00611298" w:rsidP="00611298">
      <w:pPr>
        <w:pStyle w:val="Prrafodelista"/>
        <w:spacing w:line="240" w:lineRule="auto"/>
        <w:jc w:val="both"/>
        <w:rPr>
          <w:rFonts w:cs="Arial"/>
        </w:rPr>
      </w:pPr>
    </w:p>
    <w:p w:rsidR="00611298" w:rsidRPr="003014C2" w:rsidRDefault="00611298" w:rsidP="00611298">
      <w:pPr>
        <w:pStyle w:val="Prrafodelista"/>
        <w:numPr>
          <w:ilvl w:val="0"/>
          <w:numId w:val="31"/>
        </w:numPr>
        <w:spacing w:after="0" w:line="240" w:lineRule="auto"/>
        <w:jc w:val="both"/>
        <w:rPr>
          <w:rFonts w:cs="Arial"/>
        </w:rPr>
      </w:pPr>
      <w:r w:rsidRPr="003014C2">
        <w:rPr>
          <w:rFonts w:cs="Arial"/>
        </w:rPr>
        <w:t>Con el propósito de garantizar un efectivo pago de las nóminas de transporte del personal voluntario, se realizó revisión de las nóminas del personal operativo de las regionales.</w:t>
      </w:r>
    </w:p>
    <w:p w:rsidR="00611298" w:rsidRPr="003014C2" w:rsidRDefault="00611298" w:rsidP="00611298">
      <w:pPr>
        <w:spacing w:after="0" w:line="240" w:lineRule="auto"/>
        <w:jc w:val="both"/>
        <w:rPr>
          <w:rFonts w:cs="Arial"/>
        </w:rPr>
      </w:pPr>
    </w:p>
    <w:p w:rsidR="00611298" w:rsidRPr="003014C2" w:rsidRDefault="00611298" w:rsidP="00611298">
      <w:pPr>
        <w:pStyle w:val="Prrafodelista"/>
        <w:numPr>
          <w:ilvl w:val="0"/>
          <w:numId w:val="31"/>
        </w:numPr>
        <w:spacing w:after="0" w:line="240" w:lineRule="auto"/>
        <w:jc w:val="both"/>
        <w:rPr>
          <w:rFonts w:cs="Arial"/>
        </w:rPr>
      </w:pPr>
      <w:r w:rsidRPr="003014C2">
        <w:rPr>
          <w:rFonts w:cs="Arial"/>
        </w:rPr>
        <w:t>Con la intención de mantener la nómina actualizada y garantizar que los  beneficiarios reciban las transferencias, fueron realizadas las actualizaciones de tarjetas, estado, inclusión de subsidios y condición del hogar.</w:t>
      </w:r>
    </w:p>
    <w:p w:rsidR="00611298" w:rsidRPr="003014C2" w:rsidRDefault="00611298" w:rsidP="00611298">
      <w:pPr>
        <w:pStyle w:val="Prrafodelista"/>
        <w:spacing w:line="240" w:lineRule="auto"/>
        <w:rPr>
          <w:rFonts w:cs="Arial"/>
        </w:rPr>
      </w:pPr>
    </w:p>
    <w:p w:rsidR="00611298" w:rsidRPr="003014C2" w:rsidRDefault="00611298" w:rsidP="00611298">
      <w:pPr>
        <w:pStyle w:val="Prrafodelista"/>
        <w:numPr>
          <w:ilvl w:val="0"/>
          <w:numId w:val="31"/>
        </w:numPr>
        <w:spacing w:after="0" w:line="240" w:lineRule="auto"/>
        <w:jc w:val="both"/>
        <w:rPr>
          <w:rFonts w:cs="Arial"/>
        </w:rPr>
      </w:pPr>
      <w:r w:rsidRPr="003014C2">
        <w:rPr>
          <w:rFonts w:cs="Arial"/>
        </w:rPr>
        <w:t>Con el objetivo de realizar la calendarización de las actividades coordinadas por los diferentes proyectos y/o áreas a nivel nacional facilitando la ejecución del POA, fue llevada a cabo la actualización del Cronograma General de Actividades.</w:t>
      </w:r>
    </w:p>
    <w:p w:rsidR="00611298" w:rsidRPr="003014C2" w:rsidRDefault="00611298" w:rsidP="00611298">
      <w:pPr>
        <w:spacing w:after="0" w:line="240" w:lineRule="auto"/>
        <w:jc w:val="both"/>
        <w:rPr>
          <w:rFonts w:cs="Arial"/>
        </w:rPr>
      </w:pPr>
    </w:p>
    <w:p w:rsidR="00611298" w:rsidRPr="00AF3CD8" w:rsidRDefault="00611298" w:rsidP="00611298">
      <w:pPr>
        <w:pStyle w:val="Prrafodelista"/>
        <w:numPr>
          <w:ilvl w:val="0"/>
          <w:numId w:val="31"/>
        </w:numPr>
        <w:spacing w:line="240" w:lineRule="auto"/>
        <w:jc w:val="both"/>
        <w:rPr>
          <w:rFonts w:cs="Arial"/>
        </w:rPr>
      </w:pPr>
      <w:r w:rsidRPr="003014C2">
        <w:rPr>
          <w:rFonts w:cs="Arial"/>
        </w:rPr>
        <w:t>Con el propósito de canalizar a tiempo cualquier inconsistencia que se pueda presentar en los registros antes de enviarse la nómina formalmente, se realizó el procesamiento de archivos de Nómina ILAE Y BEEP.</w:t>
      </w:r>
    </w:p>
    <w:p w:rsidR="00611298" w:rsidRDefault="00611298" w:rsidP="00611298">
      <w:pPr>
        <w:pStyle w:val="Prrafodelista"/>
        <w:spacing w:after="0" w:line="240" w:lineRule="auto"/>
        <w:ind w:left="360"/>
        <w:jc w:val="both"/>
        <w:rPr>
          <w:rFonts w:cs="Arial"/>
        </w:rPr>
      </w:pPr>
    </w:p>
    <w:p w:rsidR="00611298" w:rsidRDefault="00611298" w:rsidP="00450A7C">
      <w:pPr>
        <w:pBdr>
          <w:top w:val="single" w:sz="4" w:space="1" w:color="auto"/>
          <w:left w:val="single" w:sz="4" w:space="4" w:color="auto"/>
          <w:bottom w:val="single" w:sz="4" w:space="1" w:color="auto"/>
          <w:right w:val="single" w:sz="4" w:space="4" w:color="auto"/>
        </w:pBdr>
        <w:shd w:val="clear" w:color="auto" w:fill="4BACC6" w:themeFill="accent5"/>
        <w:tabs>
          <w:tab w:val="left" w:pos="2564"/>
        </w:tabs>
        <w:spacing w:after="0" w:line="240" w:lineRule="auto"/>
        <w:jc w:val="both"/>
        <w:rPr>
          <w:rStyle w:val="ListLabel1"/>
        </w:rPr>
      </w:pPr>
      <w:r w:rsidRPr="00775A50">
        <w:rPr>
          <w:rStyle w:val="ListLabel1"/>
        </w:rPr>
        <w:t>Direcc</w:t>
      </w:r>
      <w:r w:rsidRPr="00775A50">
        <w:rPr>
          <w:rStyle w:val="ListLabel1"/>
          <w:i/>
        </w:rPr>
        <w:t>i</w:t>
      </w:r>
      <w:r w:rsidRPr="00775A50">
        <w:rPr>
          <w:rStyle w:val="ListLabel1"/>
        </w:rPr>
        <w:t>ones Regionales</w:t>
      </w:r>
    </w:p>
    <w:p w:rsidR="00611298" w:rsidRDefault="00611298" w:rsidP="00611298">
      <w:pPr>
        <w:spacing w:after="0" w:line="240" w:lineRule="auto"/>
        <w:jc w:val="both"/>
      </w:pPr>
    </w:p>
    <w:p w:rsidR="00611298" w:rsidRPr="00616EC8" w:rsidRDefault="00611298" w:rsidP="00450A7C">
      <w:pPr>
        <w:pBdr>
          <w:bottom w:val="single" w:sz="4" w:space="1" w:color="auto"/>
        </w:pBdr>
        <w:shd w:val="clear" w:color="auto" w:fill="4BACC6" w:themeFill="accent5"/>
        <w:spacing w:after="0" w:line="240" w:lineRule="auto"/>
        <w:jc w:val="both"/>
        <w:rPr>
          <w:rStyle w:val="ListLabel1"/>
        </w:rPr>
      </w:pPr>
      <w:r w:rsidRPr="00616EC8">
        <w:rPr>
          <w:rStyle w:val="ListLabel1"/>
        </w:rPr>
        <w:t>Dirección Regional Distrito Nacional</w:t>
      </w:r>
    </w:p>
    <w:p w:rsidR="00611298" w:rsidRDefault="00611298" w:rsidP="00611298">
      <w:pPr>
        <w:spacing w:after="0" w:line="240" w:lineRule="auto"/>
        <w:jc w:val="both"/>
      </w:pPr>
    </w:p>
    <w:p w:rsidR="00611298" w:rsidRPr="00FF5D70" w:rsidRDefault="00611298" w:rsidP="00611298">
      <w:pPr>
        <w:pStyle w:val="Prrafodelista"/>
        <w:numPr>
          <w:ilvl w:val="0"/>
          <w:numId w:val="3"/>
        </w:numPr>
        <w:spacing w:after="0" w:line="240" w:lineRule="auto"/>
        <w:jc w:val="both"/>
        <w:rPr>
          <w:rFonts w:cs="Arial"/>
        </w:rPr>
      </w:pPr>
      <w:r w:rsidRPr="00FF5D70">
        <w:rPr>
          <w:rFonts w:cs="Arial"/>
        </w:rPr>
        <w:t xml:space="preserve">Con la finalidad de orientar a los miembros de familias participantes sobre Acceso a Crédito, se impartió charla sobre este tópico a </w:t>
      </w:r>
      <w:r>
        <w:rPr>
          <w:rFonts w:cs="Arial"/>
        </w:rPr>
        <w:t>106</w:t>
      </w:r>
      <w:r w:rsidRPr="00FF5D70">
        <w:rPr>
          <w:rFonts w:cs="Arial"/>
        </w:rPr>
        <w:t xml:space="preserve"> miembros de familias participantes a través del Banco </w:t>
      </w:r>
      <w:r w:rsidRPr="00FF5D70">
        <w:t>BHD.</w:t>
      </w:r>
    </w:p>
    <w:p w:rsidR="00611298" w:rsidRDefault="00611298" w:rsidP="00611298">
      <w:pPr>
        <w:pStyle w:val="Prrafodelista"/>
        <w:spacing w:after="0" w:line="240" w:lineRule="auto"/>
        <w:ind w:left="360"/>
        <w:jc w:val="both"/>
      </w:pPr>
    </w:p>
    <w:p w:rsidR="00611298" w:rsidRPr="00FF5D70" w:rsidRDefault="00611298" w:rsidP="00611298">
      <w:pPr>
        <w:pStyle w:val="Prrafodelista"/>
        <w:numPr>
          <w:ilvl w:val="0"/>
          <w:numId w:val="3"/>
        </w:numPr>
        <w:spacing w:after="0" w:line="240" w:lineRule="auto"/>
        <w:jc w:val="both"/>
        <w:rPr>
          <w:rFonts w:cs="Arial"/>
        </w:rPr>
      </w:pPr>
      <w:r w:rsidRPr="00FF5D70">
        <w:rPr>
          <w:rFonts w:cs="Arial"/>
        </w:rPr>
        <w:t>Con el propósito de orientar a los miembros de la cadena operativa sobre las metodologías con las que van intervenirlas familias participantes, se impartió capacitación sobre Metodologías de Intervención a 54 miembros de la cadena operativa en CCPP Capotillo.</w:t>
      </w:r>
    </w:p>
    <w:p w:rsidR="00611298" w:rsidRDefault="00611298" w:rsidP="00611298">
      <w:pPr>
        <w:spacing w:after="0" w:line="240" w:lineRule="auto"/>
        <w:jc w:val="both"/>
      </w:pPr>
    </w:p>
    <w:p w:rsidR="00611298" w:rsidRPr="009E2824" w:rsidRDefault="00611298" w:rsidP="00450A7C">
      <w:pPr>
        <w:pBdr>
          <w:bottom w:val="single" w:sz="4" w:space="1" w:color="auto"/>
        </w:pBdr>
        <w:shd w:val="clear" w:color="auto" w:fill="4BACC6" w:themeFill="accent5"/>
        <w:spacing w:after="0" w:line="240" w:lineRule="auto"/>
        <w:jc w:val="both"/>
        <w:rPr>
          <w:rStyle w:val="ListLabel1"/>
        </w:rPr>
      </w:pPr>
      <w:r>
        <w:rPr>
          <w:rStyle w:val="ListLabel1"/>
        </w:rPr>
        <w:t xml:space="preserve">Dirección </w:t>
      </w:r>
      <w:r w:rsidRPr="009E2824">
        <w:rPr>
          <w:rStyle w:val="ListLabel1"/>
        </w:rPr>
        <w:t>Regional Santo Domingo</w:t>
      </w:r>
    </w:p>
    <w:p w:rsidR="00611298" w:rsidRDefault="00611298" w:rsidP="00611298">
      <w:pPr>
        <w:spacing w:after="0" w:line="240" w:lineRule="auto"/>
        <w:jc w:val="both"/>
      </w:pPr>
    </w:p>
    <w:p w:rsidR="00611298" w:rsidRPr="00616EC8" w:rsidRDefault="00611298" w:rsidP="00611298">
      <w:pPr>
        <w:pStyle w:val="Prrafodelista"/>
        <w:numPr>
          <w:ilvl w:val="0"/>
          <w:numId w:val="3"/>
        </w:numPr>
        <w:spacing w:after="0" w:line="240" w:lineRule="auto"/>
        <w:jc w:val="both"/>
        <w:rPr>
          <w:rFonts w:cs="Arial"/>
        </w:rPr>
      </w:pPr>
      <w:r w:rsidRPr="00616EC8">
        <w:rPr>
          <w:rFonts w:cs="Arial"/>
        </w:rPr>
        <w:t>Con la intención de socializar los procesos Matriculación Escolar 2017-2018, Digitación Visitas Domiciliarias, Evaluación de Impacto y Progresando Unidos, se sostuvo reunión mensual con el personal de Campo (Provincial, Gestores Local y Supervisores de Campo).</w:t>
      </w:r>
    </w:p>
    <w:p w:rsidR="00611298" w:rsidRDefault="00611298" w:rsidP="00611298">
      <w:pPr>
        <w:pStyle w:val="Prrafodelista"/>
        <w:spacing w:after="0" w:line="240" w:lineRule="auto"/>
        <w:ind w:left="360"/>
        <w:jc w:val="both"/>
        <w:rPr>
          <w:rFonts w:cs="Arial"/>
        </w:rPr>
      </w:pPr>
    </w:p>
    <w:p w:rsidR="00611298" w:rsidRPr="00616EC8" w:rsidRDefault="00611298" w:rsidP="00611298">
      <w:pPr>
        <w:pStyle w:val="Prrafodelista"/>
        <w:numPr>
          <w:ilvl w:val="0"/>
          <w:numId w:val="3"/>
        </w:numPr>
        <w:spacing w:after="0" w:line="240" w:lineRule="auto"/>
        <w:jc w:val="both"/>
        <w:rPr>
          <w:rFonts w:cs="Arial"/>
        </w:rPr>
      </w:pPr>
      <w:r>
        <w:rPr>
          <w:rFonts w:cs="Arial"/>
        </w:rPr>
        <w:t xml:space="preserve">Con la finalidad de </w:t>
      </w:r>
      <w:r w:rsidRPr="00616EC8">
        <w:rPr>
          <w:rFonts w:cs="Arial"/>
        </w:rPr>
        <w:t>Informar a los Hogares Progresando Unidos, se realizó la entrega de cartas, incremento e incentivo Progresando Unidos a 34,893 familias participantes.</w:t>
      </w:r>
    </w:p>
    <w:p w:rsidR="00611298" w:rsidRDefault="00611298" w:rsidP="00611298">
      <w:pPr>
        <w:spacing w:after="0" w:line="240" w:lineRule="auto"/>
        <w:jc w:val="both"/>
        <w:rPr>
          <w:rFonts w:cs="Arial"/>
        </w:rPr>
      </w:pPr>
    </w:p>
    <w:p w:rsidR="00611298" w:rsidRDefault="00611298" w:rsidP="00611298">
      <w:pPr>
        <w:pStyle w:val="Prrafodelista"/>
        <w:numPr>
          <w:ilvl w:val="0"/>
          <w:numId w:val="3"/>
        </w:numPr>
        <w:spacing w:after="0" w:line="240" w:lineRule="auto"/>
        <w:jc w:val="both"/>
        <w:rPr>
          <w:rFonts w:cs="Arial"/>
        </w:rPr>
      </w:pPr>
      <w:r w:rsidRPr="00616EC8">
        <w:rPr>
          <w:rFonts w:cs="Arial"/>
        </w:rPr>
        <w:t>Con miras a realizar r</w:t>
      </w:r>
      <w:r w:rsidRPr="00845C6C">
        <w:rPr>
          <w:rFonts w:cs="Arial"/>
        </w:rPr>
        <w:t>evisión de expediente de los candidatos que están postulando para el personal administrativo del centro, por Prosoli, se realizó visita al Centro de Capacitación Las Vedrunas en el Sector Luz y Vida de Villa Mella, S</w:t>
      </w:r>
      <w:r>
        <w:rPr>
          <w:rFonts w:cs="Arial"/>
        </w:rPr>
        <w:t xml:space="preserve">anto </w:t>
      </w:r>
      <w:r w:rsidRPr="00845C6C">
        <w:rPr>
          <w:rFonts w:cs="Arial"/>
        </w:rPr>
        <w:t>D</w:t>
      </w:r>
      <w:r>
        <w:rPr>
          <w:rFonts w:cs="Arial"/>
        </w:rPr>
        <w:t>omingo</w:t>
      </w:r>
      <w:r w:rsidRPr="00845C6C">
        <w:rPr>
          <w:rFonts w:cs="Arial"/>
        </w:rPr>
        <w:t xml:space="preserve"> Norte.</w:t>
      </w:r>
    </w:p>
    <w:p w:rsidR="00611298" w:rsidRPr="00845C6C" w:rsidRDefault="00611298" w:rsidP="00611298">
      <w:pPr>
        <w:pStyle w:val="Prrafodelista"/>
        <w:rPr>
          <w:rFonts w:cs="Arial"/>
        </w:rPr>
      </w:pPr>
    </w:p>
    <w:p w:rsidR="00611298" w:rsidRDefault="00611298" w:rsidP="00611298">
      <w:pPr>
        <w:pStyle w:val="Prrafodelista"/>
        <w:numPr>
          <w:ilvl w:val="0"/>
          <w:numId w:val="3"/>
        </w:numPr>
        <w:spacing w:after="0" w:line="240" w:lineRule="auto"/>
        <w:jc w:val="both"/>
        <w:rPr>
          <w:rFonts w:cs="Arial"/>
        </w:rPr>
      </w:pPr>
      <w:r w:rsidRPr="00B562DA">
        <w:rPr>
          <w:rFonts w:cs="Arial"/>
        </w:rPr>
        <w:t>Con el propósito de Sensibilizar a NNA en la cultura de ahorro, se realizó taller de Estimulación al Ahorro Dirigido a 81 NNA de la comunidad de Las Malvinas Santo Domingo Norte.</w:t>
      </w:r>
    </w:p>
    <w:p w:rsidR="00611298" w:rsidRPr="00B562DA" w:rsidRDefault="00611298" w:rsidP="00611298">
      <w:pPr>
        <w:spacing w:after="0" w:line="240" w:lineRule="auto"/>
        <w:jc w:val="both"/>
        <w:rPr>
          <w:rFonts w:cs="Arial"/>
        </w:rPr>
      </w:pPr>
    </w:p>
    <w:p w:rsidR="00611298" w:rsidRDefault="00611298" w:rsidP="00611298">
      <w:pPr>
        <w:pStyle w:val="Prrafodelista"/>
        <w:numPr>
          <w:ilvl w:val="0"/>
          <w:numId w:val="3"/>
        </w:numPr>
        <w:spacing w:after="0" w:line="240" w:lineRule="auto"/>
        <w:jc w:val="both"/>
        <w:rPr>
          <w:rFonts w:cs="Arial"/>
        </w:rPr>
      </w:pPr>
      <w:r>
        <w:rPr>
          <w:rFonts w:cs="Arial"/>
        </w:rPr>
        <w:t xml:space="preserve">Con la intención de crear </w:t>
      </w:r>
      <w:r w:rsidRPr="00845C6C">
        <w:rPr>
          <w:rFonts w:cs="Arial"/>
        </w:rPr>
        <w:t>conciencia sobre la protección del medio ambiente, fueron convocados 62 jóvenes a colaborar con el remozamiento del Jardín Botánico luego del paso del Huracán Irma.</w:t>
      </w:r>
    </w:p>
    <w:p w:rsidR="00611298" w:rsidRPr="00845C6C" w:rsidRDefault="00611298" w:rsidP="00611298">
      <w:pPr>
        <w:pStyle w:val="Prrafodelista"/>
        <w:rPr>
          <w:rFonts w:cs="Arial"/>
        </w:rPr>
      </w:pPr>
    </w:p>
    <w:p w:rsidR="00611298" w:rsidRPr="00845C6C" w:rsidRDefault="00611298" w:rsidP="00611298">
      <w:pPr>
        <w:pStyle w:val="Prrafodelista"/>
        <w:numPr>
          <w:ilvl w:val="0"/>
          <w:numId w:val="3"/>
        </w:numPr>
        <w:spacing w:after="0" w:line="240" w:lineRule="auto"/>
        <w:jc w:val="both"/>
        <w:rPr>
          <w:rFonts w:cs="Arial"/>
        </w:rPr>
      </w:pPr>
      <w:r w:rsidRPr="00DF2189">
        <w:rPr>
          <w:rFonts w:cs="Arial"/>
        </w:rPr>
        <w:t>Con miras a que los NNA participen en actividades recreativas y educativas, se realizó visita a la Biblioteca Pedro Henríquez Ureña con la participación de 56 miembros de familias participantes de Villa Duarte Santo Domingo Este.</w:t>
      </w:r>
    </w:p>
    <w:p w:rsidR="00611298" w:rsidRDefault="00611298" w:rsidP="00611298">
      <w:pPr>
        <w:spacing w:after="0" w:line="240" w:lineRule="auto"/>
        <w:jc w:val="both"/>
      </w:pPr>
    </w:p>
    <w:p w:rsidR="00611298" w:rsidRDefault="00611298" w:rsidP="00450A7C">
      <w:pPr>
        <w:pBdr>
          <w:bottom w:val="single" w:sz="4" w:space="1" w:color="auto"/>
        </w:pBdr>
        <w:shd w:val="clear" w:color="auto" w:fill="4BACC6" w:themeFill="accent5"/>
        <w:spacing w:after="0" w:line="240" w:lineRule="auto"/>
        <w:jc w:val="both"/>
        <w:rPr>
          <w:rFonts w:eastAsia="Batang"/>
          <w:b/>
        </w:rPr>
      </w:pPr>
      <w:r w:rsidRPr="00775A50">
        <w:rPr>
          <w:rFonts w:eastAsia="Batang"/>
          <w:b/>
        </w:rPr>
        <w:t>Regional El Valle</w:t>
      </w:r>
    </w:p>
    <w:p w:rsidR="00611298" w:rsidRDefault="00611298" w:rsidP="00611298">
      <w:pPr>
        <w:spacing w:after="0" w:line="240" w:lineRule="auto"/>
        <w:jc w:val="both"/>
        <w:rPr>
          <w:rFonts w:cs="Arial"/>
        </w:rPr>
      </w:pPr>
    </w:p>
    <w:p w:rsidR="00611298" w:rsidRDefault="00611298" w:rsidP="00611298">
      <w:pPr>
        <w:pStyle w:val="Prrafodelista"/>
        <w:numPr>
          <w:ilvl w:val="0"/>
          <w:numId w:val="21"/>
        </w:numPr>
        <w:spacing w:line="240" w:lineRule="auto"/>
        <w:jc w:val="both"/>
        <w:rPr>
          <w:rFonts w:cs="Arial"/>
        </w:rPr>
      </w:pPr>
      <w:r w:rsidRPr="00775A50">
        <w:rPr>
          <w:rFonts w:cs="Arial"/>
        </w:rPr>
        <w:t>Con la finalidad de verificar la</w:t>
      </w:r>
      <w:r>
        <w:rPr>
          <w:rFonts w:cs="Arial"/>
        </w:rPr>
        <w:t>s</w:t>
      </w:r>
      <w:r w:rsidRPr="00775A50">
        <w:rPr>
          <w:rFonts w:cs="Arial"/>
        </w:rPr>
        <w:t xml:space="preserve"> </w:t>
      </w:r>
      <w:r>
        <w:rPr>
          <w:rFonts w:cs="Arial"/>
        </w:rPr>
        <w:t>C</w:t>
      </w:r>
      <w:r w:rsidRPr="00775A50">
        <w:rPr>
          <w:rFonts w:cs="Arial"/>
        </w:rPr>
        <w:t>orresponsabilidad</w:t>
      </w:r>
      <w:r>
        <w:rPr>
          <w:rFonts w:cs="Arial"/>
        </w:rPr>
        <w:t>es</w:t>
      </w:r>
      <w:r w:rsidRPr="00775A50">
        <w:rPr>
          <w:rFonts w:cs="Arial"/>
        </w:rPr>
        <w:t xml:space="preserve"> en </w:t>
      </w:r>
      <w:r>
        <w:rPr>
          <w:rFonts w:cs="Arial"/>
        </w:rPr>
        <w:t>S</w:t>
      </w:r>
      <w:r w:rsidRPr="00775A50">
        <w:rPr>
          <w:rFonts w:cs="Arial"/>
        </w:rPr>
        <w:t>alud de las familias participantes para evitar enfermedades en sus miembros, fueron verificados en campo y capturados en el SIPS 849 miembros con corresponsabilidad en Salud</w:t>
      </w:r>
      <w:r>
        <w:rPr>
          <w:rFonts w:cs="Arial"/>
        </w:rPr>
        <w:t xml:space="preserve"> de</w:t>
      </w:r>
      <w:r w:rsidRPr="00775A50">
        <w:rPr>
          <w:rFonts w:cs="Arial"/>
        </w:rPr>
        <w:t xml:space="preserve"> Marzo/Abril.</w:t>
      </w:r>
    </w:p>
    <w:p w:rsidR="00611298" w:rsidRDefault="00611298" w:rsidP="00611298">
      <w:pPr>
        <w:pStyle w:val="Prrafodelista"/>
        <w:spacing w:line="240" w:lineRule="auto"/>
        <w:ind w:left="360"/>
        <w:jc w:val="both"/>
        <w:rPr>
          <w:color w:val="000000" w:themeColor="text1"/>
          <w:sz w:val="20"/>
          <w:szCs w:val="20"/>
        </w:rPr>
      </w:pPr>
    </w:p>
    <w:p w:rsidR="00611298" w:rsidRDefault="00611298" w:rsidP="00611298">
      <w:pPr>
        <w:pStyle w:val="Prrafodelista"/>
        <w:numPr>
          <w:ilvl w:val="0"/>
          <w:numId w:val="21"/>
        </w:numPr>
        <w:spacing w:line="240" w:lineRule="auto"/>
        <w:jc w:val="both"/>
        <w:rPr>
          <w:rFonts w:cs="Arial"/>
        </w:rPr>
      </w:pPr>
      <w:r w:rsidRPr="00775A50">
        <w:rPr>
          <w:rFonts w:cs="Arial"/>
        </w:rPr>
        <w:t xml:space="preserve">Con la misión de incrementar la Auto-Producción de alimentos y la generación de </w:t>
      </w:r>
      <w:r>
        <w:rPr>
          <w:rFonts w:cs="Arial"/>
        </w:rPr>
        <w:t>i</w:t>
      </w:r>
      <w:r w:rsidRPr="00775A50">
        <w:rPr>
          <w:rFonts w:cs="Arial"/>
        </w:rPr>
        <w:t xml:space="preserve">ngresos de las familias Prosoli, se impartió taller sobre el Cultivo de Hortaliza a 76 miembros de familias participantes de la comunidad de Guayabal (Azua). </w:t>
      </w:r>
    </w:p>
    <w:p w:rsidR="00611298" w:rsidRDefault="00611298" w:rsidP="00611298">
      <w:pPr>
        <w:pStyle w:val="Prrafodelista"/>
        <w:jc w:val="both"/>
        <w:rPr>
          <w:rFonts w:cs="Arial"/>
        </w:rPr>
      </w:pPr>
    </w:p>
    <w:p w:rsidR="00611298" w:rsidRDefault="00611298" w:rsidP="00611298">
      <w:pPr>
        <w:pStyle w:val="Prrafodelista"/>
        <w:numPr>
          <w:ilvl w:val="0"/>
          <w:numId w:val="21"/>
        </w:numPr>
        <w:spacing w:line="240" w:lineRule="auto"/>
        <w:jc w:val="both"/>
        <w:rPr>
          <w:rFonts w:cs="Arial"/>
        </w:rPr>
      </w:pPr>
      <w:r w:rsidRPr="00775A50">
        <w:rPr>
          <w:rFonts w:cs="Arial"/>
        </w:rPr>
        <w:t>Con el objetivo de proporcionar los cocimientos básicos sobre los temas a impartir en la</w:t>
      </w:r>
      <w:r>
        <w:rPr>
          <w:rFonts w:cs="Arial"/>
        </w:rPr>
        <w:t>s</w:t>
      </w:r>
      <w:r w:rsidRPr="00775A50">
        <w:rPr>
          <w:rFonts w:cs="Arial"/>
        </w:rPr>
        <w:t xml:space="preserve"> Visitas Domiciliarias y Escuelas de Familias, se impartió capacitación a 276 Supervisores de Campo y de Enlaces que participaron en Capacitación sobres los procesos operativos.</w:t>
      </w:r>
    </w:p>
    <w:p w:rsidR="00611298" w:rsidRDefault="00611298" w:rsidP="00611298">
      <w:pPr>
        <w:pStyle w:val="Prrafodelista"/>
        <w:spacing w:after="0" w:line="240" w:lineRule="auto"/>
        <w:ind w:left="360"/>
        <w:jc w:val="both"/>
        <w:rPr>
          <w:rFonts w:cs="Arial"/>
        </w:rPr>
      </w:pPr>
    </w:p>
    <w:p w:rsidR="00611298" w:rsidRDefault="00611298" w:rsidP="00611298">
      <w:pPr>
        <w:pStyle w:val="Prrafodelista"/>
        <w:numPr>
          <w:ilvl w:val="0"/>
          <w:numId w:val="18"/>
        </w:numPr>
        <w:spacing w:line="240" w:lineRule="auto"/>
        <w:jc w:val="both"/>
        <w:rPr>
          <w:rFonts w:cs="Arial"/>
        </w:rPr>
      </w:pPr>
      <w:r w:rsidRPr="00775A50">
        <w:rPr>
          <w:rFonts w:cs="Arial"/>
        </w:rPr>
        <w:t xml:space="preserve">Con el propósito de </w:t>
      </w:r>
      <w:r>
        <w:rPr>
          <w:rFonts w:cs="Arial"/>
        </w:rPr>
        <w:t>d</w:t>
      </w:r>
      <w:r w:rsidRPr="00775A50">
        <w:rPr>
          <w:rFonts w:cs="Arial"/>
        </w:rPr>
        <w:t xml:space="preserve">otar de documentación a todos los miembros de </w:t>
      </w:r>
      <w:r>
        <w:rPr>
          <w:rFonts w:cs="Arial"/>
        </w:rPr>
        <w:t xml:space="preserve">familias </w:t>
      </w:r>
      <w:r w:rsidRPr="00775A50">
        <w:rPr>
          <w:rFonts w:cs="Arial"/>
        </w:rPr>
        <w:t xml:space="preserve">participantes que no tienen documentos de identidad de ellos, fueron actualizados los datos de documentación a 1,653 miembros de </w:t>
      </w:r>
      <w:r>
        <w:rPr>
          <w:rFonts w:cs="Arial"/>
        </w:rPr>
        <w:t>hogares pertenecientes al proyecto</w:t>
      </w:r>
      <w:r w:rsidRPr="00775A50">
        <w:rPr>
          <w:rFonts w:cs="Arial"/>
        </w:rPr>
        <w:t xml:space="preserve"> Progresando Unidos</w:t>
      </w:r>
      <w:r>
        <w:rPr>
          <w:rFonts w:cs="Arial"/>
        </w:rPr>
        <w:t xml:space="preserve">, </w:t>
      </w:r>
      <w:r w:rsidRPr="00775A50">
        <w:rPr>
          <w:rFonts w:cs="Arial"/>
        </w:rPr>
        <w:t>en las comunidades de Azua, San Juan y Elias Piña.</w:t>
      </w:r>
    </w:p>
    <w:p w:rsidR="00611298" w:rsidRDefault="00611298" w:rsidP="00611298">
      <w:pPr>
        <w:pStyle w:val="Prrafodelista"/>
        <w:spacing w:line="240" w:lineRule="auto"/>
        <w:ind w:left="360"/>
        <w:jc w:val="both"/>
        <w:rPr>
          <w:rFonts w:cs="Arial"/>
        </w:rPr>
      </w:pPr>
    </w:p>
    <w:p w:rsidR="00611298" w:rsidRDefault="00611298" w:rsidP="00611298">
      <w:pPr>
        <w:pStyle w:val="Prrafodelista"/>
        <w:numPr>
          <w:ilvl w:val="0"/>
          <w:numId w:val="18"/>
        </w:numPr>
        <w:spacing w:line="240" w:lineRule="auto"/>
        <w:jc w:val="both"/>
        <w:rPr>
          <w:rFonts w:cs="Arial"/>
        </w:rPr>
      </w:pPr>
      <w:r w:rsidRPr="00775A50">
        <w:rPr>
          <w:rFonts w:cs="Arial"/>
        </w:rPr>
        <w:t>Con el objetivo de incrementar la Auto-Producción de alimentos y la generación de Ingresos de las familias participantes, se impartió taller de sensibilización a 458 miembros participantes sobre siembra de Caoba, Frutales, Orégano y Hortalizas en las comunidades de Elia Piña, Hondo Valle,</w:t>
      </w:r>
      <w:r w:rsidRPr="00775A50">
        <w:t xml:space="preserve"> Azua, Las Yayas de Viajamas.</w:t>
      </w:r>
    </w:p>
    <w:p w:rsidR="00611298" w:rsidRDefault="00611298" w:rsidP="00611298">
      <w:pPr>
        <w:pStyle w:val="Prrafodelista"/>
        <w:jc w:val="both"/>
        <w:rPr>
          <w:rFonts w:cs="Arial"/>
        </w:rPr>
      </w:pPr>
    </w:p>
    <w:p w:rsidR="00611298" w:rsidRDefault="00611298" w:rsidP="00611298">
      <w:pPr>
        <w:pStyle w:val="Prrafodelista"/>
        <w:numPr>
          <w:ilvl w:val="0"/>
          <w:numId w:val="18"/>
        </w:numPr>
        <w:spacing w:line="240" w:lineRule="auto"/>
        <w:jc w:val="both"/>
        <w:rPr>
          <w:rFonts w:cs="Arial"/>
        </w:rPr>
      </w:pPr>
      <w:r w:rsidRPr="00775A50">
        <w:rPr>
          <w:rFonts w:cs="Arial"/>
        </w:rPr>
        <w:t xml:space="preserve">Con la intención de lograr una mejor y mayor coordinación interinstitucional para el fortalecimiento y mejora en el cumplimiento de sus funciones en el marco de las intervenciones del Programa, fueron </w:t>
      </w:r>
      <w:r>
        <w:rPr>
          <w:rFonts w:cs="Arial"/>
        </w:rPr>
        <w:t>c</w:t>
      </w:r>
      <w:r w:rsidRPr="00775A50">
        <w:rPr>
          <w:rFonts w:cs="Arial"/>
        </w:rPr>
        <w:t xml:space="preserve">apacitadas 10 Organizaciones de la Red Social de Apoyo a Prosoli sobre Seguridad Social, Socialización POA Prosoli y Plan Estratégico 2017-2020, en las comunidades de Azua, Villarpando, Sabana Yegua, Tabara arriba, Pedro Corto, El Cercado, Matayaya, </w:t>
      </w:r>
      <w:r w:rsidR="00450A7C" w:rsidRPr="00775A50">
        <w:rPr>
          <w:rFonts w:cs="Arial"/>
        </w:rPr>
        <w:t>Bohechío</w:t>
      </w:r>
      <w:r w:rsidRPr="00775A50">
        <w:rPr>
          <w:rFonts w:cs="Arial"/>
        </w:rPr>
        <w:t xml:space="preserve"> y Juan de Herrera de San Juan.</w:t>
      </w:r>
    </w:p>
    <w:p w:rsidR="00611298" w:rsidRDefault="00611298" w:rsidP="00611298">
      <w:pPr>
        <w:pStyle w:val="Prrafodelista"/>
        <w:jc w:val="both"/>
        <w:rPr>
          <w:rFonts w:cs="Arial"/>
        </w:rPr>
      </w:pPr>
    </w:p>
    <w:p w:rsidR="00611298" w:rsidRDefault="00611298" w:rsidP="00611298">
      <w:pPr>
        <w:pStyle w:val="Prrafodelista"/>
        <w:numPr>
          <w:ilvl w:val="0"/>
          <w:numId w:val="18"/>
        </w:numPr>
        <w:spacing w:line="240" w:lineRule="auto"/>
        <w:jc w:val="both"/>
        <w:rPr>
          <w:rFonts w:cs="Arial"/>
        </w:rPr>
      </w:pPr>
      <w:r w:rsidRPr="00775A50">
        <w:rPr>
          <w:rFonts w:cs="Arial"/>
        </w:rPr>
        <w:t xml:space="preserve">Con la finalidad de dotar a miembros de familias participantes de conocimientos </w:t>
      </w:r>
      <w:r>
        <w:rPr>
          <w:rFonts w:cs="Arial"/>
        </w:rPr>
        <w:t>m</w:t>
      </w:r>
      <w:r w:rsidRPr="00775A50">
        <w:rPr>
          <w:rFonts w:cs="Arial"/>
        </w:rPr>
        <w:t>edioambientales</w:t>
      </w:r>
      <w:r>
        <w:rPr>
          <w:rFonts w:cs="Arial"/>
        </w:rPr>
        <w:t>,</w:t>
      </w:r>
      <w:r w:rsidRPr="00775A50">
        <w:rPr>
          <w:rFonts w:cs="Arial"/>
        </w:rPr>
        <w:t xml:space="preserve"> </w:t>
      </w:r>
      <w:r>
        <w:rPr>
          <w:rFonts w:cs="Arial"/>
        </w:rPr>
        <w:t>y a</w:t>
      </w:r>
      <w:r w:rsidRPr="00775A50">
        <w:rPr>
          <w:rFonts w:cs="Arial"/>
        </w:rPr>
        <w:t>groalimentari</w:t>
      </w:r>
      <w:r>
        <w:rPr>
          <w:rFonts w:cs="Arial"/>
        </w:rPr>
        <w:t>o</w:t>
      </w:r>
      <w:r w:rsidRPr="00775A50">
        <w:rPr>
          <w:rFonts w:cs="Arial"/>
        </w:rPr>
        <w:t>s, fueron conformad</w:t>
      </w:r>
      <w:r>
        <w:rPr>
          <w:rFonts w:cs="Arial"/>
        </w:rPr>
        <w:t>a</w:t>
      </w:r>
      <w:r w:rsidRPr="00775A50">
        <w:rPr>
          <w:rFonts w:cs="Arial"/>
        </w:rPr>
        <w:t xml:space="preserve">s 6 Asociaciones Juveniles Ambientalistas, con 220 Jóvenes </w:t>
      </w:r>
      <w:r>
        <w:rPr>
          <w:rFonts w:cs="Arial"/>
        </w:rPr>
        <w:t>en</w:t>
      </w:r>
      <w:r w:rsidRPr="00775A50">
        <w:rPr>
          <w:rFonts w:cs="Arial"/>
        </w:rPr>
        <w:t xml:space="preserve"> edades de 14 a 19 años pertenecientes a las comunidades de San Juan y </w:t>
      </w:r>
      <w:r w:rsidR="00450A7C" w:rsidRPr="00775A50">
        <w:rPr>
          <w:rFonts w:cs="Arial"/>
        </w:rPr>
        <w:t>Elías</w:t>
      </w:r>
      <w:r w:rsidRPr="00775A50">
        <w:rPr>
          <w:rFonts w:cs="Arial"/>
        </w:rPr>
        <w:t xml:space="preserve"> Piña.</w:t>
      </w:r>
    </w:p>
    <w:p w:rsidR="00611298" w:rsidRDefault="00611298" w:rsidP="00450A7C">
      <w:pPr>
        <w:pBdr>
          <w:bottom w:val="single" w:sz="4" w:space="1" w:color="auto"/>
        </w:pBdr>
        <w:shd w:val="clear" w:color="auto" w:fill="4BACC6" w:themeFill="accent5"/>
        <w:spacing w:after="0" w:line="240" w:lineRule="auto"/>
        <w:jc w:val="both"/>
        <w:rPr>
          <w:rStyle w:val="ListLabel1"/>
        </w:rPr>
      </w:pPr>
      <w:r w:rsidRPr="00775A50">
        <w:rPr>
          <w:rStyle w:val="ListLabel1"/>
        </w:rPr>
        <w:t>Regional Distrito Nacional</w:t>
      </w:r>
    </w:p>
    <w:p w:rsidR="00611298" w:rsidRDefault="00611298" w:rsidP="00611298">
      <w:pPr>
        <w:spacing w:after="0" w:line="240" w:lineRule="auto"/>
        <w:jc w:val="both"/>
        <w:rPr>
          <w:rFonts w:cs="Arial"/>
        </w:rPr>
      </w:pPr>
    </w:p>
    <w:p w:rsidR="00611298" w:rsidRDefault="00611298" w:rsidP="00611298">
      <w:pPr>
        <w:pStyle w:val="Prrafodelista"/>
        <w:numPr>
          <w:ilvl w:val="0"/>
          <w:numId w:val="18"/>
        </w:numPr>
        <w:spacing w:line="240" w:lineRule="auto"/>
        <w:jc w:val="both"/>
        <w:rPr>
          <w:rFonts w:cs="Arial"/>
        </w:rPr>
      </w:pPr>
      <w:r w:rsidRPr="00775A50">
        <w:rPr>
          <w:rFonts w:cs="Arial"/>
        </w:rPr>
        <w:lastRenderedPageBreak/>
        <w:t>Con el propósito de que los miembros de familias participantes tengan conocimientos sobre la importancia del ahorro, fue impartido taller sobre “Inclusión Financiera” con la participación de 77  miembros de familias participantes de la comunidad de Capotillo D.N.</w:t>
      </w:r>
    </w:p>
    <w:p w:rsidR="00611298" w:rsidRDefault="00611298" w:rsidP="00611298">
      <w:pPr>
        <w:pStyle w:val="Prrafodelista"/>
        <w:spacing w:line="240" w:lineRule="auto"/>
        <w:ind w:left="360"/>
        <w:jc w:val="both"/>
        <w:rPr>
          <w:rFonts w:cs="Arial"/>
        </w:rPr>
      </w:pPr>
    </w:p>
    <w:p w:rsidR="00611298" w:rsidRDefault="00611298" w:rsidP="00611298">
      <w:pPr>
        <w:pStyle w:val="Prrafodelista"/>
        <w:numPr>
          <w:ilvl w:val="0"/>
          <w:numId w:val="18"/>
        </w:numPr>
        <w:spacing w:line="240" w:lineRule="auto"/>
        <w:jc w:val="both"/>
        <w:rPr>
          <w:rFonts w:cs="Arial"/>
        </w:rPr>
      </w:pPr>
      <w:r w:rsidRPr="00775A50">
        <w:rPr>
          <w:rFonts w:cs="Arial"/>
        </w:rPr>
        <w:t xml:space="preserve">Con miras a orientar a las familias participantes sobre inclusión, se impartieron  talleres de “Inclusión Financiera y Acceso a Microcrédito” con la participación de 304 miembros de familias participantes de las comunidades de: La Zurza, Club María Auxiliadora, Parque Iberoamericano, Parroquia de Cristo Rey y Capotillo por el BHD. </w:t>
      </w:r>
    </w:p>
    <w:p w:rsidR="00611298" w:rsidRDefault="00611298" w:rsidP="00611298">
      <w:pPr>
        <w:pStyle w:val="Prrafodelista"/>
        <w:jc w:val="both"/>
        <w:rPr>
          <w:rFonts w:cs="Arial"/>
        </w:rPr>
      </w:pPr>
    </w:p>
    <w:p w:rsidR="00611298" w:rsidRDefault="00611298" w:rsidP="00611298">
      <w:pPr>
        <w:pStyle w:val="Prrafodelista"/>
        <w:numPr>
          <w:ilvl w:val="0"/>
          <w:numId w:val="18"/>
        </w:numPr>
        <w:spacing w:after="0" w:line="240" w:lineRule="auto"/>
        <w:jc w:val="both"/>
        <w:rPr>
          <w:rFonts w:cs="Arial"/>
        </w:rPr>
      </w:pPr>
      <w:r w:rsidRPr="00775A50">
        <w:rPr>
          <w:rFonts w:cs="Arial"/>
        </w:rPr>
        <w:t xml:space="preserve">Con la finalidad de que los miembros participantes conozcan los derechos que tiene cada uno como consumidor, se impartió Charla en </w:t>
      </w:r>
      <w:r w:rsidR="00450A7C">
        <w:rPr>
          <w:rFonts w:cs="Arial"/>
        </w:rPr>
        <w:t>Pro C</w:t>
      </w:r>
      <w:r w:rsidR="00450A7C" w:rsidRPr="00775A50">
        <w:rPr>
          <w:rFonts w:cs="Arial"/>
        </w:rPr>
        <w:t>onsumidor</w:t>
      </w:r>
      <w:r>
        <w:rPr>
          <w:rFonts w:cs="Arial"/>
        </w:rPr>
        <w:t xml:space="preserve"> </w:t>
      </w:r>
      <w:r w:rsidRPr="00775A50">
        <w:rPr>
          <w:rFonts w:cs="Arial"/>
        </w:rPr>
        <w:t>a 47 miembros de familias participantes “Sobre los Derechos del Consumidor”.</w:t>
      </w:r>
    </w:p>
    <w:p w:rsidR="00611298" w:rsidRDefault="00611298" w:rsidP="00611298">
      <w:pPr>
        <w:pStyle w:val="Prrafodelista"/>
        <w:jc w:val="both"/>
        <w:rPr>
          <w:rFonts w:cs="Arial"/>
        </w:rPr>
      </w:pPr>
    </w:p>
    <w:p w:rsidR="00611298" w:rsidRDefault="00611298" w:rsidP="00611298">
      <w:pPr>
        <w:pStyle w:val="Prrafodelista"/>
        <w:numPr>
          <w:ilvl w:val="0"/>
          <w:numId w:val="18"/>
        </w:numPr>
        <w:spacing w:after="0" w:line="240" w:lineRule="auto"/>
        <w:jc w:val="both"/>
        <w:rPr>
          <w:rFonts w:cs="Arial"/>
        </w:rPr>
      </w:pPr>
      <w:r w:rsidRPr="00775A50">
        <w:rPr>
          <w:rFonts w:cs="Arial"/>
        </w:rPr>
        <w:t>Con misión de capacitar a los Gestores Locales, Supervisores de Campo y Supervisores de Enlace en los temas con los que se trabajará en el mes de julio, se impartió capacitación a 89 miembros de la cadena operativa sobre el ciclo de visitas de julio.</w:t>
      </w:r>
    </w:p>
    <w:p w:rsidR="00611298" w:rsidRDefault="00611298" w:rsidP="00611298">
      <w:pPr>
        <w:spacing w:after="0" w:line="240" w:lineRule="auto"/>
        <w:jc w:val="both"/>
        <w:rPr>
          <w:rFonts w:cs="Arial"/>
        </w:rPr>
      </w:pPr>
    </w:p>
    <w:p w:rsidR="00611298" w:rsidRDefault="00611298" w:rsidP="00450A7C">
      <w:pPr>
        <w:pBdr>
          <w:bottom w:val="single" w:sz="4" w:space="1" w:color="auto"/>
        </w:pBdr>
        <w:shd w:val="clear" w:color="auto" w:fill="4BACC6" w:themeFill="accent5"/>
        <w:spacing w:after="0" w:line="240" w:lineRule="auto"/>
        <w:jc w:val="both"/>
      </w:pPr>
      <w:r w:rsidRPr="00775A50">
        <w:rPr>
          <w:rStyle w:val="ListLabel1"/>
        </w:rPr>
        <w:t>Dirección Regional Nordeste</w:t>
      </w:r>
    </w:p>
    <w:p w:rsidR="00611298" w:rsidRPr="00C90590" w:rsidRDefault="00611298" w:rsidP="00611298">
      <w:pPr>
        <w:spacing w:after="0" w:line="240" w:lineRule="auto"/>
        <w:rPr>
          <w:rFonts w:cs="Arial"/>
          <w:highlight w:val="yellow"/>
        </w:rPr>
      </w:pPr>
    </w:p>
    <w:p w:rsidR="00611298" w:rsidRPr="002F04D8" w:rsidRDefault="00611298" w:rsidP="00611298">
      <w:pPr>
        <w:pStyle w:val="Prrafodelista"/>
        <w:numPr>
          <w:ilvl w:val="0"/>
          <w:numId w:val="18"/>
        </w:numPr>
        <w:spacing w:after="0" w:line="240" w:lineRule="auto"/>
        <w:jc w:val="both"/>
        <w:rPr>
          <w:rFonts w:cs="Arial"/>
        </w:rPr>
      </w:pPr>
      <w:r w:rsidRPr="002F04D8">
        <w:rPr>
          <w:rFonts w:cs="Arial"/>
        </w:rPr>
        <w:t>Con el propósito de dotar de herramientas al personal para uso y desarrollo de sus vidas, fue impartido curso de Gestión Humana a 12 Supervisores de Enlaces en el municipio de Sánchez.</w:t>
      </w:r>
    </w:p>
    <w:p w:rsidR="00611298" w:rsidRDefault="00611298" w:rsidP="00611298">
      <w:pPr>
        <w:pStyle w:val="Prrafodelista"/>
        <w:spacing w:after="0" w:line="240" w:lineRule="auto"/>
        <w:ind w:left="360"/>
        <w:jc w:val="both"/>
        <w:rPr>
          <w:rFonts w:cs="Arial"/>
        </w:rPr>
      </w:pPr>
    </w:p>
    <w:p w:rsidR="00611298" w:rsidRDefault="00611298" w:rsidP="00611298">
      <w:pPr>
        <w:pStyle w:val="Prrafodelista"/>
        <w:numPr>
          <w:ilvl w:val="0"/>
          <w:numId w:val="18"/>
        </w:numPr>
        <w:spacing w:after="0" w:line="240" w:lineRule="auto"/>
        <w:jc w:val="both"/>
        <w:rPr>
          <w:rFonts w:cs="Arial"/>
        </w:rPr>
      </w:pPr>
      <w:r w:rsidRPr="000207DA">
        <w:rPr>
          <w:rFonts w:cs="Arial"/>
        </w:rPr>
        <w:t>Con la misión de orientar al personal y dar oportuno seguimiento a los trabajos, se realizó reunión de seguimiento semanal con la participación del personal de campo y operativo del municipio de Sánchez</w:t>
      </w:r>
      <w:r>
        <w:rPr>
          <w:rFonts w:cs="Arial"/>
        </w:rPr>
        <w:t>.</w:t>
      </w:r>
    </w:p>
    <w:p w:rsidR="00611298" w:rsidRPr="000207DA" w:rsidRDefault="00611298" w:rsidP="00611298">
      <w:pPr>
        <w:pStyle w:val="Prrafodelista"/>
        <w:rPr>
          <w:rFonts w:cs="Arial"/>
        </w:rPr>
      </w:pPr>
    </w:p>
    <w:p w:rsidR="00611298" w:rsidRDefault="00611298" w:rsidP="00611298">
      <w:pPr>
        <w:pStyle w:val="Prrafodelista"/>
        <w:numPr>
          <w:ilvl w:val="0"/>
          <w:numId w:val="18"/>
        </w:numPr>
        <w:spacing w:after="0" w:line="240" w:lineRule="auto"/>
        <w:jc w:val="both"/>
        <w:rPr>
          <w:rFonts w:cs="Arial"/>
        </w:rPr>
      </w:pPr>
      <w:r>
        <w:rPr>
          <w:rFonts w:cs="Arial"/>
        </w:rPr>
        <w:t xml:space="preserve">Con la finalidad de </w:t>
      </w:r>
      <w:r w:rsidRPr="000207DA">
        <w:rPr>
          <w:rFonts w:cs="Arial"/>
        </w:rPr>
        <w:t>dar seguimiento al desarrollo integral de la familia a través de la metodología de intervención, fueron realizadas 128 visitas domiciliarias a hogares sin núcleo no asignado en las comunidades de Nagua, El Factor Y Cabrera.</w:t>
      </w:r>
    </w:p>
    <w:p w:rsidR="00611298" w:rsidRPr="000207DA" w:rsidRDefault="00611298" w:rsidP="00611298">
      <w:pPr>
        <w:pStyle w:val="Prrafodelista"/>
        <w:rPr>
          <w:rFonts w:cs="Arial"/>
        </w:rPr>
      </w:pPr>
    </w:p>
    <w:p w:rsidR="00611298" w:rsidRPr="000207DA" w:rsidRDefault="00611298" w:rsidP="00611298">
      <w:pPr>
        <w:pStyle w:val="Prrafodelista"/>
        <w:numPr>
          <w:ilvl w:val="0"/>
          <w:numId w:val="18"/>
        </w:numPr>
        <w:spacing w:after="0" w:line="240" w:lineRule="auto"/>
        <w:jc w:val="both"/>
        <w:rPr>
          <w:rFonts w:cs="Arial"/>
        </w:rPr>
      </w:pPr>
      <w:r>
        <w:rPr>
          <w:rFonts w:cs="Arial"/>
        </w:rPr>
        <w:t xml:space="preserve">Con miras a </w:t>
      </w:r>
      <w:r w:rsidRPr="000207DA">
        <w:rPr>
          <w:rFonts w:cs="Arial"/>
        </w:rPr>
        <w:t>dar seguimiento al trabajo realizado por los supervisores y lo enlaces en los hogares beneficiarios</w:t>
      </w:r>
      <w:r>
        <w:rPr>
          <w:rFonts w:cs="Arial"/>
        </w:rPr>
        <w:t xml:space="preserve">, se realizó </w:t>
      </w:r>
      <w:r w:rsidRPr="000207DA">
        <w:rPr>
          <w:rFonts w:cs="Arial"/>
        </w:rPr>
        <w:t>monitoreo semanal con supervisores de campo a 32 hogares participantes de Cabrera, Nagua, Y El  Factor.</w:t>
      </w:r>
    </w:p>
    <w:p w:rsidR="00611298" w:rsidRPr="000207DA" w:rsidRDefault="00611298" w:rsidP="00611298">
      <w:pPr>
        <w:pStyle w:val="Prrafodelista"/>
        <w:spacing w:after="0" w:line="240" w:lineRule="auto"/>
        <w:ind w:left="360"/>
        <w:jc w:val="both"/>
        <w:rPr>
          <w:rFonts w:cs="Arial"/>
        </w:rPr>
      </w:pPr>
    </w:p>
    <w:p w:rsidR="00611298" w:rsidRPr="000207DA" w:rsidRDefault="00611298" w:rsidP="00611298">
      <w:pPr>
        <w:pStyle w:val="Prrafodelista"/>
        <w:numPr>
          <w:ilvl w:val="0"/>
          <w:numId w:val="18"/>
        </w:numPr>
        <w:spacing w:after="0" w:line="240" w:lineRule="auto"/>
        <w:jc w:val="both"/>
        <w:rPr>
          <w:rFonts w:cs="Arial"/>
        </w:rPr>
      </w:pPr>
      <w:r w:rsidRPr="000207DA">
        <w:rPr>
          <w:rFonts w:cs="Arial"/>
        </w:rPr>
        <w:t>Con el propósito de orientar a la familia beneficiaria sobre los temas de interés y beneficio de los hogares participantes, fueron impartidas 340 escuelas de familia con el tema correspondiente al mes de julio: “Seguridad Alimentaria y Nutrición” en Nagua.</w:t>
      </w:r>
    </w:p>
    <w:p w:rsidR="00611298" w:rsidRPr="00C040AC" w:rsidRDefault="00611298" w:rsidP="00611298">
      <w:pPr>
        <w:spacing w:after="0" w:line="240" w:lineRule="auto"/>
        <w:jc w:val="both"/>
        <w:rPr>
          <w:rFonts w:cs="Arial"/>
          <w:highlight w:val="yellow"/>
        </w:rPr>
      </w:pPr>
    </w:p>
    <w:p w:rsidR="00611298" w:rsidRDefault="00611298" w:rsidP="00450A7C">
      <w:pPr>
        <w:pBdr>
          <w:bottom w:val="single" w:sz="4" w:space="1" w:color="auto"/>
        </w:pBdr>
        <w:shd w:val="clear" w:color="auto" w:fill="4BACC6" w:themeFill="accent5"/>
        <w:spacing w:after="0" w:line="240" w:lineRule="auto"/>
        <w:jc w:val="both"/>
        <w:rPr>
          <w:rStyle w:val="ListLabel1"/>
        </w:rPr>
      </w:pPr>
      <w:r w:rsidRPr="00775A50">
        <w:rPr>
          <w:rStyle w:val="ListLabel1"/>
        </w:rPr>
        <w:t>Dirección Regional Noroeste</w:t>
      </w:r>
    </w:p>
    <w:p w:rsidR="00611298" w:rsidRDefault="00611298" w:rsidP="00611298">
      <w:pPr>
        <w:pStyle w:val="Encabezado"/>
        <w:spacing w:line="276" w:lineRule="auto"/>
        <w:jc w:val="both"/>
        <w:rPr>
          <w:rFonts w:cs="Arial"/>
        </w:rPr>
      </w:pPr>
    </w:p>
    <w:p w:rsidR="00611298" w:rsidRDefault="00611298" w:rsidP="00611298">
      <w:pPr>
        <w:pStyle w:val="Prrafodelista"/>
        <w:numPr>
          <w:ilvl w:val="0"/>
          <w:numId w:val="22"/>
        </w:numPr>
        <w:spacing w:after="0" w:line="240" w:lineRule="auto"/>
        <w:jc w:val="both"/>
        <w:rPr>
          <w:rFonts w:cs="Arial"/>
        </w:rPr>
      </w:pPr>
      <w:r w:rsidRPr="00775A50">
        <w:rPr>
          <w:rFonts w:cs="Arial"/>
        </w:rPr>
        <w:t>Con la finalidad de aumentar los miembros de hogares en estado de embarazo, se realizó levantamiento de embarazadas para un total de 43 nuevas embarazadas en las comunidades de Dajabón, Montecristi, Santiago Rodríguez y Valverde.</w:t>
      </w:r>
    </w:p>
    <w:p w:rsidR="00611298" w:rsidRDefault="00611298" w:rsidP="00611298">
      <w:pPr>
        <w:spacing w:after="0"/>
        <w:jc w:val="both"/>
        <w:rPr>
          <w:rFonts w:ascii="Arial" w:hAnsi="Arial" w:cs="Arial"/>
          <w:b/>
          <w:sz w:val="20"/>
          <w:szCs w:val="20"/>
        </w:rPr>
      </w:pPr>
    </w:p>
    <w:p w:rsidR="00611298" w:rsidRDefault="00611298" w:rsidP="00611298">
      <w:pPr>
        <w:pStyle w:val="Prrafodelista"/>
        <w:numPr>
          <w:ilvl w:val="0"/>
          <w:numId w:val="22"/>
        </w:numPr>
        <w:spacing w:after="0" w:line="240" w:lineRule="auto"/>
        <w:jc w:val="both"/>
        <w:rPr>
          <w:rFonts w:cs="Arial"/>
        </w:rPr>
      </w:pPr>
      <w:r w:rsidRPr="00775A50">
        <w:rPr>
          <w:rFonts w:cs="Arial"/>
        </w:rPr>
        <w:lastRenderedPageBreak/>
        <w:t>Con el objetivo de verificar los nuevos miembros de 0 a 5 años en familias participantes que no se han registrado, se realizó levantamiento de 31 nuevos miembros de hogares participantes en las comunidades de Dajabón, Montecristi, Santiago Rodríguez y Valverde.</w:t>
      </w:r>
    </w:p>
    <w:p w:rsidR="00611298" w:rsidRDefault="00611298" w:rsidP="00611298">
      <w:pPr>
        <w:pStyle w:val="Prrafodelista"/>
        <w:spacing w:after="0" w:line="240" w:lineRule="auto"/>
        <w:ind w:left="360"/>
        <w:jc w:val="both"/>
        <w:rPr>
          <w:rFonts w:cs="Arial"/>
        </w:rPr>
      </w:pPr>
    </w:p>
    <w:p w:rsidR="00611298" w:rsidRDefault="00611298" w:rsidP="00611298">
      <w:pPr>
        <w:pStyle w:val="Prrafodelista"/>
        <w:numPr>
          <w:ilvl w:val="0"/>
          <w:numId w:val="22"/>
        </w:numPr>
        <w:spacing w:after="0" w:line="240" w:lineRule="auto"/>
        <w:jc w:val="both"/>
        <w:rPr>
          <w:rFonts w:cs="Arial"/>
        </w:rPr>
      </w:pPr>
      <w:r w:rsidRPr="00775A50">
        <w:rPr>
          <w:rFonts w:cs="Arial"/>
        </w:rPr>
        <w:t>Con la finalidad de promover la reforestación a través de la participación de los miembros de familias participantes, fueron entregados 400 árboles frutales para la siembra de por parte de familias participantes de la comunidad de Montecristi.</w:t>
      </w:r>
    </w:p>
    <w:p w:rsidR="00611298" w:rsidRDefault="00611298" w:rsidP="00611298">
      <w:pPr>
        <w:pStyle w:val="Prrafodelista"/>
        <w:jc w:val="both"/>
        <w:rPr>
          <w:rFonts w:cs="Arial"/>
        </w:rPr>
      </w:pPr>
    </w:p>
    <w:p w:rsidR="00611298" w:rsidRDefault="00611298" w:rsidP="00611298">
      <w:pPr>
        <w:pStyle w:val="Prrafodelista"/>
        <w:numPr>
          <w:ilvl w:val="0"/>
          <w:numId w:val="22"/>
        </w:numPr>
        <w:spacing w:after="0" w:line="240" w:lineRule="auto"/>
        <w:jc w:val="both"/>
        <w:rPr>
          <w:rFonts w:cs="Arial"/>
        </w:rPr>
      </w:pPr>
      <w:r>
        <w:rPr>
          <w:rFonts w:cs="Arial"/>
        </w:rPr>
        <w:t>Fueron capacitados 43 hombres miembros participantes de la comunidad de Dajabón en temas de Prevención de Violencia contra la Mujer.</w:t>
      </w:r>
    </w:p>
    <w:p w:rsidR="00611298" w:rsidRDefault="00611298" w:rsidP="00611298">
      <w:pPr>
        <w:spacing w:after="0" w:line="240" w:lineRule="auto"/>
      </w:pPr>
    </w:p>
    <w:p w:rsidR="00611298" w:rsidRDefault="00611298" w:rsidP="00611298">
      <w:pPr>
        <w:pStyle w:val="Prrafodelista"/>
        <w:numPr>
          <w:ilvl w:val="0"/>
          <w:numId w:val="22"/>
        </w:numPr>
        <w:spacing w:after="0" w:line="240" w:lineRule="auto"/>
        <w:jc w:val="both"/>
        <w:rPr>
          <w:rFonts w:cs="Arial"/>
        </w:rPr>
      </w:pPr>
      <w:r w:rsidRPr="00775A50">
        <w:rPr>
          <w:rFonts w:cs="Arial"/>
        </w:rPr>
        <w:t>Con el propósito de orientar a miembros participantes en Prevención de la Depresión y la Demencia, se impartieron charlas sobre Prevención de la Depresión y la Demencia a 173 miembros participantes de la comunidad de Valverde.</w:t>
      </w:r>
    </w:p>
    <w:p w:rsidR="00611298" w:rsidRDefault="00611298" w:rsidP="00611298">
      <w:pPr>
        <w:pStyle w:val="Prrafodelista"/>
        <w:spacing w:after="0" w:line="240" w:lineRule="auto"/>
        <w:ind w:left="360"/>
        <w:jc w:val="both"/>
        <w:rPr>
          <w:rFonts w:cs="Arial"/>
          <w:highlight w:val="green"/>
        </w:rPr>
      </w:pPr>
    </w:p>
    <w:p w:rsidR="00611298" w:rsidRPr="003B504E" w:rsidRDefault="00611298" w:rsidP="00450A7C">
      <w:pPr>
        <w:pBdr>
          <w:bottom w:val="single" w:sz="4" w:space="1" w:color="auto"/>
        </w:pBdr>
        <w:shd w:val="clear" w:color="auto" w:fill="4BACC6" w:themeFill="accent5"/>
        <w:spacing w:after="0" w:line="240" w:lineRule="auto"/>
        <w:jc w:val="both"/>
        <w:rPr>
          <w:rStyle w:val="ListLabel1"/>
        </w:rPr>
      </w:pPr>
      <w:r w:rsidRPr="003B504E">
        <w:rPr>
          <w:rStyle w:val="ListLabel1"/>
        </w:rPr>
        <w:t>Dirección Regional Valdesia</w:t>
      </w:r>
    </w:p>
    <w:p w:rsidR="00611298" w:rsidRDefault="00611298" w:rsidP="00611298">
      <w:pPr>
        <w:pStyle w:val="Encabezado"/>
        <w:spacing w:line="276" w:lineRule="auto"/>
        <w:jc w:val="both"/>
        <w:rPr>
          <w:rFonts w:cs="Arial"/>
        </w:rPr>
      </w:pPr>
    </w:p>
    <w:p w:rsidR="00611298" w:rsidRPr="00C83E44" w:rsidRDefault="00611298" w:rsidP="00611298">
      <w:pPr>
        <w:pStyle w:val="Prrafodelista"/>
        <w:numPr>
          <w:ilvl w:val="0"/>
          <w:numId w:val="28"/>
        </w:numPr>
        <w:spacing w:after="0" w:line="240" w:lineRule="auto"/>
        <w:jc w:val="both"/>
        <w:rPr>
          <w:rFonts w:cs="Arial"/>
        </w:rPr>
      </w:pPr>
      <w:r w:rsidRPr="00C83E44">
        <w:rPr>
          <w:rFonts w:cs="Arial"/>
        </w:rPr>
        <w:t>Con el propósito de dar seguimiento a los trabajos realizados en campo, fueron monitoreados los provinciales vía telefónica para que envíen los trabajos pendientes:</w:t>
      </w:r>
      <w:r w:rsidRPr="00C83E44">
        <w:rPr>
          <w:rFonts w:cs="Tahoma"/>
        </w:rPr>
        <w:t xml:space="preserve"> Fichas de Inasistencia Escolar.</w:t>
      </w:r>
    </w:p>
    <w:p w:rsidR="00611298" w:rsidRPr="00C83E44" w:rsidRDefault="00611298" w:rsidP="00611298">
      <w:pPr>
        <w:pStyle w:val="Prrafodelista"/>
        <w:spacing w:after="0" w:line="240" w:lineRule="auto"/>
        <w:ind w:left="360"/>
        <w:jc w:val="both"/>
        <w:rPr>
          <w:rFonts w:cs="Arial"/>
        </w:rPr>
      </w:pPr>
    </w:p>
    <w:p w:rsidR="00611298" w:rsidRDefault="00611298" w:rsidP="00611298">
      <w:pPr>
        <w:pStyle w:val="Prrafodelista"/>
        <w:numPr>
          <w:ilvl w:val="0"/>
          <w:numId w:val="28"/>
        </w:numPr>
        <w:spacing w:after="0" w:line="240" w:lineRule="auto"/>
        <w:jc w:val="both"/>
        <w:rPr>
          <w:rFonts w:cs="Arial"/>
        </w:rPr>
      </w:pPr>
      <w:r w:rsidRPr="00C83E44">
        <w:rPr>
          <w:rFonts w:cs="Arial"/>
        </w:rPr>
        <w:t xml:space="preserve">Con el objetivo de revisar que las fichas lleguen con calidad a la Oficina Regional y lograr un mejor desempeño en el cumplimiento de las metas, se sostuvo reunión para la recolección de los procesos de campo pendientes: </w:t>
      </w:r>
      <w:r>
        <w:rPr>
          <w:rFonts w:cs="Arial"/>
        </w:rPr>
        <w:t xml:space="preserve">Inasistencia escolar, </w:t>
      </w:r>
      <w:r w:rsidRPr="00C83E44">
        <w:rPr>
          <w:rFonts w:cs="Arial"/>
        </w:rPr>
        <w:t>distribución de las visitas domiciliarias y escuelas de familias.</w:t>
      </w:r>
    </w:p>
    <w:p w:rsidR="00611298" w:rsidRPr="002A7C73" w:rsidRDefault="00611298" w:rsidP="00611298">
      <w:pPr>
        <w:pStyle w:val="Prrafodelista"/>
        <w:rPr>
          <w:rFonts w:cs="Arial"/>
        </w:rPr>
      </w:pPr>
    </w:p>
    <w:p w:rsidR="00611298" w:rsidRDefault="00611298" w:rsidP="00611298">
      <w:pPr>
        <w:pStyle w:val="Prrafodelista"/>
        <w:numPr>
          <w:ilvl w:val="0"/>
          <w:numId w:val="28"/>
        </w:numPr>
        <w:spacing w:after="0" w:line="240" w:lineRule="auto"/>
        <w:jc w:val="both"/>
        <w:rPr>
          <w:rFonts w:cs="Arial"/>
        </w:rPr>
      </w:pPr>
      <w:r>
        <w:rPr>
          <w:rFonts w:cs="Arial"/>
        </w:rPr>
        <w:t>Con la visión de aumentar los cultivos de café en las zonas productoras, fue impartida capacitación sobre cómo mejorar las técnicas de cultivo de Café a 29 familias participantes de Bani (Peravia).</w:t>
      </w:r>
    </w:p>
    <w:p w:rsidR="00611298" w:rsidRPr="002A7C73" w:rsidRDefault="00611298" w:rsidP="00611298">
      <w:pPr>
        <w:pStyle w:val="Prrafodelista"/>
        <w:rPr>
          <w:rFonts w:cs="Arial"/>
        </w:rPr>
      </w:pPr>
    </w:p>
    <w:p w:rsidR="00611298" w:rsidRDefault="00611298" w:rsidP="00611298">
      <w:pPr>
        <w:pStyle w:val="Prrafodelista"/>
        <w:numPr>
          <w:ilvl w:val="0"/>
          <w:numId w:val="28"/>
        </w:numPr>
        <w:spacing w:after="0" w:line="240" w:lineRule="auto"/>
        <w:jc w:val="both"/>
        <w:rPr>
          <w:rFonts w:cs="Arial"/>
        </w:rPr>
      </w:pPr>
      <w:r>
        <w:rPr>
          <w:rFonts w:cs="Arial"/>
        </w:rPr>
        <w:t xml:space="preserve">Con miras a capacitar a los jóvenes sobre como accionar antes catástrofes naturales, se impartió taller de </w:t>
      </w:r>
      <w:r w:rsidRPr="00CE59EB">
        <w:rPr>
          <w:rFonts w:cs="Arial"/>
        </w:rPr>
        <w:t>Manejo de Desastres y Primeros auxilios</w:t>
      </w:r>
      <w:r>
        <w:rPr>
          <w:rFonts w:cs="Arial"/>
        </w:rPr>
        <w:t xml:space="preserve"> a 580 jóvenes de las comunidades de </w:t>
      </w:r>
      <w:r w:rsidRPr="00CE59EB">
        <w:rPr>
          <w:rFonts w:cs="Arial"/>
        </w:rPr>
        <w:t>Monte Plata y San Cristóbal.</w:t>
      </w:r>
    </w:p>
    <w:p w:rsidR="00611298" w:rsidRPr="00E045F6" w:rsidRDefault="00611298" w:rsidP="00611298">
      <w:pPr>
        <w:pStyle w:val="Prrafodelista"/>
        <w:spacing w:after="0" w:line="240" w:lineRule="auto"/>
        <w:rPr>
          <w:rFonts w:cs="Arial"/>
        </w:rPr>
      </w:pPr>
    </w:p>
    <w:p w:rsidR="00611298" w:rsidRPr="00EB5A2E" w:rsidRDefault="00611298" w:rsidP="00450A7C">
      <w:pPr>
        <w:pBdr>
          <w:bottom w:val="single" w:sz="4" w:space="1" w:color="auto"/>
        </w:pBdr>
        <w:shd w:val="clear" w:color="auto" w:fill="4BACC6" w:themeFill="accent5"/>
        <w:spacing w:after="0" w:line="240" w:lineRule="auto"/>
        <w:jc w:val="both"/>
        <w:rPr>
          <w:rStyle w:val="ListLabel1"/>
        </w:rPr>
      </w:pPr>
      <w:r w:rsidRPr="00EB5A2E">
        <w:rPr>
          <w:rStyle w:val="ListLabel1"/>
        </w:rPr>
        <w:t>Dirección Regional Enriquillo</w:t>
      </w:r>
    </w:p>
    <w:p w:rsidR="00611298" w:rsidRDefault="00611298" w:rsidP="00611298">
      <w:pPr>
        <w:spacing w:after="0" w:line="240" w:lineRule="auto"/>
        <w:jc w:val="both"/>
        <w:rPr>
          <w:rFonts w:cs="Arial"/>
        </w:rPr>
      </w:pPr>
    </w:p>
    <w:p w:rsidR="00611298" w:rsidRPr="00473D06" w:rsidRDefault="00611298" w:rsidP="00611298">
      <w:pPr>
        <w:pStyle w:val="Prrafodelista"/>
        <w:numPr>
          <w:ilvl w:val="0"/>
          <w:numId w:val="30"/>
        </w:numPr>
        <w:spacing w:after="0" w:line="240" w:lineRule="auto"/>
        <w:jc w:val="both"/>
        <w:rPr>
          <w:rFonts w:cs="Arial"/>
        </w:rPr>
      </w:pPr>
      <w:r w:rsidRPr="00473D06">
        <w:rPr>
          <w:rFonts w:cs="Arial"/>
        </w:rPr>
        <w:t>Con el propósito de incluir a nuevos beneficiarios en sus núcleos correspondientes, se sostuvo reunión para la restructuración de los mismos con la participación de: encargado de Captura, Asistente Operativo y Sup</w:t>
      </w:r>
      <w:r w:rsidR="00450A7C">
        <w:rPr>
          <w:rFonts w:cs="Arial"/>
        </w:rPr>
        <w:t>ervisor</w:t>
      </w:r>
      <w:r w:rsidRPr="00473D06">
        <w:rPr>
          <w:rFonts w:cs="Arial"/>
        </w:rPr>
        <w:t xml:space="preserve"> de Campo.</w:t>
      </w:r>
    </w:p>
    <w:p w:rsidR="00611298" w:rsidRPr="00473D06" w:rsidRDefault="00611298" w:rsidP="00611298">
      <w:pPr>
        <w:spacing w:after="0" w:line="240" w:lineRule="auto"/>
        <w:jc w:val="both"/>
        <w:rPr>
          <w:rFonts w:cs="Arial"/>
        </w:rPr>
      </w:pPr>
    </w:p>
    <w:p w:rsidR="00611298" w:rsidRPr="002F04D8" w:rsidRDefault="00611298" w:rsidP="00611298">
      <w:pPr>
        <w:pStyle w:val="Prrafodelista"/>
        <w:numPr>
          <w:ilvl w:val="0"/>
          <w:numId w:val="30"/>
        </w:numPr>
        <w:spacing w:after="0" w:line="240" w:lineRule="auto"/>
        <w:jc w:val="both"/>
        <w:rPr>
          <w:rFonts w:cs="Arial"/>
        </w:rPr>
      </w:pPr>
      <w:r w:rsidRPr="00473D06">
        <w:rPr>
          <w:rFonts w:cs="Arial"/>
        </w:rPr>
        <w:t>Con la finalidad de capacitar a los Supervisores Provinciales y Supervisores. de campo sobre Educación Financiera para puedan fungir como multiplicadores con las familias beneficiarias</w:t>
      </w:r>
      <w:r>
        <w:rPr>
          <w:rFonts w:cs="Arial"/>
        </w:rPr>
        <w:t>, se impartió capacitación sobre Educación Financiera.</w:t>
      </w:r>
    </w:p>
    <w:p w:rsidR="00611298" w:rsidRPr="00EB5A2E" w:rsidRDefault="00611298" w:rsidP="00611298">
      <w:pPr>
        <w:spacing w:after="0" w:line="240" w:lineRule="auto"/>
        <w:jc w:val="both"/>
        <w:rPr>
          <w:rFonts w:cs="Arial"/>
        </w:rPr>
      </w:pPr>
    </w:p>
    <w:p w:rsidR="00611298" w:rsidRPr="002F04D8" w:rsidRDefault="00611298" w:rsidP="00611298">
      <w:pPr>
        <w:pStyle w:val="Prrafodelista"/>
        <w:numPr>
          <w:ilvl w:val="0"/>
          <w:numId w:val="29"/>
        </w:numPr>
        <w:spacing w:after="0" w:line="240" w:lineRule="auto"/>
        <w:jc w:val="both"/>
        <w:rPr>
          <w:rFonts w:cs="Arial"/>
        </w:rPr>
      </w:pPr>
      <w:r w:rsidRPr="002F04D8">
        <w:rPr>
          <w:rFonts w:cs="Arial"/>
        </w:rPr>
        <w:t>Con la finalidad de que las familias auto produzcan sus alimentos, fueron capacitados 303 jefes de familias participan en talleres huertos de familias en las comunidades de Tamayo y el Palmar de Neyba (Bahoruco).</w:t>
      </w:r>
    </w:p>
    <w:p w:rsidR="00611298" w:rsidRPr="002F04D8" w:rsidRDefault="00611298" w:rsidP="00611298">
      <w:pPr>
        <w:pStyle w:val="Prrafodelista"/>
        <w:spacing w:after="0" w:line="240" w:lineRule="auto"/>
        <w:ind w:left="360"/>
        <w:jc w:val="both"/>
        <w:rPr>
          <w:rFonts w:cs="Arial"/>
        </w:rPr>
      </w:pPr>
    </w:p>
    <w:p w:rsidR="00611298" w:rsidRPr="002F04D8" w:rsidRDefault="00611298" w:rsidP="00611298">
      <w:pPr>
        <w:pStyle w:val="Prrafodelista"/>
        <w:numPr>
          <w:ilvl w:val="0"/>
          <w:numId w:val="29"/>
        </w:numPr>
        <w:spacing w:after="0" w:line="240" w:lineRule="auto"/>
        <w:jc w:val="both"/>
        <w:rPr>
          <w:rFonts w:cs="Arial"/>
        </w:rPr>
      </w:pPr>
      <w:r w:rsidRPr="002F04D8">
        <w:rPr>
          <w:rFonts w:cs="Arial"/>
        </w:rPr>
        <w:t>Con el propósito de capacitar a las familias sobre Prevención de Enfermedades Cardiacas y Venéreas, fueron orientados los Sup</w:t>
      </w:r>
      <w:r w:rsidR="00450A7C">
        <w:rPr>
          <w:rFonts w:cs="Arial"/>
        </w:rPr>
        <w:t>ervisores</w:t>
      </w:r>
      <w:r w:rsidRPr="002F04D8">
        <w:rPr>
          <w:rFonts w:cs="Arial"/>
        </w:rPr>
        <w:t xml:space="preserve"> de enlaces y Supervisores de Campo que fingirán como multiplicadores a través de las escuelas de familia.</w:t>
      </w:r>
    </w:p>
    <w:p w:rsidR="00611298" w:rsidRDefault="00611298" w:rsidP="00611298">
      <w:pPr>
        <w:pStyle w:val="Encabezado"/>
        <w:spacing w:line="276" w:lineRule="auto"/>
        <w:jc w:val="both"/>
        <w:rPr>
          <w:rFonts w:cs="Arial"/>
        </w:rPr>
      </w:pPr>
    </w:p>
    <w:p w:rsidR="00611298" w:rsidRPr="00162DA5" w:rsidRDefault="00611298" w:rsidP="00450A7C">
      <w:pPr>
        <w:pBdr>
          <w:bottom w:val="single" w:sz="4" w:space="1" w:color="auto"/>
        </w:pBdr>
        <w:shd w:val="clear" w:color="auto" w:fill="4BACC6" w:themeFill="accent5"/>
        <w:spacing w:after="0" w:line="240" w:lineRule="auto"/>
        <w:jc w:val="both"/>
        <w:rPr>
          <w:rStyle w:val="ListLabel1"/>
        </w:rPr>
      </w:pPr>
      <w:r w:rsidRPr="00162DA5">
        <w:rPr>
          <w:rStyle w:val="ListLabel1"/>
        </w:rPr>
        <w:t>Dirección Regional Este II</w:t>
      </w:r>
    </w:p>
    <w:p w:rsidR="00611298" w:rsidRDefault="00611298" w:rsidP="00611298">
      <w:pPr>
        <w:pStyle w:val="Encabezado"/>
        <w:spacing w:line="276" w:lineRule="auto"/>
        <w:jc w:val="both"/>
        <w:rPr>
          <w:rFonts w:cs="Arial"/>
        </w:rPr>
      </w:pPr>
    </w:p>
    <w:p w:rsidR="00611298" w:rsidRDefault="00611298" w:rsidP="00611298">
      <w:pPr>
        <w:pStyle w:val="Prrafodelista"/>
        <w:numPr>
          <w:ilvl w:val="0"/>
          <w:numId w:val="29"/>
        </w:numPr>
        <w:spacing w:after="0" w:line="240" w:lineRule="auto"/>
        <w:jc w:val="both"/>
        <w:rPr>
          <w:rFonts w:cs="Arial"/>
        </w:rPr>
      </w:pPr>
      <w:r w:rsidRPr="004A7148">
        <w:rPr>
          <w:rFonts w:cs="Arial"/>
        </w:rPr>
        <w:t xml:space="preserve">Con la misión de orientar sobre el cumplimiento de las corresponsabilidades y responsabilidades en los 7 Componentes del Árbol del Progreso, fueron intervenidas a </w:t>
      </w:r>
      <w:r>
        <w:rPr>
          <w:rFonts w:cs="Arial"/>
        </w:rPr>
        <w:t>18,381</w:t>
      </w:r>
      <w:r w:rsidRPr="004A7148">
        <w:rPr>
          <w:rFonts w:cs="Arial"/>
        </w:rPr>
        <w:t xml:space="preserve"> familias participantes a través de las Visitas Domiciliarias</w:t>
      </w:r>
      <w:r>
        <w:rPr>
          <w:rFonts w:cs="Arial"/>
        </w:rPr>
        <w:t xml:space="preserve"> en las comunidades de </w:t>
      </w:r>
      <w:r w:rsidRPr="004A7148">
        <w:rPr>
          <w:rFonts w:cs="Arial"/>
        </w:rPr>
        <w:t>La Altagracia, La Romana y El Seibo</w:t>
      </w:r>
      <w:r>
        <w:rPr>
          <w:rFonts w:cs="Arial"/>
        </w:rPr>
        <w:t>.</w:t>
      </w:r>
    </w:p>
    <w:p w:rsidR="00611298" w:rsidRDefault="00611298" w:rsidP="00611298">
      <w:pPr>
        <w:pStyle w:val="Prrafodelista"/>
        <w:spacing w:after="0" w:line="240" w:lineRule="auto"/>
        <w:ind w:left="360"/>
        <w:jc w:val="both"/>
        <w:rPr>
          <w:rFonts w:cs="Arial"/>
        </w:rPr>
      </w:pPr>
    </w:p>
    <w:p w:rsidR="00611298" w:rsidRDefault="00611298" w:rsidP="00611298">
      <w:pPr>
        <w:pStyle w:val="Prrafodelista"/>
        <w:numPr>
          <w:ilvl w:val="0"/>
          <w:numId w:val="29"/>
        </w:numPr>
        <w:spacing w:after="0" w:line="240" w:lineRule="auto"/>
        <w:jc w:val="both"/>
        <w:rPr>
          <w:rFonts w:cs="Arial"/>
        </w:rPr>
      </w:pPr>
      <w:r w:rsidRPr="00B076A6">
        <w:rPr>
          <w:rFonts w:cs="Arial"/>
        </w:rPr>
        <w:t>Con la finalidad de orientar sobre la importanci</w:t>
      </w:r>
      <w:r>
        <w:rPr>
          <w:rFonts w:cs="Arial"/>
        </w:rPr>
        <w:t xml:space="preserve">a de la alimentación saludable </w:t>
      </w:r>
      <w:r w:rsidRPr="00B076A6">
        <w:rPr>
          <w:rFonts w:cs="Arial"/>
        </w:rPr>
        <w:t xml:space="preserve">y que puedan </w:t>
      </w:r>
      <w:r>
        <w:rPr>
          <w:rFonts w:cs="Arial"/>
        </w:rPr>
        <w:t>fu</w:t>
      </w:r>
      <w:r w:rsidRPr="00B076A6">
        <w:rPr>
          <w:rFonts w:cs="Arial"/>
        </w:rPr>
        <w:t>ngir como multiplicadores de infor</w:t>
      </w:r>
      <w:r>
        <w:rPr>
          <w:rFonts w:cs="Arial"/>
        </w:rPr>
        <w:t>maciones para los beneficiarios, fueron i</w:t>
      </w:r>
      <w:r w:rsidRPr="00B076A6">
        <w:rPr>
          <w:rFonts w:cs="Arial"/>
        </w:rPr>
        <w:t>ntervenidas 15,702 familias participantes a través de las Escuelas de Familia con el tema Prevención de Enfermedades Catastróficas: Cáncer de Próstata y Cérvico</w:t>
      </w:r>
      <w:r w:rsidR="00450A7C">
        <w:rPr>
          <w:rFonts w:cs="Arial"/>
        </w:rPr>
        <w:t xml:space="preserve"> </w:t>
      </w:r>
      <w:r w:rsidRPr="00B076A6">
        <w:rPr>
          <w:rFonts w:cs="Arial"/>
        </w:rPr>
        <w:t xml:space="preserve">uterino </w:t>
      </w:r>
      <w:r>
        <w:rPr>
          <w:rFonts w:cs="Arial"/>
        </w:rPr>
        <w:t xml:space="preserve">en las comunidades de </w:t>
      </w:r>
      <w:r w:rsidRPr="004A7148">
        <w:rPr>
          <w:rFonts w:cs="Arial"/>
        </w:rPr>
        <w:t>La Altagracia, La Romana y El Seibo</w:t>
      </w:r>
      <w:r>
        <w:rPr>
          <w:rFonts w:cs="Arial"/>
        </w:rPr>
        <w:t>.</w:t>
      </w:r>
    </w:p>
    <w:p w:rsidR="00611298" w:rsidRPr="00B076A6" w:rsidRDefault="00611298" w:rsidP="00611298">
      <w:pPr>
        <w:pStyle w:val="Prrafodelista"/>
        <w:rPr>
          <w:rFonts w:cs="Arial"/>
        </w:rPr>
      </w:pPr>
    </w:p>
    <w:p w:rsidR="00611298" w:rsidRDefault="00611298" w:rsidP="00611298">
      <w:pPr>
        <w:pStyle w:val="Prrafodelista"/>
        <w:numPr>
          <w:ilvl w:val="0"/>
          <w:numId w:val="29"/>
        </w:numPr>
        <w:spacing w:after="0" w:line="240" w:lineRule="auto"/>
        <w:jc w:val="both"/>
        <w:rPr>
          <w:rFonts w:cs="Arial"/>
        </w:rPr>
      </w:pPr>
      <w:r>
        <w:rPr>
          <w:rFonts w:cs="Arial"/>
        </w:rPr>
        <w:t xml:space="preserve">Con el propósito de dar seguimiento </w:t>
      </w:r>
      <w:r w:rsidRPr="00B076A6">
        <w:rPr>
          <w:rFonts w:cs="Arial"/>
        </w:rPr>
        <w:t xml:space="preserve">al desarrollo del embarazo y reducir la tasa de mortalidad materna infantil, se realizó levantamiento de 23 nuevas embarazadas pertenecientes a las comunidades de </w:t>
      </w:r>
      <w:r w:rsidRPr="004A7148">
        <w:rPr>
          <w:rFonts w:cs="Arial"/>
        </w:rPr>
        <w:t>La Altagracia, La Romana y El Seibo</w:t>
      </w:r>
      <w:r>
        <w:rPr>
          <w:rFonts w:cs="Arial"/>
        </w:rPr>
        <w:t>.</w:t>
      </w:r>
    </w:p>
    <w:p w:rsidR="00611298" w:rsidRDefault="00611298" w:rsidP="00611298">
      <w:pPr>
        <w:pStyle w:val="Prrafodelista"/>
        <w:spacing w:after="0" w:line="240" w:lineRule="auto"/>
        <w:ind w:left="360"/>
        <w:jc w:val="both"/>
        <w:rPr>
          <w:rFonts w:cs="Arial"/>
        </w:rPr>
      </w:pPr>
    </w:p>
    <w:p w:rsidR="00611298" w:rsidRDefault="00611298" w:rsidP="00611298">
      <w:pPr>
        <w:pStyle w:val="Prrafodelista"/>
        <w:numPr>
          <w:ilvl w:val="0"/>
          <w:numId w:val="29"/>
        </w:numPr>
        <w:spacing w:after="0" w:line="240" w:lineRule="auto"/>
        <w:jc w:val="both"/>
        <w:rPr>
          <w:rFonts w:cs="Arial"/>
        </w:rPr>
      </w:pPr>
      <w:r>
        <w:rPr>
          <w:rFonts w:cs="Arial"/>
        </w:rPr>
        <w:t xml:space="preserve">Con la misión de capacitar </w:t>
      </w:r>
      <w:r w:rsidRPr="000A5583">
        <w:rPr>
          <w:rFonts w:cs="Arial"/>
        </w:rPr>
        <w:t xml:space="preserve">a los Supervisores de Enlaces con el tema relacionado a las Escuelas de Familia, se sostuvo reunión con Supervisores de Enlaces, Encargado de Capacitación y Gestores en </w:t>
      </w:r>
      <w:r w:rsidRPr="004A7148">
        <w:rPr>
          <w:rFonts w:cs="Arial"/>
        </w:rPr>
        <w:t>La Altagracia, La Romana y El Seibo</w:t>
      </w:r>
      <w:r>
        <w:rPr>
          <w:rFonts w:cs="Arial"/>
        </w:rPr>
        <w:t>.</w:t>
      </w:r>
    </w:p>
    <w:p w:rsidR="00611298" w:rsidRPr="000A5583" w:rsidRDefault="00611298" w:rsidP="00611298">
      <w:pPr>
        <w:pStyle w:val="Prrafodelista"/>
        <w:rPr>
          <w:rFonts w:cs="Arial"/>
        </w:rPr>
      </w:pPr>
    </w:p>
    <w:p w:rsidR="00611298" w:rsidRDefault="00611298" w:rsidP="00611298">
      <w:pPr>
        <w:pStyle w:val="Prrafodelista"/>
        <w:numPr>
          <w:ilvl w:val="0"/>
          <w:numId w:val="29"/>
        </w:numPr>
        <w:spacing w:after="0" w:line="240" w:lineRule="auto"/>
        <w:jc w:val="both"/>
        <w:rPr>
          <w:rFonts w:cs="Arial"/>
        </w:rPr>
      </w:pPr>
      <w:r w:rsidRPr="000A5583">
        <w:rPr>
          <w:rFonts w:cs="Arial"/>
        </w:rPr>
        <w:t>Con la finalidad de dar seguimiento al desarrollo de hogares y mantener actualizados a los mismos, se realizó levantamiento de 99 niños 0 a 5 años miembros de familias participantes de las comunidades de La Romana y El Seibo.</w:t>
      </w:r>
    </w:p>
    <w:p w:rsidR="00611298" w:rsidRPr="00BC2CC8" w:rsidRDefault="00611298" w:rsidP="00611298">
      <w:pPr>
        <w:pStyle w:val="Prrafodelista"/>
        <w:rPr>
          <w:rFonts w:cs="Arial"/>
        </w:rPr>
      </w:pPr>
    </w:p>
    <w:p w:rsidR="00611298" w:rsidRDefault="00611298" w:rsidP="00611298">
      <w:pPr>
        <w:pStyle w:val="Prrafodelista"/>
        <w:numPr>
          <w:ilvl w:val="0"/>
          <w:numId w:val="29"/>
        </w:numPr>
        <w:spacing w:after="0" w:line="240" w:lineRule="auto"/>
        <w:jc w:val="both"/>
        <w:rPr>
          <w:rFonts w:cs="Arial"/>
        </w:rPr>
      </w:pPr>
      <w:r w:rsidRPr="00BC2CC8">
        <w:rPr>
          <w:rFonts w:cs="Arial"/>
        </w:rPr>
        <w:t>Con el propósito de que las familias participantes tengan cultura de ahorro, para mejorar sus ingresos, se impartió charla de Motivación de Cultura de Ahorro a 50 familias de la comunidad de La Romana.</w:t>
      </w:r>
    </w:p>
    <w:p w:rsidR="00611298" w:rsidRPr="000E0B43" w:rsidRDefault="00611298" w:rsidP="00611298">
      <w:pPr>
        <w:spacing w:after="0" w:line="240" w:lineRule="auto"/>
        <w:jc w:val="both"/>
        <w:rPr>
          <w:rStyle w:val="ListLabel1"/>
          <w:rFonts w:cs="Arial"/>
          <w:b w:val="0"/>
        </w:rPr>
      </w:pPr>
    </w:p>
    <w:p w:rsidR="00611298" w:rsidRPr="000E0B43" w:rsidRDefault="00611298" w:rsidP="00450A7C">
      <w:pPr>
        <w:pBdr>
          <w:bottom w:val="single" w:sz="4" w:space="1" w:color="auto"/>
        </w:pBdr>
        <w:shd w:val="clear" w:color="auto" w:fill="4BACC6" w:themeFill="accent5"/>
        <w:spacing w:after="0" w:line="240" w:lineRule="auto"/>
        <w:jc w:val="both"/>
        <w:rPr>
          <w:rStyle w:val="ListLabel1"/>
        </w:rPr>
      </w:pPr>
      <w:r w:rsidRPr="000E0B43">
        <w:rPr>
          <w:rStyle w:val="ListLabel1"/>
        </w:rPr>
        <w:t>Dirección Regional Norcentral</w:t>
      </w:r>
    </w:p>
    <w:p w:rsidR="00611298" w:rsidRPr="000E0B43" w:rsidRDefault="00611298" w:rsidP="00611298">
      <w:pPr>
        <w:spacing w:after="0" w:line="240" w:lineRule="auto"/>
        <w:jc w:val="both"/>
        <w:rPr>
          <w:rFonts w:cs="Arial"/>
        </w:rPr>
      </w:pPr>
    </w:p>
    <w:p w:rsidR="00611298" w:rsidRPr="000E0B43" w:rsidRDefault="00611298" w:rsidP="00611298">
      <w:pPr>
        <w:pStyle w:val="Prrafodelista"/>
        <w:numPr>
          <w:ilvl w:val="0"/>
          <w:numId w:val="29"/>
        </w:numPr>
        <w:spacing w:after="0" w:line="240" w:lineRule="auto"/>
        <w:jc w:val="both"/>
        <w:rPr>
          <w:rFonts w:cs="Arial"/>
        </w:rPr>
      </w:pPr>
      <w:r w:rsidRPr="000E0B43">
        <w:rPr>
          <w:rFonts w:cs="Arial"/>
        </w:rPr>
        <w:t>Con la finalidad de que los jóvenes participan en actividades medio ambientales y agroindustriales, se realizó la limpieza de costa, jornada de reforestación y visitas a instituciones agroalimentaria.</w:t>
      </w:r>
    </w:p>
    <w:p w:rsidR="00611298" w:rsidRPr="000E0B43" w:rsidRDefault="00611298" w:rsidP="00611298">
      <w:pPr>
        <w:pStyle w:val="Prrafodelista"/>
        <w:spacing w:after="0" w:line="240" w:lineRule="auto"/>
        <w:ind w:left="360"/>
        <w:jc w:val="both"/>
        <w:rPr>
          <w:rFonts w:cs="Arial"/>
        </w:rPr>
      </w:pPr>
    </w:p>
    <w:p w:rsidR="00611298" w:rsidRPr="000E0B43" w:rsidRDefault="00611298" w:rsidP="00611298">
      <w:pPr>
        <w:pStyle w:val="Prrafodelista"/>
        <w:numPr>
          <w:ilvl w:val="0"/>
          <w:numId w:val="29"/>
        </w:numPr>
        <w:spacing w:after="0" w:line="240" w:lineRule="auto"/>
        <w:jc w:val="both"/>
        <w:rPr>
          <w:rFonts w:cs="Arial"/>
        </w:rPr>
      </w:pPr>
      <w:r w:rsidRPr="000E0B43">
        <w:rPr>
          <w:rFonts w:cs="Arial"/>
        </w:rPr>
        <w:t>Con el propósito de concientizar a nuestras embarazadas en temas de orientación sexual y reproductiva, fueron orientadas 20 embarazadas de la comunidad de Cien Fuegos (Santiago).</w:t>
      </w:r>
    </w:p>
    <w:p w:rsidR="00611298" w:rsidRPr="000E0B43" w:rsidRDefault="00611298" w:rsidP="00611298">
      <w:pPr>
        <w:pStyle w:val="Prrafodelista"/>
        <w:spacing w:after="0" w:line="240" w:lineRule="auto"/>
        <w:ind w:left="360"/>
        <w:jc w:val="both"/>
        <w:rPr>
          <w:rFonts w:cs="Arial"/>
        </w:rPr>
      </w:pPr>
    </w:p>
    <w:p w:rsidR="00611298" w:rsidRPr="000E0B43" w:rsidRDefault="00611298" w:rsidP="00611298">
      <w:pPr>
        <w:pStyle w:val="Prrafodelista"/>
        <w:numPr>
          <w:ilvl w:val="0"/>
          <w:numId w:val="29"/>
        </w:numPr>
        <w:spacing w:after="0" w:line="240" w:lineRule="auto"/>
        <w:jc w:val="both"/>
        <w:rPr>
          <w:rFonts w:cs="Arial"/>
        </w:rPr>
      </w:pPr>
      <w:r w:rsidRPr="000E0B43">
        <w:rPr>
          <w:rFonts w:cs="Arial"/>
        </w:rPr>
        <w:t>Con el objetivo de orientar a los jóvenes en Gestión de Riesgo y Primeros Auxilios,  se impartió charla sobre estos tópicos a 140 jóvenes pertenecientes a la comunidad de Moca</w:t>
      </w:r>
    </w:p>
    <w:p w:rsidR="00611298" w:rsidRPr="000E0B43" w:rsidRDefault="00611298" w:rsidP="00611298">
      <w:pPr>
        <w:pStyle w:val="Prrafodelista"/>
        <w:spacing w:after="0" w:line="240" w:lineRule="auto"/>
        <w:ind w:left="360"/>
        <w:jc w:val="both"/>
        <w:rPr>
          <w:rFonts w:cs="Arial"/>
        </w:rPr>
      </w:pPr>
    </w:p>
    <w:p w:rsidR="00611298" w:rsidRPr="000E0B43" w:rsidRDefault="00611298" w:rsidP="00611298">
      <w:pPr>
        <w:pStyle w:val="Prrafodelista"/>
        <w:numPr>
          <w:ilvl w:val="0"/>
          <w:numId w:val="29"/>
        </w:numPr>
        <w:spacing w:after="0" w:line="240" w:lineRule="auto"/>
        <w:jc w:val="both"/>
        <w:rPr>
          <w:rFonts w:cs="Arial"/>
        </w:rPr>
      </w:pPr>
      <w:r w:rsidRPr="000E0B43">
        <w:rPr>
          <w:rFonts w:cs="Arial"/>
        </w:rPr>
        <w:lastRenderedPageBreak/>
        <w:t xml:space="preserve">Con la finalidad de promover la importancia de </w:t>
      </w:r>
      <w:r w:rsidRPr="00FD0C94">
        <w:rPr>
          <w:rFonts w:cs="Arial"/>
        </w:rPr>
        <w:t xml:space="preserve">ofrecer un servicio de calidad a los ciudadanos, verificando 127 familias participantes </w:t>
      </w:r>
      <w:r w:rsidRPr="000E0B43">
        <w:rPr>
          <w:rFonts w:cs="Arial"/>
        </w:rPr>
        <w:t xml:space="preserve">niños y niñas de 6 a 59 meses y mujeres embarazadas  por medio de consulta médica, se </w:t>
      </w:r>
      <w:r w:rsidR="00450A7C" w:rsidRPr="000E0B43">
        <w:rPr>
          <w:rFonts w:cs="Arial"/>
        </w:rPr>
        <w:t>llevó</w:t>
      </w:r>
      <w:r w:rsidRPr="000E0B43">
        <w:rPr>
          <w:rFonts w:cs="Arial"/>
        </w:rPr>
        <w:t xml:space="preserve"> a cabo la Identificación, captura  y  entrega de insumos  población beneficiaria según indicadores nutricionales y grupo de edad en la comunidad de Santiago de Los Caballeros.</w:t>
      </w:r>
    </w:p>
    <w:p w:rsidR="00611298" w:rsidRPr="000E0B43" w:rsidRDefault="00611298" w:rsidP="00611298">
      <w:pPr>
        <w:pStyle w:val="Prrafodelista"/>
        <w:spacing w:after="0" w:line="240" w:lineRule="auto"/>
        <w:ind w:left="360"/>
        <w:jc w:val="both"/>
        <w:rPr>
          <w:rFonts w:cs="Arial"/>
        </w:rPr>
      </w:pPr>
    </w:p>
    <w:p w:rsidR="00611298" w:rsidRPr="000E0B43" w:rsidRDefault="00611298" w:rsidP="00611298">
      <w:pPr>
        <w:pStyle w:val="Prrafodelista"/>
        <w:numPr>
          <w:ilvl w:val="0"/>
          <w:numId w:val="29"/>
        </w:numPr>
        <w:spacing w:after="0" w:line="240" w:lineRule="auto"/>
        <w:jc w:val="both"/>
        <w:rPr>
          <w:rFonts w:cs="Arial"/>
        </w:rPr>
      </w:pPr>
      <w:r w:rsidRPr="000E0B43">
        <w:rPr>
          <w:rFonts w:cs="Arial"/>
        </w:rPr>
        <w:t>Con el objetivo de garantizar la efectividad y calidad de los procesos operativos, se realizó capacitación y distribución de corresponsabilidades de salud enero-febrero en la comunidad de Santiago.</w:t>
      </w:r>
    </w:p>
    <w:p w:rsidR="00611298" w:rsidRPr="000E0B43" w:rsidRDefault="00611298" w:rsidP="00611298">
      <w:pPr>
        <w:pStyle w:val="Prrafodelista"/>
        <w:spacing w:after="0" w:line="240" w:lineRule="auto"/>
        <w:ind w:left="360"/>
        <w:jc w:val="both"/>
        <w:rPr>
          <w:rFonts w:cs="Arial"/>
        </w:rPr>
      </w:pPr>
    </w:p>
    <w:p w:rsidR="00611298" w:rsidRPr="000E0B43" w:rsidRDefault="00611298" w:rsidP="00611298">
      <w:pPr>
        <w:pStyle w:val="Prrafodelista"/>
        <w:numPr>
          <w:ilvl w:val="0"/>
          <w:numId w:val="29"/>
        </w:numPr>
        <w:spacing w:after="0" w:line="240" w:lineRule="auto"/>
        <w:jc w:val="both"/>
        <w:rPr>
          <w:rFonts w:cs="Arial"/>
        </w:rPr>
      </w:pPr>
      <w:r w:rsidRPr="000E0B43">
        <w:rPr>
          <w:rFonts w:cs="Arial"/>
        </w:rPr>
        <w:t>Con el propósito de ejecutar un plan de acción con los colaboradores en el tema de las Acciones Formativas Progresando Unidos, a fin de formar los grupos que  corresponden a la provincia de Santiago.</w:t>
      </w:r>
    </w:p>
    <w:p w:rsidR="00611298" w:rsidRDefault="00611298" w:rsidP="00611298">
      <w:pPr>
        <w:pStyle w:val="Encabezado"/>
        <w:spacing w:line="276" w:lineRule="auto"/>
        <w:jc w:val="both"/>
        <w:rPr>
          <w:rFonts w:cs="Arial"/>
        </w:rPr>
      </w:pPr>
    </w:p>
    <w:p w:rsidR="00611298" w:rsidRPr="000E0B43" w:rsidRDefault="00611298" w:rsidP="00611298">
      <w:pPr>
        <w:spacing w:after="0"/>
        <w:jc w:val="both"/>
        <w:rPr>
          <w:rStyle w:val="ListLabel1"/>
        </w:rPr>
      </w:pPr>
      <w:r w:rsidRPr="000E0B43">
        <w:rPr>
          <w:rStyle w:val="ListLabel1"/>
        </w:rPr>
        <w:t>NO REPORTARON ACTIVIDADES REALIZADAS</w:t>
      </w:r>
    </w:p>
    <w:p w:rsidR="00611298" w:rsidRPr="000E0B43" w:rsidRDefault="00611298" w:rsidP="00611298">
      <w:pPr>
        <w:pStyle w:val="Prrafodelista"/>
        <w:numPr>
          <w:ilvl w:val="0"/>
          <w:numId w:val="9"/>
        </w:numPr>
        <w:spacing w:after="0" w:line="240" w:lineRule="auto"/>
        <w:jc w:val="both"/>
        <w:rPr>
          <w:rFonts w:cs="Calibri"/>
          <w:b/>
        </w:rPr>
      </w:pPr>
      <w:r w:rsidRPr="000E0B43">
        <w:rPr>
          <w:rFonts w:cs="Calibri"/>
          <w:b/>
        </w:rPr>
        <w:t>Dirección Regional Este I</w:t>
      </w:r>
    </w:p>
    <w:p w:rsidR="00611298" w:rsidRPr="000E0B43" w:rsidRDefault="00611298" w:rsidP="00611298">
      <w:pPr>
        <w:pStyle w:val="Prrafodelista"/>
        <w:numPr>
          <w:ilvl w:val="0"/>
          <w:numId w:val="9"/>
        </w:numPr>
        <w:spacing w:after="0" w:line="240" w:lineRule="auto"/>
        <w:jc w:val="both"/>
        <w:rPr>
          <w:rFonts w:cs="Calibri"/>
          <w:b/>
        </w:rPr>
      </w:pPr>
      <w:r w:rsidRPr="000E0B43">
        <w:rPr>
          <w:rFonts w:cs="Calibri"/>
          <w:b/>
        </w:rPr>
        <w:t>Regional Cibao Central</w:t>
      </w:r>
    </w:p>
    <w:p w:rsidR="00611298" w:rsidRPr="000E0B43" w:rsidRDefault="00611298" w:rsidP="00611298">
      <w:pPr>
        <w:pStyle w:val="Prrafodelista"/>
        <w:numPr>
          <w:ilvl w:val="0"/>
          <w:numId w:val="9"/>
        </w:numPr>
        <w:spacing w:after="0" w:line="240" w:lineRule="auto"/>
        <w:jc w:val="both"/>
        <w:rPr>
          <w:rFonts w:cs="Calibri"/>
          <w:b/>
        </w:rPr>
      </w:pPr>
      <w:r w:rsidRPr="000E0B43">
        <w:rPr>
          <w:rFonts w:cs="Calibri"/>
          <w:b/>
        </w:rPr>
        <w:t>Red de NNA</w:t>
      </w:r>
    </w:p>
    <w:p w:rsidR="00611298" w:rsidRPr="000E0B43" w:rsidRDefault="00611298" w:rsidP="00611298">
      <w:pPr>
        <w:pStyle w:val="Prrafodelista"/>
        <w:numPr>
          <w:ilvl w:val="0"/>
          <w:numId w:val="9"/>
        </w:numPr>
        <w:spacing w:after="0" w:line="240" w:lineRule="auto"/>
        <w:jc w:val="both"/>
        <w:rPr>
          <w:rFonts w:cs="Calibri"/>
          <w:b/>
        </w:rPr>
      </w:pPr>
      <w:r w:rsidRPr="000E0B43">
        <w:rPr>
          <w:rFonts w:cs="Calibri"/>
          <w:b/>
        </w:rPr>
        <w:t>Familias en Paz</w:t>
      </w:r>
    </w:p>
    <w:p w:rsidR="00611298" w:rsidRDefault="00611298" w:rsidP="00491181">
      <w:pPr>
        <w:spacing w:before="100" w:beforeAutospacing="1" w:after="100" w:afterAutospacing="1"/>
        <w:outlineLvl w:val="0"/>
        <w:rPr>
          <w:rFonts w:ascii="Calibri" w:eastAsia="Times New Roman" w:hAnsi="Calibri" w:cs="Times New Roman"/>
          <w:b/>
          <w:bCs/>
          <w:kern w:val="36"/>
          <w:sz w:val="28"/>
          <w:szCs w:val="28"/>
          <w:lang w:val="es-ES"/>
        </w:rPr>
      </w:pPr>
    </w:p>
    <w:p w:rsidR="00611298" w:rsidRDefault="00611298" w:rsidP="00491181">
      <w:pPr>
        <w:spacing w:before="100" w:beforeAutospacing="1" w:after="100" w:afterAutospacing="1"/>
        <w:outlineLvl w:val="0"/>
        <w:rPr>
          <w:rFonts w:ascii="Calibri" w:eastAsia="Times New Roman" w:hAnsi="Calibri" w:cs="Times New Roman"/>
          <w:b/>
          <w:bCs/>
          <w:kern w:val="36"/>
          <w:sz w:val="28"/>
          <w:szCs w:val="28"/>
          <w:lang w:val="es-ES"/>
        </w:rPr>
      </w:pPr>
    </w:p>
    <w:p w:rsidR="00611298" w:rsidRDefault="00611298" w:rsidP="00491181">
      <w:pPr>
        <w:spacing w:before="100" w:beforeAutospacing="1" w:after="100" w:afterAutospacing="1"/>
        <w:outlineLvl w:val="0"/>
        <w:rPr>
          <w:rFonts w:ascii="Calibri" w:eastAsia="Times New Roman" w:hAnsi="Calibri" w:cs="Times New Roman"/>
          <w:b/>
          <w:bCs/>
          <w:kern w:val="36"/>
          <w:sz w:val="28"/>
          <w:szCs w:val="28"/>
          <w:lang w:val="es-ES"/>
        </w:rPr>
      </w:pPr>
    </w:p>
    <w:p w:rsidR="00611298" w:rsidRDefault="00611298" w:rsidP="00491181">
      <w:pPr>
        <w:spacing w:before="100" w:beforeAutospacing="1" w:after="100" w:afterAutospacing="1"/>
        <w:outlineLvl w:val="0"/>
        <w:rPr>
          <w:rFonts w:ascii="Calibri" w:eastAsia="Times New Roman" w:hAnsi="Calibri" w:cs="Times New Roman"/>
          <w:b/>
          <w:bCs/>
          <w:kern w:val="36"/>
          <w:sz w:val="28"/>
          <w:szCs w:val="28"/>
          <w:lang w:val="es-ES"/>
        </w:rPr>
      </w:pPr>
    </w:p>
    <w:p w:rsidR="00611298" w:rsidRDefault="00611298" w:rsidP="00491181">
      <w:pPr>
        <w:spacing w:before="100" w:beforeAutospacing="1" w:after="100" w:afterAutospacing="1"/>
        <w:outlineLvl w:val="0"/>
        <w:rPr>
          <w:rFonts w:ascii="Calibri" w:eastAsia="Times New Roman" w:hAnsi="Calibri" w:cs="Times New Roman"/>
          <w:b/>
          <w:bCs/>
          <w:kern w:val="36"/>
          <w:sz w:val="28"/>
          <w:szCs w:val="28"/>
          <w:lang w:val="es-ES"/>
        </w:rPr>
      </w:pPr>
    </w:p>
    <w:p w:rsidR="00611298" w:rsidRDefault="00611298" w:rsidP="00491181">
      <w:pPr>
        <w:spacing w:before="100" w:beforeAutospacing="1" w:after="100" w:afterAutospacing="1"/>
        <w:outlineLvl w:val="0"/>
        <w:rPr>
          <w:rFonts w:ascii="Calibri" w:eastAsia="Times New Roman" w:hAnsi="Calibri" w:cs="Times New Roman"/>
          <w:b/>
          <w:bCs/>
          <w:kern w:val="36"/>
          <w:sz w:val="28"/>
          <w:szCs w:val="28"/>
          <w:lang w:val="es-ES"/>
        </w:rPr>
      </w:pPr>
    </w:p>
    <w:p w:rsidR="00611298" w:rsidRDefault="00611298" w:rsidP="00491181">
      <w:pPr>
        <w:spacing w:before="100" w:beforeAutospacing="1" w:after="100" w:afterAutospacing="1"/>
        <w:outlineLvl w:val="0"/>
        <w:rPr>
          <w:rFonts w:ascii="Calibri" w:eastAsia="Times New Roman" w:hAnsi="Calibri" w:cs="Times New Roman"/>
          <w:b/>
          <w:bCs/>
          <w:kern w:val="36"/>
          <w:sz w:val="28"/>
          <w:szCs w:val="28"/>
          <w:lang w:val="es-ES"/>
        </w:rPr>
      </w:pPr>
    </w:p>
    <w:p w:rsidR="00450A7C" w:rsidRDefault="00450A7C" w:rsidP="00491181">
      <w:pPr>
        <w:spacing w:before="100" w:beforeAutospacing="1" w:after="100" w:afterAutospacing="1"/>
        <w:outlineLvl w:val="0"/>
        <w:rPr>
          <w:rFonts w:ascii="Calibri" w:eastAsia="Times New Roman" w:hAnsi="Calibri" w:cs="Times New Roman"/>
          <w:b/>
          <w:bCs/>
          <w:kern w:val="36"/>
          <w:sz w:val="28"/>
          <w:szCs w:val="28"/>
          <w:lang w:val="es-ES"/>
        </w:rPr>
      </w:pPr>
    </w:p>
    <w:p w:rsidR="00450A7C" w:rsidRDefault="00450A7C" w:rsidP="00491181">
      <w:pPr>
        <w:spacing w:before="100" w:beforeAutospacing="1" w:after="100" w:afterAutospacing="1"/>
        <w:outlineLvl w:val="0"/>
        <w:rPr>
          <w:rFonts w:ascii="Calibri" w:eastAsia="Times New Roman" w:hAnsi="Calibri" w:cs="Times New Roman"/>
          <w:b/>
          <w:bCs/>
          <w:kern w:val="36"/>
          <w:sz w:val="28"/>
          <w:szCs w:val="28"/>
          <w:lang w:val="es-ES"/>
        </w:rPr>
      </w:pPr>
    </w:p>
    <w:p w:rsidR="00611298" w:rsidRDefault="00611298" w:rsidP="00491181">
      <w:pPr>
        <w:spacing w:before="100" w:beforeAutospacing="1" w:after="100" w:afterAutospacing="1"/>
        <w:outlineLvl w:val="0"/>
        <w:rPr>
          <w:rFonts w:ascii="Calibri" w:eastAsia="Times New Roman" w:hAnsi="Calibri" w:cs="Times New Roman"/>
          <w:b/>
          <w:bCs/>
          <w:kern w:val="36"/>
          <w:sz w:val="28"/>
          <w:szCs w:val="28"/>
          <w:lang w:val="es-ES"/>
        </w:rPr>
      </w:pPr>
    </w:p>
    <w:p w:rsidR="00611298" w:rsidRDefault="00611298" w:rsidP="00491181">
      <w:pPr>
        <w:spacing w:before="100" w:beforeAutospacing="1" w:after="100" w:afterAutospacing="1"/>
        <w:outlineLvl w:val="0"/>
        <w:rPr>
          <w:rFonts w:ascii="Calibri" w:eastAsia="Times New Roman" w:hAnsi="Calibri" w:cs="Times New Roman"/>
          <w:b/>
          <w:bCs/>
          <w:kern w:val="36"/>
          <w:sz w:val="28"/>
          <w:szCs w:val="28"/>
          <w:lang w:val="es-ES"/>
        </w:rPr>
      </w:pPr>
    </w:p>
    <w:p w:rsidR="00491181" w:rsidRPr="00C05784" w:rsidRDefault="00450A7C" w:rsidP="00491181">
      <w:pPr>
        <w:spacing w:before="100" w:beforeAutospacing="1" w:after="100" w:afterAutospacing="1"/>
        <w:outlineLvl w:val="0"/>
        <w:rPr>
          <w:rFonts w:ascii="Calibri" w:eastAsia="Times New Roman" w:hAnsi="Calibri" w:cs="Times New Roman"/>
          <w:b/>
          <w:bCs/>
          <w:kern w:val="36"/>
          <w:sz w:val="28"/>
          <w:szCs w:val="28"/>
          <w:lang w:val="es-ES"/>
        </w:rPr>
      </w:pPr>
      <w:r>
        <w:rPr>
          <w:noProof/>
          <w:lang w:eastAsia="es-DO"/>
        </w:rPr>
        <w:lastRenderedPageBreak/>
        <mc:AlternateContent>
          <mc:Choice Requires="wps">
            <w:drawing>
              <wp:anchor distT="0" distB="0" distL="114300" distR="114300" simplePos="0" relativeHeight="251675648" behindDoc="0" locked="0" layoutInCell="1" allowOverlap="1" wp14:anchorId="2AF63B9B" wp14:editId="435966E6">
                <wp:simplePos x="0" y="0"/>
                <wp:positionH relativeFrom="column">
                  <wp:posOffset>-1089660</wp:posOffset>
                </wp:positionH>
                <wp:positionV relativeFrom="paragraph">
                  <wp:posOffset>-109220</wp:posOffset>
                </wp:positionV>
                <wp:extent cx="7810500" cy="1285875"/>
                <wp:effectExtent l="0" t="0" r="0" b="0"/>
                <wp:wrapNone/>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0" cy="1285875"/>
                        </a:xfrm>
                        <a:prstGeom prst="rect">
                          <a:avLst/>
                        </a:prstGeom>
                        <a:noFill/>
                        <a:ln w="9525">
                          <a:noFill/>
                          <a:miter lim="800000"/>
                          <a:headEnd/>
                          <a:tailEnd/>
                        </a:ln>
                      </wps:spPr>
                      <wps:txbx>
                        <w:txbxContent>
                          <w:p w:rsidR="006E1670" w:rsidRDefault="006E1670" w:rsidP="00450A7C">
                            <w:pPr>
                              <w:shd w:val="clear" w:color="auto" w:fill="D9D9D9" w:themeFill="background1" w:themeFillShade="D9"/>
                              <w:spacing w:after="0" w:line="240" w:lineRule="auto"/>
                              <w:jc w:val="center"/>
                              <w:rPr>
                                <w:b/>
                                <w:color w:val="31849B" w:themeColor="accent5" w:themeShade="BF"/>
                                <w:sz w:val="72"/>
                                <w:lang w:val="es-ES"/>
                              </w:rPr>
                            </w:pPr>
                            <w:r w:rsidRPr="00450A7C">
                              <w:rPr>
                                <w:b/>
                                <w:color w:val="31849B" w:themeColor="accent5" w:themeShade="BF"/>
                                <w:sz w:val="72"/>
                                <w:lang w:val="es-ES"/>
                              </w:rPr>
                              <w:t xml:space="preserve">ACTIVIDADES DEL </w:t>
                            </w:r>
                          </w:p>
                          <w:p w:rsidR="006E1670" w:rsidRPr="00450A7C" w:rsidRDefault="006E1670" w:rsidP="00450A7C">
                            <w:pPr>
                              <w:shd w:val="clear" w:color="auto" w:fill="D9D9D9" w:themeFill="background1" w:themeFillShade="D9"/>
                              <w:spacing w:after="0" w:line="240" w:lineRule="auto"/>
                              <w:jc w:val="center"/>
                              <w:rPr>
                                <w:b/>
                                <w:color w:val="31849B" w:themeColor="accent5" w:themeShade="BF"/>
                                <w:sz w:val="72"/>
                                <w:lang w:val="es-ES"/>
                              </w:rPr>
                            </w:pPr>
                            <w:r w:rsidRPr="00450A7C">
                              <w:rPr>
                                <w:b/>
                                <w:color w:val="31849B" w:themeColor="accent5" w:themeShade="BF"/>
                                <w:sz w:val="72"/>
                                <w:lang w:val="es-ES"/>
                              </w:rPr>
                              <w:t>MES DE SEPTIEMBRE</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85.8pt;margin-top:-8.6pt;width:615pt;height:10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" filled="f" stroked="f">
                <v:textbox>
                  <w:txbxContent>
                    <w:p w:rsidR="00450A7C" w:rsidRDefault="00611298" w:rsidP="00450A7C">
                      <w:pPr>
                        <w:shd w:val="clear" w:color="auto" w:fill="D9D9D9" w:themeFill="background1" w:themeFillShade="D9"/>
                        <w:spacing w:after="0" w:line="240" w:lineRule="auto"/>
                        <w:jc w:val="center"/>
                        <w:rPr>
                          <w:b/>
                          <w:color w:val="31849B" w:themeColor="accent5" w:themeShade="BF"/>
                          <w:sz w:val="72"/>
                          <w:lang w:val="es-ES"/>
                        </w:rPr>
                      </w:pPr>
                      <w:r w:rsidRPr="00450A7C">
                        <w:rPr>
                          <w:b/>
                          <w:color w:val="31849B" w:themeColor="accent5" w:themeShade="BF"/>
                          <w:sz w:val="72"/>
                          <w:lang w:val="es-ES"/>
                        </w:rPr>
                        <w:t xml:space="preserve">ACTIVIDADES DEL </w:t>
                      </w:r>
                    </w:p>
                    <w:p w:rsidR="00611298" w:rsidRPr="00450A7C" w:rsidRDefault="00611298" w:rsidP="00450A7C">
                      <w:pPr>
                        <w:shd w:val="clear" w:color="auto" w:fill="D9D9D9" w:themeFill="background1" w:themeFillShade="D9"/>
                        <w:spacing w:after="0" w:line="240" w:lineRule="auto"/>
                        <w:jc w:val="center"/>
                        <w:rPr>
                          <w:b/>
                          <w:color w:val="31849B" w:themeColor="accent5" w:themeShade="BF"/>
                          <w:sz w:val="72"/>
                          <w:lang w:val="es-ES"/>
                        </w:rPr>
                      </w:pPr>
                      <w:r w:rsidRPr="00450A7C">
                        <w:rPr>
                          <w:b/>
                          <w:color w:val="31849B" w:themeColor="accent5" w:themeShade="BF"/>
                          <w:sz w:val="72"/>
                          <w:lang w:val="es-ES"/>
                        </w:rPr>
                        <w:t>MES DE SEPTIEMBRE</w:t>
                      </w:r>
                    </w:p>
                  </w:txbxContent>
                </v:textbox>
              </v:shape>
            </w:pict>
          </mc:Fallback>
        </mc:AlternateContent>
      </w:r>
    </w:p>
    <w:p w:rsidR="00491181" w:rsidRDefault="00491181" w:rsidP="00491181">
      <w:pPr>
        <w:spacing w:after="0" w:line="240" w:lineRule="auto"/>
        <w:jc w:val="center"/>
        <w:outlineLvl w:val="0"/>
        <w:rPr>
          <w:rFonts w:cs="Calibri"/>
          <w:sz w:val="24"/>
          <w:szCs w:val="24"/>
        </w:rPr>
      </w:pPr>
    </w:p>
    <w:p w:rsidR="00491181" w:rsidRPr="00EA1B56" w:rsidRDefault="00491181" w:rsidP="00491181">
      <w:pPr>
        <w:tabs>
          <w:tab w:val="left" w:pos="3817"/>
        </w:tabs>
        <w:rPr>
          <w:lang w:val="es-ES"/>
        </w:rPr>
      </w:pPr>
      <w:r>
        <w:rPr>
          <w:rFonts w:ascii="Times New Roman" w:eastAsia="Times New Roman" w:hAnsi="Times New Roman" w:cs="Times New Roman"/>
          <w:noProof/>
          <w:color w:val="187732"/>
          <w:sz w:val="24"/>
          <w:szCs w:val="24"/>
          <w:lang w:eastAsia="es-DO"/>
        </w:rPr>
        <w:drawing>
          <wp:anchor distT="0" distB="0" distL="114300" distR="114300" simplePos="0" relativeHeight="251677696" behindDoc="0" locked="0" layoutInCell="1" allowOverlap="1" wp14:anchorId="57CD6B3B" wp14:editId="7E97A2ED">
            <wp:simplePos x="0" y="0"/>
            <wp:positionH relativeFrom="column">
              <wp:posOffset>-911859</wp:posOffset>
            </wp:positionH>
            <wp:positionV relativeFrom="paragraph">
              <wp:posOffset>-9276</wp:posOffset>
            </wp:positionV>
            <wp:extent cx="1219200" cy="1219200"/>
            <wp:effectExtent l="0" t="0" r="0" b="0"/>
            <wp:wrapNone/>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 Imagen"/>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anchor>
        </w:drawing>
      </w:r>
    </w:p>
    <w:p w:rsidR="00491181" w:rsidRPr="00EA1B56" w:rsidRDefault="00491181" w:rsidP="00491181">
      <w:pPr>
        <w:tabs>
          <w:tab w:val="left" w:pos="3817"/>
        </w:tabs>
        <w:rPr>
          <w:lang w:val="es-ES"/>
        </w:rPr>
      </w:pPr>
    </w:p>
    <w:p w:rsidR="0082289D" w:rsidRDefault="0082289D" w:rsidP="00491181">
      <w:pPr>
        <w:jc w:val="both"/>
        <w:rPr>
          <w:rFonts w:ascii="Helvetica" w:hAnsi="Helvetica"/>
          <w:b/>
          <w:sz w:val="27"/>
          <w:szCs w:val="21"/>
          <w:lang w:val="es-ES"/>
        </w:rPr>
      </w:pPr>
    </w:p>
    <w:p w:rsidR="00DB6838" w:rsidRDefault="00DB6838" w:rsidP="004B76EA">
      <w:pPr>
        <w:jc w:val="both"/>
        <w:rPr>
          <w:rFonts w:ascii="Helvetica" w:hAnsi="Helvetica"/>
          <w:b/>
          <w:sz w:val="27"/>
          <w:szCs w:val="21"/>
          <w:lang w:val="es-ES"/>
        </w:rPr>
      </w:pPr>
      <w:r>
        <w:rPr>
          <w:rFonts w:ascii="Helvetica" w:hAnsi="Helvetica"/>
          <w:b/>
          <w:noProof/>
          <w:sz w:val="27"/>
          <w:szCs w:val="21"/>
          <w:lang w:eastAsia="es-DO"/>
        </w:rPr>
        <w:drawing>
          <wp:inline distT="0" distB="0" distL="0" distR="0" wp14:anchorId="1A525EE7" wp14:editId="650F80AF">
            <wp:extent cx="5612130" cy="3156585"/>
            <wp:effectExtent l="0" t="0" r="762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sta rica.jpg"/>
                    <pic:cNvPicPr/>
                  </pic:nvPicPr>
                  <pic:blipFill>
                    <a:blip r:embed="rId19">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rsidR="00982B5E" w:rsidRDefault="0082289D" w:rsidP="004B76EA">
      <w:pPr>
        <w:jc w:val="both"/>
        <w:rPr>
          <w:rFonts w:ascii="Helvetica" w:hAnsi="Helvetica"/>
          <w:b/>
          <w:sz w:val="27"/>
          <w:szCs w:val="21"/>
          <w:lang w:val="es-ES"/>
        </w:rPr>
      </w:pPr>
      <w:r w:rsidRPr="0082289D">
        <w:rPr>
          <w:rFonts w:ascii="Helvetica" w:hAnsi="Helvetica"/>
          <w:b/>
          <w:sz w:val="27"/>
          <w:szCs w:val="21"/>
          <w:lang w:val="es-ES"/>
        </w:rPr>
        <w:t>Instituto de Costa Rica reconoce a Prosoli y CTC</w:t>
      </w:r>
    </w:p>
    <w:p w:rsidR="00DB6838" w:rsidRPr="00DB6838" w:rsidRDefault="00DB6838" w:rsidP="00611298">
      <w:pPr>
        <w:jc w:val="both"/>
        <w:rPr>
          <w:rFonts w:cstheme="minorHAnsi"/>
          <w:lang w:val="es-ES"/>
        </w:rPr>
      </w:pPr>
      <w:r w:rsidRPr="00DB6838">
        <w:rPr>
          <w:rFonts w:cstheme="minorHAnsi"/>
          <w:lang w:val="es-ES"/>
        </w:rPr>
        <w:t>1 de septiembre de 2017.- El programa Progresando con Solidaridad (Prosoli) y los Centros Tecnológicos Comunitarios (CTC) fueron reconocidos por el Instituto de Normas Técnicas de Costa Rica (Inteco), por ser de las primeras instituciones en el país en ser certificadas con la Norma ISO 9001.</w:t>
      </w:r>
      <w:r>
        <w:rPr>
          <w:rFonts w:cstheme="minorHAnsi"/>
          <w:lang w:val="es-ES"/>
        </w:rPr>
        <w:t xml:space="preserve"> </w:t>
      </w:r>
      <w:r w:rsidRPr="00DB6838">
        <w:rPr>
          <w:rFonts w:cstheme="minorHAnsi"/>
          <w:lang w:val="es-ES"/>
        </w:rPr>
        <w:t>En el 2014, Prosoli se convirtió en el primer programa de transferencias monetarias condicionadas en el mundo en obtener la certificación de calidad; mientras que CTC ha recibido tres, por la exitosa aplicación de un sistema de gestión de calidad enfocado en la mejoría continua y la satisfacción de los usuarios</w:t>
      </w:r>
    </w:p>
    <w:p w:rsidR="00DB6838" w:rsidRPr="00DB6838" w:rsidRDefault="00DB6838" w:rsidP="00611298">
      <w:pPr>
        <w:jc w:val="both"/>
        <w:rPr>
          <w:rFonts w:cstheme="minorHAnsi"/>
          <w:lang w:val="es-ES"/>
        </w:rPr>
      </w:pPr>
      <w:r w:rsidRPr="00DB6838">
        <w:rPr>
          <w:rFonts w:cstheme="minorHAnsi"/>
          <w:lang w:val="es-ES"/>
        </w:rPr>
        <w:t>La directora general de Prosoli, doctora Altagracia Suriel; y el director de los CTC, Claudio Doñé, recibieron la distinción de manos del presidente de Inteco, Javier Rodríguez Arias, con motivo de la celebración del 30 aniversario de la esa entidad.  Tras recibir el pergamino, Suriel resaltó el apoyo que esa institución ha brindado para que los programas sociales del Gobierno ofrezcan un servicio de calidad a sus participantes.</w:t>
      </w:r>
    </w:p>
    <w:p w:rsidR="00DB6838" w:rsidRDefault="00DB6838" w:rsidP="00611298">
      <w:pPr>
        <w:jc w:val="both"/>
        <w:rPr>
          <w:rFonts w:cstheme="minorHAnsi"/>
          <w:lang w:val="es-ES"/>
        </w:rPr>
      </w:pPr>
      <w:r w:rsidRPr="00DB6838">
        <w:rPr>
          <w:rFonts w:cstheme="minorHAnsi"/>
          <w:lang w:val="es-ES"/>
        </w:rPr>
        <w:lastRenderedPageBreak/>
        <w:t>Entre las instituciones reconocidas figuran la Industria Metalúrgica Dominicana (Metaldom), el Parque Industrial Itabo y la Empresa de Transmisión Eléctrica Dominicana (ETED), en la actividad que también estuvieron presentes Ramón González, director de la Administradora de Subsidios Sociales (Adess); Manuel Guerrero, director del Instituto Dominicano para la Calidad, entre otros invitados especiales.</w:t>
      </w:r>
    </w:p>
    <w:p w:rsidR="00DB6838" w:rsidRDefault="00DB6838" w:rsidP="00DB6838">
      <w:pPr>
        <w:rPr>
          <w:rFonts w:cstheme="minorHAnsi"/>
          <w:lang w:val="es-ES"/>
        </w:rPr>
      </w:pPr>
    </w:p>
    <w:p w:rsidR="00DB6838" w:rsidRPr="00DB6838" w:rsidRDefault="00DB6838" w:rsidP="00DB6838">
      <w:pPr>
        <w:rPr>
          <w:rFonts w:cstheme="minorHAnsi"/>
          <w:lang w:val="es-ES"/>
        </w:rPr>
      </w:pPr>
      <w:r>
        <w:rPr>
          <w:rFonts w:cstheme="minorHAnsi"/>
          <w:noProof/>
          <w:lang w:eastAsia="es-DO"/>
        </w:rPr>
        <w:drawing>
          <wp:inline distT="0" distB="0" distL="0" distR="0" wp14:anchorId="1EC89F54" wp14:editId="1195269F">
            <wp:extent cx="5612130" cy="3156585"/>
            <wp:effectExtent l="0" t="0" r="762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zradito.jpg"/>
                    <pic:cNvPicPr/>
                  </pic:nvPicPr>
                  <pic:blipFill>
                    <a:blip r:embed="rId20">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rsidR="00DB6838" w:rsidRDefault="00DB6838">
      <w:pPr>
        <w:rPr>
          <w:rFonts w:ascii="Helvetica" w:hAnsi="Helvetica"/>
          <w:b/>
          <w:sz w:val="27"/>
          <w:szCs w:val="21"/>
          <w:lang w:val="es-ES"/>
        </w:rPr>
      </w:pPr>
      <w:r w:rsidRPr="00DB6838">
        <w:rPr>
          <w:rFonts w:ascii="Helvetica" w:hAnsi="Helvetica"/>
          <w:b/>
          <w:sz w:val="27"/>
          <w:szCs w:val="21"/>
          <w:lang w:val="es-ES"/>
        </w:rPr>
        <w:t>Directora de Prosoli explica a Unicef alcances del programa</w:t>
      </w:r>
    </w:p>
    <w:p w:rsidR="00DB6838" w:rsidRPr="00DB6838" w:rsidRDefault="00DB6838" w:rsidP="00611298">
      <w:pPr>
        <w:jc w:val="both"/>
        <w:rPr>
          <w:rFonts w:cstheme="minorHAnsi"/>
          <w:lang w:val="es-ES"/>
        </w:rPr>
      </w:pPr>
      <w:r w:rsidRPr="00DB6838">
        <w:rPr>
          <w:rFonts w:cstheme="minorHAnsi"/>
          <w:lang w:val="es-ES"/>
        </w:rPr>
        <w:t>4 de septiembre 2017.- La directora del programa Progresando con Solidaridad (Prosoli), Altagracia Suriel, recibió a una comisión del Fondo de las Naciones Unidas para la Infancia (Unicef), a quienes explicó los procesos y alcances de esta iniciativa y su impacto en los niños.</w:t>
      </w:r>
    </w:p>
    <w:p w:rsidR="00DB6838" w:rsidRPr="00DB6838" w:rsidRDefault="00DB6838" w:rsidP="00611298">
      <w:pPr>
        <w:jc w:val="both"/>
        <w:rPr>
          <w:rFonts w:cstheme="minorHAnsi"/>
          <w:lang w:val="es-ES"/>
        </w:rPr>
      </w:pPr>
      <w:r w:rsidRPr="00DB6838">
        <w:rPr>
          <w:rFonts w:cstheme="minorHAnsi"/>
          <w:lang w:val="es-ES"/>
        </w:rPr>
        <w:t>La comitiva del organismo internacional, integrada por Mjrko Rennola, consultor para la coordinación de la respuesta al virus del zika; Chantal Pallais, especialista en cuidado y apoyo; Catalina Gómez, especialista regional en Protección Social; David Simón, coordinador del equipo Zika, y Mónica Rubio, consultora, realizan un estudio para sistematizar los programas de protección social para niños y niñas con discapacidad de cero a seis años en la región latinoamericana.</w:t>
      </w:r>
      <w:r>
        <w:rPr>
          <w:rFonts w:cstheme="minorHAnsi"/>
          <w:lang w:val="es-ES"/>
        </w:rPr>
        <w:t xml:space="preserve"> </w:t>
      </w:r>
      <w:r w:rsidRPr="00DB6838">
        <w:rPr>
          <w:rFonts w:cstheme="minorHAnsi"/>
          <w:lang w:val="es-ES"/>
        </w:rPr>
        <w:t>Durante la actividad, Suriel explicó la cobertura que el programa ofrece a las familias y su impacto en la mejora de la calidad de vida de sus niños, jóvenes y adultos, resaltando los logros en materia de reducción de la desnutrición infantil, de la deserción escolar y violencia intrafamiliar.</w:t>
      </w:r>
    </w:p>
    <w:p w:rsidR="00DB6838" w:rsidRDefault="00DB6838" w:rsidP="00611298">
      <w:pPr>
        <w:jc w:val="both"/>
        <w:rPr>
          <w:rFonts w:cstheme="minorHAnsi"/>
          <w:lang w:val="es-ES"/>
        </w:rPr>
      </w:pPr>
      <w:r w:rsidRPr="00DB6838">
        <w:rPr>
          <w:rFonts w:cstheme="minorHAnsi"/>
          <w:lang w:val="es-ES"/>
        </w:rPr>
        <w:t xml:space="preserve">Expresó que actualmente se benefician unos dos mil niños y niñas de las 26 estancias infantiles de los Centros de Capacitación y Producción Progresando (CCPP) donde reciben estimulación </w:t>
      </w:r>
      <w:r w:rsidRPr="00DB6838">
        <w:rPr>
          <w:rFonts w:cstheme="minorHAnsi"/>
          <w:lang w:val="es-ES"/>
        </w:rPr>
        <w:lastRenderedPageBreak/>
        <w:t>temprana, otros 250 se benefician de la aplicación del Protocolo de Atención a Niños, Niñas y Adolescentes Huérfanos por Feminicidios y también por violencia intrafamiliar.</w:t>
      </w:r>
    </w:p>
    <w:p w:rsidR="00DB6838" w:rsidRDefault="00DB6838" w:rsidP="00DB6838">
      <w:pPr>
        <w:rPr>
          <w:rFonts w:cstheme="minorHAnsi"/>
          <w:lang w:val="es-ES"/>
        </w:rPr>
      </w:pPr>
    </w:p>
    <w:p w:rsidR="00DB6838" w:rsidRDefault="00DB6838" w:rsidP="00DB6838">
      <w:pPr>
        <w:rPr>
          <w:rFonts w:cstheme="minorHAnsi"/>
          <w:lang w:val="es-ES"/>
        </w:rPr>
      </w:pPr>
      <w:r>
        <w:rPr>
          <w:rFonts w:cstheme="minorHAnsi"/>
          <w:noProof/>
          <w:lang w:eastAsia="es-DO"/>
        </w:rPr>
        <w:drawing>
          <wp:inline distT="0" distB="0" distL="0" distR="0" wp14:anchorId="21F751B8" wp14:editId="2806BCE9">
            <wp:extent cx="5612130" cy="3156585"/>
            <wp:effectExtent l="0" t="0" r="7620"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olisoli.png"/>
                    <pic:cNvPicPr/>
                  </pic:nvPicPr>
                  <pic:blipFill>
                    <a:blip r:embed="rId21">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rsidR="00DB6838" w:rsidRPr="00DB6838" w:rsidRDefault="00DB6838" w:rsidP="00DB6838">
      <w:pPr>
        <w:rPr>
          <w:rFonts w:ascii="Helvetica" w:hAnsi="Helvetica"/>
          <w:b/>
          <w:sz w:val="27"/>
          <w:szCs w:val="21"/>
          <w:lang w:val="es-ES"/>
        </w:rPr>
      </w:pPr>
      <w:r w:rsidRPr="00DB6838">
        <w:rPr>
          <w:rFonts w:ascii="Helvetica" w:hAnsi="Helvetica"/>
          <w:b/>
          <w:sz w:val="27"/>
          <w:szCs w:val="21"/>
          <w:lang w:val="es-ES"/>
        </w:rPr>
        <w:t>Vicepresidencia convoca al Quinto Premio Voluntariado Solidario</w:t>
      </w:r>
    </w:p>
    <w:p w:rsidR="00DB6838" w:rsidRPr="00DB6838" w:rsidRDefault="00DB6838" w:rsidP="00611298">
      <w:pPr>
        <w:jc w:val="both"/>
        <w:rPr>
          <w:rFonts w:cstheme="minorHAnsi"/>
          <w:lang w:val="es-ES"/>
        </w:rPr>
      </w:pPr>
      <w:r w:rsidRPr="00DB6838">
        <w:rPr>
          <w:rFonts w:cstheme="minorHAnsi"/>
          <w:lang w:val="es-ES"/>
        </w:rPr>
        <w:t>22 de septiembre de 2017. – La Vicepresidencia de la República dejó abierta las postulaciones para la quinta edición del Premio Voluntariado Solidario, el cual busca reconocer y promover las acciones generosas y altruistas de personas que contribuyen con el desarrollo del país y fomentan la práctica del valor de la solidaridad.</w:t>
      </w:r>
    </w:p>
    <w:p w:rsidR="00DB6838" w:rsidRPr="00DB6838" w:rsidRDefault="00DB6838" w:rsidP="00611298">
      <w:pPr>
        <w:jc w:val="both"/>
        <w:rPr>
          <w:rFonts w:cstheme="minorHAnsi"/>
          <w:lang w:val="es-ES"/>
        </w:rPr>
      </w:pPr>
      <w:r w:rsidRPr="00DB6838">
        <w:rPr>
          <w:rFonts w:cstheme="minorHAnsi"/>
          <w:lang w:val="es-ES"/>
        </w:rPr>
        <w:t>El premio, iniciativa de la vicepresidenta de la República, doctora Margarita Cedeño, que se circunscribe a la estrategia Alianza contra la Pobreza, reconoce la labor que realizan más de 16 mil voluntarios y dos mil instituciones que trabajan de manera mancomunada con el Gabinete de Coordinación de Políticas Sociales (GCPS) que ella dirige.</w:t>
      </w:r>
    </w:p>
    <w:p w:rsidR="004B76EA" w:rsidRPr="00DB6838" w:rsidRDefault="00DB6838" w:rsidP="00DB6838">
      <w:pPr>
        <w:rPr>
          <w:rFonts w:cstheme="minorHAnsi"/>
          <w:lang w:val="es-ES"/>
        </w:rPr>
      </w:pPr>
      <w:r w:rsidRPr="00DB6838">
        <w:rPr>
          <w:rFonts w:cstheme="minorHAnsi"/>
          <w:lang w:val="es-ES"/>
        </w:rPr>
        <w:t>Con esta premiación, la Vicepresidenta rinde honor a las personas que han encontrado el verdadero sentido de su existencia en el servicio y el amor al prójimo.</w:t>
      </w:r>
      <w:r w:rsidR="004B76EA" w:rsidRPr="00DB6838">
        <w:rPr>
          <w:rFonts w:cstheme="minorHAnsi"/>
          <w:lang w:val="es-ES"/>
        </w:rPr>
        <w:br w:type="page"/>
      </w:r>
    </w:p>
    <w:p w:rsidR="00E36E1E" w:rsidRDefault="00DB6838" w:rsidP="004B76EA">
      <w:pPr>
        <w:pStyle w:val="NormalWeb"/>
        <w:shd w:val="clear" w:color="auto" w:fill="FFFFFF"/>
        <w:spacing w:before="0" w:beforeAutospacing="0" w:after="0" w:afterAutospacing="0" w:line="276" w:lineRule="auto"/>
        <w:jc w:val="both"/>
        <w:rPr>
          <w:rFonts w:ascii="Helvetica" w:eastAsiaTheme="minorHAnsi" w:hAnsi="Helvetica" w:cstheme="minorBidi"/>
          <w:b/>
          <w:sz w:val="27"/>
          <w:szCs w:val="21"/>
          <w:lang w:val="es-ES"/>
        </w:rPr>
      </w:pPr>
      <w:r>
        <w:rPr>
          <w:rFonts w:ascii="Helvetica" w:eastAsiaTheme="minorHAnsi" w:hAnsi="Helvetica" w:cstheme="minorBidi"/>
          <w:b/>
          <w:noProof/>
          <w:sz w:val="27"/>
          <w:szCs w:val="21"/>
          <w:lang w:eastAsia="es-DO"/>
        </w:rPr>
        <w:lastRenderedPageBreak/>
        <w:drawing>
          <wp:inline distT="0" distB="0" distL="0" distR="0" wp14:anchorId="258A11E9" wp14:editId="3CDDD443">
            <wp:extent cx="5457825" cy="320992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jefi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57825" cy="3209925"/>
                    </a:xfrm>
                    <a:prstGeom prst="rect">
                      <a:avLst/>
                    </a:prstGeom>
                  </pic:spPr>
                </pic:pic>
              </a:graphicData>
            </a:graphic>
          </wp:inline>
        </w:drawing>
      </w:r>
    </w:p>
    <w:p w:rsidR="00E36E1E" w:rsidRDefault="00E36E1E" w:rsidP="004B76EA">
      <w:pPr>
        <w:pStyle w:val="NormalWeb"/>
        <w:shd w:val="clear" w:color="auto" w:fill="FFFFFF"/>
        <w:spacing w:before="0" w:beforeAutospacing="0" w:after="0" w:afterAutospacing="0" w:line="276" w:lineRule="auto"/>
        <w:jc w:val="both"/>
        <w:rPr>
          <w:rFonts w:ascii="Helvetica" w:eastAsiaTheme="minorHAnsi" w:hAnsi="Helvetica" w:cstheme="minorBidi"/>
          <w:b/>
          <w:sz w:val="27"/>
          <w:szCs w:val="21"/>
          <w:lang w:val="es-ES"/>
        </w:rPr>
      </w:pPr>
    </w:p>
    <w:p w:rsidR="004B76EA" w:rsidRDefault="00DB6838" w:rsidP="004B76EA">
      <w:pPr>
        <w:pStyle w:val="NormalWeb"/>
        <w:shd w:val="clear" w:color="auto" w:fill="FFFFFF"/>
        <w:spacing w:before="0" w:beforeAutospacing="0" w:after="0" w:afterAutospacing="0" w:line="276" w:lineRule="auto"/>
        <w:jc w:val="both"/>
        <w:rPr>
          <w:rFonts w:ascii="Helvetica" w:eastAsiaTheme="minorHAnsi" w:hAnsi="Helvetica" w:cstheme="minorBidi"/>
          <w:b/>
          <w:sz w:val="27"/>
          <w:szCs w:val="21"/>
          <w:lang w:val="es-ES"/>
        </w:rPr>
      </w:pPr>
      <w:r w:rsidRPr="00DB6838">
        <w:rPr>
          <w:rFonts w:ascii="Helvetica" w:eastAsiaTheme="minorHAnsi" w:hAnsi="Helvetica" w:cstheme="minorBidi"/>
          <w:b/>
          <w:sz w:val="27"/>
          <w:szCs w:val="21"/>
          <w:lang w:val="es-ES"/>
        </w:rPr>
        <w:t>Vicepresidenta considera embarazo precoz condiciona presente y futuro de los jóvenes</w:t>
      </w:r>
    </w:p>
    <w:p w:rsidR="00E36E1E" w:rsidRPr="00E36E1E" w:rsidRDefault="00E36E1E" w:rsidP="00E36E1E">
      <w:pPr>
        <w:pStyle w:val="NormalWeb"/>
        <w:shd w:val="clear" w:color="auto" w:fill="FFFFFF"/>
        <w:spacing w:after="0"/>
        <w:jc w:val="both"/>
        <w:rPr>
          <w:rFonts w:asciiTheme="minorHAnsi" w:eastAsiaTheme="minorHAnsi" w:hAnsiTheme="minorHAnsi" w:cstheme="minorHAnsi"/>
          <w:sz w:val="22"/>
          <w:szCs w:val="22"/>
          <w:lang w:val="es-ES"/>
        </w:rPr>
      </w:pPr>
      <w:r w:rsidRPr="00E36E1E">
        <w:rPr>
          <w:rFonts w:asciiTheme="minorHAnsi" w:eastAsiaTheme="minorHAnsi" w:hAnsiTheme="minorHAnsi" w:cstheme="minorHAnsi"/>
          <w:sz w:val="22"/>
          <w:szCs w:val="22"/>
          <w:lang w:val="es-ES"/>
        </w:rPr>
        <w:t>27 de septiembre 2017.- La vicepresidenta de la República, doctora Margarita Cedeño, afirmó este miércoles que el embarazo a temprana edad genera consecuencias para toda la vida, cambia el presente, condiciona el futuro de los jóvenes y los hace víctimas de la pobreza.</w:t>
      </w:r>
    </w:p>
    <w:p w:rsidR="00E36E1E" w:rsidRPr="00E36E1E" w:rsidRDefault="00E36E1E" w:rsidP="00E36E1E">
      <w:pPr>
        <w:pStyle w:val="NormalWeb"/>
        <w:shd w:val="clear" w:color="auto" w:fill="FFFFFF"/>
        <w:spacing w:after="0"/>
        <w:jc w:val="both"/>
        <w:rPr>
          <w:rFonts w:asciiTheme="minorHAnsi" w:eastAsiaTheme="minorHAnsi" w:hAnsiTheme="minorHAnsi" w:cstheme="minorHAnsi"/>
          <w:sz w:val="22"/>
          <w:szCs w:val="22"/>
          <w:lang w:val="es-ES"/>
        </w:rPr>
      </w:pPr>
      <w:r w:rsidRPr="00E36E1E">
        <w:rPr>
          <w:rFonts w:asciiTheme="minorHAnsi" w:eastAsiaTheme="minorHAnsi" w:hAnsiTheme="minorHAnsi" w:cstheme="minorHAnsi"/>
          <w:sz w:val="22"/>
          <w:szCs w:val="22"/>
          <w:lang w:val="es-ES"/>
        </w:rPr>
        <w:t>Durante la premiación a los ganadores del V Concurso de Música Urbana por los Valores, la Vicemandataria envió un emotivo mensaje a cientos de jóvenes talentos que participaron en la iniciativa, a quienes exhortó a esperar hasta terminar los estudios, conseguir un empleo o tener los medios económicos necesarios, y estar emocional y físicamente preparados para poder procrear y criar a un hijo.</w:t>
      </w:r>
    </w:p>
    <w:p w:rsidR="00E36E1E" w:rsidRPr="00E36E1E" w:rsidRDefault="00E36E1E" w:rsidP="00E36E1E">
      <w:pPr>
        <w:pStyle w:val="NormalWeb"/>
        <w:shd w:val="clear" w:color="auto" w:fill="FFFFFF"/>
        <w:spacing w:after="0"/>
        <w:jc w:val="both"/>
        <w:rPr>
          <w:rFonts w:asciiTheme="minorHAnsi" w:eastAsiaTheme="minorHAnsi" w:hAnsiTheme="minorHAnsi" w:cstheme="minorHAnsi"/>
          <w:sz w:val="22"/>
          <w:szCs w:val="22"/>
          <w:lang w:val="es-ES"/>
        </w:rPr>
      </w:pPr>
      <w:r w:rsidRPr="00E36E1E">
        <w:rPr>
          <w:rFonts w:asciiTheme="minorHAnsi" w:eastAsiaTheme="minorHAnsi" w:hAnsiTheme="minorHAnsi" w:cstheme="minorHAnsi"/>
          <w:sz w:val="22"/>
          <w:szCs w:val="22"/>
          <w:lang w:val="es-ES"/>
        </w:rPr>
        <w:t xml:space="preserve">“Tengo tres hijos y los traje al mundo a una edad ya muy prudente, cuando había completado mis estudios, y el que ha tenido hijos sabe la gran bendición que es el ser madre o padre, pero sabe también la grandísima responsabilidad que esto acarrea. Si criar y mantener un hijo, dos, tres, los que Dios nos mande, es difícil, </w:t>
      </w:r>
      <w:r w:rsidR="009F1207" w:rsidRPr="00E36E1E">
        <w:rPr>
          <w:rFonts w:asciiTheme="minorHAnsi" w:eastAsiaTheme="minorHAnsi" w:hAnsiTheme="minorHAnsi" w:cstheme="minorHAnsi"/>
          <w:sz w:val="22"/>
          <w:szCs w:val="22"/>
          <w:lang w:val="es-ES"/>
        </w:rPr>
        <w:t>aun</w:t>
      </w:r>
      <w:r w:rsidRPr="00E36E1E">
        <w:rPr>
          <w:rFonts w:asciiTheme="minorHAnsi" w:eastAsiaTheme="minorHAnsi" w:hAnsiTheme="minorHAnsi" w:cstheme="minorHAnsi"/>
          <w:sz w:val="22"/>
          <w:szCs w:val="22"/>
          <w:lang w:val="es-ES"/>
        </w:rPr>
        <w:t xml:space="preserve"> teniendo los medios y la preparación, imagínense ustedes quien no los tiene”, indicó.</w:t>
      </w:r>
    </w:p>
    <w:p w:rsidR="00E36E1E" w:rsidRDefault="00E36E1E" w:rsidP="00E36E1E">
      <w:pPr>
        <w:pStyle w:val="NormalWeb"/>
        <w:shd w:val="clear" w:color="auto" w:fill="FFFFFF"/>
        <w:spacing w:after="0"/>
        <w:jc w:val="both"/>
        <w:rPr>
          <w:rFonts w:asciiTheme="minorHAnsi" w:eastAsiaTheme="minorHAnsi" w:hAnsiTheme="minorHAnsi" w:cstheme="minorHAnsi"/>
          <w:sz w:val="22"/>
          <w:szCs w:val="22"/>
          <w:lang w:val="es-ES"/>
        </w:rPr>
      </w:pPr>
      <w:r w:rsidRPr="00E36E1E">
        <w:rPr>
          <w:rFonts w:asciiTheme="minorHAnsi" w:eastAsiaTheme="minorHAnsi" w:hAnsiTheme="minorHAnsi" w:cstheme="minorHAnsi"/>
          <w:sz w:val="22"/>
          <w:szCs w:val="22"/>
          <w:lang w:val="es-ES"/>
        </w:rPr>
        <w:t>Este año, el concurso organizado por la Vicepresidencia de la República y el programa Progresand</w:t>
      </w:r>
      <w:r>
        <w:rPr>
          <w:rFonts w:asciiTheme="minorHAnsi" w:eastAsiaTheme="minorHAnsi" w:hAnsiTheme="minorHAnsi" w:cstheme="minorHAnsi"/>
          <w:sz w:val="22"/>
          <w:szCs w:val="22"/>
          <w:lang w:val="es-ES"/>
        </w:rPr>
        <w:t>o con Solidaridad (Prosoli) estuvo</w:t>
      </w:r>
      <w:r w:rsidRPr="00E36E1E">
        <w:rPr>
          <w:rFonts w:asciiTheme="minorHAnsi" w:eastAsiaTheme="minorHAnsi" w:hAnsiTheme="minorHAnsi" w:cstheme="minorHAnsi"/>
          <w:sz w:val="22"/>
          <w:szCs w:val="22"/>
          <w:lang w:val="es-ES"/>
        </w:rPr>
        <w:t xml:space="preserve"> enfocado en la prevención de embarazos en adolescentes. El objetivo de la iniciativa es propugnar que la música urbana mejore sus letras y crear conciencia sobre temas que afectan a los jóvenes, en este caso, la problemática del embarazo a temprana edad.</w:t>
      </w:r>
      <w:r>
        <w:rPr>
          <w:rFonts w:asciiTheme="minorHAnsi" w:eastAsiaTheme="minorHAnsi" w:hAnsiTheme="minorHAnsi" w:cstheme="minorHAnsi"/>
          <w:sz w:val="22"/>
          <w:szCs w:val="22"/>
          <w:lang w:val="es-ES"/>
        </w:rPr>
        <w:t xml:space="preserve"> </w:t>
      </w:r>
      <w:r w:rsidRPr="00E36E1E">
        <w:rPr>
          <w:rFonts w:asciiTheme="minorHAnsi" w:eastAsiaTheme="minorHAnsi" w:hAnsiTheme="minorHAnsi" w:cstheme="minorHAnsi"/>
          <w:sz w:val="22"/>
          <w:szCs w:val="22"/>
          <w:lang w:val="es-ES"/>
        </w:rPr>
        <w:t>En la presente edición, que forma parte de la estrategia “Bien por Ti, por una sociedad en valores” de la Vicepresidencia, participaron unos 90 jóvenes de diferentes comunidades del país, de los cuales fueron seleccionados 20 finalistas, 10 en la categoría de canto y ocho en estilo libre, durante las audiciones celebradas los días 30 de marzo, 3 y 6 de abril.</w:t>
      </w:r>
    </w:p>
    <w:p w:rsidR="00E36E1E" w:rsidRDefault="00E36E1E" w:rsidP="00E36E1E">
      <w:pPr>
        <w:pStyle w:val="NormalWeb"/>
        <w:shd w:val="clear" w:color="auto" w:fill="FFFFFF"/>
        <w:spacing w:before="0" w:beforeAutospacing="0" w:after="0" w:afterAutospacing="0" w:line="276" w:lineRule="auto"/>
        <w:jc w:val="both"/>
        <w:rPr>
          <w:rFonts w:ascii="Helvetica" w:eastAsiaTheme="minorHAnsi" w:hAnsi="Helvetica" w:cstheme="minorBidi"/>
          <w:b/>
          <w:sz w:val="27"/>
          <w:szCs w:val="21"/>
          <w:lang w:val="es-ES"/>
        </w:rPr>
      </w:pPr>
      <w:r>
        <w:rPr>
          <w:rFonts w:ascii="Helvetica" w:eastAsiaTheme="minorHAnsi" w:hAnsi="Helvetica" w:cstheme="minorBidi"/>
          <w:b/>
          <w:noProof/>
          <w:sz w:val="27"/>
          <w:szCs w:val="21"/>
          <w:lang w:eastAsia="es-DO"/>
        </w:rPr>
        <w:lastRenderedPageBreak/>
        <w:drawing>
          <wp:inline distT="0" distB="0" distL="0" distR="0" wp14:anchorId="2524E628" wp14:editId="139E61E1">
            <wp:extent cx="5612130" cy="3156585"/>
            <wp:effectExtent l="0" t="0" r="7620" b="571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vi5-15.jpg"/>
                    <pic:cNvPicPr/>
                  </pic:nvPicPr>
                  <pic:blipFill>
                    <a:blip r:embed="rId23">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rsidR="00E36E1E" w:rsidRPr="00E36E1E" w:rsidRDefault="00E36E1E" w:rsidP="00E36E1E">
      <w:pPr>
        <w:pStyle w:val="NormalWeb"/>
        <w:shd w:val="clear" w:color="auto" w:fill="FFFFFF"/>
        <w:spacing w:before="0" w:beforeAutospacing="0" w:after="0" w:afterAutospacing="0" w:line="276" w:lineRule="auto"/>
        <w:jc w:val="both"/>
        <w:rPr>
          <w:rFonts w:ascii="Helvetica" w:eastAsiaTheme="minorHAnsi" w:hAnsi="Helvetica" w:cstheme="minorBidi"/>
          <w:b/>
          <w:sz w:val="27"/>
          <w:szCs w:val="21"/>
          <w:lang w:val="es-ES"/>
        </w:rPr>
      </w:pPr>
      <w:r w:rsidRPr="00E36E1E">
        <w:rPr>
          <w:rFonts w:ascii="Helvetica" w:eastAsiaTheme="minorHAnsi" w:hAnsi="Helvetica" w:cstheme="minorBidi"/>
          <w:b/>
          <w:sz w:val="27"/>
          <w:szCs w:val="21"/>
          <w:lang w:val="es-ES"/>
        </w:rPr>
        <w:t>Gobierno apoya a familias de escasos recursos en elaboración y comercialización de artesanías</w:t>
      </w:r>
    </w:p>
    <w:p w:rsidR="00E36E1E" w:rsidRPr="00E36E1E" w:rsidRDefault="00E36E1E" w:rsidP="00E36E1E">
      <w:pPr>
        <w:pStyle w:val="NormalWeb"/>
        <w:shd w:val="clear" w:color="auto" w:fill="FFFFFF"/>
        <w:spacing w:after="0"/>
        <w:jc w:val="both"/>
        <w:rPr>
          <w:rFonts w:asciiTheme="minorHAnsi" w:eastAsiaTheme="minorHAnsi" w:hAnsiTheme="minorHAnsi" w:cstheme="minorHAnsi"/>
          <w:sz w:val="22"/>
          <w:szCs w:val="22"/>
          <w:lang w:val="es-ES"/>
        </w:rPr>
      </w:pPr>
      <w:r w:rsidRPr="00E36E1E">
        <w:rPr>
          <w:rFonts w:asciiTheme="minorHAnsi" w:eastAsiaTheme="minorHAnsi" w:hAnsiTheme="minorHAnsi" w:cstheme="minorHAnsi"/>
          <w:sz w:val="22"/>
          <w:szCs w:val="22"/>
          <w:lang w:val="es-ES"/>
        </w:rPr>
        <w:t>28 de septiembre de 2017.- La Vicepresidencia de la República y el Ministerio de Cultura fortalecerán la capacitación y la elaboración de artesanías entre las familias participantes del programa Progresando con Solidaridad (Prosoli) para que puedan generar ingresos y garantizar así su seguridad alimentaria.</w:t>
      </w:r>
    </w:p>
    <w:p w:rsidR="00E36E1E" w:rsidRPr="00E36E1E" w:rsidRDefault="00E36E1E" w:rsidP="00E36E1E">
      <w:pPr>
        <w:pStyle w:val="NormalWeb"/>
        <w:shd w:val="clear" w:color="auto" w:fill="FFFFFF"/>
        <w:spacing w:after="0"/>
        <w:jc w:val="both"/>
        <w:rPr>
          <w:rFonts w:asciiTheme="minorHAnsi" w:eastAsiaTheme="minorHAnsi" w:hAnsiTheme="minorHAnsi" w:cstheme="minorHAnsi"/>
          <w:sz w:val="22"/>
          <w:szCs w:val="22"/>
          <w:lang w:val="es-ES"/>
        </w:rPr>
      </w:pPr>
      <w:r w:rsidRPr="00E36E1E">
        <w:rPr>
          <w:rFonts w:asciiTheme="minorHAnsi" w:eastAsiaTheme="minorHAnsi" w:hAnsiTheme="minorHAnsi" w:cstheme="minorHAnsi"/>
          <w:sz w:val="22"/>
          <w:szCs w:val="22"/>
          <w:lang w:val="es-ES"/>
        </w:rPr>
        <w:t>Con la puesta en marcha del proyecto Progresando en Cultura los integrantes de esos hogares podrán comercializar sus productos artesanales en tiendas y ferias nacionales e internacionales a la vez que incursionarán en iniciativas culturales, de expresión artística y promoción de valores.</w:t>
      </w:r>
    </w:p>
    <w:p w:rsidR="00E36E1E" w:rsidRPr="00E36E1E" w:rsidRDefault="00E36E1E" w:rsidP="00E36E1E">
      <w:pPr>
        <w:pStyle w:val="NormalWeb"/>
        <w:shd w:val="clear" w:color="auto" w:fill="FFFFFF"/>
        <w:spacing w:after="0"/>
        <w:jc w:val="both"/>
        <w:rPr>
          <w:rFonts w:asciiTheme="minorHAnsi" w:eastAsiaTheme="minorHAnsi" w:hAnsiTheme="minorHAnsi" w:cstheme="minorHAnsi"/>
          <w:sz w:val="22"/>
          <w:szCs w:val="22"/>
          <w:lang w:val="es-ES"/>
        </w:rPr>
      </w:pPr>
      <w:r w:rsidRPr="00E36E1E">
        <w:rPr>
          <w:rFonts w:asciiTheme="minorHAnsi" w:eastAsiaTheme="minorHAnsi" w:hAnsiTheme="minorHAnsi" w:cstheme="minorHAnsi"/>
          <w:sz w:val="22"/>
          <w:szCs w:val="22"/>
          <w:lang w:val="es-ES"/>
        </w:rPr>
        <w:t>El proyecto, además, incluye un conjunto de actividades que serán desarrolladas desde los Centros Tecnológicos Comunitarios (CTC), los Centros de Capacitación y Producción Progresando (CCPP), museos, casas y aldeas culturales para la capacitación, formación de grupos culturales, concursos, festivales y promoción de lectura.</w:t>
      </w:r>
    </w:p>
    <w:sectPr w:rsidR="00E36E1E" w:rsidRPr="00E36E1E" w:rsidSect="004442E4">
      <w:footerReference w:type="default" r:id="rId24"/>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918" w:rsidRDefault="00404918" w:rsidP="005E6A32">
      <w:pPr>
        <w:spacing w:after="0" w:line="240" w:lineRule="auto"/>
      </w:pPr>
      <w:r>
        <w:separator/>
      </w:r>
    </w:p>
  </w:endnote>
  <w:endnote w:type="continuationSeparator" w:id="0">
    <w:p w:rsidR="00404918" w:rsidRDefault="00404918" w:rsidP="005E6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ontserrat-Light">
    <w:altName w:val="Times New Roman"/>
    <w:charset w:val="00"/>
    <w:family w:val="auto"/>
    <w:pitch w:val="variable"/>
    <w:sig w:usb0="00000001" w:usb1="00000001" w:usb2="00000000" w:usb3="00000000" w:csb0="00000193"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838374"/>
      <w:docPartObj>
        <w:docPartGallery w:val="Page Numbers (Bottom of Page)"/>
        <w:docPartUnique/>
      </w:docPartObj>
    </w:sdtPr>
    <w:sdtEndPr/>
    <w:sdtContent>
      <w:p w:rsidR="006E1670" w:rsidRDefault="006E1670">
        <w:pPr>
          <w:pStyle w:val="Piedepgina"/>
          <w:jc w:val="right"/>
        </w:pPr>
        <w:r>
          <w:fldChar w:fldCharType="begin"/>
        </w:r>
        <w:r>
          <w:instrText>PAGE   \* MERGEFORMAT</w:instrText>
        </w:r>
        <w:r>
          <w:fldChar w:fldCharType="separate"/>
        </w:r>
        <w:r w:rsidR="00622806" w:rsidRPr="00622806">
          <w:rPr>
            <w:noProof/>
            <w:lang w:val="es-ES"/>
          </w:rPr>
          <w:t>1</w:t>
        </w:r>
        <w:r>
          <w:rPr>
            <w:noProof/>
            <w:lang w:val="es-ES"/>
          </w:rPr>
          <w:fldChar w:fldCharType="end"/>
        </w:r>
      </w:p>
    </w:sdtContent>
  </w:sdt>
  <w:p w:rsidR="006E1670" w:rsidRPr="005E6A32" w:rsidRDefault="006E1670" w:rsidP="005E6A32">
    <w:pPr>
      <w:pStyle w:val="Piedepgina"/>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918" w:rsidRDefault="00404918" w:rsidP="005E6A32">
      <w:pPr>
        <w:spacing w:after="0" w:line="240" w:lineRule="auto"/>
      </w:pPr>
      <w:r>
        <w:separator/>
      </w:r>
    </w:p>
  </w:footnote>
  <w:footnote w:type="continuationSeparator" w:id="0">
    <w:p w:rsidR="00404918" w:rsidRDefault="00404918" w:rsidP="005E6A32">
      <w:pPr>
        <w:spacing w:after="0" w:line="240" w:lineRule="auto"/>
      </w:pPr>
      <w:r>
        <w:continuationSeparator/>
      </w:r>
    </w:p>
  </w:footnote>
  <w:footnote w:id="1">
    <w:p w:rsidR="006E1670" w:rsidRDefault="006E1670">
      <w:pPr>
        <w:pStyle w:val="Textonotapie"/>
      </w:pPr>
    </w:p>
  </w:footnote>
  <w:footnote w:id="2">
    <w:p w:rsidR="006E1670" w:rsidRDefault="006E1670">
      <w:pPr>
        <w:pStyle w:val="Textonotapie"/>
      </w:pPr>
      <w:r>
        <w:rPr>
          <w:rStyle w:val="Refdenotaalpie"/>
        </w:rPr>
        <w:footnoteRef/>
      </w:r>
      <w:r>
        <w:t xml:space="preserve"> Para tener el detalle de la ejecución de los campamentos de verano a nivel nacional, ver el informe sobre los campamentos, elaborado por la Dirección de Planificación y Seguimiento.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03485"/>
    <w:multiLevelType w:val="hybridMultilevel"/>
    <w:tmpl w:val="0D14169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EE93A8B"/>
    <w:multiLevelType w:val="hybridMultilevel"/>
    <w:tmpl w:val="DB8C38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1AA6388"/>
    <w:multiLevelType w:val="hybridMultilevel"/>
    <w:tmpl w:val="BAAE51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6D17DDF"/>
    <w:multiLevelType w:val="hybridMultilevel"/>
    <w:tmpl w:val="0AC2F47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75713E8"/>
    <w:multiLevelType w:val="hybridMultilevel"/>
    <w:tmpl w:val="2190E03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
    <w:nsid w:val="216D7B3A"/>
    <w:multiLevelType w:val="hybridMultilevel"/>
    <w:tmpl w:val="6CA804B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2DA4287F"/>
    <w:multiLevelType w:val="hybridMultilevel"/>
    <w:tmpl w:val="B888D96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2DDF7DBD"/>
    <w:multiLevelType w:val="hybridMultilevel"/>
    <w:tmpl w:val="F8F21EB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2E9C47E5"/>
    <w:multiLevelType w:val="hybridMultilevel"/>
    <w:tmpl w:val="C978B8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nsid w:val="2FBE3B51"/>
    <w:multiLevelType w:val="hybridMultilevel"/>
    <w:tmpl w:val="5958150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33EA42D8"/>
    <w:multiLevelType w:val="hybridMultilevel"/>
    <w:tmpl w:val="7EA86E3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347E08A1"/>
    <w:multiLevelType w:val="hybridMultilevel"/>
    <w:tmpl w:val="4DDC490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35EA10F6"/>
    <w:multiLevelType w:val="hybridMultilevel"/>
    <w:tmpl w:val="AE94D97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36807EC1"/>
    <w:multiLevelType w:val="hybridMultilevel"/>
    <w:tmpl w:val="4CF230C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4">
    <w:nsid w:val="37BB4919"/>
    <w:multiLevelType w:val="hybridMultilevel"/>
    <w:tmpl w:val="27E2630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F13793F"/>
    <w:multiLevelType w:val="hybridMultilevel"/>
    <w:tmpl w:val="97A04A6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405B377B"/>
    <w:multiLevelType w:val="hybridMultilevel"/>
    <w:tmpl w:val="0C8816D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7">
    <w:nsid w:val="46F73D05"/>
    <w:multiLevelType w:val="hybridMultilevel"/>
    <w:tmpl w:val="14ECF10C"/>
    <w:lvl w:ilvl="0" w:tplc="0C0A0001">
      <w:start w:val="1"/>
      <w:numFmt w:val="bullet"/>
      <w:lvlText w:val=""/>
      <w:lvlJc w:val="left"/>
      <w:pPr>
        <w:ind w:left="360" w:hanging="360"/>
      </w:pPr>
      <w:rPr>
        <w:rFonts w:ascii="Symbol" w:hAnsi="Symbol" w:hint="default"/>
      </w:rPr>
    </w:lvl>
    <w:lvl w:ilvl="1" w:tplc="1C0A0019">
      <w:start w:val="1"/>
      <w:numFmt w:val="lowerLetter"/>
      <w:lvlText w:val="%2."/>
      <w:lvlJc w:val="left"/>
      <w:pPr>
        <w:ind w:left="1080" w:hanging="360"/>
      </w:pPr>
    </w:lvl>
    <w:lvl w:ilvl="2" w:tplc="1C0A001B">
      <w:start w:val="1"/>
      <w:numFmt w:val="lowerRoman"/>
      <w:lvlText w:val="%3."/>
      <w:lvlJc w:val="right"/>
      <w:pPr>
        <w:ind w:left="1800" w:hanging="180"/>
      </w:pPr>
    </w:lvl>
    <w:lvl w:ilvl="3" w:tplc="1C0A000F">
      <w:start w:val="1"/>
      <w:numFmt w:val="decimal"/>
      <w:lvlText w:val="%4."/>
      <w:lvlJc w:val="left"/>
      <w:pPr>
        <w:ind w:left="2520" w:hanging="360"/>
      </w:pPr>
    </w:lvl>
    <w:lvl w:ilvl="4" w:tplc="1C0A0019">
      <w:start w:val="1"/>
      <w:numFmt w:val="lowerLetter"/>
      <w:lvlText w:val="%5."/>
      <w:lvlJc w:val="left"/>
      <w:pPr>
        <w:ind w:left="3240" w:hanging="360"/>
      </w:pPr>
    </w:lvl>
    <w:lvl w:ilvl="5" w:tplc="1C0A001B">
      <w:start w:val="1"/>
      <w:numFmt w:val="lowerRoman"/>
      <w:lvlText w:val="%6."/>
      <w:lvlJc w:val="right"/>
      <w:pPr>
        <w:ind w:left="3960" w:hanging="180"/>
      </w:pPr>
    </w:lvl>
    <w:lvl w:ilvl="6" w:tplc="1C0A000F">
      <w:start w:val="1"/>
      <w:numFmt w:val="decimal"/>
      <w:lvlText w:val="%7."/>
      <w:lvlJc w:val="left"/>
      <w:pPr>
        <w:ind w:left="4680" w:hanging="360"/>
      </w:pPr>
    </w:lvl>
    <w:lvl w:ilvl="7" w:tplc="1C0A0019">
      <w:start w:val="1"/>
      <w:numFmt w:val="lowerLetter"/>
      <w:lvlText w:val="%8."/>
      <w:lvlJc w:val="left"/>
      <w:pPr>
        <w:ind w:left="5400" w:hanging="360"/>
      </w:pPr>
    </w:lvl>
    <w:lvl w:ilvl="8" w:tplc="1C0A001B">
      <w:start w:val="1"/>
      <w:numFmt w:val="lowerRoman"/>
      <w:lvlText w:val="%9."/>
      <w:lvlJc w:val="right"/>
      <w:pPr>
        <w:ind w:left="6120" w:hanging="180"/>
      </w:pPr>
    </w:lvl>
  </w:abstractNum>
  <w:abstractNum w:abstractNumId="18">
    <w:nsid w:val="4D726706"/>
    <w:multiLevelType w:val="hybridMultilevel"/>
    <w:tmpl w:val="6778DE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55864BC5"/>
    <w:multiLevelType w:val="hybridMultilevel"/>
    <w:tmpl w:val="E82EE13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5BA05A7D"/>
    <w:multiLevelType w:val="hybridMultilevel"/>
    <w:tmpl w:val="CDAA7A2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1">
    <w:nsid w:val="64705D3C"/>
    <w:multiLevelType w:val="hybridMultilevel"/>
    <w:tmpl w:val="C0364FF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64AB3494"/>
    <w:multiLevelType w:val="hybridMultilevel"/>
    <w:tmpl w:val="02D0282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66533987"/>
    <w:multiLevelType w:val="hybridMultilevel"/>
    <w:tmpl w:val="378C77A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68BB23F4"/>
    <w:multiLevelType w:val="hybridMultilevel"/>
    <w:tmpl w:val="16AC06C6"/>
    <w:lvl w:ilvl="0" w:tplc="1C0A000F">
      <w:start w:val="1"/>
      <w:numFmt w:val="decimal"/>
      <w:lvlText w:val="%1."/>
      <w:lvlJc w:val="left"/>
      <w:pPr>
        <w:ind w:left="36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nsid w:val="692218CF"/>
    <w:multiLevelType w:val="hybridMultilevel"/>
    <w:tmpl w:val="1436C6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6AC841A6"/>
    <w:multiLevelType w:val="hybridMultilevel"/>
    <w:tmpl w:val="0312212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6BBD054B"/>
    <w:multiLevelType w:val="hybridMultilevel"/>
    <w:tmpl w:val="CFDA619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6CE6755F"/>
    <w:multiLevelType w:val="hybridMultilevel"/>
    <w:tmpl w:val="346C850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9">
    <w:nsid w:val="6CF6648A"/>
    <w:multiLevelType w:val="hybridMultilevel"/>
    <w:tmpl w:val="DF7406A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73863867"/>
    <w:multiLevelType w:val="hybridMultilevel"/>
    <w:tmpl w:val="830829A0"/>
    <w:lvl w:ilvl="0" w:tplc="0C0A0015">
      <w:start w:val="1"/>
      <w:numFmt w:val="upp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73AF4AAA"/>
    <w:multiLevelType w:val="hybridMultilevel"/>
    <w:tmpl w:val="4C629A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0"/>
  </w:num>
  <w:num w:numId="2">
    <w:abstractNumId w:val="19"/>
  </w:num>
  <w:num w:numId="3">
    <w:abstractNumId w:val="31"/>
  </w:num>
  <w:num w:numId="4">
    <w:abstractNumId w:val="16"/>
  </w:num>
  <w:num w:numId="5">
    <w:abstractNumId w:val="13"/>
  </w:num>
  <w:num w:numId="6">
    <w:abstractNumId w:val="28"/>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4"/>
  </w:num>
  <w:num w:numId="10">
    <w:abstractNumId w:val="5"/>
  </w:num>
  <w:num w:numId="11">
    <w:abstractNumId w:val="9"/>
  </w:num>
  <w:num w:numId="12">
    <w:abstractNumId w:val="14"/>
  </w:num>
  <w:num w:numId="13">
    <w:abstractNumId w:val="29"/>
  </w:num>
  <w:num w:numId="14">
    <w:abstractNumId w:val="7"/>
  </w:num>
  <w:num w:numId="15">
    <w:abstractNumId w:val="21"/>
  </w:num>
  <w:num w:numId="16">
    <w:abstractNumId w:val="15"/>
  </w:num>
  <w:num w:numId="17">
    <w:abstractNumId w:val="6"/>
  </w:num>
  <w:num w:numId="18">
    <w:abstractNumId w:val="3"/>
  </w:num>
  <w:num w:numId="19">
    <w:abstractNumId w:val="10"/>
  </w:num>
  <w:num w:numId="20">
    <w:abstractNumId w:val="23"/>
  </w:num>
  <w:num w:numId="21">
    <w:abstractNumId w:val="26"/>
  </w:num>
  <w:num w:numId="22">
    <w:abstractNumId w:val="12"/>
  </w:num>
  <w:num w:numId="23">
    <w:abstractNumId w:val="11"/>
  </w:num>
  <w:num w:numId="24">
    <w:abstractNumId w:val="27"/>
  </w:num>
  <w:num w:numId="25">
    <w:abstractNumId w:val="8"/>
  </w:num>
  <w:num w:numId="26">
    <w:abstractNumId w:val="17"/>
  </w:num>
  <w:num w:numId="27">
    <w:abstractNumId w:val="0"/>
  </w:num>
  <w:num w:numId="28">
    <w:abstractNumId w:val="25"/>
  </w:num>
  <w:num w:numId="29">
    <w:abstractNumId w:val="1"/>
  </w:num>
  <w:num w:numId="30">
    <w:abstractNumId w:val="22"/>
  </w:num>
  <w:num w:numId="31">
    <w:abstractNumId w:val="2"/>
  </w:num>
  <w:num w:numId="32">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673"/>
    <w:rsid w:val="00003B22"/>
    <w:rsid w:val="00003D44"/>
    <w:rsid w:val="00005974"/>
    <w:rsid w:val="00005D1E"/>
    <w:rsid w:val="000069F9"/>
    <w:rsid w:val="0002283F"/>
    <w:rsid w:val="00022B4F"/>
    <w:rsid w:val="00030B5C"/>
    <w:rsid w:val="0003128B"/>
    <w:rsid w:val="00033CCA"/>
    <w:rsid w:val="00044AE4"/>
    <w:rsid w:val="00046AA7"/>
    <w:rsid w:val="0004723F"/>
    <w:rsid w:val="00050F02"/>
    <w:rsid w:val="00051362"/>
    <w:rsid w:val="000527C9"/>
    <w:rsid w:val="00060D80"/>
    <w:rsid w:val="000657F1"/>
    <w:rsid w:val="000677A0"/>
    <w:rsid w:val="00070667"/>
    <w:rsid w:val="00070BB4"/>
    <w:rsid w:val="000927AD"/>
    <w:rsid w:val="00092A91"/>
    <w:rsid w:val="000931E8"/>
    <w:rsid w:val="00094B86"/>
    <w:rsid w:val="000A4B63"/>
    <w:rsid w:val="000B35B9"/>
    <w:rsid w:val="000C3275"/>
    <w:rsid w:val="000D08C3"/>
    <w:rsid w:val="000D1248"/>
    <w:rsid w:val="000D16E2"/>
    <w:rsid w:val="000D38C2"/>
    <w:rsid w:val="000D59ED"/>
    <w:rsid w:val="000E48AE"/>
    <w:rsid w:val="000E60E3"/>
    <w:rsid w:val="000E62E3"/>
    <w:rsid w:val="000F0735"/>
    <w:rsid w:val="000F11BE"/>
    <w:rsid w:val="000F4DF7"/>
    <w:rsid w:val="000F5658"/>
    <w:rsid w:val="000F7F2F"/>
    <w:rsid w:val="00100165"/>
    <w:rsid w:val="00102703"/>
    <w:rsid w:val="001028AB"/>
    <w:rsid w:val="0010343A"/>
    <w:rsid w:val="00105859"/>
    <w:rsid w:val="00105D66"/>
    <w:rsid w:val="00106CFF"/>
    <w:rsid w:val="0011125A"/>
    <w:rsid w:val="00111933"/>
    <w:rsid w:val="0011487A"/>
    <w:rsid w:val="00122748"/>
    <w:rsid w:val="00123628"/>
    <w:rsid w:val="00123CF3"/>
    <w:rsid w:val="00124B72"/>
    <w:rsid w:val="001256F0"/>
    <w:rsid w:val="001258C8"/>
    <w:rsid w:val="001263C0"/>
    <w:rsid w:val="001322ED"/>
    <w:rsid w:val="00142E0E"/>
    <w:rsid w:val="001462DE"/>
    <w:rsid w:val="00151A0A"/>
    <w:rsid w:val="001537D3"/>
    <w:rsid w:val="00156F12"/>
    <w:rsid w:val="00160536"/>
    <w:rsid w:val="00161326"/>
    <w:rsid w:val="00161EF7"/>
    <w:rsid w:val="00163ACF"/>
    <w:rsid w:val="00163DEA"/>
    <w:rsid w:val="0017098D"/>
    <w:rsid w:val="00176F6E"/>
    <w:rsid w:val="00177D6D"/>
    <w:rsid w:val="00184C8F"/>
    <w:rsid w:val="00190110"/>
    <w:rsid w:val="0019053F"/>
    <w:rsid w:val="0019221D"/>
    <w:rsid w:val="00194BD3"/>
    <w:rsid w:val="001A238A"/>
    <w:rsid w:val="001A31C9"/>
    <w:rsid w:val="001A3B23"/>
    <w:rsid w:val="001A411D"/>
    <w:rsid w:val="001A5F10"/>
    <w:rsid w:val="001B14BA"/>
    <w:rsid w:val="001B1C4C"/>
    <w:rsid w:val="001B48B3"/>
    <w:rsid w:val="001C0000"/>
    <w:rsid w:val="001C4E7E"/>
    <w:rsid w:val="001C5E0A"/>
    <w:rsid w:val="001C6DC8"/>
    <w:rsid w:val="001D3560"/>
    <w:rsid w:val="001E02FF"/>
    <w:rsid w:val="001F6575"/>
    <w:rsid w:val="002037E1"/>
    <w:rsid w:val="00214119"/>
    <w:rsid w:val="0021574E"/>
    <w:rsid w:val="002166C0"/>
    <w:rsid w:val="00220CDC"/>
    <w:rsid w:val="002255B1"/>
    <w:rsid w:val="00226919"/>
    <w:rsid w:val="002336BB"/>
    <w:rsid w:val="00240007"/>
    <w:rsid w:val="0024258E"/>
    <w:rsid w:val="00242D50"/>
    <w:rsid w:val="002437FE"/>
    <w:rsid w:val="0024655F"/>
    <w:rsid w:val="00247011"/>
    <w:rsid w:val="002573A5"/>
    <w:rsid w:val="002636EA"/>
    <w:rsid w:val="00265F6C"/>
    <w:rsid w:val="00266998"/>
    <w:rsid w:val="00267EC0"/>
    <w:rsid w:val="002738BD"/>
    <w:rsid w:val="0027556D"/>
    <w:rsid w:val="00280456"/>
    <w:rsid w:val="00281C21"/>
    <w:rsid w:val="00286153"/>
    <w:rsid w:val="002A0BD0"/>
    <w:rsid w:val="002A1CAD"/>
    <w:rsid w:val="002A28BE"/>
    <w:rsid w:val="002A28F5"/>
    <w:rsid w:val="002A591B"/>
    <w:rsid w:val="002B3107"/>
    <w:rsid w:val="002B3BA2"/>
    <w:rsid w:val="002B69F6"/>
    <w:rsid w:val="002C09B0"/>
    <w:rsid w:val="002C35DF"/>
    <w:rsid w:val="002C545E"/>
    <w:rsid w:val="002C7F53"/>
    <w:rsid w:val="002D04CF"/>
    <w:rsid w:val="002D4D65"/>
    <w:rsid w:val="002E254D"/>
    <w:rsid w:val="002E40EB"/>
    <w:rsid w:val="002E4D09"/>
    <w:rsid w:val="002E4EBE"/>
    <w:rsid w:val="002E641A"/>
    <w:rsid w:val="002F1D6F"/>
    <w:rsid w:val="002F5673"/>
    <w:rsid w:val="00301578"/>
    <w:rsid w:val="003053FB"/>
    <w:rsid w:val="003054A4"/>
    <w:rsid w:val="00306038"/>
    <w:rsid w:val="00306FD2"/>
    <w:rsid w:val="00314B1A"/>
    <w:rsid w:val="00315B20"/>
    <w:rsid w:val="003216C6"/>
    <w:rsid w:val="00322115"/>
    <w:rsid w:val="0032462F"/>
    <w:rsid w:val="003248A5"/>
    <w:rsid w:val="003257D8"/>
    <w:rsid w:val="00326D3F"/>
    <w:rsid w:val="00327E0A"/>
    <w:rsid w:val="00327E1E"/>
    <w:rsid w:val="00332909"/>
    <w:rsid w:val="00344734"/>
    <w:rsid w:val="0034671A"/>
    <w:rsid w:val="00354912"/>
    <w:rsid w:val="0035783A"/>
    <w:rsid w:val="003607B6"/>
    <w:rsid w:val="00360D5A"/>
    <w:rsid w:val="00364054"/>
    <w:rsid w:val="00364838"/>
    <w:rsid w:val="00367A88"/>
    <w:rsid w:val="003731C0"/>
    <w:rsid w:val="003850AF"/>
    <w:rsid w:val="00386F92"/>
    <w:rsid w:val="003950F5"/>
    <w:rsid w:val="00395634"/>
    <w:rsid w:val="003A7AED"/>
    <w:rsid w:val="003B2273"/>
    <w:rsid w:val="003B60A9"/>
    <w:rsid w:val="003B71E5"/>
    <w:rsid w:val="003B73A4"/>
    <w:rsid w:val="003C62A4"/>
    <w:rsid w:val="003D465B"/>
    <w:rsid w:val="003D53DE"/>
    <w:rsid w:val="003D54BE"/>
    <w:rsid w:val="003D6048"/>
    <w:rsid w:val="003E31A1"/>
    <w:rsid w:val="003E3D70"/>
    <w:rsid w:val="003E59C5"/>
    <w:rsid w:val="003E6C52"/>
    <w:rsid w:val="003F4FB2"/>
    <w:rsid w:val="003F675C"/>
    <w:rsid w:val="00403263"/>
    <w:rsid w:val="0040391A"/>
    <w:rsid w:val="00404918"/>
    <w:rsid w:val="00405DEE"/>
    <w:rsid w:val="00410705"/>
    <w:rsid w:val="00413CEB"/>
    <w:rsid w:val="00421995"/>
    <w:rsid w:val="0042520A"/>
    <w:rsid w:val="00432D6A"/>
    <w:rsid w:val="004401B7"/>
    <w:rsid w:val="00442FA9"/>
    <w:rsid w:val="004442E4"/>
    <w:rsid w:val="004461DB"/>
    <w:rsid w:val="00450A7C"/>
    <w:rsid w:val="004541E3"/>
    <w:rsid w:val="00454C24"/>
    <w:rsid w:val="00454EEB"/>
    <w:rsid w:val="00460148"/>
    <w:rsid w:val="00460B86"/>
    <w:rsid w:val="00461122"/>
    <w:rsid w:val="00466B12"/>
    <w:rsid w:val="00470A01"/>
    <w:rsid w:val="00471311"/>
    <w:rsid w:val="004737EB"/>
    <w:rsid w:val="00474576"/>
    <w:rsid w:val="004765CF"/>
    <w:rsid w:val="00476CF2"/>
    <w:rsid w:val="00480215"/>
    <w:rsid w:val="0048444D"/>
    <w:rsid w:val="00485EC0"/>
    <w:rsid w:val="00491181"/>
    <w:rsid w:val="004928F7"/>
    <w:rsid w:val="00492FB0"/>
    <w:rsid w:val="004950EA"/>
    <w:rsid w:val="004968E3"/>
    <w:rsid w:val="004975E5"/>
    <w:rsid w:val="00497BF8"/>
    <w:rsid w:val="004A2F57"/>
    <w:rsid w:val="004A4C7E"/>
    <w:rsid w:val="004B0060"/>
    <w:rsid w:val="004B1B94"/>
    <w:rsid w:val="004B581B"/>
    <w:rsid w:val="004B76EA"/>
    <w:rsid w:val="004C1092"/>
    <w:rsid w:val="004C238A"/>
    <w:rsid w:val="004D2477"/>
    <w:rsid w:val="004D300D"/>
    <w:rsid w:val="004D6F42"/>
    <w:rsid w:val="004E0199"/>
    <w:rsid w:val="004E1E96"/>
    <w:rsid w:val="004E5D84"/>
    <w:rsid w:val="004E5E5B"/>
    <w:rsid w:val="004E62F0"/>
    <w:rsid w:val="005061E7"/>
    <w:rsid w:val="005205CD"/>
    <w:rsid w:val="00521698"/>
    <w:rsid w:val="00521FC1"/>
    <w:rsid w:val="005251B7"/>
    <w:rsid w:val="0052620B"/>
    <w:rsid w:val="00535E47"/>
    <w:rsid w:val="00537DA3"/>
    <w:rsid w:val="005404C1"/>
    <w:rsid w:val="005429D3"/>
    <w:rsid w:val="00543929"/>
    <w:rsid w:val="00551324"/>
    <w:rsid w:val="0055492D"/>
    <w:rsid w:val="00557603"/>
    <w:rsid w:val="00557B5C"/>
    <w:rsid w:val="00563052"/>
    <w:rsid w:val="00563546"/>
    <w:rsid w:val="005662B4"/>
    <w:rsid w:val="005726D7"/>
    <w:rsid w:val="005735BD"/>
    <w:rsid w:val="00573936"/>
    <w:rsid w:val="00575966"/>
    <w:rsid w:val="00577D0F"/>
    <w:rsid w:val="0058659F"/>
    <w:rsid w:val="00591B2E"/>
    <w:rsid w:val="00592591"/>
    <w:rsid w:val="00597F1D"/>
    <w:rsid w:val="00597FAE"/>
    <w:rsid w:val="005A11FF"/>
    <w:rsid w:val="005A334B"/>
    <w:rsid w:val="005A673D"/>
    <w:rsid w:val="005B1071"/>
    <w:rsid w:val="005B1726"/>
    <w:rsid w:val="005B1EAF"/>
    <w:rsid w:val="005B2EEF"/>
    <w:rsid w:val="005B3236"/>
    <w:rsid w:val="005C233B"/>
    <w:rsid w:val="005D0F36"/>
    <w:rsid w:val="005D375C"/>
    <w:rsid w:val="005D619A"/>
    <w:rsid w:val="005D717A"/>
    <w:rsid w:val="005E047A"/>
    <w:rsid w:val="005E6A32"/>
    <w:rsid w:val="005F0E25"/>
    <w:rsid w:val="005F2CC1"/>
    <w:rsid w:val="005F79D4"/>
    <w:rsid w:val="0060202B"/>
    <w:rsid w:val="00606A3A"/>
    <w:rsid w:val="006077AF"/>
    <w:rsid w:val="00611298"/>
    <w:rsid w:val="006125F7"/>
    <w:rsid w:val="00612A00"/>
    <w:rsid w:val="00615B03"/>
    <w:rsid w:val="0061606F"/>
    <w:rsid w:val="00622806"/>
    <w:rsid w:val="006247D4"/>
    <w:rsid w:val="00634669"/>
    <w:rsid w:val="00635C8D"/>
    <w:rsid w:val="00636EAE"/>
    <w:rsid w:val="00642CE7"/>
    <w:rsid w:val="00651FDA"/>
    <w:rsid w:val="00653668"/>
    <w:rsid w:val="0065554A"/>
    <w:rsid w:val="00662D38"/>
    <w:rsid w:val="006636C7"/>
    <w:rsid w:val="00664995"/>
    <w:rsid w:val="00666906"/>
    <w:rsid w:val="00670940"/>
    <w:rsid w:val="006753CF"/>
    <w:rsid w:val="006771B8"/>
    <w:rsid w:val="00681085"/>
    <w:rsid w:val="00684047"/>
    <w:rsid w:val="00690A91"/>
    <w:rsid w:val="00692342"/>
    <w:rsid w:val="00692580"/>
    <w:rsid w:val="00694F0C"/>
    <w:rsid w:val="00696CFD"/>
    <w:rsid w:val="006A439B"/>
    <w:rsid w:val="006B526C"/>
    <w:rsid w:val="006C3F74"/>
    <w:rsid w:val="006D08B8"/>
    <w:rsid w:val="006E1670"/>
    <w:rsid w:val="006E1716"/>
    <w:rsid w:val="006E2A88"/>
    <w:rsid w:val="006E3FAF"/>
    <w:rsid w:val="006E437C"/>
    <w:rsid w:val="006F199E"/>
    <w:rsid w:val="006F658B"/>
    <w:rsid w:val="00700233"/>
    <w:rsid w:val="00704A2B"/>
    <w:rsid w:val="00705278"/>
    <w:rsid w:val="00712D1A"/>
    <w:rsid w:val="00716CB7"/>
    <w:rsid w:val="00722AAC"/>
    <w:rsid w:val="00723DFE"/>
    <w:rsid w:val="00732421"/>
    <w:rsid w:val="00734276"/>
    <w:rsid w:val="007352D9"/>
    <w:rsid w:val="0073567A"/>
    <w:rsid w:val="00741142"/>
    <w:rsid w:val="007439CC"/>
    <w:rsid w:val="00750265"/>
    <w:rsid w:val="00751E4A"/>
    <w:rsid w:val="00754E29"/>
    <w:rsid w:val="00773147"/>
    <w:rsid w:val="00774C2B"/>
    <w:rsid w:val="00776282"/>
    <w:rsid w:val="0077694B"/>
    <w:rsid w:val="00777587"/>
    <w:rsid w:val="00777C80"/>
    <w:rsid w:val="00780B06"/>
    <w:rsid w:val="00781F99"/>
    <w:rsid w:val="007845B2"/>
    <w:rsid w:val="0079213A"/>
    <w:rsid w:val="00795532"/>
    <w:rsid w:val="007A2BCF"/>
    <w:rsid w:val="007A4673"/>
    <w:rsid w:val="007A6839"/>
    <w:rsid w:val="007B1704"/>
    <w:rsid w:val="007B2552"/>
    <w:rsid w:val="007C3FC9"/>
    <w:rsid w:val="007D0C33"/>
    <w:rsid w:val="007D192F"/>
    <w:rsid w:val="007D64E9"/>
    <w:rsid w:val="007D75B3"/>
    <w:rsid w:val="007E4A24"/>
    <w:rsid w:val="007E4EE6"/>
    <w:rsid w:val="007F1480"/>
    <w:rsid w:val="007F32A9"/>
    <w:rsid w:val="007F3DCB"/>
    <w:rsid w:val="007F7E36"/>
    <w:rsid w:val="00812A33"/>
    <w:rsid w:val="008130B2"/>
    <w:rsid w:val="00816BF2"/>
    <w:rsid w:val="0082289D"/>
    <w:rsid w:val="008239AB"/>
    <w:rsid w:val="00825CAB"/>
    <w:rsid w:val="00830551"/>
    <w:rsid w:val="00835201"/>
    <w:rsid w:val="00835D83"/>
    <w:rsid w:val="00840956"/>
    <w:rsid w:val="0084113E"/>
    <w:rsid w:val="00844355"/>
    <w:rsid w:val="00845932"/>
    <w:rsid w:val="00845A1A"/>
    <w:rsid w:val="0085727A"/>
    <w:rsid w:val="008603D2"/>
    <w:rsid w:val="008612A5"/>
    <w:rsid w:val="00864015"/>
    <w:rsid w:val="00875C32"/>
    <w:rsid w:val="00885086"/>
    <w:rsid w:val="00885F14"/>
    <w:rsid w:val="00886566"/>
    <w:rsid w:val="00886F06"/>
    <w:rsid w:val="008905C2"/>
    <w:rsid w:val="0089082D"/>
    <w:rsid w:val="008939CF"/>
    <w:rsid w:val="008A1010"/>
    <w:rsid w:val="008A41BC"/>
    <w:rsid w:val="008A45DC"/>
    <w:rsid w:val="008B00D5"/>
    <w:rsid w:val="008B38BE"/>
    <w:rsid w:val="008B5823"/>
    <w:rsid w:val="008B66E7"/>
    <w:rsid w:val="008C18FF"/>
    <w:rsid w:val="008C3C3A"/>
    <w:rsid w:val="008C3ECA"/>
    <w:rsid w:val="008D0790"/>
    <w:rsid w:val="008D4491"/>
    <w:rsid w:val="008D4D60"/>
    <w:rsid w:val="008E19E8"/>
    <w:rsid w:val="008E2E33"/>
    <w:rsid w:val="008E3A59"/>
    <w:rsid w:val="008E5E2B"/>
    <w:rsid w:val="008F120D"/>
    <w:rsid w:val="008F51F5"/>
    <w:rsid w:val="00900FC3"/>
    <w:rsid w:val="00902EC5"/>
    <w:rsid w:val="00907795"/>
    <w:rsid w:val="009217FC"/>
    <w:rsid w:val="009222B9"/>
    <w:rsid w:val="00924965"/>
    <w:rsid w:val="009254E3"/>
    <w:rsid w:val="00926B1E"/>
    <w:rsid w:val="00926E45"/>
    <w:rsid w:val="009316B6"/>
    <w:rsid w:val="0093724A"/>
    <w:rsid w:val="00937E76"/>
    <w:rsid w:val="00937EE8"/>
    <w:rsid w:val="00944DC2"/>
    <w:rsid w:val="009649C0"/>
    <w:rsid w:val="00982B5E"/>
    <w:rsid w:val="00983B62"/>
    <w:rsid w:val="009871E4"/>
    <w:rsid w:val="009872BA"/>
    <w:rsid w:val="00990E56"/>
    <w:rsid w:val="00993AE7"/>
    <w:rsid w:val="009A45BD"/>
    <w:rsid w:val="009A54D6"/>
    <w:rsid w:val="009A5897"/>
    <w:rsid w:val="009A6EDA"/>
    <w:rsid w:val="009A7E0E"/>
    <w:rsid w:val="009A7F8E"/>
    <w:rsid w:val="009B40DD"/>
    <w:rsid w:val="009B5A98"/>
    <w:rsid w:val="009C7AE3"/>
    <w:rsid w:val="009D4935"/>
    <w:rsid w:val="009E331C"/>
    <w:rsid w:val="009E3846"/>
    <w:rsid w:val="009E4C31"/>
    <w:rsid w:val="009F09EA"/>
    <w:rsid w:val="009F1207"/>
    <w:rsid w:val="009F16DC"/>
    <w:rsid w:val="009F2FB0"/>
    <w:rsid w:val="009F3DD2"/>
    <w:rsid w:val="009F4197"/>
    <w:rsid w:val="009F52DD"/>
    <w:rsid w:val="009F560D"/>
    <w:rsid w:val="009F57C4"/>
    <w:rsid w:val="009F6344"/>
    <w:rsid w:val="00A00313"/>
    <w:rsid w:val="00A02B33"/>
    <w:rsid w:val="00A04527"/>
    <w:rsid w:val="00A10967"/>
    <w:rsid w:val="00A1323E"/>
    <w:rsid w:val="00A14D11"/>
    <w:rsid w:val="00A14DB5"/>
    <w:rsid w:val="00A16C4A"/>
    <w:rsid w:val="00A22C54"/>
    <w:rsid w:val="00A25AB9"/>
    <w:rsid w:val="00A26A48"/>
    <w:rsid w:val="00A27707"/>
    <w:rsid w:val="00A34733"/>
    <w:rsid w:val="00A45CA1"/>
    <w:rsid w:val="00A543D0"/>
    <w:rsid w:val="00A54FDD"/>
    <w:rsid w:val="00A56041"/>
    <w:rsid w:val="00A615A0"/>
    <w:rsid w:val="00A64B0D"/>
    <w:rsid w:val="00A65726"/>
    <w:rsid w:val="00A66760"/>
    <w:rsid w:val="00A67B83"/>
    <w:rsid w:val="00A76615"/>
    <w:rsid w:val="00A769FC"/>
    <w:rsid w:val="00A80003"/>
    <w:rsid w:val="00A80F37"/>
    <w:rsid w:val="00A80F72"/>
    <w:rsid w:val="00A8641F"/>
    <w:rsid w:val="00A937D4"/>
    <w:rsid w:val="00A95BB9"/>
    <w:rsid w:val="00AA157A"/>
    <w:rsid w:val="00AA16D8"/>
    <w:rsid w:val="00AA6562"/>
    <w:rsid w:val="00AA788A"/>
    <w:rsid w:val="00AB0100"/>
    <w:rsid w:val="00AB7271"/>
    <w:rsid w:val="00AC0C47"/>
    <w:rsid w:val="00AD22E3"/>
    <w:rsid w:val="00AD2F8A"/>
    <w:rsid w:val="00AD3655"/>
    <w:rsid w:val="00AD403A"/>
    <w:rsid w:val="00AD4C05"/>
    <w:rsid w:val="00AD6EB2"/>
    <w:rsid w:val="00AE2709"/>
    <w:rsid w:val="00AE3C3E"/>
    <w:rsid w:val="00B0037C"/>
    <w:rsid w:val="00B054F2"/>
    <w:rsid w:val="00B057C4"/>
    <w:rsid w:val="00B17C77"/>
    <w:rsid w:val="00B22288"/>
    <w:rsid w:val="00B2454A"/>
    <w:rsid w:val="00B262C5"/>
    <w:rsid w:val="00B33CA0"/>
    <w:rsid w:val="00B340B2"/>
    <w:rsid w:val="00B34EC1"/>
    <w:rsid w:val="00B3719D"/>
    <w:rsid w:val="00B3726C"/>
    <w:rsid w:val="00B43701"/>
    <w:rsid w:val="00B451C3"/>
    <w:rsid w:val="00B46B07"/>
    <w:rsid w:val="00B5003B"/>
    <w:rsid w:val="00B56CD8"/>
    <w:rsid w:val="00B60E1E"/>
    <w:rsid w:val="00B61718"/>
    <w:rsid w:val="00B619DF"/>
    <w:rsid w:val="00B62CED"/>
    <w:rsid w:val="00B65B38"/>
    <w:rsid w:val="00B67B7B"/>
    <w:rsid w:val="00B70347"/>
    <w:rsid w:val="00B72DFE"/>
    <w:rsid w:val="00B850B6"/>
    <w:rsid w:val="00B85CC3"/>
    <w:rsid w:val="00B930F6"/>
    <w:rsid w:val="00B9495E"/>
    <w:rsid w:val="00B94AC7"/>
    <w:rsid w:val="00B954CB"/>
    <w:rsid w:val="00B95991"/>
    <w:rsid w:val="00BA0229"/>
    <w:rsid w:val="00BA2D9A"/>
    <w:rsid w:val="00BA3DBA"/>
    <w:rsid w:val="00BA4F59"/>
    <w:rsid w:val="00BB03E5"/>
    <w:rsid w:val="00BC6531"/>
    <w:rsid w:val="00BD786B"/>
    <w:rsid w:val="00BE01FF"/>
    <w:rsid w:val="00BE37A2"/>
    <w:rsid w:val="00BE44E4"/>
    <w:rsid w:val="00BE7319"/>
    <w:rsid w:val="00BE7B35"/>
    <w:rsid w:val="00BF0C51"/>
    <w:rsid w:val="00BF47D0"/>
    <w:rsid w:val="00BF6AA7"/>
    <w:rsid w:val="00BF7B1A"/>
    <w:rsid w:val="00BF7E6B"/>
    <w:rsid w:val="00C0083A"/>
    <w:rsid w:val="00C00FDC"/>
    <w:rsid w:val="00C0492F"/>
    <w:rsid w:val="00C04BAA"/>
    <w:rsid w:val="00C05784"/>
    <w:rsid w:val="00C05E93"/>
    <w:rsid w:val="00C15A77"/>
    <w:rsid w:val="00C17ED3"/>
    <w:rsid w:val="00C224B0"/>
    <w:rsid w:val="00C3023A"/>
    <w:rsid w:val="00C324D6"/>
    <w:rsid w:val="00C3554A"/>
    <w:rsid w:val="00C42D83"/>
    <w:rsid w:val="00C45D2B"/>
    <w:rsid w:val="00C528AB"/>
    <w:rsid w:val="00C55DF7"/>
    <w:rsid w:val="00C5796D"/>
    <w:rsid w:val="00C61EB7"/>
    <w:rsid w:val="00C62539"/>
    <w:rsid w:val="00C67D2D"/>
    <w:rsid w:val="00C767C0"/>
    <w:rsid w:val="00C76F48"/>
    <w:rsid w:val="00C80403"/>
    <w:rsid w:val="00C94CC3"/>
    <w:rsid w:val="00C958C5"/>
    <w:rsid w:val="00C95E98"/>
    <w:rsid w:val="00C96087"/>
    <w:rsid w:val="00C97C4A"/>
    <w:rsid w:val="00CA59D2"/>
    <w:rsid w:val="00CA5A9E"/>
    <w:rsid w:val="00CA651B"/>
    <w:rsid w:val="00CA7B1E"/>
    <w:rsid w:val="00CA7C0B"/>
    <w:rsid w:val="00CB1EE1"/>
    <w:rsid w:val="00CB39E4"/>
    <w:rsid w:val="00CB774E"/>
    <w:rsid w:val="00CB79BC"/>
    <w:rsid w:val="00CC6CD2"/>
    <w:rsid w:val="00CF0053"/>
    <w:rsid w:val="00CF5A7F"/>
    <w:rsid w:val="00D06349"/>
    <w:rsid w:val="00D069F1"/>
    <w:rsid w:val="00D11A18"/>
    <w:rsid w:val="00D13811"/>
    <w:rsid w:val="00D14B4A"/>
    <w:rsid w:val="00D176EB"/>
    <w:rsid w:val="00D21745"/>
    <w:rsid w:val="00D24EA9"/>
    <w:rsid w:val="00D2533D"/>
    <w:rsid w:val="00D277B8"/>
    <w:rsid w:val="00D27E15"/>
    <w:rsid w:val="00D27F7A"/>
    <w:rsid w:val="00D34C2F"/>
    <w:rsid w:val="00D360AA"/>
    <w:rsid w:val="00D37735"/>
    <w:rsid w:val="00D45E34"/>
    <w:rsid w:val="00D46BAF"/>
    <w:rsid w:val="00D500FB"/>
    <w:rsid w:val="00D503B7"/>
    <w:rsid w:val="00D55728"/>
    <w:rsid w:val="00D61D3E"/>
    <w:rsid w:val="00D62F7A"/>
    <w:rsid w:val="00D6555A"/>
    <w:rsid w:val="00D7060B"/>
    <w:rsid w:val="00D711BC"/>
    <w:rsid w:val="00D73110"/>
    <w:rsid w:val="00D845DB"/>
    <w:rsid w:val="00D8584C"/>
    <w:rsid w:val="00D85FA7"/>
    <w:rsid w:val="00D91B17"/>
    <w:rsid w:val="00D96E1B"/>
    <w:rsid w:val="00DA0495"/>
    <w:rsid w:val="00DA5092"/>
    <w:rsid w:val="00DA749F"/>
    <w:rsid w:val="00DB6031"/>
    <w:rsid w:val="00DB634F"/>
    <w:rsid w:val="00DB6838"/>
    <w:rsid w:val="00DB7F19"/>
    <w:rsid w:val="00DC07E6"/>
    <w:rsid w:val="00DC6782"/>
    <w:rsid w:val="00DD3382"/>
    <w:rsid w:val="00DD428F"/>
    <w:rsid w:val="00DD43DC"/>
    <w:rsid w:val="00DD6AE0"/>
    <w:rsid w:val="00DD72B0"/>
    <w:rsid w:val="00DE3E46"/>
    <w:rsid w:val="00DE67FB"/>
    <w:rsid w:val="00DE7211"/>
    <w:rsid w:val="00DE7BF7"/>
    <w:rsid w:val="00DF3EBF"/>
    <w:rsid w:val="00E00939"/>
    <w:rsid w:val="00E02F6E"/>
    <w:rsid w:val="00E03304"/>
    <w:rsid w:val="00E0337A"/>
    <w:rsid w:val="00E04D0E"/>
    <w:rsid w:val="00E123ED"/>
    <w:rsid w:val="00E154AF"/>
    <w:rsid w:val="00E16FBA"/>
    <w:rsid w:val="00E17940"/>
    <w:rsid w:val="00E23A92"/>
    <w:rsid w:val="00E309DA"/>
    <w:rsid w:val="00E30BE7"/>
    <w:rsid w:val="00E328BB"/>
    <w:rsid w:val="00E34B92"/>
    <w:rsid w:val="00E36E1E"/>
    <w:rsid w:val="00E427CB"/>
    <w:rsid w:val="00E42D37"/>
    <w:rsid w:val="00E430C6"/>
    <w:rsid w:val="00E51937"/>
    <w:rsid w:val="00E541B8"/>
    <w:rsid w:val="00E546E8"/>
    <w:rsid w:val="00E60176"/>
    <w:rsid w:val="00E61D85"/>
    <w:rsid w:val="00E66D3E"/>
    <w:rsid w:val="00E72167"/>
    <w:rsid w:val="00E73F7D"/>
    <w:rsid w:val="00E741C2"/>
    <w:rsid w:val="00E76402"/>
    <w:rsid w:val="00E80C27"/>
    <w:rsid w:val="00E83424"/>
    <w:rsid w:val="00E84F2B"/>
    <w:rsid w:val="00E873C6"/>
    <w:rsid w:val="00E87D3D"/>
    <w:rsid w:val="00E95F80"/>
    <w:rsid w:val="00E97346"/>
    <w:rsid w:val="00E97833"/>
    <w:rsid w:val="00EA1B56"/>
    <w:rsid w:val="00EA5002"/>
    <w:rsid w:val="00EB0136"/>
    <w:rsid w:val="00EB1568"/>
    <w:rsid w:val="00EB260C"/>
    <w:rsid w:val="00EB3B03"/>
    <w:rsid w:val="00EB42D1"/>
    <w:rsid w:val="00EB46D9"/>
    <w:rsid w:val="00EB5A3F"/>
    <w:rsid w:val="00EC1ABB"/>
    <w:rsid w:val="00EC1AF3"/>
    <w:rsid w:val="00ED0A0E"/>
    <w:rsid w:val="00ED248F"/>
    <w:rsid w:val="00ED6EF4"/>
    <w:rsid w:val="00EE115B"/>
    <w:rsid w:val="00EE31FF"/>
    <w:rsid w:val="00EE4975"/>
    <w:rsid w:val="00F0347D"/>
    <w:rsid w:val="00F03DF6"/>
    <w:rsid w:val="00F13BBC"/>
    <w:rsid w:val="00F1738F"/>
    <w:rsid w:val="00F17864"/>
    <w:rsid w:val="00F320FA"/>
    <w:rsid w:val="00F338A4"/>
    <w:rsid w:val="00F35BA4"/>
    <w:rsid w:val="00F42607"/>
    <w:rsid w:val="00F51720"/>
    <w:rsid w:val="00F53DC3"/>
    <w:rsid w:val="00F551A7"/>
    <w:rsid w:val="00F57947"/>
    <w:rsid w:val="00F618C1"/>
    <w:rsid w:val="00F63A0B"/>
    <w:rsid w:val="00F67187"/>
    <w:rsid w:val="00F72569"/>
    <w:rsid w:val="00F77DFA"/>
    <w:rsid w:val="00F81BBD"/>
    <w:rsid w:val="00F82D19"/>
    <w:rsid w:val="00F845AC"/>
    <w:rsid w:val="00F858C0"/>
    <w:rsid w:val="00F96162"/>
    <w:rsid w:val="00F96198"/>
    <w:rsid w:val="00FA1747"/>
    <w:rsid w:val="00FA19F2"/>
    <w:rsid w:val="00FA3070"/>
    <w:rsid w:val="00FA5E23"/>
    <w:rsid w:val="00FB5B5C"/>
    <w:rsid w:val="00FC3127"/>
    <w:rsid w:val="00FC74A6"/>
    <w:rsid w:val="00FD0E0C"/>
    <w:rsid w:val="00FD57CD"/>
    <w:rsid w:val="00FD5C61"/>
    <w:rsid w:val="00FE4A5B"/>
    <w:rsid w:val="00FF18A9"/>
    <w:rsid w:val="00FF1F87"/>
    <w:rsid w:val="00FF4443"/>
    <w:rsid w:val="00FF5A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98D"/>
    <w:rPr>
      <w:lang w:val="es-DO"/>
    </w:rPr>
  </w:style>
  <w:style w:type="paragraph" w:styleId="Ttulo1">
    <w:name w:val="heading 1"/>
    <w:basedOn w:val="Normal"/>
    <w:next w:val="Normal"/>
    <w:link w:val="Ttulo1Car"/>
    <w:uiPriority w:val="9"/>
    <w:qFormat/>
    <w:rsid w:val="008411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8411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D46BAF"/>
    <w:pPr>
      <w:keepNext/>
      <w:suppressAutoHyphens/>
      <w:spacing w:after="0" w:line="240" w:lineRule="auto"/>
      <w:outlineLvl w:val="0"/>
    </w:pPr>
    <w:rPr>
      <w:rFonts w:ascii="Gill Sans MT" w:eastAsia="Times New Roman" w:hAnsi="Gill Sans MT" w:cs="Times New Roman"/>
      <w:b/>
      <w:bCs/>
      <w:sz w:val="24"/>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semiHidden/>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84113E"/>
    <w:rPr>
      <w:rFonts w:asciiTheme="majorHAnsi" w:eastAsiaTheme="majorEastAsia" w:hAnsiTheme="majorHAnsi" w:cstheme="majorBidi"/>
      <w:b/>
      <w:bCs/>
      <w:color w:val="365F91" w:themeColor="accent1" w:themeShade="BF"/>
      <w:sz w:val="28"/>
      <w:szCs w:val="28"/>
      <w:lang w:val="es-DO"/>
    </w:rPr>
  </w:style>
  <w:style w:type="character" w:customStyle="1" w:styleId="Ttulo2Car">
    <w:name w:val="Título 2 Car"/>
    <w:basedOn w:val="Fuentedeprrafopredeter"/>
    <w:link w:val="Ttulo2"/>
    <w:uiPriority w:val="9"/>
    <w:rsid w:val="0084113E"/>
    <w:rPr>
      <w:rFonts w:asciiTheme="majorHAnsi" w:eastAsiaTheme="majorEastAsia" w:hAnsiTheme="majorHAnsi" w:cstheme="majorBidi"/>
      <w:b/>
      <w:bCs/>
      <w:color w:val="4F81BD" w:themeColor="accent1"/>
      <w:sz w:val="26"/>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2E254D"/>
    <w:pPr>
      <w:spacing w:line="240" w:lineRule="auto"/>
    </w:pPr>
    <w:rPr>
      <w:b/>
      <w:bCs/>
      <w:color w:val="4F81BD" w:themeColor="accent1"/>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98D"/>
    <w:rPr>
      <w:lang w:val="es-DO"/>
    </w:rPr>
  </w:style>
  <w:style w:type="paragraph" w:styleId="Ttulo1">
    <w:name w:val="heading 1"/>
    <w:basedOn w:val="Normal"/>
    <w:next w:val="Normal"/>
    <w:link w:val="Ttulo1Car"/>
    <w:uiPriority w:val="9"/>
    <w:qFormat/>
    <w:rsid w:val="008411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8411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D46BAF"/>
    <w:pPr>
      <w:keepNext/>
      <w:suppressAutoHyphens/>
      <w:spacing w:after="0" w:line="240" w:lineRule="auto"/>
      <w:outlineLvl w:val="0"/>
    </w:pPr>
    <w:rPr>
      <w:rFonts w:ascii="Gill Sans MT" w:eastAsia="Times New Roman" w:hAnsi="Gill Sans MT" w:cs="Times New Roman"/>
      <w:b/>
      <w:bCs/>
      <w:sz w:val="24"/>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semiHidden/>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84113E"/>
    <w:rPr>
      <w:rFonts w:asciiTheme="majorHAnsi" w:eastAsiaTheme="majorEastAsia" w:hAnsiTheme="majorHAnsi" w:cstheme="majorBidi"/>
      <w:b/>
      <w:bCs/>
      <w:color w:val="365F91" w:themeColor="accent1" w:themeShade="BF"/>
      <w:sz w:val="28"/>
      <w:szCs w:val="28"/>
      <w:lang w:val="es-DO"/>
    </w:rPr>
  </w:style>
  <w:style w:type="character" w:customStyle="1" w:styleId="Ttulo2Car">
    <w:name w:val="Título 2 Car"/>
    <w:basedOn w:val="Fuentedeprrafopredeter"/>
    <w:link w:val="Ttulo2"/>
    <w:uiPriority w:val="9"/>
    <w:rsid w:val="0084113E"/>
    <w:rPr>
      <w:rFonts w:asciiTheme="majorHAnsi" w:eastAsiaTheme="majorEastAsia" w:hAnsiTheme="majorHAnsi" w:cstheme="majorBidi"/>
      <w:b/>
      <w:bCs/>
      <w:color w:val="4F81BD" w:themeColor="accent1"/>
      <w:sz w:val="26"/>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2E254D"/>
    <w:pPr>
      <w:spacing w:line="240" w:lineRule="auto"/>
    </w:pPr>
    <w:rPr>
      <w:b/>
      <w:bCs/>
      <w:color w:val="4F81BD" w:themeColor="accent1"/>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27658">
      <w:bodyDiv w:val="1"/>
      <w:marLeft w:val="0"/>
      <w:marRight w:val="0"/>
      <w:marTop w:val="0"/>
      <w:marBottom w:val="0"/>
      <w:divBdr>
        <w:top w:val="none" w:sz="0" w:space="0" w:color="auto"/>
        <w:left w:val="none" w:sz="0" w:space="0" w:color="auto"/>
        <w:bottom w:val="none" w:sz="0" w:space="0" w:color="auto"/>
        <w:right w:val="none" w:sz="0" w:space="0" w:color="auto"/>
      </w:divBdr>
    </w:div>
    <w:div w:id="193151952">
      <w:bodyDiv w:val="1"/>
      <w:marLeft w:val="0"/>
      <w:marRight w:val="0"/>
      <w:marTop w:val="0"/>
      <w:marBottom w:val="0"/>
      <w:divBdr>
        <w:top w:val="none" w:sz="0" w:space="0" w:color="auto"/>
        <w:left w:val="none" w:sz="0" w:space="0" w:color="auto"/>
        <w:bottom w:val="none" w:sz="0" w:space="0" w:color="auto"/>
        <w:right w:val="none" w:sz="0" w:space="0" w:color="auto"/>
      </w:divBdr>
    </w:div>
    <w:div w:id="317610182">
      <w:bodyDiv w:val="1"/>
      <w:marLeft w:val="0"/>
      <w:marRight w:val="0"/>
      <w:marTop w:val="0"/>
      <w:marBottom w:val="0"/>
      <w:divBdr>
        <w:top w:val="none" w:sz="0" w:space="0" w:color="auto"/>
        <w:left w:val="none" w:sz="0" w:space="0" w:color="auto"/>
        <w:bottom w:val="none" w:sz="0" w:space="0" w:color="auto"/>
        <w:right w:val="none" w:sz="0" w:space="0" w:color="auto"/>
      </w:divBdr>
      <w:divsChild>
        <w:div w:id="2045324610">
          <w:marLeft w:val="0"/>
          <w:marRight w:val="0"/>
          <w:marTop w:val="0"/>
          <w:marBottom w:val="0"/>
          <w:divBdr>
            <w:top w:val="none" w:sz="0" w:space="0" w:color="auto"/>
            <w:left w:val="none" w:sz="0" w:space="0" w:color="auto"/>
            <w:bottom w:val="none" w:sz="0" w:space="0" w:color="auto"/>
            <w:right w:val="none" w:sz="0" w:space="0" w:color="auto"/>
          </w:divBdr>
        </w:div>
        <w:div w:id="1469589360">
          <w:marLeft w:val="0"/>
          <w:marRight w:val="0"/>
          <w:marTop w:val="0"/>
          <w:marBottom w:val="0"/>
          <w:divBdr>
            <w:top w:val="none" w:sz="0" w:space="0" w:color="auto"/>
            <w:left w:val="none" w:sz="0" w:space="0" w:color="auto"/>
            <w:bottom w:val="none" w:sz="0" w:space="0" w:color="auto"/>
            <w:right w:val="none" w:sz="0" w:space="0" w:color="auto"/>
          </w:divBdr>
        </w:div>
        <w:div w:id="2105876023">
          <w:marLeft w:val="0"/>
          <w:marRight w:val="0"/>
          <w:marTop w:val="0"/>
          <w:marBottom w:val="0"/>
          <w:divBdr>
            <w:top w:val="none" w:sz="0" w:space="0" w:color="auto"/>
            <w:left w:val="none" w:sz="0" w:space="0" w:color="auto"/>
            <w:bottom w:val="none" w:sz="0" w:space="0" w:color="auto"/>
            <w:right w:val="none" w:sz="0" w:space="0" w:color="auto"/>
          </w:divBdr>
        </w:div>
        <w:div w:id="946429618">
          <w:marLeft w:val="0"/>
          <w:marRight w:val="0"/>
          <w:marTop w:val="0"/>
          <w:marBottom w:val="0"/>
          <w:divBdr>
            <w:top w:val="none" w:sz="0" w:space="0" w:color="auto"/>
            <w:left w:val="none" w:sz="0" w:space="0" w:color="auto"/>
            <w:bottom w:val="none" w:sz="0" w:space="0" w:color="auto"/>
            <w:right w:val="none" w:sz="0" w:space="0" w:color="auto"/>
          </w:divBdr>
        </w:div>
        <w:div w:id="1704133489">
          <w:marLeft w:val="0"/>
          <w:marRight w:val="0"/>
          <w:marTop w:val="0"/>
          <w:marBottom w:val="0"/>
          <w:divBdr>
            <w:top w:val="none" w:sz="0" w:space="0" w:color="auto"/>
            <w:left w:val="none" w:sz="0" w:space="0" w:color="auto"/>
            <w:bottom w:val="none" w:sz="0" w:space="0" w:color="auto"/>
            <w:right w:val="none" w:sz="0" w:space="0" w:color="auto"/>
          </w:divBdr>
        </w:div>
        <w:div w:id="509030755">
          <w:marLeft w:val="0"/>
          <w:marRight w:val="0"/>
          <w:marTop w:val="0"/>
          <w:marBottom w:val="0"/>
          <w:divBdr>
            <w:top w:val="none" w:sz="0" w:space="0" w:color="auto"/>
            <w:left w:val="none" w:sz="0" w:space="0" w:color="auto"/>
            <w:bottom w:val="none" w:sz="0" w:space="0" w:color="auto"/>
            <w:right w:val="none" w:sz="0" w:space="0" w:color="auto"/>
          </w:divBdr>
        </w:div>
        <w:div w:id="653686675">
          <w:marLeft w:val="0"/>
          <w:marRight w:val="0"/>
          <w:marTop w:val="0"/>
          <w:marBottom w:val="0"/>
          <w:divBdr>
            <w:top w:val="none" w:sz="0" w:space="0" w:color="auto"/>
            <w:left w:val="none" w:sz="0" w:space="0" w:color="auto"/>
            <w:bottom w:val="none" w:sz="0" w:space="0" w:color="auto"/>
            <w:right w:val="none" w:sz="0" w:space="0" w:color="auto"/>
          </w:divBdr>
        </w:div>
        <w:div w:id="1713068105">
          <w:marLeft w:val="0"/>
          <w:marRight w:val="0"/>
          <w:marTop w:val="0"/>
          <w:marBottom w:val="0"/>
          <w:divBdr>
            <w:top w:val="none" w:sz="0" w:space="0" w:color="auto"/>
            <w:left w:val="none" w:sz="0" w:space="0" w:color="auto"/>
            <w:bottom w:val="none" w:sz="0" w:space="0" w:color="auto"/>
            <w:right w:val="none" w:sz="0" w:space="0" w:color="auto"/>
          </w:divBdr>
        </w:div>
        <w:div w:id="2007630714">
          <w:marLeft w:val="0"/>
          <w:marRight w:val="0"/>
          <w:marTop w:val="0"/>
          <w:marBottom w:val="0"/>
          <w:divBdr>
            <w:top w:val="none" w:sz="0" w:space="0" w:color="auto"/>
            <w:left w:val="none" w:sz="0" w:space="0" w:color="auto"/>
            <w:bottom w:val="none" w:sz="0" w:space="0" w:color="auto"/>
            <w:right w:val="none" w:sz="0" w:space="0" w:color="auto"/>
          </w:divBdr>
        </w:div>
        <w:div w:id="2051034203">
          <w:marLeft w:val="0"/>
          <w:marRight w:val="0"/>
          <w:marTop w:val="0"/>
          <w:marBottom w:val="0"/>
          <w:divBdr>
            <w:top w:val="none" w:sz="0" w:space="0" w:color="auto"/>
            <w:left w:val="none" w:sz="0" w:space="0" w:color="auto"/>
            <w:bottom w:val="none" w:sz="0" w:space="0" w:color="auto"/>
            <w:right w:val="none" w:sz="0" w:space="0" w:color="auto"/>
          </w:divBdr>
        </w:div>
        <w:div w:id="1754278968">
          <w:marLeft w:val="0"/>
          <w:marRight w:val="0"/>
          <w:marTop w:val="0"/>
          <w:marBottom w:val="0"/>
          <w:divBdr>
            <w:top w:val="none" w:sz="0" w:space="0" w:color="auto"/>
            <w:left w:val="none" w:sz="0" w:space="0" w:color="auto"/>
            <w:bottom w:val="none" w:sz="0" w:space="0" w:color="auto"/>
            <w:right w:val="none" w:sz="0" w:space="0" w:color="auto"/>
          </w:divBdr>
        </w:div>
        <w:div w:id="117186737">
          <w:marLeft w:val="0"/>
          <w:marRight w:val="0"/>
          <w:marTop w:val="0"/>
          <w:marBottom w:val="0"/>
          <w:divBdr>
            <w:top w:val="none" w:sz="0" w:space="0" w:color="auto"/>
            <w:left w:val="none" w:sz="0" w:space="0" w:color="auto"/>
            <w:bottom w:val="none" w:sz="0" w:space="0" w:color="auto"/>
            <w:right w:val="none" w:sz="0" w:space="0" w:color="auto"/>
          </w:divBdr>
        </w:div>
        <w:div w:id="890925613">
          <w:marLeft w:val="0"/>
          <w:marRight w:val="0"/>
          <w:marTop w:val="0"/>
          <w:marBottom w:val="0"/>
          <w:divBdr>
            <w:top w:val="none" w:sz="0" w:space="0" w:color="auto"/>
            <w:left w:val="none" w:sz="0" w:space="0" w:color="auto"/>
            <w:bottom w:val="none" w:sz="0" w:space="0" w:color="auto"/>
            <w:right w:val="none" w:sz="0" w:space="0" w:color="auto"/>
          </w:divBdr>
        </w:div>
        <w:div w:id="1062558278">
          <w:marLeft w:val="0"/>
          <w:marRight w:val="0"/>
          <w:marTop w:val="0"/>
          <w:marBottom w:val="0"/>
          <w:divBdr>
            <w:top w:val="none" w:sz="0" w:space="0" w:color="auto"/>
            <w:left w:val="none" w:sz="0" w:space="0" w:color="auto"/>
            <w:bottom w:val="none" w:sz="0" w:space="0" w:color="auto"/>
            <w:right w:val="none" w:sz="0" w:space="0" w:color="auto"/>
          </w:divBdr>
        </w:div>
        <w:div w:id="1548181896">
          <w:marLeft w:val="0"/>
          <w:marRight w:val="0"/>
          <w:marTop w:val="0"/>
          <w:marBottom w:val="0"/>
          <w:divBdr>
            <w:top w:val="none" w:sz="0" w:space="0" w:color="auto"/>
            <w:left w:val="none" w:sz="0" w:space="0" w:color="auto"/>
            <w:bottom w:val="none" w:sz="0" w:space="0" w:color="auto"/>
            <w:right w:val="none" w:sz="0" w:space="0" w:color="auto"/>
          </w:divBdr>
        </w:div>
        <w:div w:id="1055815899">
          <w:marLeft w:val="0"/>
          <w:marRight w:val="0"/>
          <w:marTop w:val="0"/>
          <w:marBottom w:val="0"/>
          <w:divBdr>
            <w:top w:val="none" w:sz="0" w:space="0" w:color="auto"/>
            <w:left w:val="none" w:sz="0" w:space="0" w:color="auto"/>
            <w:bottom w:val="none" w:sz="0" w:space="0" w:color="auto"/>
            <w:right w:val="none" w:sz="0" w:space="0" w:color="auto"/>
          </w:divBdr>
        </w:div>
        <w:div w:id="610429773">
          <w:marLeft w:val="0"/>
          <w:marRight w:val="0"/>
          <w:marTop w:val="0"/>
          <w:marBottom w:val="0"/>
          <w:divBdr>
            <w:top w:val="none" w:sz="0" w:space="0" w:color="auto"/>
            <w:left w:val="none" w:sz="0" w:space="0" w:color="auto"/>
            <w:bottom w:val="none" w:sz="0" w:space="0" w:color="auto"/>
            <w:right w:val="none" w:sz="0" w:space="0" w:color="auto"/>
          </w:divBdr>
        </w:div>
        <w:div w:id="17894601">
          <w:marLeft w:val="0"/>
          <w:marRight w:val="0"/>
          <w:marTop w:val="0"/>
          <w:marBottom w:val="0"/>
          <w:divBdr>
            <w:top w:val="none" w:sz="0" w:space="0" w:color="auto"/>
            <w:left w:val="none" w:sz="0" w:space="0" w:color="auto"/>
            <w:bottom w:val="none" w:sz="0" w:space="0" w:color="auto"/>
            <w:right w:val="none" w:sz="0" w:space="0" w:color="auto"/>
          </w:divBdr>
        </w:div>
        <w:div w:id="165171706">
          <w:marLeft w:val="0"/>
          <w:marRight w:val="0"/>
          <w:marTop w:val="0"/>
          <w:marBottom w:val="0"/>
          <w:divBdr>
            <w:top w:val="none" w:sz="0" w:space="0" w:color="auto"/>
            <w:left w:val="none" w:sz="0" w:space="0" w:color="auto"/>
            <w:bottom w:val="none" w:sz="0" w:space="0" w:color="auto"/>
            <w:right w:val="none" w:sz="0" w:space="0" w:color="auto"/>
          </w:divBdr>
        </w:div>
        <w:div w:id="1982231338">
          <w:marLeft w:val="0"/>
          <w:marRight w:val="0"/>
          <w:marTop w:val="0"/>
          <w:marBottom w:val="0"/>
          <w:divBdr>
            <w:top w:val="none" w:sz="0" w:space="0" w:color="auto"/>
            <w:left w:val="none" w:sz="0" w:space="0" w:color="auto"/>
            <w:bottom w:val="none" w:sz="0" w:space="0" w:color="auto"/>
            <w:right w:val="none" w:sz="0" w:space="0" w:color="auto"/>
          </w:divBdr>
        </w:div>
        <w:div w:id="724641613">
          <w:marLeft w:val="0"/>
          <w:marRight w:val="0"/>
          <w:marTop w:val="0"/>
          <w:marBottom w:val="0"/>
          <w:divBdr>
            <w:top w:val="none" w:sz="0" w:space="0" w:color="auto"/>
            <w:left w:val="none" w:sz="0" w:space="0" w:color="auto"/>
            <w:bottom w:val="none" w:sz="0" w:space="0" w:color="auto"/>
            <w:right w:val="none" w:sz="0" w:space="0" w:color="auto"/>
          </w:divBdr>
        </w:div>
        <w:div w:id="948468231">
          <w:marLeft w:val="0"/>
          <w:marRight w:val="0"/>
          <w:marTop w:val="0"/>
          <w:marBottom w:val="0"/>
          <w:divBdr>
            <w:top w:val="none" w:sz="0" w:space="0" w:color="auto"/>
            <w:left w:val="none" w:sz="0" w:space="0" w:color="auto"/>
            <w:bottom w:val="none" w:sz="0" w:space="0" w:color="auto"/>
            <w:right w:val="none" w:sz="0" w:space="0" w:color="auto"/>
          </w:divBdr>
        </w:div>
        <w:div w:id="171382656">
          <w:marLeft w:val="0"/>
          <w:marRight w:val="0"/>
          <w:marTop w:val="0"/>
          <w:marBottom w:val="0"/>
          <w:divBdr>
            <w:top w:val="none" w:sz="0" w:space="0" w:color="auto"/>
            <w:left w:val="none" w:sz="0" w:space="0" w:color="auto"/>
            <w:bottom w:val="none" w:sz="0" w:space="0" w:color="auto"/>
            <w:right w:val="none" w:sz="0" w:space="0" w:color="auto"/>
          </w:divBdr>
        </w:div>
        <w:div w:id="192965748">
          <w:marLeft w:val="0"/>
          <w:marRight w:val="0"/>
          <w:marTop w:val="0"/>
          <w:marBottom w:val="0"/>
          <w:divBdr>
            <w:top w:val="none" w:sz="0" w:space="0" w:color="auto"/>
            <w:left w:val="none" w:sz="0" w:space="0" w:color="auto"/>
            <w:bottom w:val="none" w:sz="0" w:space="0" w:color="auto"/>
            <w:right w:val="none" w:sz="0" w:space="0" w:color="auto"/>
          </w:divBdr>
        </w:div>
        <w:div w:id="1397431957">
          <w:marLeft w:val="0"/>
          <w:marRight w:val="0"/>
          <w:marTop w:val="0"/>
          <w:marBottom w:val="0"/>
          <w:divBdr>
            <w:top w:val="none" w:sz="0" w:space="0" w:color="auto"/>
            <w:left w:val="none" w:sz="0" w:space="0" w:color="auto"/>
            <w:bottom w:val="none" w:sz="0" w:space="0" w:color="auto"/>
            <w:right w:val="none" w:sz="0" w:space="0" w:color="auto"/>
          </w:divBdr>
        </w:div>
        <w:div w:id="1255018246">
          <w:marLeft w:val="0"/>
          <w:marRight w:val="0"/>
          <w:marTop w:val="0"/>
          <w:marBottom w:val="0"/>
          <w:divBdr>
            <w:top w:val="none" w:sz="0" w:space="0" w:color="auto"/>
            <w:left w:val="none" w:sz="0" w:space="0" w:color="auto"/>
            <w:bottom w:val="none" w:sz="0" w:space="0" w:color="auto"/>
            <w:right w:val="none" w:sz="0" w:space="0" w:color="auto"/>
          </w:divBdr>
        </w:div>
        <w:div w:id="1905408048">
          <w:marLeft w:val="0"/>
          <w:marRight w:val="0"/>
          <w:marTop w:val="0"/>
          <w:marBottom w:val="0"/>
          <w:divBdr>
            <w:top w:val="none" w:sz="0" w:space="0" w:color="auto"/>
            <w:left w:val="none" w:sz="0" w:space="0" w:color="auto"/>
            <w:bottom w:val="none" w:sz="0" w:space="0" w:color="auto"/>
            <w:right w:val="none" w:sz="0" w:space="0" w:color="auto"/>
          </w:divBdr>
        </w:div>
        <w:div w:id="626157831">
          <w:marLeft w:val="0"/>
          <w:marRight w:val="0"/>
          <w:marTop w:val="0"/>
          <w:marBottom w:val="0"/>
          <w:divBdr>
            <w:top w:val="none" w:sz="0" w:space="0" w:color="auto"/>
            <w:left w:val="none" w:sz="0" w:space="0" w:color="auto"/>
            <w:bottom w:val="none" w:sz="0" w:space="0" w:color="auto"/>
            <w:right w:val="none" w:sz="0" w:space="0" w:color="auto"/>
          </w:divBdr>
        </w:div>
        <w:div w:id="1196579691">
          <w:marLeft w:val="0"/>
          <w:marRight w:val="0"/>
          <w:marTop w:val="0"/>
          <w:marBottom w:val="0"/>
          <w:divBdr>
            <w:top w:val="none" w:sz="0" w:space="0" w:color="auto"/>
            <w:left w:val="none" w:sz="0" w:space="0" w:color="auto"/>
            <w:bottom w:val="none" w:sz="0" w:space="0" w:color="auto"/>
            <w:right w:val="none" w:sz="0" w:space="0" w:color="auto"/>
          </w:divBdr>
        </w:div>
        <w:div w:id="1012534866">
          <w:marLeft w:val="0"/>
          <w:marRight w:val="0"/>
          <w:marTop w:val="0"/>
          <w:marBottom w:val="0"/>
          <w:divBdr>
            <w:top w:val="none" w:sz="0" w:space="0" w:color="auto"/>
            <w:left w:val="none" w:sz="0" w:space="0" w:color="auto"/>
            <w:bottom w:val="none" w:sz="0" w:space="0" w:color="auto"/>
            <w:right w:val="none" w:sz="0" w:space="0" w:color="auto"/>
          </w:divBdr>
        </w:div>
        <w:div w:id="1671366836">
          <w:marLeft w:val="0"/>
          <w:marRight w:val="0"/>
          <w:marTop w:val="0"/>
          <w:marBottom w:val="0"/>
          <w:divBdr>
            <w:top w:val="none" w:sz="0" w:space="0" w:color="auto"/>
            <w:left w:val="none" w:sz="0" w:space="0" w:color="auto"/>
            <w:bottom w:val="none" w:sz="0" w:space="0" w:color="auto"/>
            <w:right w:val="none" w:sz="0" w:space="0" w:color="auto"/>
          </w:divBdr>
        </w:div>
        <w:div w:id="1675382077">
          <w:marLeft w:val="0"/>
          <w:marRight w:val="0"/>
          <w:marTop w:val="0"/>
          <w:marBottom w:val="0"/>
          <w:divBdr>
            <w:top w:val="none" w:sz="0" w:space="0" w:color="auto"/>
            <w:left w:val="none" w:sz="0" w:space="0" w:color="auto"/>
            <w:bottom w:val="none" w:sz="0" w:space="0" w:color="auto"/>
            <w:right w:val="none" w:sz="0" w:space="0" w:color="auto"/>
          </w:divBdr>
        </w:div>
        <w:div w:id="959148991">
          <w:marLeft w:val="0"/>
          <w:marRight w:val="0"/>
          <w:marTop w:val="0"/>
          <w:marBottom w:val="0"/>
          <w:divBdr>
            <w:top w:val="none" w:sz="0" w:space="0" w:color="auto"/>
            <w:left w:val="none" w:sz="0" w:space="0" w:color="auto"/>
            <w:bottom w:val="none" w:sz="0" w:space="0" w:color="auto"/>
            <w:right w:val="none" w:sz="0" w:space="0" w:color="auto"/>
          </w:divBdr>
        </w:div>
        <w:div w:id="18431883">
          <w:marLeft w:val="0"/>
          <w:marRight w:val="0"/>
          <w:marTop w:val="0"/>
          <w:marBottom w:val="0"/>
          <w:divBdr>
            <w:top w:val="none" w:sz="0" w:space="0" w:color="auto"/>
            <w:left w:val="none" w:sz="0" w:space="0" w:color="auto"/>
            <w:bottom w:val="none" w:sz="0" w:space="0" w:color="auto"/>
            <w:right w:val="none" w:sz="0" w:space="0" w:color="auto"/>
          </w:divBdr>
        </w:div>
        <w:div w:id="1157304054">
          <w:marLeft w:val="0"/>
          <w:marRight w:val="0"/>
          <w:marTop w:val="0"/>
          <w:marBottom w:val="0"/>
          <w:divBdr>
            <w:top w:val="none" w:sz="0" w:space="0" w:color="auto"/>
            <w:left w:val="none" w:sz="0" w:space="0" w:color="auto"/>
            <w:bottom w:val="none" w:sz="0" w:space="0" w:color="auto"/>
            <w:right w:val="none" w:sz="0" w:space="0" w:color="auto"/>
          </w:divBdr>
        </w:div>
        <w:div w:id="146669986">
          <w:marLeft w:val="0"/>
          <w:marRight w:val="0"/>
          <w:marTop w:val="0"/>
          <w:marBottom w:val="0"/>
          <w:divBdr>
            <w:top w:val="none" w:sz="0" w:space="0" w:color="auto"/>
            <w:left w:val="none" w:sz="0" w:space="0" w:color="auto"/>
            <w:bottom w:val="none" w:sz="0" w:space="0" w:color="auto"/>
            <w:right w:val="none" w:sz="0" w:space="0" w:color="auto"/>
          </w:divBdr>
        </w:div>
        <w:div w:id="884102689">
          <w:marLeft w:val="0"/>
          <w:marRight w:val="0"/>
          <w:marTop w:val="0"/>
          <w:marBottom w:val="0"/>
          <w:divBdr>
            <w:top w:val="none" w:sz="0" w:space="0" w:color="auto"/>
            <w:left w:val="none" w:sz="0" w:space="0" w:color="auto"/>
            <w:bottom w:val="none" w:sz="0" w:space="0" w:color="auto"/>
            <w:right w:val="none" w:sz="0" w:space="0" w:color="auto"/>
          </w:divBdr>
        </w:div>
        <w:div w:id="1246300362">
          <w:marLeft w:val="0"/>
          <w:marRight w:val="0"/>
          <w:marTop w:val="0"/>
          <w:marBottom w:val="0"/>
          <w:divBdr>
            <w:top w:val="none" w:sz="0" w:space="0" w:color="auto"/>
            <w:left w:val="none" w:sz="0" w:space="0" w:color="auto"/>
            <w:bottom w:val="none" w:sz="0" w:space="0" w:color="auto"/>
            <w:right w:val="none" w:sz="0" w:space="0" w:color="auto"/>
          </w:divBdr>
        </w:div>
        <w:div w:id="1098065494">
          <w:marLeft w:val="0"/>
          <w:marRight w:val="0"/>
          <w:marTop w:val="0"/>
          <w:marBottom w:val="0"/>
          <w:divBdr>
            <w:top w:val="none" w:sz="0" w:space="0" w:color="auto"/>
            <w:left w:val="none" w:sz="0" w:space="0" w:color="auto"/>
            <w:bottom w:val="none" w:sz="0" w:space="0" w:color="auto"/>
            <w:right w:val="none" w:sz="0" w:space="0" w:color="auto"/>
          </w:divBdr>
        </w:div>
        <w:div w:id="1067650878">
          <w:marLeft w:val="0"/>
          <w:marRight w:val="0"/>
          <w:marTop w:val="0"/>
          <w:marBottom w:val="0"/>
          <w:divBdr>
            <w:top w:val="none" w:sz="0" w:space="0" w:color="auto"/>
            <w:left w:val="none" w:sz="0" w:space="0" w:color="auto"/>
            <w:bottom w:val="none" w:sz="0" w:space="0" w:color="auto"/>
            <w:right w:val="none" w:sz="0" w:space="0" w:color="auto"/>
          </w:divBdr>
        </w:div>
        <w:div w:id="983435080">
          <w:marLeft w:val="0"/>
          <w:marRight w:val="0"/>
          <w:marTop w:val="0"/>
          <w:marBottom w:val="0"/>
          <w:divBdr>
            <w:top w:val="none" w:sz="0" w:space="0" w:color="auto"/>
            <w:left w:val="none" w:sz="0" w:space="0" w:color="auto"/>
            <w:bottom w:val="none" w:sz="0" w:space="0" w:color="auto"/>
            <w:right w:val="none" w:sz="0" w:space="0" w:color="auto"/>
          </w:divBdr>
        </w:div>
        <w:div w:id="1884949050">
          <w:marLeft w:val="0"/>
          <w:marRight w:val="0"/>
          <w:marTop w:val="0"/>
          <w:marBottom w:val="0"/>
          <w:divBdr>
            <w:top w:val="none" w:sz="0" w:space="0" w:color="auto"/>
            <w:left w:val="none" w:sz="0" w:space="0" w:color="auto"/>
            <w:bottom w:val="none" w:sz="0" w:space="0" w:color="auto"/>
            <w:right w:val="none" w:sz="0" w:space="0" w:color="auto"/>
          </w:divBdr>
        </w:div>
        <w:div w:id="1371301437">
          <w:marLeft w:val="0"/>
          <w:marRight w:val="0"/>
          <w:marTop w:val="0"/>
          <w:marBottom w:val="0"/>
          <w:divBdr>
            <w:top w:val="none" w:sz="0" w:space="0" w:color="auto"/>
            <w:left w:val="none" w:sz="0" w:space="0" w:color="auto"/>
            <w:bottom w:val="none" w:sz="0" w:space="0" w:color="auto"/>
            <w:right w:val="none" w:sz="0" w:space="0" w:color="auto"/>
          </w:divBdr>
        </w:div>
        <w:div w:id="1569611532">
          <w:marLeft w:val="0"/>
          <w:marRight w:val="0"/>
          <w:marTop w:val="0"/>
          <w:marBottom w:val="0"/>
          <w:divBdr>
            <w:top w:val="none" w:sz="0" w:space="0" w:color="auto"/>
            <w:left w:val="none" w:sz="0" w:space="0" w:color="auto"/>
            <w:bottom w:val="none" w:sz="0" w:space="0" w:color="auto"/>
            <w:right w:val="none" w:sz="0" w:space="0" w:color="auto"/>
          </w:divBdr>
        </w:div>
        <w:div w:id="111092313">
          <w:marLeft w:val="0"/>
          <w:marRight w:val="0"/>
          <w:marTop w:val="0"/>
          <w:marBottom w:val="0"/>
          <w:divBdr>
            <w:top w:val="none" w:sz="0" w:space="0" w:color="auto"/>
            <w:left w:val="none" w:sz="0" w:space="0" w:color="auto"/>
            <w:bottom w:val="none" w:sz="0" w:space="0" w:color="auto"/>
            <w:right w:val="none" w:sz="0" w:space="0" w:color="auto"/>
          </w:divBdr>
        </w:div>
        <w:div w:id="1249002528">
          <w:marLeft w:val="0"/>
          <w:marRight w:val="0"/>
          <w:marTop w:val="0"/>
          <w:marBottom w:val="0"/>
          <w:divBdr>
            <w:top w:val="none" w:sz="0" w:space="0" w:color="auto"/>
            <w:left w:val="none" w:sz="0" w:space="0" w:color="auto"/>
            <w:bottom w:val="none" w:sz="0" w:space="0" w:color="auto"/>
            <w:right w:val="none" w:sz="0" w:space="0" w:color="auto"/>
          </w:divBdr>
        </w:div>
        <w:div w:id="523134838">
          <w:marLeft w:val="0"/>
          <w:marRight w:val="0"/>
          <w:marTop w:val="0"/>
          <w:marBottom w:val="0"/>
          <w:divBdr>
            <w:top w:val="none" w:sz="0" w:space="0" w:color="auto"/>
            <w:left w:val="none" w:sz="0" w:space="0" w:color="auto"/>
            <w:bottom w:val="none" w:sz="0" w:space="0" w:color="auto"/>
            <w:right w:val="none" w:sz="0" w:space="0" w:color="auto"/>
          </w:divBdr>
        </w:div>
        <w:div w:id="977370798">
          <w:marLeft w:val="0"/>
          <w:marRight w:val="0"/>
          <w:marTop w:val="0"/>
          <w:marBottom w:val="0"/>
          <w:divBdr>
            <w:top w:val="none" w:sz="0" w:space="0" w:color="auto"/>
            <w:left w:val="none" w:sz="0" w:space="0" w:color="auto"/>
            <w:bottom w:val="none" w:sz="0" w:space="0" w:color="auto"/>
            <w:right w:val="none" w:sz="0" w:space="0" w:color="auto"/>
          </w:divBdr>
        </w:div>
        <w:div w:id="1952276004">
          <w:marLeft w:val="0"/>
          <w:marRight w:val="0"/>
          <w:marTop w:val="0"/>
          <w:marBottom w:val="0"/>
          <w:divBdr>
            <w:top w:val="none" w:sz="0" w:space="0" w:color="auto"/>
            <w:left w:val="none" w:sz="0" w:space="0" w:color="auto"/>
            <w:bottom w:val="none" w:sz="0" w:space="0" w:color="auto"/>
            <w:right w:val="none" w:sz="0" w:space="0" w:color="auto"/>
          </w:divBdr>
        </w:div>
        <w:div w:id="870722176">
          <w:marLeft w:val="0"/>
          <w:marRight w:val="0"/>
          <w:marTop w:val="0"/>
          <w:marBottom w:val="0"/>
          <w:divBdr>
            <w:top w:val="none" w:sz="0" w:space="0" w:color="auto"/>
            <w:left w:val="none" w:sz="0" w:space="0" w:color="auto"/>
            <w:bottom w:val="none" w:sz="0" w:space="0" w:color="auto"/>
            <w:right w:val="none" w:sz="0" w:space="0" w:color="auto"/>
          </w:divBdr>
        </w:div>
        <w:div w:id="1999721271">
          <w:marLeft w:val="0"/>
          <w:marRight w:val="0"/>
          <w:marTop w:val="0"/>
          <w:marBottom w:val="0"/>
          <w:divBdr>
            <w:top w:val="none" w:sz="0" w:space="0" w:color="auto"/>
            <w:left w:val="none" w:sz="0" w:space="0" w:color="auto"/>
            <w:bottom w:val="none" w:sz="0" w:space="0" w:color="auto"/>
            <w:right w:val="none" w:sz="0" w:space="0" w:color="auto"/>
          </w:divBdr>
        </w:div>
        <w:div w:id="206072104">
          <w:marLeft w:val="0"/>
          <w:marRight w:val="0"/>
          <w:marTop w:val="0"/>
          <w:marBottom w:val="0"/>
          <w:divBdr>
            <w:top w:val="none" w:sz="0" w:space="0" w:color="auto"/>
            <w:left w:val="none" w:sz="0" w:space="0" w:color="auto"/>
            <w:bottom w:val="none" w:sz="0" w:space="0" w:color="auto"/>
            <w:right w:val="none" w:sz="0" w:space="0" w:color="auto"/>
          </w:divBdr>
        </w:div>
        <w:div w:id="1271430766">
          <w:marLeft w:val="0"/>
          <w:marRight w:val="0"/>
          <w:marTop w:val="0"/>
          <w:marBottom w:val="0"/>
          <w:divBdr>
            <w:top w:val="none" w:sz="0" w:space="0" w:color="auto"/>
            <w:left w:val="none" w:sz="0" w:space="0" w:color="auto"/>
            <w:bottom w:val="none" w:sz="0" w:space="0" w:color="auto"/>
            <w:right w:val="none" w:sz="0" w:space="0" w:color="auto"/>
          </w:divBdr>
        </w:div>
        <w:div w:id="1887061274">
          <w:marLeft w:val="0"/>
          <w:marRight w:val="0"/>
          <w:marTop w:val="0"/>
          <w:marBottom w:val="0"/>
          <w:divBdr>
            <w:top w:val="none" w:sz="0" w:space="0" w:color="auto"/>
            <w:left w:val="none" w:sz="0" w:space="0" w:color="auto"/>
            <w:bottom w:val="none" w:sz="0" w:space="0" w:color="auto"/>
            <w:right w:val="none" w:sz="0" w:space="0" w:color="auto"/>
          </w:divBdr>
        </w:div>
        <w:div w:id="609581593">
          <w:marLeft w:val="0"/>
          <w:marRight w:val="0"/>
          <w:marTop w:val="0"/>
          <w:marBottom w:val="0"/>
          <w:divBdr>
            <w:top w:val="none" w:sz="0" w:space="0" w:color="auto"/>
            <w:left w:val="none" w:sz="0" w:space="0" w:color="auto"/>
            <w:bottom w:val="none" w:sz="0" w:space="0" w:color="auto"/>
            <w:right w:val="none" w:sz="0" w:space="0" w:color="auto"/>
          </w:divBdr>
        </w:div>
        <w:div w:id="724988430">
          <w:marLeft w:val="0"/>
          <w:marRight w:val="0"/>
          <w:marTop w:val="0"/>
          <w:marBottom w:val="0"/>
          <w:divBdr>
            <w:top w:val="none" w:sz="0" w:space="0" w:color="auto"/>
            <w:left w:val="none" w:sz="0" w:space="0" w:color="auto"/>
            <w:bottom w:val="none" w:sz="0" w:space="0" w:color="auto"/>
            <w:right w:val="none" w:sz="0" w:space="0" w:color="auto"/>
          </w:divBdr>
        </w:div>
        <w:div w:id="499808468">
          <w:marLeft w:val="0"/>
          <w:marRight w:val="0"/>
          <w:marTop w:val="0"/>
          <w:marBottom w:val="0"/>
          <w:divBdr>
            <w:top w:val="none" w:sz="0" w:space="0" w:color="auto"/>
            <w:left w:val="none" w:sz="0" w:space="0" w:color="auto"/>
            <w:bottom w:val="none" w:sz="0" w:space="0" w:color="auto"/>
            <w:right w:val="none" w:sz="0" w:space="0" w:color="auto"/>
          </w:divBdr>
        </w:div>
        <w:div w:id="2116486065">
          <w:marLeft w:val="0"/>
          <w:marRight w:val="0"/>
          <w:marTop w:val="0"/>
          <w:marBottom w:val="0"/>
          <w:divBdr>
            <w:top w:val="none" w:sz="0" w:space="0" w:color="auto"/>
            <w:left w:val="none" w:sz="0" w:space="0" w:color="auto"/>
            <w:bottom w:val="none" w:sz="0" w:space="0" w:color="auto"/>
            <w:right w:val="none" w:sz="0" w:space="0" w:color="auto"/>
          </w:divBdr>
        </w:div>
        <w:div w:id="647171997">
          <w:marLeft w:val="0"/>
          <w:marRight w:val="0"/>
          <w:marTop w:val="0"/>
          <w:marBottom w:val="0"/>
          <w:divBdr>
            <w:top w:val="none" w:sz="0" w:space="0" w:color="auto"/>
            <w:left w:val="none" w:sz="0" w:space="0" w:color="auto"/>
            <w:bottom w:val="none" w:sz="0" w:space="0" w:color="auto"/>
            <w:right w:val="none" w:sz="0" w:space="0" w:color="auto"/>
          </w:divBdr>
        </w:div>
        <w:div w:id="1996448406">
          <w:marLeft w:val="0"/>
          <w:marRight w:val="0"/>
          <w:marTop w:val="0"/>
          <w:marBottom w:val="0"/>
          <w:divBdr>
            <w:top w:val="none" w:sz="0" w:space="0" w:color="auto"/>
            <w:left w:val="none" w:sz="0" w:space="0" w:color="auto"/>
            <w:bottom w:val="none" w:sz="0" w:space="0" w:color="auto"/>
            <w:right w:val="none" w:sz="0" w:space="0" w:color="auto"/>
          </w:divBdr>
        </w:div>
        <w:div w:id="1064596840">
          <w:marLeft w:val="0"/>
          <w:marRight w:val="0"/>
          <w:marTop w:val="0"/>
          <w:marBottom w:val="0"/>
          <w:divBdr>
            <w:top w:val="none" w:sz="0" w:space="0" w:color="auto"/>
            <w:left w:val="none" w:sz="0" w:space="0" w:color="auto"/>
            <w:bottom w:val="none" w:sz="0" w:space="0" w:color="auto"/>
            <w:right w:val="none" w:sz="0" w:space="0" w:color="auto"/>
          </w:divBdr>
        </w:div>
        <w:div w:id="951547017">
          <w:marLeft w:val="0"/>
          <w:marRight w:val="0"/>
          <w:marTop w:val="0"/>
          <w:marBottom w:val="0"/>
          <w:divBdr>
            <w:top w:val="none" w:sz="0" w:space="0" w:color="auto"/>
            <w:left w:val="none" w:sz="0" w:space="0" w:color="auto"/>
            <w:bottom w:val="none" w:sz="0" w:space="0" w:color="auto"/>
            <w:right w:val="none" w:sz="0" w:space="0" w:color="auto"/>
          </w:divBdr>
        </w:div>
        <w:div w:id="1647857956">
          <w:marLeft w:val="0"/>
          <w:marRight w:val="0"/>
          <w:marTop w:val="0"/>
          <w:marBottom w:val="0"/>
          <w:divBdr>
            <w:top w:val="none" w:sz="0" w:space="0" w:color="auto"/>
            <w:left w:val="none" w:sz="0" w:space="0" w:color="auto"/>
            <w:bottom w:val="none" w:sz="0" w:space="0" w:color="auto"/>
            <w:right w:val="none" w:sz="0" w:space="0" w:color="auto"/>
          </w:divBdr>
        </w:div>
        <w:div w:id="2055158648">
          <w:marLeft w:val="0"/>
          <w:marRight w:val="0"/>
          <w:marTop w:val="0"/>
          <w:marBottom w:val="0"/>
          <w:divBdr>
            <w:top w:val="none" w:sz="0" w:space="0" w:color="auto"/>
            <w:left w:val="none" w:sz="0" w:space="0" w:color="auto"/>
            <w:bottom w:val="none" w:sz="0" w:space="0" w:color="auto"/>
            <w:right w:val="none" w:sz="0" w:space="0" w:color="auto"/>
          </w:divBdr>
        </w:div>
        <w:div w:id="236207805">
          <w:marLeft w:val="0"/>
          <w:marRight w:val="0"/>
          <w:marTop w:val="0"/>
          <w:marBottom w:val="0"/>
          <w:divBdr>
            <w:top w:val="none" w:sz="0" w:space="0" w:color="auto"/>
            <w:left w:val="none" w:sz="0" w:space="0" w:color="auto"/>
            <w:bottom w:val="none" w:sz="0" w:space="0" w:color="auto"/>
            <w:right w:val="none" w:sz="0" w:space="0" w:color="auto"/>
          </w:divBdr>
        </w:div>
        <w:div w:id="2127961465">
          <w:marLeft w:val="0"/>
          <w:marRight w:val="0"/>
          <w:marTop w:val="0"/>
          <w:marBottom w:val="0"/>
          <w:divBdr>
            <w:top w:val="none" w:sz="0" w:space="0" w:color="auto"/>
            <w:left w:val="none" w:sz="0" w:space="0" w:color="auto"/>
            <w:bottom w:val="none" w:sz="0" w:space="0" w:color="auto"/>
            <w:right w:val="none" w:sz="0" w:space="0" w:color="auto"/>
          </w:divBdr>
        </w:div>
        <w:div w:id="890077111">
          <w:marLeft w:val="0"/>
          <w:marRight w:val="0"/>
          <w:marTop w:val="0"/>
          <w:marBottom w:val="0"/>
          <w:divBdr>
            <w:top w:val="none" w:sz="0" w:space="0" w:color="auto"/>
            <w:left w:val="none" w:sz="0" w:space="0" w:color="auto"/>
            <w:bottom w:val="none" w:sz="0" w:space="0" w:color="auto"/>
            <w:right w:val="none" w:sz="0" w:space="0" w:color="auto"/>
          </w:divBdr>
        </w:div>
        <w:div w:id="846484165">
          <w:marLeft w:val="0"/>
          <w:marRight w:val="0"/>
          <w:marTop w:val="0"/>
          <w:marBottom w:val="0"/>
          <w:divBdr>
            <w:top w:val="none" w:sz="0" w:space="0" w:color="auto"/>
            <w:left w:val="none" w:sz="0" w:space="0" w:color="auto"/>
            <w:bottom w:val="none" w:sz="0" w:space="0" w:color="auto"/>
            <w:right w:val="none" w:sz="0" w:space="0" w:color="auto"/>
          </w:divBdr>
        </w:div>
        <w:div w:id="2003656390">
          <w:marLeft w:val="0"/>
          <w:marRight w:val="0"/>
          <w:marTop w:val="0"/>
          <w:marBottom w:val="0"/>
          <w:divBdr>
            <w:top w:val="none" w:sz="0" w:space="0" w:color="auto"/>
            <w:left w:val="none" w:sz="0" w:space="0" w:color="auto"/>
            <w:bottom w:val="none" w:sz="0" w:space="0" w:color="auto"/>
            <w:right w:val="none" w:sz="0" w:space="0" w:color="auto"/>
          </w:divBdr>
        </w:div>
        <w:div w:id="1763408461">
          <w:marLeft w:val="0"/>
          <w:marRight w:val="0"/>
          <w:marTop w:val="0"/>
          <w:marBottom w:val="0"/>
          <w:divBdr>
            <w:top w:val="none" w:sz="0" w:space="0" w:color="auto"/>
            <w:left w:val="none" w:sz="0" w:space="0" w:color="auto"/>
            <w:bottom w:val="none" w:sz="0" w:space="0" w:color="auto"/>
            <w:right w:val="none" w:sz="0" w:space="0" w:color="auto"/>
          </w:divBdr>
        </w:div>
        <w:div w:id="145903545">
          <w:marLeft w:val="0"/>
          <w:marRight w:val="0"/>
          <w:marTop w:val="0"/>
          <w:marBottom w:val="0"/>
          <w:divBdr>
            <w:top w:val="none" w:sz="0" w:space="0" w:color="auto"/>
            <w:left w:val="none" w:sz="0" w:space="0" w:color="auto"/>
            <w:bottom w:val="none" w:sz="0" w:space="0" w:color="auto"/>
            <w:right w:val="none" w:sz="0" w:space="0" w:color="auto"/>
          </w:divBdr>
        </w:div>
        <w:div w:id="295718720">
          <w:marLeft w:val="0"/>
          <w:marRight w:val="0"/>
          <w:marTop w:val="0"/>
          <w:marBottom w:val="0"/>
          <w:divBdr>
            <w:top w:val="none" w:sz="0" w:space="0" w:color="auto"/>
            <w:left w:val="none" w:sz="0" w:space="0" w:color="auto"/>
            <w:bottom w:val="none" w:sz="0" w:space="0" w:color="auto"/>
            <w:right w:val="none" w:sz="0" w:space="0" w:color="auto"/>
          </w:divBdr>
        </w:div>
        <w:div w:id="1608125061">
          <w:marLeft w:val="0"/>
          <w:marRight w:val="0"/>
          <w:marTop w:val="0"/>
          <w:marBottom w:val="0"/>
          <w:divBdr>
            <w:top w:val="none" w:sz="0" w:space="0" w:color="auto"/>
            <w:left w:val="none" w:sz="0" w:space="0" w:color="auto"/>
            <w:bottom w:val="none" w:sz="0" w:space="0" w:color="auto"/>
            <w:right w:val="none" w:sz="0" w:space="0" w:color="auto"/>
          </w:divBdr>
        </w:div>
        <w:div w:id="608244988">
          <w:marLeft w:val="0"/>
          <w:marRight w:val="0"/>
          <w:marTop w:val="0"/>
          <w:marBottom w:val="0"/>
          <w:divBdr>
            <w:top w:val="none" w:sz="0" w:space="0" w:color="auto"/>
            <w:left w:val="none" w:sz="0" w:space="0" w:color="auto"/>
            <w:bottom w:val="none" w:sz="0" w:space="0" w:color="auto"/>
            <w:right w:val="none" w:sz="0" w:space="0" w:color="auto"/>
          </w:divBdr>
        </w:div>
        <w:div w:id="555513981">
          <w:marLeft w:val="0"/>
          <w:marRight w:val="0"/>
          <w:marTop w:val="0"/>
          <w:marBottom w:val="0"/>
          <w:divBdr>
            <w:top w:val="none" w:sz="0" w:space="0" w:color="auto"/>
            <w:left w:val="none" w:sz="0" w:space="0" w:color="auto"/>
            <w:bottom w:val="none" w:sz="0" w:space="0" w:color="auto"/>
            <w:right w:val="none" w:sz="0" w:space="0" w:color="auto"/>
          </w:divBdr>
        </w:div>
        <w:div w:id="1859998233">
          <w:marLeft w:val="0"/>
          <w:marRight w:val="0"/>
          <w:marTop w:val="0"/>
          <w:marBottom w:val="0"/>
          <w:divBdr>
            <w:top w:val="none" w:sz="0" w:space="0" w:color="auto"/>
            <w:left w:val="none" w:sz="0" w:space="0" w:color="auto"/>
            <w:bottom w:val="none" w:sz="0" w:space="0" w:color="auto"/>
            <w:right w:val="none" w:sz="0" w:space="0" w:color="auto"/>
          </w:divBdr>
        </w:div>
        <w:div w:id="539516026">
          <w:marLeft w:val="0"/>
          <w:marRight w:val="0"/>
          <w:marTop w:val="0"/>
          <w:marBottom w:val="0"/>
          <w:divBdr>
            <w:top w:val="none" w:sz="0" w:space="0" w:color="auto"/>
            <w:left w:val="none" w:sz="0" w:space="0" w:color="auto"/>
            <w:bottom w:val="none" w:sz="0" w:space="0" w:color="auto"/>
            <w:right w:val="none" w:sz="0" w:space="0" w:color="auto"/>
          </w:divBdr>
        </w:div>
        <w:div w:id="1560751188">
          <w:marLeft w:val="0"/>
          <w:marRight w:val="0"/>
          <w:marTop w:val="0"/>
          <w:marBottom w:val="0"/>
          <w:divBdr>
            <w:top w:val="none" w:sz="0" w:space="0" w:color="auto"/>
            <w:left w:val="none" w:sz="0" w:space="0" w:color="auto"/>
            <w:bottom w:val="none" w:sz="0" w:space="0" w:color="auto"/>
            <w:right w:val="none" w:sz="0" w:space="0" w:color="auto"/>
          </w:divBdr>
        </w:div>
        <w:div w:id="665205951">
          <w:marLeft w:val="0"/>
          <w:marRight w:val="0"/>
          <w:marTop w:val="0"/>
          <w:marBottom w:val="0"/>
          <w:divBdr>
            <w:top w:val="none" w:sz="0" w:space="0" w:color="auto"/>
            <w:left w:val="none" w:sz="0" w:space="0" w:color="auto"/>
            <w:bottom w:val="none" w:sz="0" w:space="0" w:color="auto"/>
            <w:right w:val="none" w:sz="0" w:space="0" w:color="auto"/>
          </w:divBdr>
        </w:div>
        <w:div w:id="261449920">
          <w:marLeft w:val="0"/>
          <w:marRight w:val="0"/>
          <w:marTop w:val="0"/>
          <w:marBottom w:val="0"/>
          <w:divBdr>
            <w:top w:val="none" w:sz="0" w:space="0" w:color="auto"/>
            <w:left w:val="none" w:sz="0" w:space="0" w:color="auto"/>
            <w:bottom w:val="none" w:sz="0" w:space="0" w:color="auto"/>
            <w:right w:val="none" w:sz="0" w:space="0" w:color="auto"/>
          </w:divBdr>
        </w:div>
        <w:div w:id="853230376">
          <w:marLeft w:val="0"/>
          <w:marRight w:val="0"/>
          <w:marTop w:val="0"/>
          <w:marBottom w:val="0"/>
          <w:divBdr>
            <w:top w:val="none" w:sz="0" w:space="0" w:color="auto"/>
            <w:left w:val="none" w:sz="0" w:space="0" w:color="auto"/>
            <w:bottom w:val="none" w:sz="0" w:space="0" w:color="auto"/>
            <w:right w:val="none" w:sz="0" w:space="0" w:color="auto"/>
          </w:divBdr>
        </w:div>
        <w:div w:id="1983189007">
          <w:marLeft w:val="0"/>
          <w:marRight w:val="0"/>
          <w:marTop w:val="0"/>
          <w:marBottom w:val="0"/>
          <w:divBdr>
            <w:top w:val="none" w:sz="0" w:space="0" w:color="auto"/>
            <w:left w:val="none" w:sz="0" w:space="0" w:color="auto"/>
            <w:bottom w:val="none" w:sz="0" w:space="0" w:color="auto"/>
            <w:right w:val="none" w:sz="0" w:space="0" w:color="auto"/>
          </w:divBdr>
        </w:div>
        <w:div w:id="379088686">
          <w:marLeft w:val="0"/>
          <w:marRight w:val="0"/>
          <w:marTop w:val="0"/>
          <w:marBottom w:val="0"/>
          <w:divBdr>
            <w:top w:val="none" w:sz="0" w:space="0" w:color="auto"/>
            <w:left w:val="none" w:sz="0" w:space="0" w:color="auto"/>
            <w:bottom w:val="none" w:sz="0" w:space="0" w:color="auto"/>
            <w:right w:val="none" w:sz="0" w:space="0" w:color="auto"/>
          </w:divBdr>
        </w:div>
        <w:div w:id="1622804995">
          <w:marLeft w:val="0"/>
          <w:marRight w:val="0"/>
          <w:marTop w:val="0"/>
          <w:marBottom w:val="0"/>
          <w:divBdr>
            <w:top w:val="none" w:sz="0" w:space="0" w:color="auto"/>
            <w:left w:val="none" w:sz="0" w:space="0" w:color="auto"/>
            <w:bottom w:val="none" w:sz="0" w:space="0" w:color="auto"/>
            <w:right w:val="none" w:sz="0" w:space="0" w:color="auto"/>
          </w:divBdr>
        </w:div>
        <w:div w:id="516621443">
          <w:marLeft w:val="0"/>
          <w:marRight w:val="0"/>
          <w:marTop w:val="0"/>
          <w:marBottom w:val="0"/>
          <w:divBdr>
            <w:top w:val="none" w:sz="0" w:space="0" w:color="auto"/>
            <w:left w:val="none" w:sz="0" w:space="0" w:color="auto"/>
            <w:bottom w:val="none" w:sz="0" w:space="0" w:color="auto"/>
            <w:right w:val="none" w:sz="0" w:space="0" w:color="auto"/>
          </w:divBdr>
        </w:div>
        <w:div w:id="375936556">
          <w:marLeft w:val="0"/>
          <w:marRight w:val="0"/>
          <w:marTop w:val="0"/>
          <w:marBottom w:val="0"/>
          <w:divBdr>
            <w:top w:val="none" w:sz="0" w:space="0" w:color="auto"/>
            <w:left w:val="none" w:sz="0" w:space="0" w:color="auto"/>
            <w:bottom w:val="none" w:sz="0" w:space="0" w:color="auto"/>
            <w:right w:val="none" w:sz="0" w:space="0" w:color="auto"/>
          </w:divBdr>
        </w:div>
        <w:div w:id="1897935214">
          <w:marLeft w:val="0"/>
          <w:marRight w:val="0"/>
          <w:marTop w:val="0"/>
          <w:marBottom w:val="0"/>
          <w:divBdr>
            <w:top w:val="none" w:sz="0" w:space="0" w:color="auto"/>
            <w:left w:val="none" w:sz="0" w:space="0" w:color="auto"/>
            <w:bottom w:val="none" w:sz="0" w:space="0" w:color="auto"/>
            <w:right w:val="none" w:sz="0" w:space="0" w:color="auto"/>
          </w:divBdr>
        </w:div>
        <w:div w:id="1846240059">
          <w:marLeft w:val="0"/>
          <w:marRight w:val="0"/>
          <w:marTop w:val="0"/>
          <w:marBottom w:val="0"/>
          <w:divBdr>
            <w:top w:val="none" w:sz="0" w:space="0" w:color="auto"/>
            <w:left w:val="none" w:sz="0" w:space="0" w:color="auto"/>
            <w:bottom w:val="none" w:sz="0" w:space="0" w:color="auto"/>
            <w:right w:val="none" w:sz="0" w:space="0" w:color="auto"/>
          </w:divBdr>
        </w:div>
        <w:div w:id="1781949324">
          <w:marLeft w:val="0"/>
          <w:marRight w:val="0"/>
          <w:marTop w:val="0"/>
          <w:marBottom w:val="0"/>
          <w:divBdr>
            <w:top w:val="none" w:sz="0" w:space="0" w:color="auto"/>
            <w:left w:val="none" w:sz="0" w:space="0" w:color="auto"/>
            <w:bottom w:val="none" w:sz="0" w:space="0" w:color="auto"/>
            <w:right w:val="none" w:sz="0" w:space="0" w:color="auto"/>
          </w:divBdr>
        </w:div>
        <w:div w:id="196427390">
          <w:marLeft w:val="0"/>
          <w:marRight w:val="0"/>
          <w:marTop w:val="0"/>
          <w:marBottom w:val="0"/>
          <w:divBdr>
            <w:top w:val="none" w:sz="0" w:space="0" w:color="auto"/>
            <w:left w:val="none" w:sz="0" w:space="0" w:color="auto"/>
            <w:bottom w:val="none" w:sz="0" w:space="0" w:color="auto"/>
            <w:right w:val="none" w:sz="0" w:space="0" w:color="auto"/>
          </w:divBdr>
        </w:div>
        <w:div w:id="213740087">
          <w:marLeft w:val="0"/>
          <w:marRight w:val="0"/>
          <w:marTop w:val="0"/>
          <w:marBottom w:val="0"/>
          <w:divBdr>
            <w:top w:val="none" w:sz="0" w:space="0" w:color="auto"/>
            <w:left w:val="none" w:sz="0" w:space="0" w:color="auto"/>
            <w:bottom w:val="none" w:sz="0" w:space="0" w:color="auto"/>
            <w:right w:val="none" w:sz="0" w:space="0" w:color="auto"/>
          </w:divBdr>
        </w:div>
        <w:div w:id="1896814351">
          <w:marLeft w:val="0"/>
          <w:marRight w:val="0"/>
          <w:marTop w:val="0"/>
          <w:marBottom w:val="0"/>
          <w:divBdr>
            <w:top w:val="none" w:sz="0" w:space="0" w:color="auto"/>
            <w:left w:val="none" w:sz="0" w:space="0" w:color="auto"/>
            <w:bottom w:val="none" w:sz="0" w:space="0" w:color="auto"/>
            <w:right w:val="none" w:sz="0" w:space="0" w:color="auto"/>
          </w:divBdr>
        </w:div>
        <w:div w:id="469984750">
          <w:marLeft w:val="0"/>
          <w:marRight w:val="0"/>
          <w:marTop w:val="0"/>
          <w:marBottom w:val="0"/>
          <w:divBdr>
            <w:top w:val="none" w:sz="0" w:space="0" w:color="auto"/>
            <w:left w:val="none" w:sz="0" w:space="0" w:color="auto"/>
            <w:bottom w:val="none" w:sz="0" w:space="0" w:color="auto"/>
            <w:right w:val="none" w:sz="0" w:space="0" w:color="auto"/>
          </w:divBdr>
        </w:div>
        <w:div w:id="9533287">
          <w:marLeft w:val="0"/>
          <w:marRight w:val="0"/>
          <w:marTop w:val="0"/>
          <w:marBottom w:val="0"/>
          <w:divBdr>
            <w:top w:val="none" w:sz="0" w:space="0" w:color="auto"/>
            <w:left w:val="none" w:sz="0" w:space="0" w:color="auto"/>
            <w:bottom w:val="none" w:sz="0" w:space="0" w:color="auto"/>
            <w:right w:val="none" w:sz="0" w:space="0" w:color="auto"/>
          </w:divBdr>
        </w:div>
        <w:div w:id="1574587405">
          <w:marLeft w:val="0"/>
          <w:marRight w:val="0"/>
          <w:marTop w:val="0"/>
          <w:marBottom w:val="0"/>
          <w:divBdr>
            <w:top w:val="none" w:sz="0" w:space="0" w:color="auto"/>
            <w:left w:val="none" w:sz="0" w:space="0" w:color="auto"/>
            <w:bottom w:val="none" w:sz="0" w:space="0" w:color="auto"/>
            <w:right w:val="none" w:sz="0" w:space="0" w:color="auto"/>
          </w:divBdr>
        </w:div>
        <w:div w:id="867642901">
          <w:marLeft w:val="0"/>
          <w:marRight w:val="0"/>
          <w:marTop w:val="0"/>
          <w:marBottom w:val="0"/>
          <w:divBdr>
            <w:top w:val="none" w:sz="0" w:space="0" w:color="auto"/>
            <w:left w:val="none" w:sz="0" w:space="0" w:color="auto"/>
            <w:bottom w:val="none" w:sz="0" w:space="0" w:color="auto"/>
            <w:right w:val="none" w:sz="0" w:space="0" w:color="auto"/>
          </w:divBdr>
        </w:div>
        <w:div w:id="1772435147">
          <w:marLeft w:val="0"/>
          <w:marRight w:val="0"/>
          <w:marTop w:val="0"/>
          <w:marBottom w:val="0"/>
          <w:divBdr>
            <w:top w:val="none" w:sz="0" w:space="0" w:color="auto"/>
            <w:left w:val="none" w:sz="0" w:space="0" w:color="auto"/>
            <w:bottom w:val="none" w:sz="0" w:space="0" w:color="auto"/>
            <w:right w:val="none" w:sz="0" w:space="0" w:color="auto"/>
          </w:divBdr>
        </w:div>
        <w:div w:id="873926756">
          <w:marLeft w:val="0"/>
          <w:marRight w:val="0"/>
          <w:marTop w:val="0"/>
          <w:marBottom w:val="0"/>
          <w:divBdr>
            <w:top w:val="none" w:sz="0" w:space="0" w:color="auto"/>
            <w:left w:val="none" w:sz="0" w:space="0" w:color="auto"/>
            <w:bottom w:val="none" w:sz="0" w:space="0" w:color="auto"/>
            <w:right w:val="none" w:sz="0" w:space="0" w:color="auto"/>
          </w:divBdr>
        </w:div>
        <w:div w:id="1459033745">
          <w:marLeft w:val="0"/>
          <w:marRight w:val="0"/>
          <w:marTop w:val="0"/>
          <w:marBottom w:val="0"/>
          <w:divBdr>
            <w:top w:val="none" w:sz="0" w:space="0" w:color="auto"/>
            <w:left w:val="none" w:sz="0" w:space="0" w:color="auto"/>
            <w:bottom w:val="none" w:sz="0" w:space="0" w:color="auto"/>
            <w:right w:val="none" w:sz="0" w:space="0" w:color="auto"/>
          </w:divBdr>
        </w:div>
        <w:div w:id="1417751228">
          <w:marLeft w:val="0"/>
          <w:marRight w:val="0"/>
          <w:marTop w:val="0"/>
          <w:marBottom w:val="0"/>
          <w:divBdr>
            <w:top w:val="none" w:sz="0" w:space="0" w:color="auto"/>
            <w:left w:val="none" w:sz="0" w:space="0" w:color="auto"/>
            <w:bottom w:val="none" w:sz="0" w:space="0" w:color="auto"/>
            <w:right w:val="none" w:sz="0" w:space="0" w:color="auto"/>
          </w:divBdr>
        </w:div>
        <w:div w:id="27071953">
          <w:marLeft w:val="0"/>
          <w:marRight w:val="0"/>
          <w:marTop w:val="0"/>
          <w:marBottom w:val="0"/>
          <w:divBdr>
            <w:top w:val="none" w:sz="0" w:space="0" w:color="auto"/>
            <w:left w:val="none" w:sz="0" w:space="0" w:color="auto"/>
            <w:bottom w:val="none" w:sz="0" w:space="0" w:color="auto"/>
            <w:right w:val="none" w:sz="0" w:space="0" w:color="auto"/>
          </w:divBdr>
        </w:div>
      </w:divsChild>
    </w:div>
    <w:div w:id="324363645">
      <w:bodyDiv w:val="1"/>
      <w:marLeft w:val="0"/>
      <w:marRight w:val="0"/>
      <w:marTop w:val="0"/>
      <w:marBottom w:val="0"/>
      <w:divBdr>
        <w:top w:val="none" w:sz="0" w:space="0" w:color="auto"/>
        <w:left w:val="none" w:sz="0" w:space="0" w:color="auto"/>
        <w:bottom w:val="none" w:sz="0" w:space="0" w:color="auto"/>
        <w:right w:val="none" w:sz="0" w:space="0" w:color="auto"/>
      </w:divBdr>
    </w:div>
    <w:div w:id="337662028">
      <w:bodyDiv w:val="1"/>
      <w:marLeft w:val="0"/>
      <w:marRight w:val="0"/>
      <w:marTop w:val="0"/>
      <w:marBottom w:val="0"/>
      <w:divBdr>
        <w:top w:val="none" w:sz="0" w:space="0" w:color="auto"/>
        <w:left w:val="none" w:sz="0" w:space="0" w:color="auto"/>
        <w:bottom w:val="none" w:sz="0" w:space="0" w:color="auto"/>
        <w:right w:val="none" w:sz="0" w:space="0" w:color="auto"/>
      </w:divBdr>
    </w:div>
    <w:div w:id="397703856">
      <w:bodyDiv w:val="1"/>
      <w:marLeft w:val="0"/>
      <w:marRight w:val="0"/>
      <w:marTop w:val="0"/>
      <w:marBottom w:val="0"/>
      <w:divBdr>
        <w:top w:val="none" w:sz="0" w:space="0" w:color="auto"/>
        <w:left w:val="none" w:sz="0" w:space="0" w:color="auto"/>
        <w:bottom w:val="none" w:sz="0" w:space="0" w:color="auto"/>
        <w:right w:val="none" w:sz="0" w:space="0" w:color="auto"/>
      </w:divBdr>
    </w:div>
    <w:div w:id="482432544">
      <w:bodyDiv w:val="1"/>
      <w:marLeft w:val="0"/>
      <w:marRight w:val="0"/>
      <w:marTop w:val="0"/>
      <w:marBottom w:val="0"/>
      <w:divBdr>
        <w:top w:val="none" w:sz="0" w:space="0" w:color="auto"/>
        <w:left w:val="none" w:sz="0" w:space="0" w:color="auto"/>
        <w:bottom w:val="none" w:sz="0" w:space="0" w:color="auto"/>
        <w:right w:val="none" w:sz="0" w:space="0" w:color="auto"/>
      </w:divBdr>
    </w:div>
    <w:div w:id="538934726">
      <w:bodyDiv w:val="1"/>
      <w:marLeft w:val="0"/>
      <w:marRight w:val="0"/>
      <w:marTop w:val="0"/>
      <w:marBottom w:val="0"/>
      <w:divBdr>
        <w:top w:val="none" w:sz="0" w:space="0" w:color="auto"/>
        <w:left w:val="none" w:sz="0" w:space="0" w:color="auto"/>
        <w:bottom w:val="none" w:sz="0" w:space="0" w:color="auto"/>
        <w:right w:val="none" w:sz="0" w:space="0" w:color="auto"/>
      </w:divBdr>
    </w:div>
    <w:div w:id="578710065">
      <w:bodyDiv w:val="1"/>
      <w:marLeft w:val="0"/>
      <w:marRight w:val="0"/>
      <w:marTop w:val="0"/>
      <w:marBottom w:val="0"/>
      <w:divBdr>
        <w:top w:val="none" w:sz="0" w:space="0" w:color="auto"/>
        <w:left w:val="none" w:sz="0" w:space="0" w:color="auto"/>
        <w:bottom w:val="none" w:sz="0" w:space="0" w:color="auto"/>
        <w:right w:val="none" w:sz="0" w:space="0" w:color="auto"/>
      </w:divBdr>
    </w:div>
    <w:div w:id="607591776">
      <w:bodyDiv w:val="1"/>
      <w:marLeft w:val="0"/>
      <w:marRight w:val="0"/>
      <w:marTop w:val="0"/>
      <w:marBottom w:val="0"/>
      <w:divBdr>
        <w:top w:val="none" w:sz="0" w:space="0" w:color="auto"/>
        <w:left w:val="none" w:sz="0" w:space="0" w:color="auto"/>
        <w:bottom w:val="none" w:sz="0" w:space="0" w:color="auto"/>
        <w:right w:val="none" w:sz="0" w:space="0" w:color="auto"/>
      </w:divBdr>
    </w:div>
    <w:div w:id="745880058">
      <w:bodyDiv w:val="1"/>
      <w:marLeft w:val="0"/>
      <w:marRight w:val="0"/>
      <w:marTop w:val="0"/>
      <w:marBottom w:val="0"/>
      <w:divBdr>
        <w:top w:val="none" w:sz="0" w:space="0" w:color="auto"/>
        <w:left w:val="none" w:sz="0" w:space="0" w:color="auto"/>
        <w:bottom w:val="none" w:sz="0" w:space="0" w:color="auto"/>
        <w:right w:val="none" w:sz="0" w:space="0" w:color="auto"/>
      </w:divBdr>
      <w:divsChild>
        <w:div w:id="489490106">
          <w:marLeft w:val="0"/>
          <w:marRight w:val="0"/>
          <w:marTop w:val="0"/>
          <w:marBottom w:val="0"/>
          <w:divBdr>
            <w:top w:val="none" w:sz="0" w:space="0" w:color="auto"/>
            <w:left w:val="none" w:sz="0" w:space="0" w:color="auto"/>
            <w:bottom w:val="none" w:sz="0" w:space="0" w:color="auto"/>
            <w:right w:val="none" w:sz="0" w:space="0" w:color="auto"/>
          </w:divBdr>
        </w:div>
      </w:divsChild>
    </w:div>
    <w:div w:id="748818811">
      <w:bodyDiv w:val="1"/>
      <w:marLeft w:val="0"/>
      <w:marRight w:val="0"/>
      <w:marTop w:val="0"/>
      <w:marBottom w:val="0"/>
      <w:divBdr>
        <w:top w:val="none" w:sz="0" w:space="0" w:color="auto"/>
        <w:left w:val="none" w:sz="0" w:space="0" w:color="auto"/>
        <w:bottom w:val="none" w:sz="0" w:space="0" w:color="auto"/>
        <w:right w:val="none" w:sz="0" w:space="0" w:color="auto"/>
      </w:divBdr>
      <w:divsChild>
        <w:div w:id="1354530055">
          <w:marLeft w:val="0"/>
          <w:marRight w:val="0"/>
          <w:marTop w:val="0"/>
          <w:marBottom w:val="0"/>
          <w:divBdr>
            <w:top w:val="none" w:sz="0" w:space="0" w:color="auto"/>
            <w:left w:val="none" w:sz="0" w:space="0" w:color="auto"/>
            <w:bottom w:val="none" w:sz="0" w:space="0" w:color="auto"/>
            <w:right w:val="none" w:sz="0" w:space="0" w:color="auto"/>
          </w:divBdr>
        </w:div>
        <w:div w:id="679548927">
          <w:marLeft w:val="0"/>
          <w:marRight w:val="0"/>
          <w:marTop w:val="0"/>
          <w:marBottom w:val="0"/>
          <w:divBdr>
            <w:top w:val="none" w:sz="0" w:space="0" w:color="auto"/>
            <w:left w:val="none" w:sz="0" w:space="0" w:color="auto"/>
            <w:bottom w:val="none" w:sz="0" w:space="0" w:color="auto"/>
            <w:right w:val="none" w:sz="0" w:space="0" w:color="auto"/>
          </w:divBdr>
        </w:div>
        <w:div w:id="252395868">
          <w:marLeft w:val="0"/>
          <w:marRight w:val="0"/>
          <w:marTop w:val="0"/>
          <w:marBottom w:val="0"/>
          <w:divBdr>
            <w:top w:val="none" w:sz="0" w:space="0" w:color="auto"/>
            <w:left w:val="none" w:sz="0" w:space="0" w:color="auto"/>
            <w:bottom w:val="none" w:sz="0" w:space="0" w:color="auto"/>
            <w:right w:val="none" w:sz="0" w:space="0" w:color="auto"/>
          </w:divBdr>
        </w:div>
        <w:div w:id="164561863">
          <w:marLeft w:val="0"/>
          <w:marRight w:val="0"/>
          <w:marTop w:val="0"/>
          <w:marBottom w:val="0"/>
          <w:divBdr>
            <w:top w:val="none" w:sz="0" w:space="0" w:color="auto"/>
            <w:left w:val="none" w:sz="0" w:space="0" w:color="auto"/>
            <w:bottom w:val="none" w:sz="0" w:space="0" w:color="auto"/>
            <w:right w:val="none" w:sz="0" w:space="0" w:color="auto"/>
          </w:divBdr>
        </w:div>
        <w:div w:id="1795831546">
          <w:marLeft w:val="0"/>
          <w:marRight w:val="0"/>
          <w:marTop w:val="0"/>
          <w:marBottom w:val="0"/>
          <w:divBdr>
            <w:top w:val="none" w:sz="0" w:space="0" w:color="auto"/>
            <w:left w:val="none" w:sz="0" w:space="0" w:color="auto"/>
            <w:bottom w:val="none" w:sz="0" w:space="0" w:color="auto"/>
            <w:right w:val="none" w:sz="0" w:space="0" w:color="auto"/>
          </w:divBdr>
        </w:div>
        <w:div w:id="788865044">
          <w:marLeft w:val="0"/>
          <w:marRight w:val="0"/>
          <w:marTop w:val="0"/>
          <w:marBottom w:val="0"/>
          <w:divBdr>
            <w:top w:val="none" w:sz="0" w:space="0" w:color="auto"/>
            <w:left w:val="none" w:sz="0" w:space="0" w:color="auto"/>
            <w:bottom w:val="none" w:sz="0" w:space="0" w:color="auto"/>
            <w:right w:val="none" w:sz="0" w:space="0" w:color="auto"/>
          </w:divBdr>
        </w:div>
        <w:div w:id="573441308">
          <w:marLeft w:val="0"/>
          <w:marRight w:val="0"/>
          <w:marTop w:val="0"/>
          <w:marBottom w:val="0"/>
          <w:divBdr>
            <w:top w:val="none" w:sz="0" w:space="0" w:color="auto"/>
            <w:left w:val="none" w:sz="0" w:space="0" w:color="auto"/>
            <w:bottom w:val="none" w:sz="0" w:space="0" w:color="auto"/>
            <w:right w:val="none" w:sz="0" w:space="0" w:color="auto"/>
          </w:divBdr>
        </w:div>
        <w:div w:id="2067341125">
          <w:marLeft w:val="0"/>
          <w:marRight w:val="0"/>
          <w:marTop w:val="0"/>
          <w:marBottom w:val="0"/>
          <w:divBdr>
            <w:top w:val="none" w:sz="0" w:space="0" w:color="auto"/>
            <w:left w:val="none" w:sz="0" w:space="0" w:color="auto"/>
            <w:bottom w:val="none" w:sz="0" w:space="0" w:color="auto"/>
            <w:right w:val="none" w:sz="0" w:space="0" w:color="auto"/>
          </w:divBdr>
        </w:div>
        <w:div w:id="523372269">
          <w:marLeft w:val="0"/>
          <w:marRight w:val="0"/>
          <w:marTop w:val="0"/>
          <w:marBottom w:val="0"/>
          <w:divBdr>
            <w:top w:val="none" w:sz="0" w:space="0" w:color="auto"/>
            <w:left w:val="none" w:sz="0" w:space="0" w:color="auto"/>
            <w:bottom w:val="none" w:sz="0" w:space="0" w:color="auto"/>
            <w:right w:val="none" w:sz="0" w:space="0" w:color="auto"/>
          </w:divBdr>
        </w:div>
        <w:div w:id="1279488293">
          <w:marLeft w:val="0"/>
          <w:marRight w:val="0"/>
          <w:marTop w:val="0"/>
          <w:marBottom w:val="0"/>
          <w:divBdr>
            <w:top w:val="none" w:sz="0" w:space="0" w:color="auto"/>
            <w:left w:val="none" w:sz="0" w:space="0" w:color="auto"/>
            <w:bottom w:val="none" w:sz="0" w:space="0" w:color="auto"/>
            <w:right w:val="none" w:sz="0" w:space="0" w:color="auto"/>
          </w:divBdr>
        </w:div>
        <w:div w:id="873732088">
          <w:marLeft w:val="0"/>
          <w:marRight w:val="0"/>
          <w:marTop w:val="0"/>
          <w:marBottom w:val="0"/>
          <w:divBdr>
            <w:top w:val="none" w:sz="0" w:space="0" w:color="auto"/>
            <w:left w:val="none" w:sz="0" w:space="0" w:color="auto"/>
            <w:bottom w:val="none" w:sz="0" w:space="0" w:color="auto"/>
            <w:right w:val="none" w:sz="0" w:space="0" w:color="auto"/>
          </w:divBdr>
        </w:div>
        <w:div w:id="577714648">
          <w:marLeft w:val="0"/>
          <w:marRight w:val="0"/>
          <w:marTop w:val="0"/>
          <w:marBottom w:val="0"/>
          <w:divBdr>
            <w:top w:val="none" w:sz="0" w:space="0" w:color="auto"/>
            <w:left w:val="none" w:sz="0" w:space="0" w:color="auto"/>
            <w:bottom w:val="none" w:sz="0" w:space="0" w:color="auto"/>
            <w:right w:val="none" w:sz="0" w:space="0" w:color="auto"/>
          </w:divBdr>
        </w:div>
        <w:div w:id="943803682">
          <w:marLeft w:val="0"/>
          <w:marRight w:val="0"/>
          <w:marTop w:val="0"/>
          <w:marBottom w:val="0"/>
          <w:divBdr>
            <w:top w:val="none" w:sz="0" w:space="0" w:color="auto"/>
            <w:left w:val="none" w:sz="0" w:space="0" w:color="auto"/>
            <w:bottom w:val="none" w:sz="0" w:space="0" w:color="auto"/>
            <w:right w:val="none" w:sz="0" w:space="0" w:color="auto"/>
          </w:divBdr>
        </w:div>
        <w:div w:id="1083841310">
          <w:marLeft w:val="0"/>
          <w:marRight w:val="0"/>
          <w:marTop w:val="0"/>
          <w:marBottom w:val="0"/>
          <w:divBdr>
            <w:top w:val="none" w:sz="0" w:space="0" w:color="auto"/>
            <w:left w:val="none" w:sz="0" w:space="0" w:color="auto"/>
            <w:bottom w:val="none" w:sz="0" w:space="0" w:color="auto"/>
            <w:right w:val="none" w:sz="0" w:space="0" w:color="auto"/>
          </w:divBdr>
        </w:div>
        <w:div w:id="1523281365">
          <w:marLeft w:val="0"/>
          <w:marRight w:val="0"/>
          <w:marTop w:val="0"/>
          <w:marBottom w:val="0"/>
          <w:divBdr>
            <w:top w:val="none" w:sz="0" w:space="0" w:color="auto"/>
            <w:left w:val="none" w:sz="0" w:space="0" w:color="auto"/>
            <w:bottom w:val="none" w:sz="0" w:space="0" w:color="auto"/>
            <w:right w:val="none" w:sz="0" w:space="0" w:color="auto"/>
          </w:divBdr>
        </w:div>
        <w:div w:id="597326976">
          <w:marLeft w:val="0"/>
          <w:marRight w:val="0"/>
          <w:marTop w:val="0"/>
          <w:marBottom w:val="0"/>
          <w:divBdr>
            <w:top w:val="none" w:sz="0" w:space="0" w:color="auto"/>
            <w:left w:val="none" w:sz="0" w:space="0" w:color="auto"/>
            <w:bottom w:val="none" w:sz="0" w:space="0" w:color="auto"/>
            <w:right w:val="none" w:sz="0" w:space="0" w:color="auto"/>
          </w:divBdr>
        </w:div>
        <w:div w:id="1990207868">
          <w:marLeft w:val="0"/>
          <w:marRight w:val="0"/>
          <w:marTop w:val="0"/>
          <w:marBottom w:val="0"/>
          <w:divBdr>
            <w:top w:val="none" w:sz="0" w:space="0" w:color="auto"/>
            <w:left w:val="none" w:sz="0" w:space="0" w:color="auto"/>
            <w:bottom w:val="none" w:sz="0" w:space="0" w:color="auto"/>
            <w:right w:val="none" w:sz="0" w:space="0" w:color="auto"/>
          </w:divBdr>
        </w:div>
        <w:div w:id="59328716">
          <w:marLeft w:val="0"/>
          <w:marRight w:val="0"/>
          <w:marTop w:val="0"/>
          <w:marBottom w:val="0"/>
          <w:divBdr>
            <w:top w:val="none" w:sz="0" w:space="0" w:color="auto"/>
            <w:left w:val="none" w:sz="0" w:space="0" w:color="auto"/>
            <w:bottom w:val="none" w:sz="0" w:space="0" w:color="auto"/>
            <w:right w:val="none" w:sz="0" w:space="0" w:color="auto"/>
          </w:divBdr>
        </w:div>
        <w:div w:id="1437746534">
          <w:marLeft w:val="0"/>
          <w:marRight w:val="0"/>
          <w:marTop w:val="0"/>
          <w:marBottom w:val="0"/>
          <w:divBdr>
            <w:top w:val="none" w:sz="0" w:space="0" w:color="auto"/>
            <w:left w:val="none" w:sz="0" w:space="0" w:color="auto"/>
            <w:bottom w:val="none" w:sz="0" w:space="0" w:color="auto"/>
            <w:right w:val="none" w:sz="0" w:space="0" w:color="auto"/>
          </w:divBdr>
        </w:div>
        <w:div w:id="1714310666">
          <w:marLeft w:val="0"/>
          <w:marRight w:val="0"/>
          <w:marTop w:val="0"/>
          <w:marBottom w:val="0"/>
          <w:divBdr>
            <w:top w:val="none" w:sz="0" w:space="0" w:color="auto"/>
            <w:left w:val="none" w:sz="0" w:space="0" w:color="auto"/>
            <w:bottom w:val="none" w:sz="0" w:space="0" w:color="auto"/>
            <w:right w:val="none" w:sz="0" w:space="0" w:color="auto"/>
          </w:divBdr>
        </w:div>
        <w:div w:id="2050757459">
          <w:marLeft w:val="0"/>
          <w:marRight w:val="0"/>
          <w:marTop w:val="0"/>
          <w:marBottom w:val="0"/>
          <w:divBdr>
            <w:top w:val="none" w:sz="0" w:space="0" w:color="auto"/>
            <w:left w:val="none" w:sz="0" w:space="0" w:color="auto"/>
            <w:bottom w:val="none" w:sz="0" w:space="0" w:color="auto"/>
            <w:right w:val="none" w:sz="0" w:space="0" w:color="auto"/>
          </w:divBdr>
        </w:div>
        <w:div w:id="1905144550">
          <w:marLeft w:val="0"/>
          <w:marRight w:val="0"/>
          <w:marTop w:val="0"/>
          <w:marBottom w:val="0"/>
          <w:divBdr>
            <w:top w:val="none" w:sz="0" w:space="0" w:color="auto"/>
            <w:left w:val="none" w:sz="0" w:space="0" w:color="auto"/>
            <w:bottom w:val="none" w:sz="0" w:space="0" w:color="auto"/>
            <w:right w:val="none" w:sz="0" w:space="0" w:color="auto"/>
          </w:divBdr>
        </w:div>
        <w:div w:id="1082337461">
          <w:marLeft w:val="0"/>
          <w:marRight w:val="0"/>
          <w:marTop w:val="0"/>
          <w:marBottom w:val="0"/>
          <w:divBdr>
            <w:top w:val="none" w:sz="0" w:space="0" w:color="auto"/>
            <w:left w:val="none" w:sz="0" w:space="0" w:color="auto"/>
            <w:bottom w:val="none" w:sz="0" w:space="0" w:color="auto"/>
            <w:right w:val="none" w:sz="0" w:space="0" w:color="auto"/>
          </w:divBdr>
        </w:div>
        <w:div w:id="724990903">
          <w:marLeft w:val="0"/>
          <w:marRight w:val="0"/>
          <w:marTop w:val="0"/>
          <w:marBottom w:val="0"/>
          <w:divBdr>
            <w:top w:val="none" w:sz="0" w:space="0" w:color="auto"/>
            <w:left w:val="none" w:sz="0" w:space="0" w:color="auto"/>
            <w:bottom w:val="none" w:sz="0" w:space="0" w:color="auto"/>
            <w:right w:val="none" w:sz="0" w:space="0" w:color="auto"/>
          </w:divBdr>
        </w:div>
        <w:div w:id="1064716450">
          <w:marLeft w:val="0"/>
          <w:marRight w:val="0"/>
          <w:marTop w:val="0"/>
          <w:marBottom w:val="0"/>
          <w:divBdr>
            <w:top w:val="none" w:sz="0" w:space="0" w:color="auto"/>
            <w:left w:val="none" w:sz="0" w:space="0" w:color="auto"/>
            <w:bottom w:val="none" w:sz="0" w:space="0" w:color="auto"/>
            <w:right w:val="none" w:sz="0" w:space="0" w:color="auto"/>
          </w:divBdr>
        </w:div>
        <w:div w:id="160315541">
          <w:marLeft w:val="0"/>
          <w:marRight w:val="0"/>
          <w:marTop w:val="0"/>
          <w:marBottom w:val="0"/>
          <w:divBdr>
            <w:top w:val="none" w:sz="0" w:space="0" w:color="auto"/>
            <w:left w:val="none" w:sz="0" w:space="0" w:color="auto"/>
            <w:bottom w:val="none" w:sz="0" w:space="0" w:color="auto"/>
            <w:right w:val="none" w:sz="0" w:space="0" w:color="auto"/>
          </w:divBdr>
        </w:div>
        <w:div w:id="1090586024">
          <w:marLeft w:val="0"/>
          <w:marRight w:val="0"/>
          <w:marTop w:val="0"/>
          <w:marBottom w:val="0"/>
          <w:divBdr>
            <w:top w:val="none" w:sz="0" w:space="0" w:color="auto"/>
            <w:left w:val="none" w:sz="0" w:space="0" w:color="auto"/>
            <w:bottom w:val="none" w:sz="0" w:space="0" w:color="auto"/>
            <w:right w:val="none" w:sz="0" w:space="0" w:color="auto"/>
          </w:divBdr>
        </w:div>
        <w:div w:id="273369901">
          <w:marLeft w:val="0"/>
          <w:marRight w:val="0"/>
          <w:marTop w:val="0"/>
          <w:marBottom w:val="0"/>
          <w:divBdr>
            <w:top w:val="none" w:sz="0" w:space="0" w:color="auto"/>
            <w:left w:val="none" w:sz="0" w:space="0" w:color="auto"/>
            <w:bottom w:val="none" w:sz="0" w:space="0" w:color="auto"/>
            <w:right w:val="none" w:sz="0" w:space="0" w:color="auto"/>
          </w:divBdr>
        </w:div>
        <w:div w:id="671951057">
          <w:marLeft w:val="0"/>
          <w:marRight w:val="0"/>
          <w:marTop w:val="0"/>
          <w:marBottom w:val="0"/>
          <w:divBdr>
            <w:top w:val="none" w:sz="0" w:space="0" w:color="auto"/>
            <w:left w:val="none" w:sz="0" w:space="0" w:color="auto"/>
            <w:bottom w:val="none" w:sz="0" w:space="0" w:color="auto"/>
            <w:right w:val="none" w:sz="0" w:space="0" w:color="auto"/>
          </w:divBdr>
        </w:div>
        <w:div w:id="19595315">
          <w:marLeft w:val="0"/>
          <w:marRight w:val="0"/>
          <w:marTop w:val="0"/>
          <w:marBottom w:val="0"/>
          <w:divBdr>
            <w:top w:val="none" w:sz="0" w:space="0" w:color="auto"/>
            <w:left w:val="none" w:sz="0" w:space="0" w:color="auto"/>
            <w:bottom w:val="none" w:sz="0" w:space="0" w:color="auto"/>
            <w:right w:val="none" w:sz="0" w:space="0" w:color="auto"/>
          </w:divBdr>
        </w:div>
        <w:div w:id="515119167">
          <w:marLeft w:val="0"/>
          <w:marRight w:val="0"/>
          <w:marTop w:val="0"/>
          <w:marBottom w:val="0"/>
          <w:divBdr>
            <w:top w:val="none" w:sz="0" w:space="0" w:color="auto"/>
            <w:left w:val="none" w:sz="0" w:space="0" w:color="auto"/>
            <w:bottom w:val="none" w:sz="0" w:space="0" w:color="auto"/>
            <w:right w:val="none" w:sz="0" w:space="0" w:color="auto"/>
          </w:divBdr>
        </w:div>
        <w:div w:id="765538700">
          <w:marLeft w:val="0"/>
          <w:marRight w:val="0"/>
          <w:marTop w:val="0"/>
          <w:marBottom w:val="0"/>
          <w:divBdr>
            <w:top w:val="none" w:sz="0" w:space="0" w:color="auto"/>
            <w:left w:val="none" w:sz="0" w:space="0" w:color="auto"/>
            <w:bottom w:val="none" w:sz="0" w:space="0" w:color="auto"/>
            <w:right w:val="none" w:sz="0" w:space="0" w:color="auto"/>
          </w:divBdr>
        </w:div>
        <w:div w:id="1316448623">
          <w:marLeft w:val="0"/>
          <w:marRight w:val="0"/>
          <w:marTop w:val="0"/>
          <w:marBottom w:val="0"/>
          <w:divBdr>
            <w:top w:val="none" w:sz="0" w:space="0" w:color="auto"/>
            <w:left w:val="none" w:sz="0" w:space="0" w:color="auto"/>
            <w:bottom w:val="none" w:sz="0" w:space="0" w:color="auto"/>
            <w:right w:val="none" w:sz="0" w:space="0" w:color="auto"/>
          </w:divBdr>
        </w:div>
        <w:div w:id="2062751394">
          <w:marLeft w:val="0"/>
          <w:marRight w:val="0"/>
          <w:marTop w:val="0"/>
          <w:marBottom w:val="0"/>
          <w:divBdr>
            <w:top w:val="none" w:sz="0" w:space="0" w:color="auto"/>
            <w:left w:val="none" w:sz="0" w:space="0" w:color="auto"/>
            <w:bottom w:val="none" w:sz="0" w:space="0" w:color="auto"/>
            <w:right w:val="none" w:sz="0" w:space="0" w:color="auto"/>
          </w:divBdr>
        </w:div>
        <w:div w:id="1627080350">
          <w:marLeft w:val="0"/>
          <w:marRight w:val="0"/>
          <w:marTop w:val="0"/>
          <w:marBottom w:val="0"/>
          <w:divBdr>
            <w:top w:val="none" w:sz="0" w:space="0" w:color="auto"/>
            <w:left w:val="none" w:sz="0" w:space="0" w:color="auto"/>
            <w:bottom w:val="none" w:sz="0" w:space="0" w:color="auto"/>
            <w:right w:val="none" w:sz="0" w:space="0" w:color="auto"/>
          </w:divBdr>
        </w:div>
        <w:div w:id="1171724047">
          <w:marLeft w:val="0"/>
          <w:marRight w:val="0"/>
          <w:marTop w:val="0"/>
          <w:marBottom w:val="0"/>
          <w:divBdr>
            <w:top w:val="none" w:sz="0" w:space="0" w:color="auto"/>
            <w:left w:val="none" w:sz="0" w:space="0" w:color="auto"/>
            <w:bottom w:val="none" w:sz="0" w:space="0" w:color="auto"/>
            <w:right w:val="none" w:sz="0" w:space="0" w:color="auto"/>
          </w:divBdr>
        </w:div>
        <w:div w:id="833957060">
          <w:marLeft w:val="0"/>
          <w:marRight w:val="0"/>
          <w:marTop w:val="0"/>
          <w:marBottom w:val="0"/>
          <w:divBdr>
            <w:top w:val="none" w:sz="0" w:space="0" w:color="auto"/>
            <w:left w:val="none" w:sz="0" w:space="0" w:color="auto"/>
            <w:bottom w:val="none" w:sz="0" w:space="0" w:color="auto"/>
            <w:right w:val="none" w:sz="0" w:space="0" w:color="auto"/>
          </w:divBdr>
        </w:div>
        <w:div w:id="1753160376">
          <w:marLeft w:val="0"/>
          <w:marRight w:val="0"/>
          <w:marTop w:val="0"/>
          <w:marBottom w:val="0"/>
          <w:divBdr>
            <w:top w:val="none" w:sz="0" w:space="0" w:color="auto"/>
            <w:left w:val="none" w:sz="0" w:space="0" w:color="auto"/>
            <w:bottom w:val="none" w:sz="0" w:space="0" w:color="auto"/>
            <w:right w:val="none" w:sz="0" w:space="0" w:color="auto"/>
          </w:divBdr>
        </w:div>
        <w:div w:id="489952078">
          <w:marLeft w:val="0"/>
          <w:marRight w:val="0"/>
          <w:marTop w:val="0"/>
          <w:marBottom w:val="0"/>
          <w:divBdr>
            <w:top w:val="none" w:sz="0" w:space="0" w:color="auto"/>
            <w:left w:val="none" w:sz="0" w:space="0" w:color="auto"/>
            <w:bottom w:val="none" w:sz="0" w:space="0" w:color="auto"/>
            <w:right w:val="none" w:sz="0" w:space="0" w:color="auto"/>
          </w:divBdr>
        </w:div>
        <w:div w:id="483401580">
          <w:marLeft w:val="0"/>
          <w:marRight w:val="0"/>
          <w:marTop w:val="0"/>
          <w:marBottom w:val="0"/>
          <w:divBdr>
            <w:top w:val="none" w:sz="0" w:space="0" w:color="auto"/>
            <w:left w:val="none" w:sz="0" w:space="0" w:color="auto"/>
            <w:bottom w:val="none" w:sz="0" w:space="0" w:color="auto"/>
            <w:right w:val="none" w:sz="0" w:space="0" w:color="auto"/>
          </w:divBdr>
        </w:div>
        <w:div w:id="1899900986">
          <w:marLeft w:val="0"/>
          <w:marRight w:val="0"/>
          <w:marTop w:val="0"/>
          <w:marBottom w:val="0"/>
          <w:divBdr>
            <w:top w:val="none" w:sz="0" w:space="0" w:color="auto"/>
            <w:left w:val="none" w:sz="0" w:space="0" w:color="auto"/>
            <w:bottom w:val="none" w:sz="0" w:space="0" w:color="auto"/>
            <w:right w:val="none" w:sz="0" w:space="0" w:color="auto"/>
          </w:divBdr>
        </w:div>
        <w:div w:id="692994473">
          <w:marLeft w:val="0"/>
          <w:marRight w:val="0"/>
          <w:marTop w:val="0"/>
          <w:marBottom w:val="0"/>
          <w:divBdr>
            <w:top w:val="none" w:sz="0" w:space="0" w:color="auto"/>
            <w:left w:val="none" w:sz="0" w:space="0" w:color="auto"/>
            <w:bottom w:val="none" w:sz="0" w:space="0" w:color="auto"/>
            <w:right w:val="none" w:sz="0" w:space="0" w:color="auto"/>
          </w:divBdr>
        </w:div>
        <w:div w:id="484932615">
          <w:marLeft w:val="0"/>
          <w:marRight w:val="0"/>
          <w:marTop w:val="0"/>
          <w:marBottom w:val="0"/>
          <w:divBdr>
            <w:top w:val="none" w:sz="0" w:space="0" w:color="auto"/>
            <w:left w:val="none" w:sz="0" w:space="0" w:color="auto"/>
            <w:bottom w:val="none" w:sz="0" w:space="0" w:color="auto"/>
            <w:right w:val="none" w:sz="0" w:space="0" w:color="auto"/>
          </w:divBdr>
        </w:div>
        <w:div w:id="1092318940">
          <w:marLeft w:val="0"/>
          <w:marRight w:val="0"/>
          <w:marTop w:val="0"/>
          <w:marBottom w:val="0"/>
          <w:divBdr>
            <w:top w:val="none" w:sz="0" w:space="0" w:color="auto"/>
            <w:left w:val="none" w:sz="0" w:space="0" w:color="auto"/>
            <w:bottom w:val="none" w:sz="0" w:space="0" w:color="auto"/>
            <w:right w:val="none" w:sz="0" w:space="0" w:color="auto"/>
          </w:divBdr>
        </w:div>
        <w:div w:id="1960182875">
          <w:marLeft w:val="0"/>
          <w:marRight w:val="0"/>
          <w:marTop w:val="0"/>
          <w:marBottom w:val="0"/>
          <w:divBdr>
            <w:top w:val="none" w:sz="0" w:space="0" w:color="auto"/>
            <w:left w:val="none" w:sz="0" w:space="0" w:color="auto"/>
            <w:bottom w:val="none" w:sz="0" w:space="0" w:color="auto"/>
            <w:right w:val="none" w:sz="0" w:space="0" w:color="auto"/>
          </w:divBdr>
        </w:div>
        <w:div w:id="460151871">
          <w:marLeft w:val="0"/>
          <w:marRight w:val="0"/>
          <w:marTop w:val="0"/>
          <w:marBottom w:val="0"/>
          <w:divBdr>
            <w:top w:val="none" w:sz="0" w:space="0" w:color="auto"/>
            <w:left w:val="none" w:sz="0" w:space="0" w:color="auto"/>
            <w:bottom w:val="none" w:sz="0" w:space="0" w:color="auto"/>
            <w:right w:val="none" w:sz="0" w:space="0" w:color="auto"/>
          </w:divBdr>
        </w:div>
        <w:div w:id="1967807730">
          <w:marLeft w:val="0"/>
          <w:marRight w:val="0"/>
          <w:marTop w:val="0"/>
          <w:marBottom w:val="0"/>
          <w:divBdr>
            <w:top w:val="none" w:sz="0" w:space="0" w:color="auto"/>
            <w:left w:val="none" w:sz="0" w:space="0" w:color="auto"/>
            <w:bottom w:val="none" w:sz="0" w:space="0" w:color="auto"/>
            <w:right w:val="none" w:sz="0" w:space="0" w:color="auto"/>
          </w:divBdr>
        </w:div>
        <w:div w:id="1545673479">
          <w:marLeft w:val="0"/>
          <w:marRight w:val="0"/>
          <w:marTop w:val="0"/>
          <w:marBottom w:val="0"/>
          <w:divBdr>
            <w:top w:val="none" w:sz="0" w:space="0" w:color="auto"/>
            <w:left w:val="none" w:sz="0" w:space="0" w:color="auto"/>
            <w:bottom w:val="none" w:sz="0" w:space="0" w:color="auto"/>
            <w:right w:val="none" w:sz="0" w:space="0" w:color="auto"/>
          </w:divBdr>
        </w:div>
        <w:div w:id="1545823278">
          <w:marLeft w:val="0"/>
          <w:marRight w:val="0"/>
          <w:marTop w:val="0"/>
          <w:marBottom w:val="0"/>
          <w:divBdr>
            <w:top w:val="none" w:sz="0" w:space="0" w:color="auto"/>
            <w:left w:val="none" w:sz="0" w:space="0" w:color="auto"/>
            <w:bottom w:val="none" w:sz="0" w:space="0" w:color="auto"/>
            <w:right w:val="none" w:sz="0" w:space="0" w:color="auto"/>
          </w:divBdr>
        </w:div>
        <w:div w:id="1669627304">
          <w:marLeft w:val="0"/>
          <w:marRight w:val="0"/>
          <w:marTop w:val="0"/>
          <w:marBottom w:val="0"/>
          <w:divBdr>
            <w:top w:val="none" w:sz="0" w:space="0" w:color="auto"/>
            <w:left w:val="none" w:sz="0" w:space="0" w:color="auto"/>
            <w:bottom w:val="none" w:sz="0" w:space="0" w:color="auto"/>
            <w:right w:val="none" w:sz="0" w:space="0" w:color="auto"/>
          </w:divBdr>
        </w:div>
        <w:div w:id="1350913949">
          <w:marLeft w:val="0"/>
          <w:marRight w:val="0"/>
          <w:marTop w:val="0"/>
          <w:marBottom w:val="0"/>
          <w:divBdr>
            <w:top w:val="none" w:sz="0" w:space="0" w:color="auto"/>
            <w:left w:val="none" w:sz="0" w:space="0" w:color="auto"/>
            <w:bottom w:val="none" w:sz="0" w:space="0" w:color="auto"/>
            <w:right w:val="none" w:sz="0" w:space="0" w:color="auto"/>
          </w:divBdr>
        </w:div>
        <w:div w:id="1338845979">
          <w:marLeft w:val="0"/>
          <w:marRight w:val="0"/>
          <w:marTop w:val="0"/>
          <w:marBottom w:val="0"/>
          <w:divBdr>
            <w:top w:val="none" w:sz="0" w:space="0" w:color="auto"/>
            <w:left w:val="none" w:sz="0" w:space="0" w:color="auto"/>
            <w:bottom w:val="none" w:sz="0" w:space="0" w:color="auto"/>
            <w:right w:val="none" w:sz="0" w:space="0" w:color="auto"/>
          </w:divBdr>
        </w:div>
        <w:div w:id="1084298381">
          <w:marLeft w:val="0"/>
          <w:marRight w:val="0"/>
          <w:marTop w:val="0"/>
          <w:marBottom w:val="0"/>
          <w:divBdr>
            <w:top w:val="none" w:sz="0" w:space="0" w:color="auto"/>
            <w:left w:val="none" w:sz="0" w:space="0" w:color="auto"/>
            <w:bottom w:val="none" w:sz="0" w:space="0" w:color="auto"/>
            <w:right w:val="none" w:sz="0" w:space="0" w:color="auto"/>
          </w:divBdr>
        </w:div>
        <w:div w:id="2132897289">
          <w:marLeft w:val="0"/>
          <w:marRight w:val="0"/>
          <w:marTop w:val="0"/>
          <w:marBottom w:val="0"/>
          <w:divBdr>
            <w:top w:val="none" w:sz="0" w:space="0" w:color="auto"/>
            <w:left w:val="none" w:sz="0" w:space="0" w:color="auto"/>
            <w:bottom w:val="none" w:sz="0" w:space="0" w:color="auto"/>
            <w:right w:val="none" w:sz="0" w:space="0" w:color="auto"/>
          </w:divBdr>
        </w:div>
        <w:div w:id="64378062">
          <w:marLeft w:val="0"/>
          <w:marRight w:val="0"/>
          <w:marTop w:val="0"/>
          <w:marBottom w:val="0"/>
          <w:divBdr>
            <w:top w:val="none" w:sz="0" w:space="0" w:color="auto"/>
            <w:left w:val="none" w:sz="0" w:space="0" w:color="auto"/>
            <w:bottom w:val="none" w:sz="0" w:space="0" w:color="auto"/>
            <w:right w:val="none" w:sz="0" w:space="0" w:color="auto"/>
          </w:divBdr>
        </w:div>
        <w:div w:id="219633768">
          <w:marLeft w:val="0"/>
          <w:marRight w:val="0"/>
          <w:marTop w:val="0"/>
          <w:marBottom w:val="0"/>
          <w:divBdr>
            <w:top w:val="none" w:sz="0" w:space="0" w:color="auto"/>
            <w:left w:val="none" w:sz="0" w:space="0" w:color="auto"/>
            <w:bottom w:val="none" w:sz="0" w:space="0" w:color="auto"/>
            <w:right w:val="none" w:sz="0" w:space="0" w:color="auto"/>
          </w:divBdr>
        </w:div>
        <w:div w:id="752092215">
          <w:marLeft w:val="0"/>
          <w:marRight w:val="0"/>
          <w:marTop w:val="0"/>
          <w:marBottom w:val="0"/>
          <w:divBdr>
            <w:top w:val="none" w:sz="0" w:space="0" w:color="auto"/>
            <w:left w:val="none" w:sz="0" w:space="0" w:color="auto"/>
            <w:bottom w:val="none" w:sz="0" w:space="0" w:color="auto"/>
            <w:right w:val="none" w:sz="0" w:space="0" w:color="auto"/>
          </w:divBdr>
        </w:div>
        <w:div w:id="1123962115">
          <w:marLeft w:val="0"/>
          <w:marRight w:val="0"/>
          <w:marTop w:val="0"/>
          <w:marBottom w:val="0"/>
          <w:divBdr>
            <w:top w:val="none" w:sz="0" w:space="0" w:color="auto"/>
            <w:left w:val="none" w:sz="0" w:space="0" w:color="auto"/>
            <w:bottom w:val="none" w:sz="0" w:space="0" w:color="auto"/>
            <w:right w:val="none" w:sz="0" w:space="0" w:color="auto"/>
          </w:divBdr>
        </w:div>
        <w:div w:id="126364969">
          <w:marLeft w:val="0"/>
          <w:marRight w:val="0"/>
          <w:marTop w:val="0"/>
          <w:marBottom w:val="0"/>
          <w:divBdr>
            <w:top w:val="none" w:sz="0" w:space="0" w:color="auto"/>
            <w:left w:val="none" w:sz="0" w:space="0" w:color="auto"/>
            <w:bottom w:val="none" w:sz="0" w:space="0" w:color="auto"/>
            <w:right w:val="none" w:sz="0" w:space="0" w:color="auto"/>
          </w:divBdr>
        </w:div>
        <w:div w:id="59447925">
          <w:marLeft w:val="0"/>
          <w:marRight w:val="0"/>
          <w:marTop w:val="0"/>
          <w:marBottom w:val="0"/>
          <w:divBdr>
            <w:top w:val="none" w:sz="0" w:space="0" w:color="auto"/>
            <w:left w:val="none" w:sz="0" w:space="0" w:color="auto"/>
            <w:bottom w:val="none" w:sz="0" w:space="0" w:color="auto"/>
            <w:right w:val="none" w:sz="0" w:space="0" w:color="auto"/>
          </w:divBdr>
        </w:div>
        <w:div w:id="2071729235">
          <w:marLeft w:val="0"/>
          <w:marRight w:val="0"/>
          <w:marTop w:val="0"/>
          <w:marBottom w:val="0"/>
          <w:divBdr>
            <w:top w:val="none" w:sz="0" w:space="0" w:color="auto"/>
            <w:left w:val="none" w:sz="0" w:space="0" w:color="auto"/>
            <w:bottom w:val="none" w:sz="0" w:space="0" w:color="auto"/>
            <w:right w:val="none" w:sz="0" w:space="0" w:color="auto"/>
          </w:divBdr>
        </w:div>
        <w:div w:id="1416240395">
          <w:marLeft w:val="0"/>
          <w:marRight w:val="0"/>
          <w:marTop w:val="0"/>
          <w:marBottom w:val="0"/>
          <w:divBdr>
            <w:top w:val="none" w:sz="0" w:space="0" w:color="auto"/>
            <w:left w:val="none" w:sz="0" w:space="0" w:color="auto"/>
            <w:bottom w:val="none" w:sz="0" w:space="0" w:color="auto"/>
            <w:right w:val="none" w:sz="0" w:space="0" w:color="auto"/>
          </w:divBdr>
        </w:div>
        <w:div w:id="1337881181">
          <w:marLeft w:val="0"/>
          <w:marRight w:val="0"/>
          <w:marTop w:val="0"/>
          <w:marBottom w:val="0"/>
          <w:divBdr>
            <w:top w:val="none" w:sz="0" w:space="0" w:color="auto"/>
            <w:left w:val="none" w:sz="0" w:space="0" w:color="auto"/>
            <w:bottom w:val="none" w:sz="0" w:space="0" w:color="auto"/>
            <w:right w:val="none" w:sz="0" w:space="0" w:color="auto"/>
          </w:divBdr>
        </w:div>
        <w:div w:id="2065714751">
          <w:marLeft w:val="0"/>
          <w:marRight w:val="0"/>
          <w:marTop w:val="0"/>
          <w:marBottom w:val="0"/>
          <w:divBdr>
            <w:top w:val="none" w:sz="0" w:space="0" w:color="auto"/>
            <w:left w:val="none" w:sz="0" w:space="0" w:color="auto"/>
            <w:bottom w:val="none" w:sz="0" w:space="0" w:color="auto"/>
            <w:right w:val="none" w:sz="0" w:space="0" w:color="auto"/>
          </w:divBdr>
        </w:div>
        <w:div w:id="1620912817">
          <w:marLeft w:val="0"/>
          <w:marRight w:val="0"/>
          <w:marTop w:val="0"/>
          <w:marBottom w:val="0"/>
          <w:divBdr>
            <w:top w:val="none" w:sz="0" w:space="0" w:color="auto"/>
            <w:left w:val="none" w:sz="0" w:space="0" w:color="auto"/>
            <w:bottom w:val="none" w:sz="0" w:space="0" w:color="auto"/>
            <w:right w:val="none" w:sz="0" w:space="0" w:color="auto"/>
          </w:divBdr>
        </w:div>
        <w:div w:id="1440562134">
          <w:marLeft w:val="0"/>
          <w:marRight w:val="0"/>
          <w:marTop w:val="0"/>
          <w:marBottom w:val="0"/>
          <w:divBdr>
            <w:top w:val="none" w:sz="0" w:space="0" w:color="auto"/>
            <w:left w:val="none" w:sz="0" w:space="0" w:color="auto"/>
            <w:bottom w:val="none" w:sz="0" w:space="0" w:color="auto"/>
            <w:right w:val="none" w:sz="0" w:space="0" w:color="auto"/>
          </w:divBdr>
        </w:div>
        <w:div w:id="767118276">
          <w:marLeft w:val="0"/>
          <w:marRight w:val="0"/>
          <w:marTop w:val="0"/>
          <w:marBottom w:val="0"/>
          <w:divBdr>
            <w:top w:val="none" w:sz="0" w:space="0" w:color="auto"/>
            <w:left w:val="none" w:sz="0" w:space="0" w:color="auto"/>
            <w:bottom w:val="none" w:sz="0" w:space="0" w:color="auto"/>
            <w:right w:val="none" w:sz="0" w:space="0" w:color="auto"/>
          </w:divBdr>
        </w:div>
        <w:div w:id="1071080182">
          <w:marLeft w:val="0"/>
          <w:marRight w:val="0"/>
          <w:marTop w:val="0"/>
          <w:marBottom w:val="0"/>
          <w:divBdr>
            <w:top w:val="none" w:sz="0" w:space="0" w:color="auto"/>
            <w:left w:val="none" w:sz="0" w:space="0" w:color="auto"/>
            <w:bottom w:val="none" w:sz="0" w:space="0" w:color="auto"/>
            <w:right w:val="none" w:sz="0" w:space="0" w:color="auto"/>
          </w:divBdr>
        </w:div>
        <w:div w:id="675115268">
          <w:marLeft w:val="0"/>
          <w:marRight w:val="0"/>
          <w:marTop w:val="0"/>
          <w:marBottom w:val="0"/>
          <w:divBdr>
            <w:top w:val="none" w:sz="0" w:space="0" w:color="auto"/>
            <w:left w:val="none" w:sz="0" w:space="0" w:color="auto"/>
            <w:bottom w:val="none" w:sz="0" w:space="0" w:color="auto"/>
            <w:right w:val="none" w:sz="0" w:space="0" w:color="auto"/>
          </w:divBdr>
        </w:div>
        <w:div w:id="1145394818">
          <w:marLeft w:val="0"/>
          <w:marRight w:val="0"/>
          <w:marTop w:val="0"/>
          <w:marBottom w:val="0"/>
          <w:divBdr>
            <w:top w:val="none" w:sz="0" w:space="0" w:color="auto"/>
            <w:left w:val="none" w:sz="0" w:space="0" w:color="auto"/>
            <w:bottom w:val="none" w:sz="0" w:space="0" w:color="auto"/>
            <w:right w:val="none" w:sz="0" w:space="0" w:color="auto"/>
          </w:divBdr>
        </w:div>
        <w:div w:id="1369720289">
          <w:marLeft w:val="0"/>
          <w:marRight w:val="0"/>
          <w:marTop w:val="0"/>
          <w:marBottom w:val="0"/>
          <w:divBdr>
            <w:top w:val="none" w:sz="0" w:space="0" w:color="auto"/>
            <w:left w:val="none" w:sz="0" w:space="0" w:color="auto"/>
            <w:bottom w:val="none" w:sz="0" w:space="0" w:color="auto"/>
            <w:right w:val="none" w:sz="0" w:space="0" w:color="auto"/>
          </w:divBdr>
        </w:div>
        <w:div w:id="1921135487">
          <w:marLeft w:val="0"/>
          <w:marRight w:val="0"/>
          <w:marTop w:val="0"/>
          <w:marBottom w:val="0"/>
          <w:divBdr>
            <w:top w:val="none" w:sz="0" w:space="0" w:color="auto"/>
            <w:left w:val="none" w:sz="0" w:space="0" w:color="auto"/>
            <w:bottom w:val="none" w:sz="0" w:space="0" w:color="auto"/>
            <w:right w:val="none" w:sz="0" w:space="0" w:color="auto"/>
          </w:divBdr>
        </w:div>
        <w:div w:id="793445267">
          <w:marLeft w:val="0"/>
          <w:marRight w:val="0"/>
          <w:marTop w:val="0"/>
          <w:marBottom w:val="0"/>
          <w:divBdr>
            <w:top w:val="none" w:sz="0" w:space="0" w:color="auto"/>
            <w:left w:val="none" w:sz="0" w:space="0" w:color="auto"/>
            <w:bottom w:val="none" w:sz="0" w:space="0" w:color="auto"/>
            <w:right w:val="none" w:sz="0" w:space="0" w:color="auto"/>
          </w:divBdr>
        </w:div>
        <w:div w:id="735278851">
          <w:marLeft w:val="0"/>
          <w:marRight w:val="0"/>
          <w:marTop w:val="0"/>
          <w:marBottom w:val="0"/>
          <w:divBdr>
            <w:top w:val="none" w:sz="0" w:space="0" w:color="auto"/>
            <w:left w:val="none" w:sz="0" w:space="0" w:color="auto"/>
            <w:bottom w:val="none" w:sz="0" w:space="0" w:color="auto"/>
            <w:right w:val="none" w:sz="0" w:space="0" w:color="auto"/>
          </w:divBdr>
        </w:div>
        <w:div w:id="1225065999">
          <w:marLeft w:val="0"/>
          <w:marRight w:val="0"/>
          <w:marTop w:val="0"/>
          <w:marBottom w:val="0"/>
          <w:divBdr>
            <w:top w:val="none" w:sz="0" w:space="0" w:color="auto"/>
            <w:left w:val="none" w:sz="0" w:space="0" w:color="auto"/>
            <w:bottom w:val="none" w:sz="0" w:space="0" w:color="auto"/>
            <w:right w:val="none" w:sz="0" w:space="0" w:color="auto"/>
          </w:divBdr>
        </w:div>
        <w:div w:id="78721351">
          <w:marLeft w:val="0"/>
          <w:marRight w:val="0"/>
          <w:marTop w:val="0"/>
          <w:marBottom w:val="0"/>
          <w:divBdr>
            <w:top w:val="none" w:sz="0" w:space="0" w:color="auto"/>
            <w:left w:val="none" w:sz="0" w:space="0" w:color="auto"/>
            <w:bottom w:val="none" w:sz="0" w:space="0" w:color="auto"/>
            <w:right w:val="none" w:sz="0" w:space="0" w:color="auto"/>
          </w:divBdr>
        </w:div>
        <w:div w:id="87313134">
          <w:marLeft w:val="0"/>
          <w:marRight w:val="0"/>
          <w:marTop w:val="0"/>
          <w:marBottom w:val="0"/>
          <w:divBdr>
            <w:top w:val="none" w:sz="0" w:space="0" w:color="auto"/>
            <w:left w:val="none" w:sz="0" w:space="0" w:color="auto"/>
            <w:bottom w:val="none" w:sz="0" w:space="0" w:color="auto"/>
            <w:right w:val="none" w:sz="0" w:space="0" w:color="auto"/>
          </w:divBdr>
        </w:div>
        <w:div w:id="843472317">
          <w:marLeft w:val="0"/>
          <w:marRight w:val="0"/>
          <w:marTop w:val="0"/>
          <w:marBottom w:val="0"/>
          <w:divBdr>
            <w:top w:val="none" w:sz="0" w:space="0" w:color="auto"/>
            <w:left w:val="none" w:sz="0" w:space="0" w:color="auto"/>
            <w:bottom w:val="none" w:sz="0" w:space="0" w:color="auto"/>
            <w:right w:val="none" w:sz="0" w:space="0" w:color="auto"/>
          </w:divBdr>
        </w:div>
        <w:div w:id="1171680083">
          <w:marLeft w:val="0"/>
          <w:marRight w:val="0"/>
          <w:marTop w:val="0"/>
          <w:marBottom w:val="0"/>
          <w:divBdr>
            <w:top w:val="none" w:sz="0" w:space="0" w:color="auto"/>
            <w:left w:val="none" w:sz="0" w:space="0" w:color="auto"/>
            <w:bottom w:val="none" w:sz="0" w:space="0" w:color="auto"/>
            <w:right w:val="none" w:sz="0" w:space="0" w:color="auto"/>
          </w:divBdr>
        </w:div>
        <w:div w:id="2029795734">
          <w:marLeft w:val="0"/>
          <w:marRight w:val="0"/>
          <w:marTop w:val="0"/>
          <w:marBottom w:val="0"/>
          <w:divBdr>
            <w:top w:val="none" w:sz="0" w:space="0" w:color="auto"/>
            <w:left w:val="none" w:sz="0" w:space="0" w:color="auto"/>
            <w:bottom w:val="none" w:sz="0" w:space="0" w:color="auto"/>
            <w:right w:val="none" w:sz="0" w:space="0" w:color="auto"/>
          </w:divBdr>
        </w:div>
        <w:div w:id="1287737355">
          <w:marLeft w:val="0"/>
          <w:marRight w:val="0"/>
          <w:marTop w:val="0"/>
          <w:marBottom w:val="0"/>
          <w:divBdr>
            <w:top w:val="none" w:sz="0" w:space="0" w:color="auto"/>
            <w:left w:val="none" w:sz="0" w:space="0" w:color="auto"/>
            <w:bottom w:val="none" w:sz="0" w:space="0" w:color="auto"/>
            <w:right w:val="none" w:sz="0" w:space="0" w:color="auto"/>
          </w:divBdr>
        </w:div>
        <w:div w:id="1314942151">
          <w:marLeft w:val="0"/>
          <w:marRight w:val="0"/>
          <w:marTop w:val="0"/>
          <w:marBottom w:val="0"/>
          <w:divBdr>
            <w:top w:val="none" w:sz="0" w:space="0" w:color="auto"/>
            <w:left w:val="none" w:sz="0" w:space="0" w:color="auto"/>
            <w:bottom w:val="none" w:sz="0" w:space="0" w:color="auto"/>
            <w:right w:val="none" w:sz="0" w:space="0" w:color="auto"/>
          </w:divBdr>
        </w:div>
        <w:div w:id="742223373">
          <w:marLeft w:val="0"/>
          <w:marRight w:val="0"/>
          <w:marTop w:val="0"/>
          <w:marBottom w:val="0"/>
          <w:divBdr>
            <w:top w:val="none" w:sz="0" w:space="0" w:color="auto"/>
            <w:left w:val="none" w:sz="0" w:space="0" w:color="auto"/>
            <w:bottom w:val="none" w:sz="0" w:space="0" w:color="auto"/>
            <w:right w:val="none" w:sz="0" w:space="0" w:color="auto"/>
          </w:divBdr>
        </w:div>
        <w:div w:id="136192540">
          <w:marLeft w:val="0"/>
          <w:marRight w:val="0"/>
          <w:marTop w:val="0"/>
          <w:marBottom w:val="0"/>
          <w:divBdr>
            <w:top w:val="none" w:sz="0" w:space="0" w:color="auto"/>
            <w:left w:val="none" w:sz="0" w:space="0" w:color="auto"/>
            <w:bottom w:val="none" w:sz="0" w:space="0" w:color="auto"/>
            <w:right w:val="none" w:sz="0" w:space="0" w:color="auto"/>
          </w:divBdr>
        </w:div>
        <w:div w:id="486944450">
          <w:marLeft w:val="0"/>
          <w:marRight w:val="0"/>
          <w:marTop w:val="0"/>
          <w:marBottom w:val="0"/>
          <w:divBdr>
            <w:top w:val="none" w:sz="0" w:space="0" w:color="auto"/>
            <w:left w:val="none" w:sz="0" w:space="0" w:color="auto"/>
            <w:bottom w:val="none" w:sz="0" w:space="0" w:color="auto"/>
            <w:right w:val="none" w:sz="0" w:space="0" w:color="auto"/>
          </w:divBdr>
        </w:div>
        <w:div w:id="1778018399">
          <w:marLeft w:val="0"/>
          <w:marRight w:val="0"/>
          <w:marTop w:val="0"/>
          <w:marBottom w:val="0"/>
          <w:divBdr>
            <w:top w:val="none" w:sz="0" w:space="0" w:color="auto"/>
            <w:left w:val="none" w:sz="0" w:space="0" w:color="auto"/>
            <w:bottom w:val="none" w:sz="0" w:space="0" w:color="auto"/>
            <w:right w:val="none" w:sz="0" w:space="0" w:color="auto"/>
          </w:divBdr>
        </w:div>
        <w:div w:id="621232393">
          <w:marLeft w:val="0"/>
          <w:marRight w:val="0"/>
          <w:marTop w:val="0"/>
          <w:marBottom w:val="0"/>
          <w:divBdr>
            <w:top w:val="none" w:sz="0" w:space="0" w:color="auto"/>
            <w:left w:val="none" w:sz="0" w:space="0" w:color="auto"/>
            <w:bottom w:val="none" w:sz="0" w:space="0" w:color="auto"/>
            <w:right w:val="none" w:sz="0" w:space="0" w:color="auto"/>
          </w:divBdr>
        </w:div>
        <w:div w:id="452024486">
          <w:marLeft w:val="0"/>
          <w:marRight w:val="0"/>
          <w:marTop w:val="0"/>
          <w:marBottom w:val="0"/>
          <w:divBdr>
            <w:top w:val="none" w:sz="0" w:space="0" w:color="auto"/>
            <w:left w:val="none" w:sz="0" w:space="0" w:color="auto"/>
            <w:bottom w:val="none" w:sz="0" w:space="0" w:color="auto"/>
            <w:right w:val="none" w:sz="0" w:space="0" w:color="auto"/>
          </w:divBdr>
        </w:div>
        <w:div w:id="2121752503">
          <w:marLeft w:val="0"/>
          <w:marRight w:val="0"/>
          <w:marTop w:val="0"/>
          <w:marBottom w:val="0"/>
          <w:divBdr>
            <w:top w:val="none" w:sz="0" w:space="0" w:color="auto"/>
            <w:left w:val="none" w:sz="0" w:space="0" w:color="auto"/>
            <w:bottom w:val="none" w:sz="0" w:space="0" w:color="auto"/>
            <w:right w:val="none" w:sz="0" w:space="0" w:color="auto"/>
          </w:divBdr>
        </w:div>
        <w:div w:id="590505995">
          <w:marLeft w:val="0"/>
          <w:marRight w:val="0"/>
          <w:marTop w:val="0"/>
          <w:marBottom w:val="0"/>
          <w:divBdr>
            <w:top w:val="none" w:sz="0" w:space="0" w:color="auto"/>
            <w:left w:val="none" w:sz="0" w:space="0" w:color="auto"/>
            <w:bottom w:val="none" w:sz="0" w:space="0" w:color="auto"/>
            <w:right w:val="none" w:sz="0" w:space="0" w:color="auto"/>
          </w:divBdr>
        </w:div>
        <w:div w:id="59401852">
          <w:marLeft w:val="0"/>
          <w:marRight w:val="0"/>
          <w:marTop w:val="0"/>
          <w:marBottom w:val="0"/>
          <w:divBdr>
            <w:top w:val="none" w:sz="0" w:space="0" w:color="auto"/>
            <w:left w:val="none" w:sz="0" w:space="0" w:color="auto"/>
            <w:bottom w:val="none" w:sz="0" w:space="0" w:color="auto"/>
            <w:right w:val="none" w:sz="0" w:space="0" w:color="auto"/>
          </w:divBdr>
        </w:div>
        <w:div w:id="1030690262">
          <w:marLeft w:val="0"/>
          <w:marRight w:val="0"/>
          <w:marTop w:val="0"/>
          <w:marBottom w:val="0"/>
          <w:divBdr>
            <w:top w:val="none" w:sz="0" w:space="0" w:color="auto"/>
            <w:left w:val="none" w:sz="0" w:space="0" w:color="auto"/>
            <w:bottom w:val="none" w:sz="0" w:space="0" w:color="auto"/>
            <w:right w:val="none" w:sz="0" w:space="0" w:color="auto"/>
          </w:divBdr>
        </w:div>
        <w:div w:id="1077822083">
          <w:marLeft w:val="0"/>
          <w:marRight w:val="0"/>
          <w:marTop w:val="0"/>
          <w:marBottom w:val="0"/>
          <w:divBdr>
            <w:top w:val="none" w:sz="0" w:space="0" w:color="auto"/>
            <w:left w:val="none" w:sz="0" w:space="0" w:color="auto"/>
            <w:bottom w:val="none" w:sz="0" w:space="0" w:color="auto"/>
            <w:right w:val="none" w:sz="0" w:space="0" w:color="auto"/>
          </w:divBdr>
        </w:div>
        <w:div w:id="1102456596">
          <w:marLeft w:val="0"/>
          <w:marRight w:val="0"/>
          <w:marTop w:val="0"/>
          <w:marBottom w:val="0"/>
          <w:divBdr>
            <w:top w:val="none" w:sz="0" w:space="0" w:color="auto"/>
            <w:left w:val="none" w:sz="0" w:space="0" w:color="auto"/>
            <w:bottom w:val="none" w:sz="0" w:space="0" w:color="auto"/>
            <w:right w:val="none" w:sz="0" w:space="0" w:color="auto"/>
          </w:divBdr>
        </w:div>
        <w:div w:id="874347162">
          <w:marLeft w:val="0"/>
          <w:marRight w:val="0"/>
          <w:marTop w:val="0"/>
          <w:marBottom w:val="0"/>
          <w:divBdr>
            <w:top w:val="none" w:sz="0" w:space="0" w:color="auto"/>
            <w:left w:val="none" w:sz="0" w:space="0" w:color="auto"/>
            <w:bottom w:val="none" w:sz="0" w:space="0" w:color="auto"/>
            <w:right w:val="none" w:sz="0" w:space="0" w:color="auto"/>
          </w:divBdr>
        </w:div>
        <w:div w:id="223182616">
          <w:marLeft w:val="0"/>
          <w:marRight w:val="0"/>
          <w:marTop w:val="0"/>
          <w:marBottom w:val="0"/>
          <w:divBdr>
            <w:top w:val="none" w:sz="0" w:space="0" w:color="auto"/>
            <w:left w:val="none" w:sz="0" w:space="0" w:color="auto"/>
            <w:bottom w:val="none" w:sz="0" w:space="0" w:color="auto"/>
            <w:right w:val="none" w:sz="0" w:space="0" w:color="auto"/>
          </w:divBdr>
        </w:div>
        <w:div w:id="2092777922">
          <w:marLeft w:val="0"/>
          <w:marRight w:val="0"/>
          <w:marTop w:val="0"/>
          <w:marBottom w:val="0"/>
          <w:divBdr>
            <w:top w:val="none" w:sz="0" w:space="0" w:color="auto"/>
            <w:left w:val="none" w:sz="0" w:space="0" w:color="auto"/>
            <w:bottom w:val="none" w:sz="0" w:space="0" w:color="auto"/>
            <w:right w:val="none" w:sz="0" w:space="0" w:color="auto"/>
          </w:divBdr>
        </w:div>
        <w:div w:id="974873302">
          <w:marLeft w:val="0"/>
          <w:marRight w:val="0"/>
          <w:marTop w:val="0"/>
          <w:marBottom w:val="0"/>
          <w:divBdr>
            <w:top w:val="none" w:sz="0" w:space="0" w:color="auto"/>
            <w:left w:val="none" w:sz="0" w:space="0" w:color="auto"/>
            <w:bottom w:val="none" w:sz="0" w:space="0" w:color="auto"/>
            <w:right w:val="none" w:sz="0" w:space="0" w:color="auto"/>
          </w:divBdr>
        </w:div>
        <w:div w:id="1386290904">
          <w:marLeft w:val="0"/>
          <w:marRight w:val="0"/>
          <w:marTop w:val="0"/>
          <w:marBottom w:val="0"/>
          <w:divBdr>
            <w:top w:val="none" w:sz="0" w:space="0" w:color="auto"/>
            <w:left w:val="none" w:sz="0" w:space="0" w:color="auto"/>
            <w:bottom w:val="none" w:sz="0" w:space="0" w:color="auto"/>
            <w:right w:val="none" w:sz="0" w:space="0" w:color="auto"/>
          </w:divBdr>
        </w:div>
        <w:div w:id="1575822351">
          <w:marLeft w:val="0"/>
          <w:marRight w:val="0"/>
          <w:marTop w:val="0"/>
          <w:marBottom w:val="0"/>
          <w:divBdr>
            <w:top w:val="none" w:sz="0" w:space="0" w:color="auto"/>
            <w:left w:val="none" w:sz="0" w:space="0" w:color="auto"/>
            <w:bottom w:val="none" w:sz="0" w:space="0" w:color="auto"/>
            <w:right w:val="none" w:sz="0" w:space="0" w:color="auto"/>
          </w:divBdr>
        </w:div>
        <w:div w:id="1933317857">
          <w:marLeft w:val="0"/>
          <w:marRight w:val="0"/>
          <w:marTop w:val="0"/>
          <w:marBottom w:val="0"/>
          <w:divBdr>
            <w:top w:val="none" w:sz="0" w:space="0" w:color="auto"/>
            <w:left w:val="none" w:sz="0" w:space="0" w:color="auto"/>
            <w:bottom w:val="none" w:sz="0" w:space="0" w:color="auto"/>
            <w:right w:val="none" w:sz="0" w:space="0" w:color="auto"/>
          </w:divBdr>
        </w:div>
      </w:divsChild>
    </w:div>
    <w:div w:id="758714710">
      <w:bodyDiv w:val="1"/>
      <w:marLeft w:val="0"/>
      <w:marRight w:val="0"/>
      <w:marTop w:val="0"/>
      <w:marBottom w:val="0"/>
      <w:divBdr>
        <w:top w:val="none" w:sz="0" w:space="0" w:color="auto"/>
        <w:left w:val="none" w:sz="0" w:space="0" w:color="auto"/>
        <w:bottom w:val="none" w:sz="0" w:space="0" w:color="auto"/>
        <w:right w:val="none" w:sz="0" w:space="0" w:color="auto"/>
      </w:divBdr>
    </w:div>
    <w:div w:id="759446487">
      <w:bodyDiv w:val="1"/>
      <w:marLeft w:val="0"/>
      <w:marRight w:val="0"/>
      <w:marTop w:val="0"/>
      <w:marBottom w:val="0"/>
      <w:divBdr>
        <w:top w:val="none" w:sz="0" w:space="0" w:color="auto"/>
        <w:left w:val="none" w:sz="0" w:space="0" w:color="auto"/>
        <w:bottom w:val="none" w:sz="0" w:space="0" w:color="auto"/>
        <w:right w:val="none" w:sz="0" w:space="0" w:color="auto"/>
      </w:divBdr>
    </w:div>
    <w:div w:id="873082410">
      <w:bodyDiv w:val="1"/>
      <w:marLeft w:val="0"/>
      <w:marRight w:val="0"/>
      <w:marTop w:val="0"/>
      <w:marBottom w:val="0"/>
      <w:divBdr>
        <w:top w:val="none" w:sz="0" w:space="0" w:color="auto"/>
        <w:left w:val="none" w:sz="0" w:space="0" w:color="auto"/>
        <w:bottom w:val="none" w:sz="0" w:space="0" w:color="auto"/>
        <w:right w:val="none" w:sz="0" w:space="0" w:color="auto"/>
      </w:divBdr>
    </w:div>
    <w:div w:id="903174052">
      <w:bodyDiv w:val="1"/>
      <w:marLeft w:val="0"/>
      <w:marRight w:val="0"/>
      <w:marTop w:val="0"/>
      <w:marBottom w:val="0"/>
      <w:divBdr>
        <w:top w:val="none" w:sz="0" w:space="0" w:color="auto"/>
        <w:left w:val="none" w:sz="0" w:space="0" w:color="auto"/>
        <w:bottom w:val="none" w:sz="0" w:space="0" w:color="auto"/>
        <w:right w:val="none" w:sz="0" w:space="0" w:color="auto"/>
      </w:divBdr>
    </w:div>
    <w:div w:id="914703814">
      <w:bodyDiv w:val="1"/>
      <w:marLeft w:val="0"/>
      <w:marRight w:val="0"/>
      <w:marTop w:val="0"/>
      <w:marBottom w:val="0"/>
      <w:divBdr>
        <w:top w:val="none" w:sz="0" w:space="0" w:color="auto"/>
        <w:left w:val="none" w:sz="0" w:space="0" w:color="auto"/>
        <w:bottom w:val="none" w:sz="0" w:space="0" w:color="auto"/>
        <w:right w:val="none" w:sz="0" w:space="0" w:color="auto"/>
      </w:divBdr>
      <w:divsChild>
        <w:div w:id="2134594710">
          <w:marLeft w:val="0"/>
          <w:marRight w:val="0"/>
          <w:marTop w:val="0"/>
          <w:marBottom w:val="0"/>
          <w:divBdr>
            <w:top w:val="none" w:sz="0" w:space="0" w:color="auto"/>
            <w:left w:val="none" w:sz="0" w:space="0" w:color="auto"/>
            <w:bottom w:val="none" w:sz="0" w:space="0" w:color="auto"/>
            <w:right w:val="none" w:sz="0" w:space="0" w:color="auto"/>
          </w:divBdr>
        </w:div>
        <w:div w:id="426929243">
          <w:marLeft w:val="0"/>
          <w:marRight w:val="0"/>
          <w:marTop w:val="0"/>
          <w:marBottom w:val="0"/>
          <w:divBdr>
            <w:top w:val="none" w:sz="0" w:space="0" w:color="auto"/>
            <w:left w:val="none" w:sz="0" w:space="0" w:color="auto"/>
            <w:bottom w:val="none" w:sz="0" w:space="0" w:color="auto"/>
            <w:right w:val="none" w:sz="0" w:space="0" w:color="auto"/>
          </w:divBdr>
        </w:div>
        <w:div w:id="70399109">
          <w:marLeft w:val="0"/>
          <w:marRight w:val="0"/>
          <w:marTop w:val="0"/>
          <w:marBottom w:val="0"/>
          <w:divBdr>
            <w:top w:val="none" w:sz="0" w:space="0" w:color="auto"/>
            <w:left w:val="none" w:sz="0" w:space="0" w:color="auto"/>
            <w:bottom w:val="none" w:sz="0" w:space="0" w:color="auto"/>
            <w:right w:val="none" w:sz="0" w:space="0" w:color="auto"/>
          </w:divBdr>
        </w:div>
        <w:div w:id="2043898776">
          <w:marLeft w:val="0"/>
          <w:marRight w:val="0"/>
          <w:marTop w:val="0"/>
          <w:marBottom w:val="0"/>
          <w:divBdr>
            <w:top w:val="none" w:sz="0" w:space="0" w:color="auto"/>
            <w:left w:val="none" w:sz="0" w:space="0" w:color="auto"/>
            <w:bottom w:val="none" w:sz="0" w:space="0" w:color="auto"/>
            <w:right w:val="none" w:sz="0" w:space="0" w:color="auto"/>
          </w:divBdr>
        </w:div>
        <w:div w:id="1609317327">
          <w:marLeft w:val="0"/>
          <w:marRight w:val="0"/>
          <w:marTop w:val="0"/>
          <w:marBottom w:val="0"/>
          <w:divBdr>
            <w:top w:val="none" w:sz="0" w:space="0" w:color="auto"/>
            <w:left w:val="none" w:sz="0" w:space="0" w:color="auto"/>
            <w:bottom w:val="none" w:sz="0" w:space="0" w:color="auto"/>
            <w:right w:val="none" w:sz="0" w:space="0" w:color="auto"/>
          </w:divBdr>
        </w:div>
        <w:div w:id="2144228918">
          <w:marLeft w:val="0"/>
          <w:marRight w:val="0"/>
          <w:marTop w:val="0"/>
          <w:marBottom w:val="0"/>
          <w:divBdr>
            <w:top w:val="none" w:sz="0" w:space="0" w:color="auto"/>
            <w:left w:val="none" w:sz="0" w:space="0" w:color="auto"/>
            <w:bottom w:val="none" w:sz="0" w:space="0" w:color="auto"/>
            <w:right w:val="none" w:sz="0" w:space="0" w:color="auto"/>
          </w:divBdr>
        </w:div>
        <w:div w:id="60836366">
          <w:marLeft w:val="0"/>
          <w:marRight w:val="0"/>
          <w:marTop w:val="0"/>
          <w:marBottom w:val="0"/>
          <w:divBdr>
            <w:top w:val="none" w:sz="0" w:space="0" w:color="auto"/>
            <w:left w:val="none" w:sz="0" w:space="0" w:color="auto"/>
            <w:bottom w:val="none" w:sz="0" w:space="0" w:color="auto"/>
            <w:right w:val="none" w:sz="0" w:space="0" w:color="auto"/>
          </w:divBdr>
        </w:div>
        <w:div w:id="701708823">
          <w:marLeft w:val="0"/>
          <w:marRight w:val="0"/>
          <w:marTop w:val="0"/>
          <w:marBottom w:val="0"/>
          <w:divBdr>
            <w:top w:val="none" w:sz="0" w:space="0" w:color="auto"/>
            <w:left w:val="none" w:sz="0" w:space="0" w:color="auto"/>
            <w:bottom w:val="none" w:sz="0" w:space="0" w:color="auto"/>
            <w:right w:val="none" w:sz="0" w:space="0" w:color="auto"/>
          </w:divBdr>
        </w:div>
        <w:div w:id="278755780">
          <w:marLeft w:val="0"/>
          <w:marRight w:val="0"/>
          <w:marTop w:val="0"/>
          <w:marBottom w:val="0"/>
          <w:divBdr>
            <w:top w:val="none" w:sz="0" w:space="0" w:color="auto"/>
            <w:left w:val="none" w:sz="0" w:space="0" w:color="auto"/>
            <w:bottom w:val="none" w:sz="0" w:space="0" w:color="auto"/>
            <w:right w:val="none" w:sz="0" w:space="0" w:color="auto"/>
          </w:divBdr>
        </w:div>
        <w:div w:id="112603330">
          <w:marLeft w:val="0"/>
          <w:marRight w:val="0"/>
          <w:marTop w:val="0"/>
          <w:marBottom w:val="0"/>
          <w:divBdr>
            <w:top w:val="none" w:sz="0" w:space="0" w:color="auto"/>
            <w:left w:val="none" w:sz="0" w:space="0" w:color="auto"/>
            <w:bottom w:val="none" w:sz="0" w:space="0" w:color="auto"/>
            <w:right w:val="none" w:sz="0" w:space="0" w:color="auto"/>
          </w:divBdr>
        </w:div>
        <w:div w:id="656301024">
          <w:marLeft w:val="0"/>
          <w:marRight w:val="0"/>
          <w:marTop w:val="0"/>
          <w:marBottom w:val="0"/>
          <w:divBdr>
            <w:top w:val="none" w:sz="0" w:space="0" w:color="auto"/>
            <w:left w:val="none" w:sz="0" w:space="0" w:color="auto"/>
            <w:bottom w:val="none" w:sz="0" w:space="0" w:color="auto"/>
            <w:right w:val="none" w:sz="0" w:space="0" w:color="auto"/>
          </w:divBdr>
        </w:div>
        <w:div w:id="1085758216">
          <w:marLeft w:val="0"/>
          <w:marRight w:val="0"/>
          <w:marTop w:val="0"/>
          <w:marBottom w:val="0"/>
          <w:divBdr>
            <w:top w:val="none" w:sz="0" w:space="0" w:color="auto"/>
            <w:left w:val="none" w:sz="0" w:space="0" w:color="auto"/>
            <w:bottom w:val="none" w:sz="0" w:space="0" w:color="auto"/>
            <w:right w:val="none" w:sz="0" w:space="0" w:color="auto"/>
          </w:divBdr>
        </w:div>
        <w:div w:id="1793016887">
          <w:marLeft w:val="0"/>
          <w:marRight w:val="0"/>
          <w:marTop w:val="0"/>
          <w:marBottom w:val="0"/>
          <w:divBdr>
            <w:top w:val="none" w:sz="0" w:space="0" w:color="auto"/>
            <w:left w:val="none" w:sz="0" w:space="0" w:color="auto"/>
            <w:bottom w:val="none" w:sz="0" w:space="0" w:color="auto"/>
            <w:right w:val="none" w:sz="0" w:space="0" w:color="auto"/>
          </w:divBdr>
        </w:div>
        <w:div w:id="402802382">
          <w:marLeft w:val="0"/>
          <w:marRight w:val="0"/>
          <w:marTop w:val="0"/>
          <w:marBottom w:val="0"/>
          <w:divBdr>
            <w:top w:val="none" w:sz="0" w:space="0" w:color="auto"/>
            <w:left w:val="none" w:sz="0" w:space="0" w:color="auto"/>
            <w:bottom w:val="none" w:sz="0" w:space="0" w:color="auto"/>
            <w:right w:val="none" w:sz="0" w:space="0" w:color="auto"/>
          </w:divBdr>
        </w:div>
        <w:div w:id="1620720376">
          <w:marLeft w:val="0"/>
          <w:marRight w:val="0"/>
          <w:marTop w:val="0"/>
          <w:marBottom w:val="0"/>
          <w:divBdr>
            <w:top w:val="none" w:sz="0" w:space="0" w:color="auto"/>
            <w:left w:val="none" w:sz="0" w:space="0" w:color="auto"/>
            <w:bottom w:val="none" w:sz="0" w:space="0" w:color="auto"/>
            <w:right w:val="none" w:sz="0" w:space="0" w:color="auto"/>
          </w:divBdr>
        </w:div>
        <w:div w:id="1697383367">
          <w:marLeft w:val="0"/>
          <w:marRight w:val="0"/>
          <w:marTop w:val="0"/>
          <w:marBottom w:val="0"/>
          <w:divBdr>
            <w:top w:val="none" w:sz="0" w:space="0" w:color="auto"/>
            <w:left w:val="none" w:sz="0" w:space="0" w:color="auto"/>
            <w:bottom w:val="none" w:sz="0" w:space="0" w:color="auto"/>
            <w:right w:val="none" w:sz="0" w:space="0" w:color="auto"/>
          </w:divBdr>
        </w:div>
        <w:div w:id="1985809528">
          <w:marLeft w:val="0"/>
          <w:marRight w:val="0"/>
          <w:marTop w:val="0"/>
          <w:marBottom w:val="0"/>
          <w:divBdr>
            <w:top w:val="none" w:sz="0" w:space="0" w:color="auto"/>
            <w:left w:val="none" w:sz="0" w:space="0" w:color="auto"/>
            <w:bottom w:val="none" w:sz="0" w:space="0" w:color="auto"/>
            <w:right w:val="none" w:sz="0" w:space="0" w:color="auto"/>
          </w:divBdr>
        </w:div>
        <w:div w:id="1663972920">
          <w:marLeft w:val="0"/>
          <w:marRight w:val="0"/>
          <w:marTop w:val="0"/>
          <w:marBottom w:val="0"/>
          <w:divBdr>
            <w:top w:val="none" w:sz="0" w:space="0" w:color="auto"/>
            <w:left w:val="none" w:sz="0" w:space="0" w:color="auto"/>
            <w:bottom w:val="none" w:sz="0" w:space="0" w:color="auto"/>
            <w:right w:val="none" w:sz="0" w:space="0" w:color="auto"/>
          </w:divBdr>
        </w:div>
        <w:div w:id="475993692">
          <w:marLeft w:val="0"/>
          <w:marRight w:val="0"/>
          <w:marTop w:val="0"/>
          <w:marBottom w:val="0"/>
          <w:divBdr>
            <w:top w:val="none" w:sz="0" w:space="0" w:color="auto"/>
            <w:left w:val="none" w:sz="0" w:space="0" w:color="auto"/>
            <w:bottom w:val="none" w:sz="0" w:space="0" w:color="auto"/>
            <w:right w:val="none" w:sz="0" w:space="0" w:color="auto"/>
          </w:divBdr>
        </w:div>
        <w:div w:id="1476989300">
          <w:marLeft w:val="0"/>
          <w:marRight w:val="0"/>
          <w:marTop w:val="0"/>
          <w:marBottom w:val="0"/>
          <w:divBdr>
            <w:top w:val="none" w:sz="0" w:space="0" w:color="auto"/>
            <w:left w:val="none" w:sz="0" w:space="0" w:color="auto"/>
            <w:bottom w:val="none" w:sz="0" w:space="0" w:color="auto"/>
            <w:right w:val="none" w:sz="0" w:space="0" w:color="auto"/>
          </w:divBdr>
        </w:div>
        <w:div w:id="258489358">
          <w:marLeft w:val="0"/>
          <w:marRight w:val="0"/>
          <w:marTop w:val="0"/>
          <w:marBottom w:val="0"/>
          <w:divBdr>
            <w:top w:val="none" w:sz="0" w:space="0" w:color="auto"/>
            <w:left w:val="none" w:sz="0" w:space="0" w:color="auto"/>
            <w:bottom w:val="none" w:sz="0" w:space="0" w:color="auto"/>
            <w:right w:val="none" w:sz="0" w:space="0" w:color="auto"/>
          </w:divBdr>
        </w:div>
        <w:div w:id="2100102280">
          <w:marLeft w:val="0"/>
          <w:marRight w:val="0"/>
          <w:marTop w:val="0"/>
          <w:marBottom w:val="0"/>
          <w:divBdr>
            <w:top w:val="none" w:sz="0" w:space="0" w:color="auto"/>
            <w:left w:val="none" w:sz="0" w:space="0" w:color="auto"/>
            <w:bottom w:val="none" w:sz="0" w:space="0" w:color="auto"/>
            <w:right w:val="none" w:sz="0" w:space="0" w:color="auto"/>
          </w:divBdr>
        </w:div>
        <w:div w:id="1849323926">
          <w:marLeft w:val="0"/>
          <w:marRight w:val="0"/>
          <w:marTop w:val="0"/>
          <w:marBottom w:val="0"/>
          <w:divBdr>
            <w:top w:val="none" w:sz="0" w:space="0" w:color="auto"/>
            <w:left w:val="none" w:sz="0" w:space="0" w:color="auto"/>
            <w:bottom w:val="none" w:sz="0" w:space="0" w:color="auto"/>
            <w:right w:val="none" w:sz="0" w:space="0" w:color="auto"/>
          </w:divBdr>
        </w:div>
        <w:div w:id="1075472963">
          <w:marLeft w:val="0"/>
          <w:marRight w:val="0"/>
          <w:marTop w:val="0"/>
          <w:marBottom w:val="0"/>
          <w:divBdr>
            <w:top w:val="none" w:sz="0" w:space="0" w:color="auto"/>
            <w:left w:val="none" w:sz="0" w:space="0" w:color="auto"/>
            <w:bottom w:val="none" w:sz="0" w:space="0" w:color="auto"/>
            <w:right w:val="none" w:sz="0" w:space="0" w:color="auto"/>
          </w:divBdr>
        </w:div>
        <w:div w:id="1064645665">
          <w:marLeft w:val="0"/>
          <w:marRight w:val="0"/>
          <w:marTop w:val="0"/>
          <w:marBottom w:val="0"/>
          <w:divBdr>
            <w:top w:val="none" w:sz="0" w:space="0" w:color="auto"/>
            <w:left w:val="none" w:sz="0" w:space="0" w:color="auto"/>
            <w:bottom w:val="none" w:sz="0" w:space="0" w:color="auto"/>
            <w:right w:val="none" w:sz="0" w:space="0" w:color="auto"/>
          </w:divBdr>
        </w:div>
        <w:div w:id="2108963593">
          <w:marLeft w:val="0"/>
          <w:marRight w:val="0"/>
          <w:marTop w:val="0"/>
          <w:marBottom w:val="0"/>
          <w:divBdr>
            <w:top w:val="none" w:sz="0" w:space="0" w:color="auto"/>
            <w:left w:val="none" w:sz="0" w:space="0" w:color="auto"/>
            <w:bottom w:val="none" w:sz="0" w:space="0" w:color="auto"/>
            <w:right w:val="none" w:sz="0" w:space="0" w:color="auto"/>
          </w:divBdr>
        </w:div>
        <w:div w:id="1370185313">
          <w:marLeft w:val="0"/>
          <w:marRight w:val="0"/>
          <w:marTop w:val="0"/>
          <w:marBottom w:val="0"/>
          <w:divBdr>
            <w:top w:val="none" w:sz="0" w:space="0" w:color="auto"/>
            <w:left w:val="none" w:sz="0" w:space="0" w:color="auto"/>
            <w:bottom w:val="none" w:sz="0" w:space="0" w:color="auto"/>
            <w:right w:val="none" w:sz="0" w:space="0" w:color="auto"/>
          </w:divBdr>
        </w:div>
        <w:div w:id="1212183774">
          <w:marLeft w:val="0"/>
          <w:marRight w:val="0"/>
          <w:marTop w:val="0"/>
          <w:marBottom w:val="0"/>
          <w:divBdr>
            <w:top w:val="none" w:sz="0" w:space="0" w:color="auto"/>
            <w:left w:val="none" w:sz="0" w:space="0" w:color="auto"/>
            <w:bottom w:val="none" w:sz="0" w:space="0" w:color="auto"/>
            <w:right w:val="none" w:sz="0" w:space="0" w:color="auto"/>
          </w:divBdr>
        </w:div>
        <w:div w:id="150366790">
          <w:marLeft w:val="0"/>
          <w:marRight w:val="0"/>
          <w:marTop w:val="0"/>
          <w:marBottom w:val="0"/>
          <w:divBdr>
            <w:top w:val="none" w:sz="0" w:space="0" w:color="auto"/>
            <w:left w:val="none" w:sz="0" w:space="0" w:color="auto"/>
            <w:bottom w:val="none" w:sz="0" w:space="0" w:color="auto"/>
            <w:right w:val="none" w:sz="0" w:space="0" w:color="auto"/>
          </w:divBdr>
        </w:div>
        <w:div w:id="929504630">
          <w:marLeft w:val="0"/>
          <w:marRight w:val="0"/>
          <w:marTop w:val="0"/>
          <w:marBottom w:val="0"/>
          <w:divBdr>
            <w:top w:val="none" w:sz="0" w:space="0" w:color="auto"/>
            <w:left w:val="none" w:sz="0" w:space="0" w:color="auto"/>
            <w:bottom w:val="none" w:sz="0" w:space="0" w:color="auto"/>
            <w:right w:val="none" w:sz="0" w:space="0" w:color="auto"/>
          </w:divBdr>
        </w:div>
        <w:div w:id="1319730596">
          <w:marLeft w:val="0"/>
          <w:marRight w:val="0"/>
          <w:marTop w:val="0"/>
          <w:marBottom w:val="0"/>
          <w:divBdr>
            <w:top w:val="none" w:sz="0" w:space="0" w:color="auto"/>
            <w:left w:val="none" w:sz="0" w:space="0" w:color="auto"/>
            <w:bottom w:val="none" w:sz="0" w:space="0" w:color="auto"/>
            <w:right w:val="none" w:sz="0" w:space="0" w:color="auto"/>
          </w:divBdr>
        </w:div>
        <w:div w:id="878706807">
          <w:marLeft w:val="0"/>
          <w:marRight w:val="0"/>
          <w:marTop w:val="0"/>
          <w:marBottom w:val="0"/>
          <w:divBdr>
            <w:top w:val="none" w:sz="0" w:space="0" w:color="auto"/>
            <w:left w:val="none" w:sz="0" w:space="0" w:color="auto"/>
            <w:bottom w:val="none" w:sz="0" w:space="0" w:color="auto"/>
            <w:right w:val="none" w:sz="0" w:space="0" w:color="auto"/>
          </w:divBdr>
        </w:div>
        <w:div w:id="1732075873">
          <w:marLeft w:val="0"/>
          <w:marRight w:val="0"/>
          <w:marTop w:val="0"/>
          <w:marBottom w:val="0"/>
          <w:divBdr>
            <w:top w:val="none" w:sz="0" w:space="0" w:color="auto"/>
            <w:left w:val="none" w:sz="0" w:space="0" w:color="auto"/>
            <w:bottom w:val="none" w:sz="0" w:space="0" w:color="auto"/>
            <w:right w:val="none" w:sz="0" w:space="0" w:color="auto"/>
          </w:divBdr>
        </w:div>
        <w:div w:id="2072995766">
          <w:marLeft w:val="0"/>
          <w:marRight w:val="0"/>
          <w:marTop w:val="0"/>
          <w:marBottom w:val="0"/>
          <w:divBdr>
            <w:top w:val="none" w:sz="0" w:space="0" w:color="auto"/>
            <w:left w:val="none" w:sz="0" w:space="0" w:color="auto"/>
            <w:bottom w:val="none" w:sz="0" w:space="0" w:color="auto"/>
            <w:right w:val="none" w:sz="0" w:space="0" w:color="auto"/>
          </w:divBdr>
        </w:div>
        <w:div w:id="1694724484">
          <w:marLeft w:val="0"/>
          <w:marRight w:val="0"/>
          <w:marTop w:val="0"/>
          <w:marBottom w:val="0"/>
          <w:divBdr>
            <w:top w:val="none" w:sz="0" w:space="0" w:color="auto"/>
            <w:left w:val="none" w:sz="0" w:space="0" w:color="auto"/>
            <w:bottom w:val="none" w:sz="0" w:space="0" w:color="auto"/>
            <w:right w:val="none" w:sz="0" w:space="0" w:color="auto"/>
          </w:divBdr>
        </w:div>
        <w:div w:id="2050376134">
          <w:marLeft w:val="0"/>
          <w:marRight w:val="0"/>
          <w:marTop w:val="0"/>
          <w:marBottom w:val="0"/>
          <w:divBdr>
            <w:top w:val="none" w:sz="0" w:space="0" w:color="auto"/>
            <w:left w:val="none" w:sz="0" w:space="0" w:color="auto"/>
            <w:bottom w:val="none" w:sz="0" w:space="0" w:color="auto"/>
            <w:right w:val="none" w:sz="0" w:space="0" w:color="auto"/>
          </w:divBdr>
        </w:div>
        <w:div w:id="1573202131">
          <w:marLeft w:val="0"/>
          <w:marRight w:val="0"/>
          <w:marTop w:val="0"/>
          <w:marBottom w:val="0"/>
          <w:divBdr>
            <w:top w:val="none" w:sz="0" w:space="0" w:color="auto"/>
            <w:left w:val="none" w:sz="0" w:space="0" w:color="auto"/>
            <w:bottom w:val="none" w:sz="0" w:space="0" w:color="auto"/>
            <w:right w:val="none" w:sz="0" w:space="0" w:color="auto"/>
          </w:divBdr>
        </w:div>
        <w:div w:id="1167744021">
          <w:marLeft w:val="0"/>
          <w:marRight w:val="0"/>
          <w:marTop w:val="0"/>
          <w:marBottom w:val="0"/>
          <w:divBdr>
            <w:top w:val="none" w:sz="0" w:space="0" w:color="auto"/>
            <w:left w:val="none" w:sz="0" w:space="0" w:color="auto"/>
            <w:bottom w:val="none" w:sz="0" w:space="0" w:color="auto"/>
            <w:right w:val="none" w:sz="0" w:space="0" w:color="auto"/>
          </w:divBdr>
        </w:div>
        <w:div w:id="1107312666">
          <w:marLeft w:val="0"/>
          <w:marRight w:val="0"/>
          <w:marTop w:val="0"/>
          <w:marBottom w:val="0"/>
          <w:divBdr>
            <w:top w:val="none" w:sz="0" w:space="0" w:color="auto"/>
            <w:left w:val="none" w:sz="0" w:space="0" w:color="auto"/>
            <w:bottom w:val="none" w:sz="0" w:space="0" w:color="auto"/>
            <w:right w:val="none" w:sz="0" w:space="0" w:color="auto"/>
          </w:divBdr>
        </w:div>
        <w:div w:id="884832985">
          <w:marLeft w:val="0"/>
          <w:marRight w:val="0"/>
          <w:marTop w:val="0"/>
          <w:marBottom w:val="0"/>
          <w:divBdr>
            <w:top w:val="none" w:sz="0" w:space="0" w:color="auto"/>
            <w:left w:val="none" w:sz="0" w:space="0" w:color="auto"/>
            <w:bottom w:val="none" w:sz="0" w:space="0" w:color="auto"/>
            <w:right w:val="none" w:sz="0" w:space="0" w:color="auto"/>
          </w:divBdr>
        </w:div>
        <w:div w:id="2076586707">
          <w:marLeft w:val="0"/>
          <w:marRight w:val="0"/>
          <w:marTop w:val="0"/>
          <w:marBottom w:val="0"/>
          <w:divBdr>
            <w:top w:val="none" w:sz="0" w:space="0" w:color="auto"/>
            <w:left w:val="none" w:sz="0" w:space="0" w:color="auto"/>
            <w:bottom w:val="none" w:sz="0" w:space="0" w:color="auto"/>
            <w:right w:val="none" w:sz="0" w:space="0" w:color="auto"/>
          </w:divBdr>
        </w:div>
        <w:div w:id="1451053571">
          <w:marLeft w:val="0"/>
          <w:marRight w:val="0"/>
          <w:marTop w:val="0"/>
          <w:marBottom w:val="0"/>
          <w:divBdr>
            <w:top w:val="none" w:sz="0" w:space="0" w:color="auto"/>
            <w:left w:val="none" w:sz="0" w:space="0" w:color="auto"/>
            <w:bottom w:val="none" w:sz="0" w:space="0" w:color="auto"/>
            <w:right w:val="none" w:sz="0" w:space="0" w:color="auto"/>
          </w:divBdr>
        </w:div>
        <w:div w:id="1405253652">
          <w:marLeft w:val="0"/>
          <w:marRight w:val="0"/>
          <w:marTop w:val="0"/>
          <w:marBottom w:val="0"/>
          <w:divBdr>
            <w:top w:val="none" w:sz="0" w:space="0" w:color="auto"/>
            <w:left w:val="none" w:sz="0" w:space="0" w:color="auto"/>
            <w:bottom w:val="none" w:sz="0" w:space="0" w:color="auto"/>
            <w:right w:val="none" w:sz="0" w:space="0" w:color="auto"/>
          </w:divBdr>
        </w:div>
        <w:div w:id="1056588647">
          <w:marLeft w:val="0"/>
          <w:marRight w:val="0"/>
          <w:marTop w:val="0"/>
          <w:marBottom w:val="0"/>
          <w:divBdr>
            <w:top w:val="none" w:sz="0" w:space="0" w:color="auto"/>
            <w:left w:val="none" w:sz="0" w:space="0" w:color="auto"/>
            <w:bottom w:val="none" w:sz="0" w:space="0" w:color="auto"/>
            <w:right w:val="none" w:sz="0" w:space="0" w:color="auto"/>
          </w:divBdr>
        </w:div>
        <w:div w:id="1766346261">
          <w:marLeft w:val="0"/>
          <w:marRight w:val="0"/>
          <w:marTop w:val="0"/>
          <w:marBottom w:val="0"/>
          <w:divBdr>
            <w:top w:val="none" w:sz="0" w:space="0" w:color="auto"/>
            <w:left w:val="none" w:sz="0" w:space="0" w:color="auto"/>
            <w:bottom w:val="none" w:sz="0" w:space="0" w:color="auto"/>
            <w:right w:val="none" w:sz="0" w:space="0" w:color="auto"/>
          </w:divBdr>
        </w:div>
        <w:div w:id="504982438">
          <w:marLeft w:val="0"/>
          <w:marRight w:val="0"/>
          <w:marTop w:val="0"/>
          <w:marBottom w:val="0"/>
          <w:divBdr>
            <w:top w:val="none" w:sz="0" w:space="0" w:color="auto"/>
            <w:left w:val="none" w:sz="0" w:space="0" w:color="auto"/>
            <w:bottom w:val="none" w:sz="0" w:space="0" w:color="auto"/>
            <w:right w:val="none" w:sz="0" w:space="0" w:color="auto"/>
          </w:divBdr>
        </w:div>
        <w:div w:id="1750729239">
          <w:marLeft w:val="0"/>
          <w:marRight w:val="0"/>
          <w:marTop w:val="0"/>
          <w:marBottom w:val="0"/>
          <w:divBdr>
            <w:top w:val="none" w:sz="0" w:space="0" w:color="auto"/>
            <w:left w:val="none" w:sz="0" w:space="0" w:color="auto"/>
            <w:bottom w:val="none" w:sz="0" w:space="0" w:color="auto"/>
            <w:right w:val="none" w:sz="0" w:space="0" w:color="auto"/>
          </w:divBdr>
        </w:div>
        <w:div w:id="1166747327">
          <w:marLeft w:val="0"/>
          <w:marRight w:val="0"/>
          <w:marTop w:val="0"/>
          <w:marBottom w:val="0"/>
          <w:divBdr>
            <w:top w:val="none" w:sz="0" w:space="0" w:color="auto"/>
            <w:left w:val="none" w:sz="0" w:space="0" w:color="auto"/>
            <w:bottom w:val="none" w:sz="0" w:space="0" w:color="auto"/>
            <w:right w:val="none" w:sz="0" w:space="0" w:color="auto"/>
          </w:divBdr>
        </w:div>
        <w:div w:id="185952495">
          <w:marLeft w:val="0"/>
          <w:marRight w:val="0"/>
          <w:marTop w:val="0"/>
          <w:marBottom w:val="0"/>
          <w:divBdr>
            <w:top w:val="none" w:sz="0" w:space="0" w:color="auto"/>
            <w:left w:val="none" w:sz="0" w:space="0" w:color="auto"/>
            <w:bottom w:val="none" w:sz="0" w:space="0" w:color="auto"/>
            <w:right w:val="none" w:sz="0" w:space="0" w:color="auto"/>
          </w:divBdr>
        </w:div>
        <w:div w:id="1197161945">
          <w:marLeft w:val="0"/>
          <w:marRight w:val="0"/>
          <w:marTop w:val="0"/>
          <w:marBottom w:val="0"/>
          <w:divBdr>
            <w:top w:val="none" w:sz="0" w:space="0" w:color="auto"/>
            <w:left w:val="none" w:sz="0" w:space="0" w:color="auto"/>
            <w:bottom w:val="none" w:sz="0" w:space="0" w:color="auto"/>
            <w:right w:val="none" w:sz="0" w:space="0" w:color="auto"/>
          </w:divBdr>
        </w:div>
        <w:div w:id="1030646230">
          <w:marLeft w:val="0"/>
          <w:marRight w:val="0"/>
          <w:marTop w:val="0"/>
          <w:marBottom w:val="0"/>
          <w:divBdr>
            <w:top w:val="none" w:sz="0" w:space="0" w:color="auto"/>
            <w:left w:val="none" w:sz="0" w:space="0" w:color="auto"/>
            <w:bottom w:val="none" w:sz="0" w:space="0" w:color="auto"/>
            <w:right w:val="none" w:sz="0" w:space="0" w:color="auto"/>
          </w:divBdr>
        </w:div>
        <w:div w:id="1436175559">
          <w:marLeft w:val="0"/>
          <w:marRight w:val="0"/>
          <w:marTop w:val="0"/>
          <w:marBottom w:val="0"/>
          <w:divBdr>
            <w:top w:val="none" w:sz="0" w:space="0" w:color="auto"/>
            <w:left w:val="none" w:sz="0" w:space="0" w:color="auto"/>
            <w:bottom w:val="none" w:sz="0" w:space="0" w:color="auto"/>
            <w:right w:val="none" w:sz="0" w:space="0" w:color="auto"/>
          </w:divBdr>
        </w:div>
        <w:div w:id="499657066">
          <w:marLeft w:val="0"/>
          <w:marRight w:val="0"/>
          <w:marTop w:val="0"/>
          <w:marBottom w:val="0"/>
          <w:divBdr>
            <w:top w:val="none" w:sz="0" w:space="0" w:color="auto"/>
            <w:left w:val="none" w:sz="0" w:space="0" w:color="auto"/>
            <w:bottom w:val="none" w:sz="0" w:space="0" w:color="auto"/>
            <w:right w:val="none" w:sz="0" w:space="0" w:color="auto"/>
          </w:divBdr>
        </w:div>
        <w:div w:id="1578631456">
          <w:marLeft w:val="0"/>
          <w:marRight w:val="0"/>
          <w:marTop w:val="0"/>
          <w:marBottom w:val="0"/>
          <w:divBdr>
            <w:top w:val="none" w:sz="0" w:space="0" w:color="auto"/>
            <w:left w:val="none" w:sz="0" w:space="0" w:color="auto"/>
            <w:bottom w:val="none" w:sz="0" w:space="0" w:color="auto"/>
            <w:right w:val="none" w:sz="0" w:space="0" w:color="auto"/>
          </w:divBdr>
        </w:div>
        <w:div w:id="913314370">
          <w:marLeft w:val="0"/>
          <w:marRight w:val="0"/>
          <w:marTop w:val="0"/>
          <w:marBottom w:val="0"/>
          <w:divBdr>
            <w:top w:val="none" w:sz="0" w:space="0" w:color="auto"/>
            <w:left w:val="none" w:sz="0" w:space="0" w:color="auto"/>
            <w:bottom w:val="none" w:sz="0" w:space="0" w:color="auto"/>
            <w:right w:val="none" w:sz="0" w:space="0" w:color="auto"/>
          </w:divBdr>
        </w:div>
        <w:div w:id="162864451">
          <w:marLeft w:val="0"/>
          <w:marRight w:val="0"/>
          <w:marTop w:val="0"/>
          <w:marBottom w:val="0"/>
          <w:divBdr>
            <w:top w:val="none" w:sz="0" w:space="0" w:color="auto"/>
            <w:left w:val="none" w:sz="0" w:space="0" w:color="auto"/>
            <w:bottom w:val="none" w:sz="0" w:space="0" w:color="auto"/>
            <w:right w:val="none" w:sz="0" w:space="0" w:color="auto"/>
          </w:divBdr>
        </w:div>
        <w:div w:id="353190606">
          <w:marLeft w:val="0"/>
          <w:marRight w:val="0"/>
          <w:marTop w:val="0"/>
          <w:marBottom w:val="0"/>
          <w:divBdr>
            <w:top w:val="none" w:sz="0" w:space="0" w:color="auto"/>
            <w:left w:val="none" w:sz="0" w:space="0" w:color="auto"/>
            <w:bottom w:val="none" w:sz="0" w:space="0" w:color="auto"/>
            <w:right w:val="none" w:sz="0" w:space="0" w:color="auto"/>
          </w:divBdr>
        </w:div>
        <w:div w:id="33772684">
          <w:marLeft w:val="0"/>
          <w:marRight w:val="0"/>
          <w:marTop w:val="0"/>
          <w:marBottom w:val="0"/>
          <w:divBdr>
            <w:top w:val="none" w:sz="0" w:space="0" w:color="auto"/>
            <w:left w:val="none" w:sz="0" w:space="0" w:color="auto"/>
            <w:bottom w:val="none" w:sz="0" w:space="0" w:color="auto"/>
            <w:right w:val="none" w:sz="0" w:space="0" w:color="auto"/>
          </w:divBdr>
        </w:div>
        <w:div w:id="261375990">
          <w:marLeft w:val="0"/>
          <w:marRight w:val="0"/>
          <w:marTop w:val="0"/>
          <w:marBottom w:val="0"/>
          <w:divBdr>
            <w:top w:val="none" w:sz="0" w:space="0" w:color="auto"/>
            <w:left w:val="none" w:sz="0" w:space="0" w:color="auto"/>
            <w:bottom w:val="none" w:sz="0" w:space="0" w:color="auto"/>
            <w:right w:val="none" w:sz="0" w:space="0" w:color="auto"/>
          </w:divBdr>
        </w:div>
        <w:div w:id="1156143214">
          <w:marLeft w:val="0"/>
          <w:marRight w:val="0"/>
          <w:marTop w:val="0"/>
          <w:marBottom w:val="0"/>
          <w:divBdr>
            <w:top w:val="none" w:sz="0" w:space="0" w:color="auto"/>
            <w:left w:val="none" w:sz="0" w:space="0" w:color="auto"/>
            <w:bottom w:val="none" w:sz="0" w:space="0" w:color="auto"/>
            <w:right w:val="none" w:sz="0" w:space="0" w:color="auto"/>
          </w:divBdr>
        </w:div>
        <w:div w:id="509180556">
          <w:marLeft w:val="0"/>
          <w:marRight w:val="0"/>
          <w:marTop w:val="0"/>
          <w:marBottom w:val="0"/>
          <w:divBdr>
            <w:top w:val="none" w:sz="0" w:space="0" w:color="auto"/>
            <w:left w:val="none" w:sz="0" w:space="0" w:color="auto"/>
            <w:bottom w:val="none" w:sz="0" w:space="0" w:color="auto"/>
            <w:right w:val="none" w:sz="0" w:space="0" w:color="auto"/>
          </w:divBdr>
        </w:div>
        <w:div w:id="1758207227">
          <w:marLeft w:val="0"/>
          <w:marRight w:val="0"/>
          <w:marTop w:val="0"/>
          <w:marBottom w:val="0"/>
          <w:divBdr>
            <w:top w:val="none" w:sz="0" w:space="0" w:color="auto"/>
            <w:left w:val="none" w:sz="0" w:space="0" w:color="auto"/>
            <w:bottom w:val="none" w:sz="0" w:space="0" w:color="auto"/>
            <w:right w:val="none" w:sz="0" w:space="0" w:color="auto"/>
          </w:divBdr>
        </w:div>
        <w:div w:id="1694917471">
          <w:marLeft w:val="0"/>
          <w:marRight w:val="0"/>
          <w:marTop w:val="0"/>
          <w:marBottom w:val="0"/>
          <w:divBdr>
            <w:top w:val="none" w:sz="0" w:space="0" w:color="auto"/>
            <w:left w:val="none" w:sz="0" w:space="0" w:color="auto"/>
            <w:bottom w:val="none" w:sz="0" w:space="0" w:color="auto"/>
            <w:right w:val="none" w:sz="0" w:space="0" w:color="auto"/>
          </w:divBdr>
        </w:div>
        <w:div w:id="1238171912">
          <w:marLeft w:val="0"/>
          <w:marRight w:val="0"/>
          <w:marTop w:val="0"/>
          <w:marBottom w:val="0"/>
          <w:divBdr>
            <w:top w:val="none" w:sz="0" w:space="0" w:color="auto"/>
            <w:left w:val="none" w:sz="0" w:space="0" w:color="auto"/>
            <w:bottom w:val="none" w:sz="0" w:space="0" w:color="auto"/>
            <w:right w:val="none" w:sz="0" w:space="0" w:color="auto"/>
          </w:divBdr>
        </w:div>
        <w:div w:id="497812238">
          <w:marLeft w:val="0"/>
          <w:marRight w:val="0"/>
          <w:marTop w:val="0"/>
          <w:marBottom w:val="0"/>
          <w:divBdr>
            <w:top w:val="none" w:sz="0" w:space="0" w:color="auto"/>
            <w:left w:val="none" w:sz="0" w:space="0" w:color="auto"/>
            <w:bottom w:val="none" w:sz="0" w:space="0" w:color="auto"/>
            <w:right w:val="none" w:sz="0" w:space="0" w:color="auto"/>
          </w:divBdr>
        </w:div>
        <w:div w:id="774593322">
          <w:marLeft w:val="0"/>
          <w:marRight w:val="0"/>
          <w:marTop w:val="0"/>
          <w:marBottom w:val="0"/>
          <w:divBdr>
            <w:top w:val="none" w:sz="0" w:space="0" w:color="auto"/>
            <w:left w:val="none" w:sz="0" w:space="0" w:color="auto"/>
            <w:bottom w:val="none" w:sz="0" w:space="0" w:color="auto"/>
            <w:right w:val="none" w:sz="0" w:space="0" w:color="auto"/>
          </w:divBdr>
        </w:div>
        <w:div w:id="2083680403">
          <w:marLeft w:val="0"/>
          <w:marRight w:val="0"/>
          <w:marTop w:val="0"/>
          <w:marBottom w:val="0"/>
          <w:divBdr>
            <w:top w:val="none" w:sz="0" w:space="0" w:color="auto"/>
            <w:left w:val="none" w:sz="0" w:space="0" w:color="auto"/>
            <w:bottom w:val="none" w:sz="0" w:space="0" w:color="auto"/>
            <w:right w:val="none" w:sz="0" w:space="0" w:color="auto"/>
          </w:divBdr>
        </w:div>
        <w:div w:id="1933663600">
          <w:marLeft w:val="0"/>
          <w:marRight w:val="0"/>
          <w:marTop w:val="0"/>
          <w:marBottom w:val="0"/>
          <w:divBdr>
            <w:top w:val="none" w:sz="0" w:space="0" w:color="auto"/>
            <w:left w:val="none" w:sz="0" w:space="0" w:color="auto"/>
            <w:bottom w:val="none" w:sz="0" w:space="0" w:color="auto"/>
            <w:right w:val="none" w:sz="0" w:space="0" w:color="auto"/>
          </w:divBdr>
        </w:div>
        <w:div w:id="847906027">
          <w:marLeft w:val="0"/>
          <w:marRight w:val="0"/>
          <w:marTop w:val="0"/>
          <w:marBottom w:val="0"/>
          <w:divBdr>
            <w:top w:val="none" w:sz="0" w:space="0" w:color="auto"/>
            <w:left w:val="none" w:sz="0" w:space="0" w:color="auto"/>
            <w:bottom w:val="none" w:sz="0" w:space="0" w:color="auto"/>
            <w:right w:val="none" w:sz="0" w:space="0" w:color="auto"/>
          </w:divBdr>
        </w:div>
        <w:div w:id="674309184">
          <w:marLeft w:val="0"/>
          <w:marRight w:val="0"/>
          <w:marTop w:val="0"/>
          <w:marBottom w:val="0"/>
          <w:divBdr>
            <w:top w:val="none" w:sz="0" w:space="0" w:color="auto"/>
            <w:left w:val="none" w:sz="0" w:space="0" w:color="auto"/>
            <w:bottom w:val="none" w:sz="0" w:space="0" w:color="auto"/>
            <w:right w:val="none" w:sz="0" w:space="0" w:color="auto"/>
          </w:divBdr>
        </w:div>
        <w:div w:id="843520599">
          <w:marLeft w:val="0"/>
          <w:marRight w:val="0"/>
          <w:marTop w:val="0"/>
          <w:marBottom w:val="0"/>
          <w:divBdr>
            <w:top w:val="none" w:sz="0" w:space="0" w:color="auto"/>
            <w:left w:val="none" w:sz="0" w:space="0" w:color="auto"/>
            <w:bottom w:val="none" w:sz="0" w:space="0" w:color="auto"/>
            <w:right w:val="none" w:sz="0" w:space="0" w:color="auto"/>
          </w:divBdr>
        </w:div>
        <w:div w:id="275868320">
          <w:marLeft w:val="0"/>
          <w:marRight w:val="0"/>
          <w:marTop w:val="0"/>
          <w:marBottom w:val="0"/>
          <w:divBdr>
            <w:top w:val="none" w:sz="0" w:space="0" w:color="auto"/>
            <w:left w:val="none" w:sz="0" w:space="0" w:color="auto"/>
            <w:bottom w:val="none" w:sz="0" w:space="0" w:color="auto"/>
            <w:right w:val="none" w:sz="0" w:space="0" w:color="auto"/>
          </w:divBdr>
        </w:div>
        <w:div w:id="825126313">
          <w:marLeft w:val="0"/>
          <w:marRight w:val="0"/>
          <w:marTop w:val="0"/>
          <w:marBottom w:val="0"/>
          <w:divBdr>
            <w:top w:val="none" w:sz="0" w:space="0" w:color="auto"/>
            <w:left w:val="none" w:sz="0" w:space="0" w:color="auto"/>
            <w:bottom w:val="none" w:sz="0" w:space="0" w:color="auto"/>
            <w:right w:val="none" w:sz="0" w:space="0" w:color="auto"/>
          </w:divBdr>
        </w:div>
        <w:div w:id="563688643">
          <w:marLeft w:val="0"/>
          <w:marRight w:val="0"/>
          <w:marTop w:val="0"/>
          <w:marBottom w:val="0"/>
          <w:divBdr>
            <w:top w:val="none" w:sz="0" w:space="0" w:color="auto"/>
            <w:left w:val="none" w:sz="0" w:space="0" w:color="auto"/>
            <w:bottom w:val="none" w:sz="0" w:space="0" w:color="auto"/>
            <w:right w:val="none" w:sz="0" w:space="0" w:color="auto"/>
          </w:divBdr>
        </w:div>
        <w:div w:id="1069036171">
          <w:marLeft w:val="0"/>
          <w:marRight w:val="0"/>
          <w:marTop w:val="0"/>
          <w:marBottom w:val="0"/>
          <w:divBdr>
            <w:top w:val="none" w:sz="0" w:space="0" w:color="auto"/>
            <w:left w:val="none" w:sz="0" w:space="0" w:color="auto"/>
            <w:bottom w:val="none" w:sz="0" w:space="0" w:color="auto"/>
            <w:right w:val="none" w:sz="0" w:space="0" w:color="auto"/>
          </w:divBdr>
        </w:div>
        <w:div w:id="157959929">
          <w:marLeft w:val="0"/>
          <w:marRight w:val="0"/>
          <w:marTop w:val="0"/>
          <w:marBottom w:val="0"/>
          <w:divBdr>
            <w:top w:val="none" w:sz="0" w:space="0" w:color="auto"/>
            <w:left w:val="none" w:sz="0" w:space="0" w:color="auto"/>
            <w:bottom w:val="none" w:sz="0" w:space="0" w:color="auto"/>
            <w:right w:val="none" w:sz="0" w:space="0" w:color="auto"/>
          </w:divBdr>
        </w:div>
        <w:div w:id="1437218182">
          <w:marLeft w:val="0"/>
          <w:marRight w:val="0"/>
          <w:marTop w:val="0"/>
          <w:marBottom w:val="0"/>
          <w:divBdr>
            <w:top w:val="none" w:sz="0" w:space="0" w:color="auto"/>
            <w:left w:val="none" w:sz="0" w:space="0" w:color="auto"/>
            <w:bottom w:val="none" w:sz="0" w:space="0" w:color="auto"/>
            <w:right w:val="none" w:sz="0" w:space="0" w:color="auto"/>
          </w:divBdr>
        </w:div>
        <w:div w:id="1891719621">
          <w:marLeft w:val="0"/>
          <w:marRight w:val="0"/>
          <w:marTop w:val="0"/>
          <w:marBottom w:val="0"/>
          <w:divBdr>
            <w:top w:val="none" w:sz="0" w:space="0" w:color="auto"/>
            <w:left w:val="none" w:sz="0" w:space="0" w:color="auto"/>
            <w:bottom w:val="none" w:sz="0" w:space="0" w:color="auto"/>
            <w:right w:val="none" w:sz="0" w:space="0" w:color="auto"/>
          </w:divBdr>
        </w:div>
        <w:div w:id="34931387">
          <w:marLeft w:val="0"/>
          <w:marRight w:val="0"/>
          <w:marTop w:val="0"/>
          <w:marBottom w:val="0"/>
          <w:divBdr>
            <w:top w:val="none" w:sz="0" w:space="0" w:color="auto"/>
            <w:left w:val="none" w:sz="0" w:space="0" w:color="auto"/>
            <w:bottom w:val="none" w:sz="0" w:space="0" w:color="auto"/>
            <w:right w:val="none" w:sz="0" w:space="0" w:color="auto"/>
          </w:divBdr>
        </w:div>
        <w:div w:id="1429621786">
          <w:marLeft w:val="0"/>
          <w:marRight w:val="0"/>
          <w:marTop w:val="0"/>
          <w:marBottom w:val="0"/>
          <w:divBdr>
            <w:top w:val="none" w:sz="0" w:space="0" w:color="auto"/>
            <w:left w:val="none" w:sz="0" w:space="0" w:color="auto"/>
            <w:bottom w:val="none" w:sz="0" w:space="0" w:color="auto"/>
            <w:right w:val="none" w:sz="0" w:space="0" w:color="auto"/>
          </w:divBdr>
        </w:div>
        <w:div w:id="596986134">
          <w:marLeft w:val="0"/>
          <w:marRight w:val="0"/>
          <w:marTop w:val="0"/>
          <w:marBottom w:val="0"/>
          <w:divBdr>
            <w:top w:val="none" w:sz="0" w:space="0" w:color="auto"/>
            <w:left w:val="none" w:sz="0" w:space="0" w:color="auto"/>
            <w:bottom w:val="none" w:sz="0" w:space="0" w:color="auto"/>
            <w:right w:val="none" w:sz="0" w:space="0" w:color="auto"/>
          </w:divBdr>
        </w:div>
        <w:div w:id="1627199836">
          <w:marLeft w:val="0"/>
          <w:marRight w:val="0"/>
          <w:marTop w:val="0"/>
          <w:marBottom w:val="0"/>
          <w:divBdr>
            <w:top w:val="none" w:sz="0" w:space="0" w:color="auto"/>
            <w:left w:val="none" w:sz="0" w:space="0" w:color="auto"/>
            <w:bottom w:val="none" w:sz="0" w:space="0" w:color="auto"/>
            <w:right w:val="none" w:sz="0" w:space="0" w:color="auto"/>
          </w:divBdr>
        </w:div>
        <w:div w:id="17390524">
          <w:marLeft w:val="0"/>
          <w:marRight w:val="0"/>
          <w:marTop w:val="0"/>
          <w:marBottom w:val="0"/>
          <w:divBdr>
            <w:top w:val="none" w:sz="0" w:space="0" w:color="auto"/>
            <w:left w:val="none" w:sz="0" w:space="0" w:color="auto"/>
            <w:bottom w:val="none" w:sz="0" w:space="0" w:color="auto"/>
            <w:right w:val="none" w:sz="0" w:space="0" w:color="auto"/>
          </w:divBdr>
        </w:div>
        <w:div w:id="1282878239">
          <w:marLeft w:val="0"/>
          <w:marRight w:val="0"/>
          <w:marTop w:val="0"/>
          <w:marBottom w:val="0"/>
          <w:divBdr>
            <w:top w:val="none" w:sz="0" w:space="0" w:color="auto"/>
            <w:left w:val="none" w:sz="0" w:space="0" w:color="auto"/>
            <w:bottom w:val="none" w:sz="0" w:space="0" w:color="auto"/>
            <w:right w:val="none" w:sz="0" w:space="0" w:color="auto"/>
          </w:divBdr>
        </w:div>
        <w:div w:id="1543245900">
          <w:marLeft w:val="0"/>
          <w:marRight w:val="0"/>
          <w:marTop w:val="0"/>
          <w:marBottom w:val="0"/>
          <w:divBdr>
            <w:top w:val="none" w:sz="0" w:space="0" w:color="auto"/>
            <w:left w:val="none" w:sz="0" w:space="0" w:color="auto"/>
            <w:bottom w:val="none" w:sz="0" w:space="0" w:color="auto"/>
            <w:right w:val="none" w:sz="0" w:space="0" w:color="auto"/>
          </w:divBdr>
        </w:div>
        <w:div w:id="1062097250">
          <w:marLeft w:val="0"/>
          <w:marRight w:val="0"/>
          <w:marTop w:val="0"/>
          <w:marBottom w:val="0"/>
          <w:divBdr>
            <w:top w:val="none" w:sz="0" w:space="0" w:color="auto"/>
            <w:left w:val="none" w:sz="0" w:space="0" w:color="auto"/>
            <w:bottom w:val="none" w:sz="0" w:space="0" w:color="auto"/>
            <w:right w:val="none" w:sz="0" w:space="0" w:color="auto"/>
          </w:divBdr>
        </w:div>
        <w:div w:id="725176928">
          <w:marLeft w:val="0"/>
          <w:marRight w:val="0"/>
          <w:marTop w:val="0"/>
          <w:marBottom w:val="0"/>
          <w:divBdr>
            <w:top w:val="none" w:sz="0" w:space="0" w:color="auto"/>
            <w:left w:val="none" w:sz="0" w:space="0" w:color="auto"/>
            <w:bottom w:val="none" w:sz="0" w:space="0" w:color="auto"/>
            <w:right w:val="none" w:sz="0" w:space="0" w:color="auto"/>
          </w:divBdr>
        </w:div>
        <w:div w:id="1603949239">
          <w:marLeft w:val="0"/>
          <w:marRight w:val="0"/>
          <w:marTop w:val="0"/>
          <w:marBottom w:val="0"/>
          <w:divBdr>
            <w:top w:val="none" w:sz="0" w:space="0" w:color="auto"/>
            <w:left w:val="none" w:sz="0" w:space="0" w:color="auto"/>
            <w:bottom w:val="none" w:sz="0" w:space="0" w:color="auto"/>
            <w:right w:val="none" w:sz="0" w:space="0" w:color="auto"/>
          </w:divBdr>
        </w:div>
        <w:div w:id="1453553907">
          <w:marLeft w:val="0"/>
          <w:marRight w:val="0"/>
          <w:marTop w:val="0"/>
          <w:marBottom w:val="0"/>
          <w:divBdr>
            <w:top w:val="none" w:sz="0" w:space="0" w:color="auto"/>
            <w:left w:val="none" w:sz="0" w:space="0" w:color="auto"/>
            <w:bottom w:val="none" w:sz="0" w:space="0" w:color="auto"/>
            <w:right w:val="none" w:sz="0" w:space="0" w:color="auto"/>
          </w:divBdr>
        </w:div>
        <w:div w:id="785926364">
          <w:marLeft w:val="0"/>
          <w:marRight w:val="0"/>
          <w:marTop w:val="0"/>
          <w:marBottom w:val="0"/>
          <w:divBdr>
            <w:top w:val="none" w:sz="0" w:space="0" w:color="auto"/>
            <w:left w:val="none" w:sz="0" w:space="0" w:color="auto"/>
            <w:bottom w:val="none" w:sz="0" w:space="0" w:color="auto"/>
            <w:right w:val="none" w:sz="0" w:space="0" w:color="auto"/>
          </w:divBdr>
        </w:div>
        <w:div w:id="899361876">
          <w:marLeft w:val="0"/>
          <w:marRight w:val="0"/>
          <w:marTop w:val="0"/>
          <w:marBottom w:val="0"/>
          <w:divBdr>
            <w:top w:val="none" w:sz="0" w:space="0" w:color="auto"/>
            <w:left w:val="none" w:sz="0" w:space="0" w:color="auto"/>
            <w:bottom w:val="none" w:sz="0" w:space="0" w:color="auto"/>
            <w:right w:val="none" w:sz="0" w:space="0" w:color="auto"/>
          </w:divBdr>
        </w:div>
        <w:div w:id="775441374">
          <w:marLeft w:val="0"/>
          <w:marRight w:val="0"/>
          <w:marTop w:val="0"/>
          <w:marBottom w:val="0"/>
          <w:divBdr>
            <w:top w:val="none" w:sz="0" w:space="0" w:color="auto"/>
            <w:left w:val="none" w:sz="0" w:space="0" w:color="auto"/>
            <w:bottom w:val="none" w:sz="0" w:space="0" w:color="auto"/>
            <w:right w:val="none" w:sz="0" w:space="0" w:color="auto"/>
          </w:divBdr>
        </w:div>
        <w:div w:id="505751745">
          <w:marLeft w:val="0"/>
          <w:marRight w:val="0"/>
          <w:marTop w:val="0"/>
          <w:marBottom w:val="0"/>
          <w:divBdr>
            <w:top w:val="none" w:sz="0" w:space="0" w:color="auto"/>
            <w:left w:val="none" w:sz="0" w:space="0" w:color="auto"/>
            <w:bottom w:val="none" w:sz="0" w:space="0" w:color="auto"/>
            <w:right w:val="none" w:sz="0" w:space="0" w:color="auto"/>
          </w:divBdr>
        </w:div>
        <w:div w:id="130639460">
          <w:marLeft w:val="0"/>
          <w:marRight w:val="0"/>
          <w:marTop w:val="0"/>
          <w:marBottom w:val="0"/>
          <w:divBdr>
            <w:top w:val="none" w:sz="0" w:space="0" w:color="auto"/>
            <w:left w:val="none" w:sz="0" w:space="0" w:color="auto"/>
            <w:bottom w:val="none" w:sz="0" w:space="0" w:color="auto"/>
            <w:right w:val="none" w:sz="0" w:space="0" w:color="auto"/>
          </w:divBdr>
        </w:div>
        <w:div w:id="1041440963">
          <w:marLeft w:val="0"/>
          <w:marRight w:val="0"/>
          <w:marTop w:val="0"/>
          <w:marBottom w:val="0"/>
          <w:divBdr>
            <w:top w:val="none" w:sz="0" w:space="0" w:color="auto"/>
            <w:left w:val="none" w:sz="0" w:space="0" w:color="auto"/>
            <w:bottom w:val="none" w:sz="0" w:space="0" w:color="auto"/>
            <w:right w:val="none" w:sz="0" w:space="0" w:color="auto"/>
          </w:divBdr>
        </w:div>
        <w:div w:id="1943881554">
          <w:marLeft w:val="0"/>
          <w:marRight w:val="0"/>
          <w:marTop w:val="0"/>
          <w:marBottom w:val="0"/>
          <w:divBdr>
            <w:top w:val="none" w:sz="0" w:space="0" w:color="auto"/>
            <w:left w:val="none" w:sz="0" w:space="0" w:color="auto"/>
            <w:bottom w:val="none" w:sz="0" w:space="0" w:color="auto"/>
            <w:right w:val="none" w:sz="0" w:space="0" w:color="auto"/>
          </w:divBdr>
        </w:div>
        <w:div w:id="883761156">
          <w:marLeft w:val="0"/>
          <w:marRight w:val="0"/>
          <w:marTop w:val="0"/>
          <w:marBottom w:val="0"/>
          <w:divBdr>
            <w:top w:val="none" w:sz="0" w:space="0" w:color="auto"/>
            <w:left w:val="none" w:sz="0" w:space="0" w:color="auto"/>
            <w:bottom w:val="none" w:sz="0" w:space="0" w:color="auto"/>
            <w:right w:val="none" w:sz="0" w:space="0" w:color="auto"/>
          </w:divBdr>
        </w:div>
        <w:div w:id="1247761653">
          <w:marLeft w:val="0"/>
          <w:marRight w:val="0"/>
          <w:marTop w:val="0"/>
          <w:marBottom w:val="0"/>
          <w:divBdr>
            <w:top w:val="none" w:sz="0" w:space="0" w:color="auto"/>
            <w:left w:val="none" w:sz="0" w:space="0" w:color="auto"/>
            <w:bottom w:val="none" w:sz="0" w:space="0" w:color="auto"/>
            <w:right w:val="none" w:sz="0" w:space="0" w:color="auto"/>
          </w:divBdr>
        </w:div>
        <w:div w:id="1837652377">
          <w:marLeft w:val="0"/>
          <w:marRight w:val="0"/>
          <w:marTop w:val="0"/>
          <w:marBottom w:val="0"/>
          <w:divBdr>
            <w:top w:val="none" w:sz="0" w:space="0" w:color="auto"/>
            <w:left w:val="none" w:sz="0" w:space="0" w:color="auto"/>
            <w:bottom w:val="none" w:sz="0" w:space="0" w:color="auto"/>
            <w:right w:val="none" w:sz="0" w:space="0" w:color="auto"/>
          </w:divBdr>
        </w:div>
        <w:div w:id="1612861767">
          <w:marLeft w:val="0"/>
          <w:marRight w:val="0"/>
          <w:marTop w:val="0"/>
          <w:marBottom w:val="0"/>
          <w:divBdr>
            <w:top w:val="none" w:sz="0" w:space="0" w:color="auto"/>
            <w:left w:val="none" w:sz="0" w:space="0" w:color="auto"/>
            <w:bottom w:val="none" w:sz="0" w:space="0" w:color="auto"/>
            <w:right w:val="none" w:sz="0" w:space="0" w:color="auto"/>
          </w:divBdr>
        </w:div>
        <w:div w:id="537395526">
          <w:marLeft w:val="0"/>
          <w:marRight w:val="0"/>
          <w:marTop w:val="0"/>
          <w:marBottom w:val="0"/>
          <w:divBdr>
            <w:top w:val="none" w:sz="0" w:space="0" w:color="auto"/>
            <w:left w:val="none" w:sz="0" w:space="0" w:color="auto"/>
            <w:bottom w:val="none" w:sz="0" w:space="0" w:color="auto"/>
            <w:right w:val="none" w:sz="0" w:space="0" w:color="auto"/>
          </w:divBdr>
        </w:div>
      </w:divsChild>
    </w:div>
    <w:div w:id="934435811">
      <w:bodyDiv w:val="1"/>
      <w:marLeft w:val="0"/>
      <w:marRight w:val="0"/>
      <w:marTop w:val="0"/>
      <w:marBottom w:val="0"/>
      <w:divBdr>
        <w:top w:val="none" w:sz="0" w:space="0" w:color="auto"/>
        <w:left w:val="none" w:sz="0" w:space="0" w:color="auto"/>
        <w:bottom w:val="none" w:sz="0" w:space="0" w:color="auto"/>
        <w:right w:val="none" w:sz="0" w:space="0" w:color="auto"/>
      </w:divBdr>
    </w:div>
    <w:div w:id="940604092">
      <w:bodyDiv w:val="1"/>
      <w:marLeft w:val="0"/>
      <w:marRight w:val="0"/>
      <w:marTop w:val="0"/>
      <w:marBottom w:val="0"/>
      <w:divBdr>
        <w:top w:val="none" w:sz="0" w:space="0" w:color="auto"/>
        <w:left w:val="none" w:sz="0" w:space="0" w:color="auto"/>
        <w:bottom w:val="none" w:sz="0" w:space="0" w:color="auto"/>
        <w:right w:val="none" w:sz="0" w:space="0" w:color="auto"/>
      </w:divBdr>
    </w:div>
    <w:div w:id="944730877">
      <w:bodyDiv w:val="1"/>
      <w:marLeft w:val="0"/>
      <w:marRight w:val="0"/>
      <w:marTop w:val="0"/>
      <w:marBottom w:val="0"/>
      <w:divBdr>
        <w:top w:val="none" w:sz="0" w:space="0" w:color="auto"/>
        <w:left w:val="none" w:sz="0" w:space="0" w:color="auto"/>
        <w:bottom w:val="none" w:sz="0" w:space="0" w:color="auto"/>
        <w:right w:val="none" w:sz="0" w:space="0" w:color="auto"/>
      </w:divBdr>
    </w:div>
    <w:div w:id="957756037">
      <w:bodyDiv w:val="1"/>
      <w:marLeft w:val="0"/>
      <w:marRight w:val="0"/>
      <w:marTop w:val="0"/>
      <w:marBottom w:val="0"/>
      <w:divBdr>
        <w:top w:val="none" w:sz="0" w:space="0" w:color="auto"/>
        <w:left w:val="none" w:sz="0" w:space="0" w:color="auto"/>
        <w:bottom w:val="none" w:sz="0" w:space="0" w:color="auto"/>
        <w:right w:val="none" w:sz="0" w:space="0" w:color="auto"/>
      </w:divBdr>
    </w:div>
    <w:div w:id="964118445">
      <w:bodyDiv w:val="1"/>
      <w:marLeft w:val="0"/>
      <w:marRight w:val="0"/>
      <w:marTop w:val="0"/>
      <w:marBottom w:val="0"/>
      <w:divBdr>
        <w:top w:val="none" w:sz="0" w:space="0" w:color="auto"/>
        <w:left w:val="none" w:sz="0" w:space="0" w:color="auto"/>
        <w:bottom w:val="none" w:sz="0" w:space="0" w:color="auto"/>
        <w:right w:val="none" w:sz="0" w:space="0" w:color="auto"/>
      </w:divBdr>
    </w:div>
    <w:div w:id="1078165459">
      <w:bodyDiv w:val="1"/>
      <w:marLeft w:val="0"/>
      <w:marRight w:val="0"/>
      <w:marTop w:val="0"/>
      <w:marBottom w:val="0"/>
      <w:divBdr>
        <w:top w:val="none" w:sz="0" w:space="0" w:color="auto"/>
        <w:left w:val="none" w:sz="0" w:space="0" w:color="auto"/>
        <w:bottom w:val="none" w:sz="0" w:space="0" w:color="auto"/>
        <w:right w:val="none" w:sz="0" w:space="0" w:color="auto"/>
      </w:divBdr>
    </w:div>
    <w:div w:id="1113481918">
      <w:bodyDiv w:val="1"/>
      <w:marLeft w:val="0"/>
      <w:marRight w:val="0"/>
      <w:marTop w:val="0"/>
      <w:marBottom w:val="0"/>
      <w:divBdr>
        <w:top w:val="none" w:sz="0" w:space="0" w:color="auto"/>
        <w:left w:val="none" w:sz="0" w:space="0" w:color="auto"/>
        <w:bottom w:val="none" w:sz="0" w:space="0" w:color="auto"/>
        <w:right w:val="none" w:sz="0" w:space="0" w:color="auto"/>
      </w:divBdr>
    </w:div>
    <w:div w:id="1119377529">
      <w:bodyDiv w:val="1"/>
      <w:marLeft w:val="0"/>
      <w:marRight w:val="0"/>
      <w:marTop w:val="0"/>
      <w:marBottom w:val="0"/>
      <w:divBdr>
        <w:top w:val="none" w:sz="0" w:space="0" w:color="auto"/>
        <w:left w:val="none" w:sz="0" w:space="0" w:color="auto"/>
        <w:bottom w:val="none" w:sz="0" w:space="0" w:color="auto"/>
        <w:right w:val="none" w:sz="0" w:space="0" w:color="auto"/>
      </w:divBdr>
    </w:div>
    <w:div w:id="1183785795">
      <w:bodyDiv w:val="1"/>
      <w:marLeft w:val="0"/>
      <w:marRight w:val="0"/>
      <w:marTop w:val="0"/>
      <w:marBottom w:val="0"/>
      <w:divBdr>
        <w:top w:val="none" w:sz="0" w:space="0" w:color="auto"/>
        <w:left w:val="none" w:sz="0" w:space="0" w:color="auto"/>
        <w:bottom w:val="none" w:sz="0" w:space="0" w:color="auto"/>
        <w:right w:val="none" w:sz="0" w:space="0" w:color="auto"/>
      </w:divBdr>
      <w:divsChild>
        <w:div w:id="490295158">
          <w:marLeft w:val="0"/>
          <w:marRight w:val="0"/>
          <w:marTop w:val="0"/>
          <w:marBottom w:val="0"/>
          <w:divBdr>
            <w:top w:val="none" w:sz="0" w:space="0" w:color="auto"/>
            <w:left w:val="none" w:sz="0" w:space="0" w:color="auto"/>
            <w:bottom w:val="none" w:sz="0" w:space="0" w:color="auto"/>
            <w:right w:val="none" w:sz="0" w:space="0" w:color="auto"/>
          </w:divBdr>
        </w:div>
        <w:div w:id="2077193676">
          <w:marLeft w:val="0"/>
          <w:marRight w:val="0"/>
          <w:marTop w:val="0"/>
          <w:marBottom w:val="0"/>
          <w:divBdr>
            <w:top w:val="none" w:sz="0" w:space="0" w:color="auto"/>
            <w:left w:val="none" w:sz="0" w:space="0" w:color="auto"/>
            <w:bottom w:val="none" w:sz="0" w:space="0" w:color="auto"/>
            <w:right w:val="none" w:sz="0" w:space="0" w:color="auto"/>
          </w:divBdr>
        </w:div>
        <w:div w:id="1135635161">
          <w:marLeft w:val="0"/>
          <w:marRight w:val="0"/>
          <w:marTop w:val="0"/>
          <w:marBottom w:val="0"/>
          <w:divBdr>
            <w:top w:val="none" w:sz="0" w:space="0" w:color="auto"/>
            <w:left w:val="none" w:sz="0" w:space="0" w:color="auto"/>
            <w:bottom w:val="none" w:sz="0" w:space="0" w:color="auto"/>
            <w:right w:val="none" w:sz="0" w:space="0" w:color="auto"/>
          </w:divBdr>
        </w:div>
        <w:div w:id="912395606">
          <w:marLeft w:val="0"/>
          <w:marRight w:val="0"/>
          <w:marTop w:val="0"/>
          <w:marBottom w:val="0"/>
          <w:divBdr>
            <w:top w:val="none" w:sz="0" w:space="0" w:color="auto"/>
            <w:left w:val="none" w:sz="0" w:space="0" w:color="auto"/>
            <w:bottom w:val="none" w:sz="0" w:space="0" w:color="auto"/>
            <w:right w:val="none" w:sz="0" w:space="0" w:color="auto"/>
          </w:divBdr>
        </w:div>
        <w:div w:id="969240493">
          <w:marLeft w:val="0"/>
          <w:marRight w:val="0"/>
          <w:marTop w:val="0"/>
          <w:marBottom w:val="0"/>
          <w:divBdr>
            <w:top w:val="none" w:sz="0" w:space="0" w:color="auto"/>
            <w:left w:val="none" w:sz="0" w:space="0" w:color="auto"/>
            <w:bottom w:val="none" w:sz="0" w:space="0" w:color="auto"/>
            <w:right w:val="none" w:sz="0" w:space="0" w:color="auto"/>
          </w:divBdr>
        </w:div>
        <w:div w:id="2029721833">
          <w:marLeft w:val="0"/>
          <w:marRight w:val="0"/>
          <w:marTop w:val="0"/>
          <w:marBottom w:val="0"/>
          <w:divBdr>
            <w:top w:val="none" w:sz="0" w:space="0" w:color="auto"/>
            <w:left w:val="none" w:sz="0" w:space="0" w:color="auto"/>
            <w:bottom w:val="none" w:sz="0" w:space="0" w:color="auto"/>
            <w:right w:val="none" w:sz="0" w:space="0" w:color="auto"/>
          </w:divBdr>
        </w:div>
        <w:div w:id="924462104">
          <w:marLeft w:val="0"/>
          <w:marRight w:val="0"/>
          <w:marTop w:val="0"/>
          <w:marBottom w:val="0"/>
          <w:divBdr>
            <w:top w:val="none" w:sz="0" w:space="0" w:color="auto"/>
            <w:left w:val="none" w:sz="0" w:space="0" w:color="auto"/>
            <w:bottom w:val="none" w:sz="0" w:space="0" w:color="auto"/>
            <w:right w:val="none" w:sz="0" w:space="0" w:color="auto"/>
          </w:divBdr>
        </w:div>
        <w:div w:id="741223758">
          <w:marLeft w:val="0"/>
          <w:marRight w:val="0"/>
          <w:marTop w:val="0"/>
          <w:marBottom w:val="0"/>
          <w:divBdr>
            <w:top w:val="none" w:sz="0" w:space="0" w:color="auto"/>
            <w:left w:val="none" w:sz="0" w:space="0" w:color="auto"/>
            <w:bottom w:val="none" w:sz="0" w:space="0" w:color="auto"/>
            <w:right w:val="none" w:sz="0" w:space="0" w:color="auto"/>
          </w:divBdr>
        </w:div>
        <w:div w:id="818689373">
          <w:marLeft w:val="0"/>
          <w:marRight w:val="0"/>
          <w:marTop w:val="0"/>
          <w:marBottom w:val="0"/>
          <w:divBdr>
            <w:top w:val="none" w:sz="0" w:space="0" w:color="auto"/>
            <w:left w:val="none" w:sz="0" w:space="0" w:color="auto"/>
            <w:bottom w:val="none" w:sz="0" w:space="0" w:color="auto"/>
            <w:right w:val="none" w:sz="0" w:space="0" w:color="auto"/>
          </w:divBdr>
        </w:div>
        <w:div w:id="974219764">
          <w:marLeft w:val="0"/>
          <w:marRight w:val="0"/>
          <w:marTop w:val="0"/>
          <w:marBottom w:val="0"/>
          <w:divBdr>
            <w:top w:val="none" w:sz="0" w:space="0" w:color="auto"/>
            <w:left w:val="none" w:sz="0" w:space="0" w:color="auto"/>
            <w:bottom w:val="none" w:sz="0" w:space="0" w:color="auto"/>
            <w:right w:val="none" w:sz="0" w:space="0" w:color="auto"/>
          </w:divBdr>
        </w:div>
        <w:div w:id="1497453937">
          <w:marLeft w:val="0"/>
          <w:marRight w:val="0"/>
          <w:marTop w:val="0"/>
          <w:marBottom w:val="0"/>
          <w:divBdr>
            <w:top w:val="none" w:sz="0" w:space="0" w:color="auto"/>
            <w:left w:val="none" w:sz="0" w:space="0" w:color="auto"/>
            <w:bottom w:val="none" w:sz="0" w:space="0" w:color="auto"/>
            <w:right w:val="none" w:sz="0" w:space="0" w:color="auto"/>
          </w:divBdr>
        </w:div>
        <w:div w:id="2080905691">
          <w:marLeft w:val="0"/>
          <w:marRight w:val="0"/>
          <w:marTop w:val="0"/>
          <w:marBottom w:val="0"/>
          <w:divBdr>
            <w:top w:val="none" w:sz="0" w:space="0" w:color="auto"/>
            <w:left w:val="none" w:sz="0" w:space="0" w:color="auto"/>
            <w:bottom w:val="none" w:sz="0" w:space="0" w:color="auto"/>
            <w:right w:val="none" w:sz="0" w:space="0" w:color="auto"/>
          </w:divBdr>
        </w:div>
        <w:div w:id="42675697">
          <w:marLeft w:val="0"/>
          <w:marRight w:val="0"/>
          <w:marTop w:val="0"/>
          <w:marBottom w:val="0"/>
          <w:divBdr>
            <w:top w:val="none" w:sz="0" w:space="0" w:color="auto"/>
            <w:left w:val="none" w:sz="0" w:space="0" w:color="auto"/>
            <w:bottom w:val="none" w:sz="0" w:space="0" w:color="auto"/>
            <w:right w:val="none" w:sz="0" w:space="0" w:color="auto"/>
          </w:divBdr>
        </w:div>
        <w:div w:id="2058115800">
          <w:marLeft w:val="0"/>
          <w:marRight w:val="0"/>
          <w:marTop w:val="0"/>
          <w:marBottom w:val="0"/>
          <w:divBdr>
            <w:top w:val="none" w:sz="0" w:space="0" w:color="auto"/>
            <w:left w:val="none" w:sz="0" w:space="0" w:color="auto"/>
            <w:bottom w:val="none" w:sz="0" w:space="0" w:color="auto"/>
            <w:right w:val="none" w:sz="0" w:space="0" w:color="auto"/>
          </w:divBdr>
        </w:div>
        <w:div w:id="586425517">
          <w:marLeft w:val="0"/>
          <w:marRight w:val="0"/>
          <w:marTop w:val="0"/>
          <w:marBottom w:val="0"/>
          <w:divBdr>
            <w:top w:val="none" w:sz="0" w:space="0" w:color="auto"/>
            <w:left w:val="none" w:sz="0" w:space="0" w:color="auto"/>
            <w:bottom w:val="none" w:sz="0" w:space="0" w:color="auto"/>
            <w:right w:val="none" w:sz="0" w:space="0" w:color="auto"/>
          </w:divBdr>
        </w:div>
        <w:div w:id="34668573">
          <w:marLeft w:val="0"/>
          <w:marRight w:val="0"/>
          <w:marTop w:val="0"/>
          <w:marBottom w:val="0"/>
          <w:divBdr>
            <w:top w:val="none" w:sz="0" w:space="0" w:color="auto"/>
            <w:left w:val="none" w:sz="0" w:space="0" w:color="auto"/>
            <w:bottom w:val="none" w:sz="0" w:space="0" w:color="auto"/>
            <w:right w:val="none" w:sz="0" w:space="0" w:color="auto"/>
          </w:divBdr>
        </w:div>
        <w:div w:id="1926455347">
          <w:marLeft w:val="0"/>
          <w:marRight w:val="0"/>
          <w:marTop w:val="0"/>
          <w:marBottom w:val="0"/>
          <w:divBdr>
            <w:top w:val="none" w:sz="0" w:space="0" w:color="auto"/>
            <w:left w:val="none" w:sz="0" w:space="0" w:color="auto"/>
            <w:bottom w:val="none" w:sz="0" w:space="0" w:color="auto"/>
            <w:right w:val="none" w:sz="0" w:space="0" w:color="auto"/>
          </w:divBdr>
        </w:div>
        <w:div w:id="561985079">
          <w:marLeft w:val="0"/>
          <w:marRight w:val="0"/>
          <w:marTop w:val="0"/>
          <w:marBottom w:val="0"/>
          <w:divBdr>
            <w:top w:val="none" w:sz="0" w:space="0" w:color="auto"/>
            <w:left w:val="none" w:sz="0" w:space="0" w:color="auto"/>
            <w:bottom w:val="none" w:sz="0" w:space="0" w:color="auto"/>
            <w:right w:val="none" w:sz="0" w:space="0" w:color="auto"/>
          </w:divBdr>
        </w:div>
        <w:div w:id="112141567">
          <w:marLeft w:val="0"/>
          <w:marRight w:val="0"/>
          <w:marTop w:val="0"/>
          <w:marBottom w:val="0"/>
          <w:divBdr>
            <w:top w:val="none" w:sz="0" w:space="0" w:color="auto"/>
            <w:left w:val="none" w:sz="0" w:space="0" w:color="auto"/>
            <w:bottom w:val="none" w:sz="0" w:space="0" w:color="auto"/>
            <w:right w:val="none" w:sz="0" w:space="0" w:color="auto"/>
          </w:divBdr>
        </w:div>
        <w:div w:id="1708097347">
          <w:marLeft w:val="0"/>
          <w:marRight w:val="0"/>
          <w:marTop w:val="0"/>
          <w:marBottom w:val="0"/>
          <w:divBdr>
            <w:top w:val="none" w:sz="0" w:space="0" w:color="auto"/>
            <w:left w:val="none" w:sz="0" w:space="0" w:color="auto"/>
            <w:bottom w:val="none" w:sz="0" w:space="0" w:color="auto"/>
            <w:right w:val="none" w:sz="0" w:space="0" w:color="auto"/>
          </w:divBdr>
        </w:div>
        <w:div w:id="1720857979">
          <w:marLeft w:val="0"/>
          <w:marRight w:val="0"/>
          <w:marTop w:val="0"/>
          <w:marBottom w:val="0"/>
          <w:divBdr>
            <w:top w:val="none" w:sz="0" w:space="0" w:color="auto"/>
            <w:left w:val="none" w:sz="0" w:space="0" w:color="auto"/>
            <w:bottom w:val="none" w:sz="0" w:space="0" w:color="auto"/>
            <w:right w:val="none" w:sz="0" w:space="0" w:color="auto"/>
          </w:divBdr>
        </w:div>
        <w:div w:id="1331789692">
          <w:marLeft w:val="0"/>
          <w:marRight w:val="0"/>
          <w:marTop w:val="0"/>
          <w:marBottom w:val="0"/>
          <w:divBdr>
            <w:top w:val="none" w:sz="0" w:space="0" w:color="auto"/>
            <w:left w:val="none" w:sz="0" w:space="0" w:color="auto"/>
            <w:bottom w:val="none" w:sz="0" w:space="0" w:color="auto"/>
            <w:right w:val="none" w:sz="0" w:space="0" w:color="auto"/>
          </w:divBdr>
        </w:div>
        <w:div w:id="1536312381">
          <w:marLeft w:val="0"/>
          <w:marRight w:val="0"/>
          <w:marTop w:val="0"/>
          <w:marBottom w:val="0"/>
          <w:divBdr>
            <w:top w:val="none" w:sz="0" w:space="0" w:color="auto"/>
            <w:left w:val="none" w:sz="0" w:space="0" w:color="auto"/>
            <w:bottom w:val="none" w:sz="0" w:space="0" w:color="auto"/>
            <w:right w:val="none" w:sz="0" w:space="0" w:color="auto"/>
          </w:divBdr>
        </w:div>
        <w:div w:id="1760981208">
          <w:marLeft w:val="0"/>
          <w:marRight w:val="0"/>
          <w:marTop w:val="0"/>
          <w:marBottom w:val="0"/>
          <w:divBdr>
            <w:top w:val="none" w:sz="0" w:space="0" w:color="auto"/>
            <w:left w:val="none" w:sz="0" w:space="0" w:color="auto"/>
            <w:bottom w:val="none" w:sz="0" w:space="0" w:color="auto"/>
            <w:right w:val="none" w:sz="0" w:space="0" w:color="auto"/>
          </w:divBdr>
        </w:div>
        <w:div w:id="1063943153">
          <w:marLeft w:val="0"/>
          <w:marRight w:val="0"/>
          <w:marTop w:val="0"/>
          <w:marBottom w:val="0"/>
          <w:divBdr>
            <w:top w:val="none" w:sz="0" w:space="0" w:color="auto"/>
            <w:left w:val="none" w:sz="0" w:space="0" w:color="auto"/>
            <w:bottom w:val="none" w:sz="0" w:space="0" w:color="auto"/>
            <w:right w:val="none" w:sz="0" w:space="0" w:color="auto"/>
          </w:divBdr>
        </w:div>
        <w:div w:id="1771659095">
          <w:marLeft w:val="0"/>
          <w:marRight w:val="0"/>
          <w:marTop w:val="0"/>
          <w:marBottom w:val="0"/>
          <w:divBdr>
            <w:top w:val="none" w:sz="0" w:space="0" w:color="auto"/>
            <w:left w:val="none" w:sz="0" w:space="0" w:color="auto"/>
            <w:bottom w:val="none" w:sz="0" w:space="0" w:color="auto"/>
            <w:right w:val="none" w:sz="0" w:space="0" w:color="auto"/>
          </w:divBdr>
        </w:div>
        <w:div w:id="677196074">
          <w:marLeft w:val="0"/>
          <w:marRight w:val="0"/>
          <w:marTop w:val="0"/>
          <w:marBottom w:val="0"/>
          <w:divBdr>
            <w:top w:val="none" w:sz="0" w:space="0" w:color="auto"/>
            <w:left w:val="none" w:sz="0" w:space="0" w:color="auto"/>
            <w:bottom w:val="none" w:sz="0" w:space="0" w:color="auto"/>
            <w:right w:val="none" w:sz="0" w:space="0" w:color="auto"/>
          </w:divBdr>
        </w:div>
        <w:div w:id="840319624">
          <w:marLeft w:val="0"/>
          <w:marRight w:val="0"/>
          <w:marTop w:val="0"/>
          <w:marBottom w:val="0"/>
          <w:divBdr>
            <w:top w:val="none" w:sz="0" w:space="0" w:color="auto"/>
            <w:left w:val="none" w:sz="0" w:space="0" w:color="auto"/>
            <w:bottom w:val="none" w:sz="0" w:space="0" w:color="auto"/>
            <w:right w:val="none" w:sz="0" w:space="0" w:color="auto"/>
          </w:divBdr>
        </w:div>
        <w:div w:id="160312372">
          <w:marLeft w:val="0"/>
          <w:marRight w:val="0"/>
          <w:marTop w:val="0"/>
          <w:marBottom w:val="0"/>
          <w:divBdr>
            <w:top w:val="none" w:sz="0" w:space="0" w:color="auto"/>
            <w:left w:val="none" w:sz="0" w:space="0" w:color="auto"/>
            <w:bottom w:val="none" w:sz="0" w:space="0" w:color="auto"/>
            <w:right w:val="none" w:sz="0" w:space="0" w:color="auto"/>
          </w:divBdr>
        </w:div>
        <w:div w:id="1412314465">
          <w:marLeft w:val="0"/>
          <w:marRight w:val="0"/>
          <w:marTop w:val="0"/>
          <w:marBottom w:val="0"/>
          <w:divBdr>
            <w:top w:val="none" w:sz="0" w:space="0" w:color="auto"/>
            <w:left w:val="none" w:sz="0" w:space="0" w:color="auto"/>
            <w:bottom w:val="none" w:sz="0" w:space="0" w:color="auto"/>
            <w:right w:val="none" w:sz="0" w:space="0" w:color="auto"/>
          </w:divBdr>
        </w:div>
        <w:div w:id="1337003414">
          <w:marLeft w:val="0"/>
          <w:marRight w:val="0"/>
          <w:marTop w:val="0"/>
          <w:marBottom w:val="0"/>
          <w:divBdr>
            <w:top w:val="none" w:sz="0" w:space="0" w:color="auto"/>
            <w:left w:val="none" w:sz="0" w:space="0" w:color="auto"/>
            <w:bottom w:val="none" w:sz="0" w:space="0" w:color="auto"/>
            <w:right w:val="none" w:sz="0" w:space="0" w:color="auto"/>
          </w:divBdr>
        </w:div>
        <w:div w:id="797068981">
          <w:marLeft w:val="0"/>
          <w:marRight w:val="0"/>
          <w:marTop w:val="0"/>
          <w:marBottom w:val="0"/>
          <w:divBdr>
            <w:top w:val="none" w:sz="0" w:space="0" w:color="auto"/>
            <w:left w:val="none" w:sz="0" w:space="0" w:color="auto"/>
            <w:bottom w:val="none" w:sz="0" w:space="0" w:color="auto"/>
            <w:right w:val="none" w:sz="0" w:space="0" w:color="auto"/>
          </w:divBdr>
        </w:div>
        <w:div w:id="176847570">
          <w:marLeft w:val="0"/>
          <w:marRight w:val="0"/>
          <w:marTop w:val="0"/>
          <w:marBottom w:val="0"/>
          <w:divBdr>
            <w:top w:val="none" w:sz="0" w:space="0" w:color="auto"/>
            <w:left w:val="none" w:sz="0" w:space="0" w:color="auto"/>
            <w:bottom w:val="none" w:sz="0" w:space="0" w:color="auto"/>
            <w:right w:val="none" w:sz="0" w:space="0" w:color="auto"/>
          </w:divBdr>
        </w:div>
        <w:div w:id="1720009600">
          <w:marLeft w:val="0"/>
          <w:marRight w:val="0"/>
          <w:marTop w:val="0"/>
          <w:marBottom w:val="0"/>
          <w:divBdr>
            <w:top w:val="none" w:sz="0" w:space="0" w:color="auto"/>
            <w:left w:val="none" w:sz="0" w:space="0" w:color="auto"/>
            <w:bottom w:val="none" w:sz="0" w:space="0" w:color="auto"/>
            <w:right w:val="none" w:sz="0" w:space="0" w:color="auto"/>
          </w:divBdr>
        </w:div>
        <w:div w:id="386337803">
          <w:marLeft w:val="0"/>
          <w:marRight w:val="0"/>
          <w:marTop w:val="0"/>
          <w:marBottom w:val="0"/>
          <w:divBdr>
            <w:top w:val="none" w:sz="0" w:space="0" w:color="auto"/>
            <w:left w:val="none" w:sz="0" w:space="0" w:color="auto"/>
            <w:bottom w:val="none" w:sz="0" w:space="0" w:color="auto"/>
            <w:right w:val="none" w:sz="0" w:space="0" w:color="auto"/>
          </w:divBdr>
        </w:div>
        <w:div w:id="29964762">
          <w:marLeft w:val="0"/>
          <w:marRight w:val="0"/>
          <w:marTop w:val="0"/>
          <w:marBottom w:val="0"/>
          <w:divBdr>
            <w:top w:val="none" w:sz="0" w:space="0" w:color="auto"/>
            <w:left w:val="none" w:sz="0" w:space="0" w:color="auto"/>
            <w:bottom w:val="none" w:sz="0" w:space="0" w:color="auto"/>
            <w:right w:val="none" w:sz="0" w:space="0" w:color="auto"/>
          </w:divBdr>
        </w:div>
        <w:div w:id="1838836989">
          <w:marLeft w:val="0"/>
          <w:marRight w:val="0"/>
          <w:marTop w:val="0"/>
          <w:marBottom w:val="0"/>
          <w:divBdr>
            <w:top w:val="none" w:sz="0" w:space="0" w:color="auto"/>
            <w:left w:val="none" w:sz="0" w:space="0" w:color="auto"/>
            <w:bottom w:val="none" w:sz="0" w:space="0" w:color="auto"/>
            <w:right w:val="none" w:sz="0" w:space="0" w:color="auto"/>
          </w:divBdr>
        </w:div>
        <w:div w:id="1453473796">
          <w:marLeft w:val="0"/>
          <w:marRight w:val="0"/>
          <w:marTop w:val="0"/>
          <w:marBottom w:val="0"/>
          <w:divBdr>
            <w:top w:val="none" w:sz="0" w:space="0" w:color="auto"/>
            <w:left w:val="none" w:sz="0" w:space="0" w:color="auto"/>
            <w:bottom w:val="none" w:sz="0" w:space="0" w:color="auto"/>
            <w:right w:val="none" w:sz="0" w:space="0" w:color="auto"/>
          </w:divBdr>
        </w:div>
        <w:div w:id="1855652806">
          <w:marLeft w:val="0"/>
          <w:marRight w:val="0"/>
          <w:marTop w:val="0"/>
          <w:marBottom w:val="0"/>
          <w:divBdr>
            <w:top w:val="none" w:sz="0" w:space="0" w:color="auto"/>
            <w:left w:val="none" w:sz="0" w:space="0" w:color="auto"/>
            <w:bottom w:val="none" w:sz="0" w:space="0" w:color="auto"/>
            <w:right w:val="none" w:sz="0" w:space="0" w:color="auto"/>
          </w:divBdr>
        </w:div>
        <w:div w:id="1546218012">
          <w:marLeft w:val="0"/>
          <w:marRight w:val="0"/>
          <w:marTop w:val="0"/>
          <w:marBottom w:val="0"/>
          <w:divBdr>
            <w:top w:val="none" w:sz="0" w:space="0" w:color="auto"/>
            <w:left w:val="none" w:sz="0" w:space="0" w:color="auto"/>
            <w:bottom w:val="none" w:sz="0" w:space="0" w:color="auto"/>
            <w:right w:val="none" w:sz="0" w:space="0" w:color="auto"/>
          </w:divBdr>
        </w:div>
        <w:div w:id="1573543155">
          <w:marLeft w:val="0"/>
          <w:marRight w:val="0"/>
          <w:marTop w:val="0"/>
          <w:marBottom w:val="0"/>
          <w:divBdr>
            <w:top w:val="none" w:sz="0" w:space="0" w:color="auto"/>
            <w:left w:val="none" w:sz="0" w:space="0" w:color="auto"/>
            <w:bottom w:val="none" w:sz="0" w:space="0" w:color="auto"/>
            <w:right w:val="none" w:sz="0" w:space="0" w:color="auto"/>
          </w:divBdr>
        </w:div>
        <w:div w:id="1938949302">
          <w:marLeft w:val="0"/>
          <w:marRight w:val="0"/>
          <w:marTop w:val="0"/>
          <w:marBottom w:val="0"/>
          <w:divBdr>
            <w:top w:val="none" w:sz="0" w:space="0" w:color="auto"/>
            <w:left w:val="none" w:sz="0" w:space="0" w:color="auto"/>
            <w:bottom w:val="none" w:sz="0" w:space="0" w:color="auto"/>
            <w:right w:val="none" w:sz="0" w:space="0" w:color="auto"/>
          </w:divBdr>
        </w:div>
        <w:div w:id="1228809530">
          <w:marLeft w:val="0"/>
          <w:marRight w:val="0"/>
          <w:marTop w:val="0"/>
          <w:marBottom w:val="0"/>
          <w:divBdr>
            <w:top w:val="none" w:sz="0" w:space="0" w:color="auto"/>
            <w:left w:val="none" w:sz="0" w:space="0" w:color="auto"/>
            <w:bottom w:val="none" w:sz="0" w:space="0" w:color="auto"/>
            <w:right w:val="none" w:sz="0" w:space="0" w:color="auto"/>
          </w:divBdr>
        </w:div>
        <w:div w:id="985356884">
          <w:marLeft w:val="0"/>
          <w:marRight w:val="0"/>
          <w:marTop w:val="0"/>
          <w:marBottom w:val="0"/>
          <w:divBdr>
            <w:top w:val="none" w:sz="0" w:space="0" w:color="auto"/>
            <w:left w:val="none" w:sz="0" w:space="0" w:color="auto"/>
            <w:bottom w:val="none" w:sz="0" w:space="0" w:color="auto"/>
            <w:right w:val="none" w:sz="0" w:space="0" w:color="auto"/>
          </w:divBdr>
        </w:div>
        <w:div w:id="1929000981">
          <w:marLeft w:val="0"/>
          <w:marRight w:val="0"/>
          <w:marTop w:val="0"/>
          <w:marBottom w:val="0"/>
          <w:divBdr>
            <w:top w:val="none" w:sz="0" w:space="0" w:color="auto"/>
            <w:left w:val="none" w:sz="0" w:space="0" w:color="auto"/>
            <w:bottom w:val="none" w:sz="0" w:space="0" w:color="auto"/>
            <w:right w:val="none" w:sz="0" w:space="0" w:color="auto"/>
          </w:divBdr>
        </w:div>
        <w:div w:id="319046123">
          <w:marLeft w:val="0"/>
          <w:marRight w:val="0"/>
          <w:marTop w:val="0"/>
          <w:marBottom w:val="0"/>
          <w:divBdr>
            <w:top w:val="none" w:sz="0" w:space="0" w:color="auto"/>
            <w:left w:val="none" w:sz="0" w:space="0" w:color="auto"/>
            <w:bottom w:val="none" w:sz="0" w:space="0" w:color="auto"/>
            <w:right w:val="none" w:sz="0" w:space="0" w:color="auto"/>
          </w:divBdr>
        </w:div>
        <w:div w:id="1919361328">
          <w:marLeft w:val="0"/>
          <w:marRight w:val="0"/>
          <w:marTop w:val="0"/>
          <w:marBottom w:val="0"/>
          <w:divBdr>
            <w:top w:val="none" w:sz="0" w:space="0" w:color="auto"/>
            <w:left w:val="none" w:sz="0" w:space="0" w:color="auto"/>
            <w:bottom w:val="none" w:sz="0" w:space="0" w:color="auto"/>
            <w:right w:val="none" w:sz="0" w:space="0" w:color="auto"/>
          </w:divBdr>
        </w:div>
        <w:div w:id="1179126364">
          <w:marLeft w:val="0"/>
          <w:marRight w:val="0"/>
          <w:marTop w:val="0"/>
          <w:marBottom w:val="0"/>
          <w:divBdr>
            <w:top w:val="none" w:sz="0" w:space="0" w:color="auto"/>
            <w:left w:val="none" w:sz="0" w:space="0" w:color="auto"/>
            <w:bottom w:val="none" w:sz="0" w:space="0" w:color="auto"/>
            <w:right w:val="none" w:sz="0" w:space="0" w:color="auto"/>
          </w:divBdr>
        </w:div>
        <w:div w:id="1724254268">
          <w:marLeft w:val="0"/>
          <w:marRight w:val="0"/>
          <w:marTop w:val="0"/>
          <w:marBottom w:val="0"/>
          <w:divBdr>
            <w:top w:val="none" w:sz="0" w:space="0" w:color="auto"/>
            <w:left w:val="none" w:sz="0" w:space="0" w:color="auto"/>
            <w:bottom w:val="none" w:sz="0" w:space="0" w:color="auto"/>
            <w:right w:val="none" w:sz="0" w:space="0" w:color="auto"/>
          </w:divBdr>
        </w:div>
        <w:div w:id="1845626391">
          <w:marLeft w:val="0"/>
          <w:marRight w:val="0"/>
          <w:marTop w:val="0"/>
          <w:marBottom w:val="0"/>
          <w:divBdr>
            <w:top w:val="none" w:sz="0" w:space="0" w:color="auto"/>
            <w:left w:val="none" w:sz="0" w:space="0" w:color="auto"/>
            <w:bottom w:val="none" w:sz="0" w:space="0" w:color="auto"/>
            <w:right w:val="none" w:sz="0" w:space="0" w:color="auto"/>
          </w:divBdr>
        </w:div>
        <w:div w:id="851605595">
          <w:marLeft w:val="0"/>
          <w:marRight w:val="0"/>
          <w:marTop w:val="0"/>
          <w:marBottom w:val="0"/>
          <w:divBdr>
            <w:top w:val="none" w:sz="0" w:space="0" w:color="auto"/>
            <w:left w:val="none" w:sz="0" w:space="0" w:color="auto"/>
            <w:bottom w:val="none" w:sz="0" w:space="0" w:color="auto"/>
            <w:right w:val="none" w:sz="0" w:space="0" w:color="auto"/>
          </w:divBdr>
        </w:div>
        <w:div w:id="1759669361">
          <w:marLeft w:val="0"/>
          <w:marRight w:val="0"/>
          <w:marTop w:val="0"/>
          <w:marBottom w:val="0"/>
          <w:divBdr>
            <w:top w:val="none" w:sz="0" w:space="0" w:color="auto"/>
            <w:left w:val="none" w:sz="0" w:space="0" w:color="auto"/>
            <w:bottom w:val="none" w:sz="0" w:space="0" w:color="auto"/>
            <w:right w:val="none" w:sz="0" w:space="0" w:color="auto"/>
          </w:divBdr>
        </w:div>
        <w:div w:id="1357579468">
          <w:marLeft w:val="0"/>
          <w:marRight w:val="0"/>
          <w:marTop w:val="0"/>
          <w:marBottom w:val="0"/>
          <w:divBdr>
            <w:top w:val="none" w:sz="0" w:space="0" w:color="auto"/>
            <w:left w:val="none" w:sz="0" w:space="0" w:color="auto"/>
            <w:bottom w:val="none" w:sz="0" w:space="0" w:color="auto"/>
            <w:right w:val="none" w:sz="0" w:space="0" w:color="auto"/>
          </w:divBdr>
        </w:div>
        <w:div w:id="337732078">
          <w:marLeft w:val="0"/>
          <w:marRight w:val="0"/>
          <w:marTop w:val="0"/>
          <w:marBottom w:val="0"/>
          <w:divBdr>
            <w:top w:val="none" w:sz="0" w:space="0" w:color="auto"/>
            <w:left w:val="none" w:sz="0" w:space="0" w:color="auto"/>
            <w:bottom w:val="none" w:sz="0" w:space="0" w:color="auto"/>
            <w:right w:val="none" w:sz="0" w:space="0" w:color="auto"/>
          </w:divBdr>
        </w:div>
        <w:div w:id="298459016">
          <w:marLeft w:val="0"/>
          <w:marRight w:val="0"/>
          <w:marTop w:val="0"/>
          <w:marBottom w:val="0"/>
          <w:divBdr>
            <w:top w:val="none" w:sz="0" w:space="0" w:color="auto"/>
            <w:left w:val="none" w:sz="0" w:space="0" w:color="auto"/>
            <w:bottom w:val="none" w:sz="0" w:space="0" w:color="auto"/>
            <w:right w:val="none" w:sz="0" w:space="0" w:color="auto"/>
          </w:divBdr>
        </w:div>
        <w:div w:id="939723035">
          <w:marLeft w:val="0"/>
          <w:marRight w:val="0"/>
          <w:marTop w:val="0"/>
          <w:marBottom w:val="0"/>
          <w:divBdr>
            <w:top w:val="none" w:sz="0" w:space="0" w:color="auto"/>
            <w:left w:val="none" w:sz="0" w:space="0" w:color="auto"/>
            <w:bottom w:val="none" w:sz="0" w:space="0" w:color="auto"/>
            <w:right w:val="none" w:sz="0" w:space="0" w:color="auto"/>
          </w:divBdr>
        </w:div>
        <w:div w:id="1752777619">
          <w:marLeft w:val="0"/>
          <w:marRight w:val="0"/>
          <w:marTop w:val="0"/>
          <w:marBottom w:val="0"/>
          <w:divBdr>
            <w:top w:val="none" w:sz="0" w:space="0" w:color="auto"/>
            <w:left w:val="none" w:sz="0" w:space="0" w:color="auto"/>
            <w:bottom w:val="none" w:sz="0" w:space="0" w:color="auto"/>
            <w:right w:val="none" w:sz="0" w:space="0" w:color="auto"/>
          </w:divBdr>
        </w:div>
        <w:div w:id="2108959164">
          <w:marLeft w:val="0"/>
          <w:marRight w:val="0"/>
          <w:marTop w:val="0"/>
          <w:marBottom w:val="0"/>
          <w:divBdr>
            <w:top w:val="none" w:sz="0" w:space="0" w:color="auto"/>
            <w:left w:val="none" w:sz="0" w:space="0" w:color="auto"/>
            <w:bottom w:val="none" w:sz="0" w:space="0" w:color="auto"/>
            <w:right w:val="none" w:sz="0" w:space="0" w:color="auto"/>
          </w:divBdr>
        </w:div>
        <w:div w:id="333606812">
          <w:marLeft w:val="0"/>
          <w:marRight w:val="0"/>
          <w:marTop w:val="0"/>
          <w:marBottom w:val="0"/>
          <w:divBdr>
            <w:top w:val="none" w:sz="0" w:space="0" w:color="auto"/>
            <w:left w:val="none" w:sz="0" w:space="0" w:color="auto"/>
            <w:bottom w:val="none" w:sz="0" w:space="0" w:color="auto"/>
            <w:right w:val="none" w:sz="0" w:space="0" w:color="auto"/>
          </w:divBdr>
        </w:div>
        <w:div w:id="1369649761">
          <w:marLeft w:val="0"/>
          <w:marRight w:val="0"/>
          <w:marTop w:val="0"/>
          <w:marBottom w:val="0"/>
          <w:divBdr>
            <w:top w:val="none" w:sz="0" w:space="0" w:color="auto"/>
            <w:left w:val="none" w:sz="0" w:space="0" w:color="auto"/>
            <w:bottom w:val="none" w:sz="0" w:space="0" w:color="auto"/>
            <w:right w:val="none" w:sz="0" w:space="0" w:color="auto"/>
          </w:divBdr>
        </w:div>
        <w:div w:id="1487864880">
          <w:marLeft w:val="0"/>
          <w:marRight w:val="0"/>
          <w:marTop w:val="0"/>
          <w:marBottom w:val="0"/>
          <w:divBdr>
            <w:top w:val="none" w:sz="0" w:space="0" w:color="auto"/>
            <w:left w:val="none" w:sz="0" w:space="0" w:color="auto"/>
            <w:bottom w:val="none" w:sz="0" w:space="0" w:color="auto"/>
            <w:right w:val="none" w:sz="0" w:space="0" w:color="auto"/>
          </w:divBdr>
        </w:div>
        <w:div w:id="672992003">
          <w:marLeft w:val="0"/>
          <w:marRight w:val="0"/>
          <w:marTop w:val="0"/>
          <w:marBottom w:val="0"/>
          <w:divBdr>
            <w:top w:val="none" w:sz="0" w:space="0" w:color="auto"/>
            <w:left w:val="none" w:sz="0" w:space="0" w:color="auto"/>
            <w:bottom w:val="none" w:sz="0" w:space="0" w:color="auto"/>
            <w:right w:val="none" w:sz="0" w:space="0" w:color="auto"/>
          </w:divBdr>
        </w:div>
        <w:div w:id="223416420">
          <w:marLeft w:val="0"/>
          <w:marRight w:val="0"/>
          <w:marTop w:val="0"/>
          <w:marBottom w:val="0"/>
          <w:divBdr>
            <w:top w:val="none" w:sz="0" w:space="0" w:color="auto"/>
            <w:left w:val="none" w:sz="0" w:space="0" w:color="auto"/>
            <w:bottom w:val="none" w:sz="0" w:space="0" w:color="auto"/>
            <w:right w:val="none" w:sz="0" w:space="0" w:color="auto"/>
          </w:divBdr>
        </w:div>
        <w:div w:id="1378623560">
          <w:marLeft w:val="0"/>
          <w:marRight w:val="0"/>
          <w:marTop w:val="0"/>
          <w:marBottom w:val="0"/>
          <w:divBdr>
            <w:top w:val="none" w:sz="0" w:space="0" w:color="auto"/>
            <w:left w:val="none" w:sz="0" w:space="0" w:color="auto"/>
            <w:bottom w:val="none" w:sz="0" w:space="0" w:color="auto"/>
            <w:right w:val="none" w:sz="0" w:space="0" w:color="auto"/>
          </w:divBdr>
        </w:div>
        <w:div w:id="2125808618">
          <w:marLeft w:val="0"/>
          <w:marRight w:val="0"/>
          <w:marTop w:val="0"/>
          <w:marBottom w:val="0"/>
          <w:divBdr>
            <w:top w:val="none" w:sz="0" w:space="0" w:color="auto"/>
            <w:left w:val="none" w:sz="0" w:space="0" w:color="auto"/>
            <w:bottom w:val="none" w:sz="0" w:space="0" w:color="auto"/>
            <w:right w:val="none" w:sz="0" w:space="0" w:color="auto"/>
          </w:divBdr>
        </w:div>
        <w:div w:id="2053770995">
          <w:marLeft w:val="0"/>
          <w:marRight w:val="0"/>
          <w:marTop w:val="0"/>
          <w:marBottom w:val="0"/>
          <w:divBdr>
            <w:top w:val="none" w:sz="0" w:space="0" w:color="auto"/>
            <w:left w:val="none" w:sz="0" w:space="0" w:color="auto"/>
            <w:bottom w:val="none" w:sz="0" w:space="0" w:color="auto"/>
            <w:right w:val="none" w:sz="0" w:space="0" w:color="auto"/>
          </w:divBdr>
        </w:div>
      </w:divsChild>
    </w:div>
    <w:div w:id="1204057988">
      <w:bodyDiv w:val="1"/>
      <w:marLeft w:val="0"/>
      <w:marRight w:val="0"/>
      <w:marTop w:val="0"/>
      <w:marBottom w:val="0"/>
      <w:divBdr>
        <w:top w:val="none" w:sz="0" w:space="0" w:color="auto"/>
        <w:left w:val="none" w:sz="0" w:space="0" w:color="auto"/>
        <w:bottom w:val="none" w:sz="0" w:space="0" w:color="auto"/>
        <w:right w:val="none" w:sz="0" w:space="0" w:color="auto"/>
      </w:divBdr>
    </w:div>
    <w:div w:id="1222407420">
      <w:bodyDiv w:val="1"/>
      <w:marLeft w:val="0"/>
      <w:marRight w:val="0"/>
      <w:marTop w:val="0"/>
      <w:marBottom w:val="0"/>
      <w:divBdr>
        <w:top w:val="none" w:sz="0" w:space="0" w:color="auto"/>
        <w:left w:val="none" w:sz="0" w:space="0" w:color="auto"/>
        <w:bottom w:val="none" w:sz="0" w:space="0" w:color="auto"/>
        <w:right w:val="none" w:sz="0" w:space="0" w:color="auto"/>
      </w:divBdr>
      <w:divsChild>
        <w:div w:id="445395296">
          <w:marLeft w:val="0"/>
          <w:marRight w:val="0"/>
          <w:marTop w:val="0"/>
          <w:marBottom w:val="0"/>
          <w:divBdr>
            <w:top w:val="none" w:sz="0" w:space="0" w:color="auto"/>
            <w:left w:val="none" w:sz="0" w:space="0" w:color="auto"/>
            <w:bottom w:val="none" w:sz="0" w:space="0" w:color="auto"/>
            <w:right w:val="none" w:sz="0" w:space="0" w:color="auto"/>
          </w:divBdr>
        </w:div>
        <w:div w:id="1419717588">
          <w:marLeft w:val="0"/>
          <w:marRight w:val="0"/>
          <w:marTop w:val="0"/>
          <w:marBottom w:val="0"/>
          <w:divBdr>
            <w:top w:val="none" w:sz="0" w:space="0" w:color="auto"/>
            <w:left w:val="none" w:sz="0" w:space="0" w:color="auto"/>
            <w:bottom w:val="none" w:sz="0" w:space="0" w:color="auto"/>
            <w:right w:val="none" w:sz="0" w:space="0" w:color="auto"/>
          </w:divBdr>
        </w:div>
        <w:div w:id="1811512850">
          <w:marLeft w:val="0"/>
          <w:marRight w:val="0"/>
          <w:marTop w:val="0"/>
          <w:marBottom w:val="0"/>
          <w:divBdr>
            <w:top w:val="none" w:sz="0" w:space="0" w:color="auto"/>
            <w:left w:val="none" w:sz="0" w:space="0" w:color="auto"/>
            <w:bottom w:val="none" w:sz="0" w:space="0" w:color="auto"/>
            <w:right w:val="none" w:sz="0" w:space="0" w:color="auto"/>
          </w:divBdr>
        </w:div>
        <w:div w:id="382140839">
          <w:marLeft w:val="0"/>
          <w:marRight w:val="0"/>
          <w:marTop w:val="0"/>
          <w:marBottom w:val="0"/>
          <w:divBdr>
            <w:top w:val="none" w:sz="0" w:space="0" w:color="auto"/>
            <w:left w:val="none" w:sz="0" w:space="0" w:color="auto"/>
            <w:bottom w:val="none" w:sz="0" w:space="0" w:color="auto"/>
            <w:right w:val="none" w:sz="0" w:space="0" w:color="auto"/>
          </w:divBdr>
        </w:div>
        <w:div w:id="2092003890">
          <w:marLeft w:val="0"/>
          <w:marRight w:val="0"/>
          <w:marTop w:val="0"/>
          <w:marBottom w:val="0"/>
          <w:divBdr>
            <w:top w:val="none" w:sz="0" w:space="0" w:color="auto"/>
            <w:left w:val="none" w:sz="0" w:space="0" w:color="auto"/>
            <w:bottom w:val="none" w:sz="0" w:space="0" w:color="auto"/>
            <w:right w:val="none" w:sz="0" w:space="0" w:color="auto"/>
          </w:divBdr>
        </w:div>
        <w:div w:id="171143423">
          <w:marLeft w:val="0"/>
          <w:marRight w:val="0"/>
          <w:marTop w:val="0"/>
          <w:marBottom w:val="0"/>
          <w:divBdr>
            <w:top w:val="none" w:sz="0" w:space="0" w:color="auto"/>
            <w:left w:val="none" w:sz="0" w:space="0" w:color="auto"/>
            <w:bottom w:val="none" w:sz="0" w:space="0" w:color="auto"/>
            <w:right w:val="none" w:sz="0" w:space="0" w:color="auto"/>
          </w:divBdr>
        </w:div>
        <w:div w:id="247037520">
          <w:marLeft w:val="0"/>
          <w:marRight w:val="0"/>
          <w:marTop w:val="0"/>
          <w:marBottom w:val="0"/>
          <w:divBdr>
            <w:top w:val="none" w:sz="0" w:space="0" w:color="auto"/>
            <w:left w:val="none" w:sz="0" w:space="0" w:color="auto"/>
            <w:bottom w:val="none" w:sz="0" w:space="0" w:color="auto"/>
            <w:right w:val="none" w:sz="0" w:space="0" w:color="auto"/>
          </w:divBdr>
        </w:div>
        <w:div w:id="2022396148">
          <w:marLeft w:val="0"/>
          <w:marRight w:val="0"/>
          <w:marTop w:val="0"/>
          <w:marBottom w:val="0"/>
          <w:divBdr>
            <w:top w:val="none" w:sz="0" w:space="0" w:color="auto"/>
            <w:left w:val="none" w:sz="0" w:space="0" w:color="auto"/>
            <w:bottom w:val="none" w:sz="0" w:space="0" w:color="auto"/>
            <w:right w:val="none" w:sz="0" w:space="0" w:color="auto"/>
          </w:divBdr>
        </w:div>
        <w:div w:id="1388143789">
          <w:marLeft w:val="0"/>
          <w:marRight w:val="0"/>
          <w:marTop w:val="0"/>
          <w:marBottom w:val="0"/>
          <w:divBdr>
            <w:top w:val="none" w:sz="0" w:space="0" w:color="auto"/>
            <w:left w:val="none" w:sz="0" w:space="0" w:color="auto"/>
            <w:bottom w:val="none" w:sz="0" w:space="0" w:color="auto"/>
            <w:right w:val="none" w:sz="0" w:space="0" w:color="auto"/>
          </w:divBdr>
        </w:div>
        <w:div w:id="1681733352">
          <w:marLeft w:val="0"/>
          <w:marRight w:val="0"/>
          <w:marTop w:val="0"/>
          <w:marBottom w:val="0"/>
          <w:divBdr>
            <w:top w:val="none" w:sz="0" w:space="0" w:color="auto"/>
            <w:left w:val="none" w:sz="0" w:space="0" w:color="auto"/>
            <w:bottom w:val="none" w:sz="0" w:space="0" w:color="auto"/>
            <w:right w:val="none" w:sz="0" w:space="0" w:color="auto"/>
          </w:divBdr>
        </w:div>
        <w:div w:id="1946228182">
          <w:marLeft w:val="0"/>
          <w:marRight w:val="0"/>
          <w:marTop w:val="0"/>
          <w:marBottom w:val="0"/>
          <w:divBdr>
            <w:top w:val="none" w:sz="0" w:space="0" w:color="auto"/>
            <w:left w:val="none" w:sz="0" w:space="0" w:color="auto"/>
            <w:bottom w:val="none" w:sz="0" w:space="0" w:color="auto"/>
            <w:right w:val="none" w:sz="0" w:space="0" w:color="auto"/>
          </w:divBdr>
        </w:div>
        <w:div w:id="1054889901">
          <w:marLeft w:val="0"/>
          <w:marRight w:val="0"/>
          <w:marTop w:val="0"/>
          <w:marBottom w:val="0"/>
          <w:divBdr>
            <w:top w:val="none" w:sz="0" w:space="0" w:color="auto"/>
            <w:left w:val="none" w:sz="0" w:space="0" w:color="auto"/>
            <w:bottom w:val="none" w:sz="0" w:space="0" w:color="auto"/>
            <w:right w:val="none" w:sz="0" w:space="0" w:color="auto"/>
          </w:divBdr>
        </w:div>
        <w:div w:id="433017893">
          <w:marLeft w:val="0"/>
          <w:marRight w:val="0"/>
          <w:marTop w:val="0"/>
          <w:marBottom w:val="0"/>
          <w:divBdr>
            <w:top w:val="none" w:sz="0" w:space="0" w:color="auto"/>
            <w:left w:val="none" w:sz="0" w:space="0" w:color="auto"/>
            <w:bottom w:val="none" w:sz="0" w:space="0" w:color="auto"/>
            <w:right w:val="none" w:sz="0" w:space="0" w:color="auto"/>
          </w:divBdr>
        </w:div>
        <w:div w:id="1107969495">
          <w:marLeft w:val="0"/>
          <w:marRight w:val="0"/>
          <w:marTop w:val="0"/>
          <w:marBottom w:val="0"/>
          <w:divBdr>
            <w:top w:val="none" w:sz="0" w:space="0" w:color="auto"/>
            <w:left w:val="none" w:sz="0" w:space="0" w:color="auto"/>
            <w:bottom w:val="none" w:sz="0" w:space="0" w:color="auto"/>
            <w:right w:val="none" w:sz="0" w:space="0" w:color="auto"/>
          </w:divBdr>
        </w:div>
        <w:div w:id="1584757800">
          <w:marLeft w:val="0"/>
          <w:marRight w:val="0"/>
          <w:marTop w:val="0"/>
          <w:marBottom w:val="0"/>
          <w:divBdr>
            <w:top w:val="none" w:sz="0" w:space="0" w:color="auto"/>
            <w:left w:val="none" w:sz="0" w:space="0" w:color="auto"/>
            <w:bottom w:val="none" w:sz="0" w:space="0" w:color="auto"/>
            <w:right w:val="none" w:sz="0" w:space="0" w:color="auto"/>
          </w:divBdr>
        </w:div>
        <w:div w:id="671301572">
          <w:marLeft w:val="0"/>
          <w:marRight w:val="0"/>
          <w:marTop w:val="0"/>
          <w:marBottom w:val="0"/>
          <w:divBdr>
            <w:top w:val="none" w:sz="0" w:space="0" w:color="auto"/>
            <w:left w:val="none" w:sz="0" w:space="0" w:color="auto"/>
            <w:bottom w:val="none" w:sz="0" w:space="0" w:color="auto"/>
            <w:right w:val="none" w:sz="0" w:space="0" w:color="auto"/>
          </w:divBdr>
        </w:div>
        <w:div w:id="1835607819">
          <w:marLeft w:val="0"/>
          <w:marRight w:val="0"/>
          <w:marTop w:val="0"/>
          <w:marBottom w:val="0"/>
          <w:divBdr>
            <w:top w:val="none" w:sz="0" w:space="0" w:color="auto"/>
            <w:left w:val="none" w:sz="0" w:space="0" w:color="auto"/>
            <w:bottom w:val="none" w:sz="0" w:space="0" w:color="auto"/>
            <w:right w:val="none" w:sz="0" w:space="0" w:color="auto"/>
          </w:divBdr>
        </w:div>
        <w:div w:id="1686252924">
          <w:marLeft w:val="0"/>
          <w:marRight w:val="0"/>
          <w:marTop w:val="0"/>
          <w:marBottom w:val="0"/>
          <w:divBdr>
            <w:top w:val="none" w:sz="0" w:space="0" w:color="auto"/>
            <w:left w:val="none" w:sz="0" w:space="0" w:color="auto"/>
            <w:bottom w:val="none" w:sz="0" w:space="0" w:color="auto"/>
            <w:right w:val="none" w:sz="0" w:space="0" w:color="auto"/>
          </w:divBdr>
        </w:div>
        <w:div w:id="2145661404">
          <w:marLeft w:val="0"/>
          <w:marRight w:val="0"/>
          <w:marTop w:val="0"/>
          <w:marBottom w:val="0"/>
          <w:divBdr>
            <w:top w:val="none" w:sz="0" w:space="0" w:color="auto"/>
            <w:left w:val="none" w:sz="0" w:space="0" w:color="auto"/>
            <w:bottom w:val="none" w:sz="0" w:space="0" w:color="auto"/>
            <w:right w:val="none" w:sz="0" w:space="0" w:color="auto"/>
          </w:divBdr>
        </w:div>
        <w:div w:id="1771201940">
          <w:marLeft w:val="0"/>
          <w:marRight w:val="0"/>
          <w:marTop w:val="0"/>
          <w:marBottom w:val="0"/>
          <w:divBdr>
            <w:top w:val="none" w:sz="0" w:space="0" w:color="auto"/>
            <w:left w:val="none" w:sz="0" w:space="0" w:color="auto"/>
            <w:bottom w:val="none" w:sz="0" w:space="0" w:color="auto"/>
            <w:right w:val="none" w:sz="0" w:space="0" w:color="auto"/>
          </w:divBdr>
        </w:div>
        <w:div w:id="64227035">
          <w:marLeft w:val="0"/>
          <w:marRight w:val="0"/>
          <w:marTop w:val="0"/>
          <w:marBottom w:val="0"/>
          <w:divBdr>
            <w:top w:val="none" w:sz="0" w:space="0" w:color="auto"/>
            <w:left w:val="none" w:sz="0" w:space="0" w:color="auto"/>
            <w:bottom w:val="none" w:sz="0" w:space="0" w:color="auto"/>
            <w:right w:val="none" w:sz="0" w:space="0" w:color="auto"/>
          </w:divBdr>
        </w:div>
        <w:div w:id="77338178">
          <w:marLeft w:val="0"/>
          <w:marRight w:val="0"/>
          <w:marTop w:val="0"/>
          <w:marBottom w:val="0"/>
          <w:divBdr>
            <w:top w:val="none" w:sz="0" w:space="0" w:color="auto"/>
            <w:left w:val="none" w:sz="0" w:space="0" w:color="auto"/>
            <w:bottom w:val="none" w:sz="0" w:space="0" w:color="auto"/>
            <w:right w:val="none" w:sz="0" w:space="0" w:color="auto"/>
          </w:divBdr>
        </w:div>
        <w:div w:id="1894661127">
          <w:marLeft w:val="0"/>
          <w:marRight w:val="0"/>
          <w:marTop w:val="0"/>
          <w:marBottom w:val="0"/>
          <w:divBdr>
            <w:top w:val="none" w:sz="0" w:space="0" w:color="auto"/>
            <w:left w:val="none" w:sz="0" w:space="0" w:color="auto"/>
            <w:bottom w:val="none" w:sz="0" w:space="0" w:color="auto"/>
            <w:right w:val="none" w:sz="0" w:space="0" w:color="auto"/>
          </w:divBdr>
        </w:div>
        <w:div w:id="1680499002">
          <w:marLeft w:val="0"/>
          <w:marRight w:val="0"/>
          <w:marTop w:val="0"/>
          <w:marBottom w:val="0"/>
          <w:divBdr>
            <w:top w:val="none" w:sz="0" w:space="0" w:color="auto"/>
            <w:left w:val="none" w:sz="0" w:space="0" w:color="auto"/>
            <w:bottom w:val="none" w:sz="0" w:space="0" w:color="auto"/>
            <w:right w:val="none" w:sz="0" w:space="0" w:color="auto"/>
          </w:divBdr>
        </w:div>
        <w:div w:id="180974079">
          <w:marLeft w:val="0"/>
          <w:marRight w:val="0"/>
          <w:marTop w:val="0"/>
          <w:marBottom w:val="0"/>
          <w:divBdr>
            <w:top w:val="none" w:sz="0" w:space="0" w:color="auto"/>
            <w:left w:val="none" w:sz="0" w:space="0" w:color="auto"/>
            <w:bottom w:val="none" w:sz="0" w:space="0" w:color="auto"/>
            <w:right w:val="none" w:sz="0" w:space="0" w:color="auto"/>
          </w:divBdr>
        </w:div>
        <w:div w:id="1976178828">
          <w:marLeft w:val="0"/>
          <w:marRight w:val="0"/>
          <w:marTop w:val="0"/>
          <w:marBottom w:val="0"/>
          <w:divBdr>
            <w:top w:val="none" w:sz="0" w:space="0" w:color="auto"/>
            <w:left w:val="none" w:sz="0" w:space="0" w:color="auto"/>
            <w:bottom w:val="none" w:sz="0" w:space="0" w:color="auto"/>
            <w:right w:val="none" w:sz="0" w:space="0" w:color="auto"/>
          </w:divBdr>
        </w:div>
        <w:div w:id="1047948368">
          <w:marLeft w:val="0"/>
          <w:marRight w:val="0"/>
          <w:marTop w:val="0"/>
          <w:marBottom w:val="0"/>
          <w:divBdr>
            <w:top w:val="none" w:sz="0" w:space="0" w:color="auto"/>
            <w:left w:val="none" w:sz="0" w:space="0" w:color="auto"/>
            <w:bottom w:val="none" w:sz="0" w:space="0" w:color="auto"/>
            <w:right w:val="none" w:sz="0" w:space="0" w:color="auto"/>
          </w:divBdr>
        </w:div>
        <w:div w:id="1827427799">
          <w:marLeft w:val="0"/>
          <w:marRight w:val="0"/>
          <w:marTop w:val="0"/>
          <w:marBottom w:val="0"/>
          <w:divBdr>
            <w:top w:val="none" w:sz="0" w:space="0" w:color="auto"/>
            <w:left w:val="none" w:sz="0" w:space="0" w:color="auto"/>
            <w:bottom w:val="none" w:sz="0" w:space="0" w:color="auto"/>
            <w:right w:val="none" w:sz="0" w:space="0" w:color="auto"/>
          </w:divBdr>
        </w:div>
        <w:div w:id="926310804">
          <w:marLeft w:val="0"/>
          <w:marRight w:val="0"/>
          <w:marTop w:val="0"/>
          <w:marBottom w:val="0"/>
          <w:divBdr>
            <w:top w:val="none" w:sz="0" w:space="0" w:color="auto"/>
            <w:left w:val="none" w:sz="0" w:space="0" w:color="auto"/>
            <w:bottom w:val="none" w:sz="0" w:space="0" w:color="auto"/>
            <w:right w:val="none" w:sz="0" w:space="0" w:color="auto"/>
          </w:divBdr>
        </w:div>
        <w:div w:id="290018353">
          <w:marLeft w:val="0"/>
          <w:marRight w:val="0"/>
          <w:marTop w:val="0"/>
          <w:marBottom w:val="0"/>
          <w:divBdr>
            <w:top w:val="none" w:sz="0" w:space="0" w:color="auto"/>
            <w:left w:val="none" w:sz="0" w:space="0" w:color="auto"/>
            <w:bottom w:val="none" w:sz="0" w:space="0" w:color="auto"/>
            <w:right w:val="none" w:sz="0" w:space="0" w:color="auto"/>
          </w:divBdr>
        </w:div>
        <w:div w:id="70395181">
          <w:marLeft w:val="0"/>
          <w:marRight w:val="0"/>
          <w:marTop w:val="0"/>
          <w:marBottom w:val="0"/>
          <w:divBdr>
            <w:top w:val="none" w:sz="0" w:space="0" w:color="auto"/>
            <w:left w:val="none" w:sz="0" w:space="0" w:color="auto"/>
            <w:bottom w:val="none" w:sz="0" w:space="0" w:color="auto"/>
            <w:right w:val="none" w:sz="0" w:space="0" w:color="auto"/>
          </w:divBdr>
        </w:div>
        <w:div w:id="1109735337">
          <w:marLeft w:val="0"/>
          <w:marRight w:val="0"/>
          <w:marTop w:val="0"/>
          <w:marBottom w:val="0"/>
          <w:divBdr>
            <w:top w:val="none" w:sz="0" w:space="0" w:color="auto"/>
            <w:left w:val="none" w:sz="0" w:space="0" w:color="auto"/>
            <w:bottom w:val="none" w:sz="0" w:space="0" w:color="auto"/>
            <w:right w:val="none" w:sz="0" w:space="0" w:color="auto"/>
          </w:divBdr>
        </w:div>
        <w:div w:id="1510752711">
          <w:marLeft w:val="0"/>
          <w:marRight w:val="0"/>
          <w:marTop w:val="0"/>
          <w:marBottom w:val="0"/>
          <w:divBdr>
            <w:top w:val="none" w:sz="0" w:space="0" w:color="auto"/>
            <w:left w:val="none" w:sz="0" w:space="0" w:color="auto"/>
            <w:bottom w:val="none" w:sz="0" w:space="0" w:color="auto"/>
            <w:right w:val="none" w:sz="0" w:space="0" w:color="auto"/>
          </w:divBdr>
        </w:div>
        <w:div w:id="443964325">
          <w:marLeft w:val="0"/>
          <w:marRight w:val="0"/>
          <w:marTop w:val="0"/>
          <w:marBottom w:val="0"/>
          <w:divBdr>
            <w:top w:val="none" w:sz="0" w:space="0" w:color="auto"/>
            <w:left w:val="none" w:sz="0" w:space="0" w:color="auto"/>
            <w:bottom w:val="none" w:sz="0" w:space="0" w:color="auto"/>
            <w:right w:val="none" w:sz="0" w:space="0" w:color="auto"/>
          </w:divBdr>
        </w:div>
        <w:div w:id="1824740683">
          <w:marLeft w:val="0"/>
          <w:marRight w:val="0"/>
          <w:marTop w:val="0"/>
          <w:marBottom w:val="0"/>
          <w:divBdr>
            <w:top w:val="none" w:sz="0" w:space="0" w:color="auto"/>
            <w:left w:val="none" w:sz="0" w:space="0" w:color="auto"/>
            <w:bottom w:val="none" w:sz="0" w:space="0" w:color="auto"/>
            <w:right w:val="none" w:sz="0" w:space="0" w:color="auto"/>
          </w:divBdr>
        </w:div>
        <w:div w:id="884605562">
          <w:marLeft w:val="0"/>
          <w:marRight w:val="0"/>
          <w:marTop w:val="0"/>
          <w:marBottom w:val="0"/>
          <w:divBdr>
            <w:top w:val="none" w:sz="0" w:space="0" w:color="auto"/>
            <w:left w:val="none" w:sz="0" w:space="0" w:color="auto"/>
            <w:bottom w:val="none" w:sz="0" w:space="0" w:color="auto"/>
            <w:right w:val="none" w:sz="0" w:space="0" w:color="auto"/>
          </w:divBdr>
        </w:div>
        <w:div w:id="115831788">
          <w:marLeft w:val="0"/>
          <w:marRight w:val="0"/>
          <w:marTop w:val="0"/>
          <w:marBottom w:val="0"/>
          <w:divBdr>
            <w:top w:val="none" w:sz="0" w:space="0" w:color="auto"/>
            <w:left w:val="none" w:sz="0" w:space="0" w:color="auto"/>
            <w:bottom w:val="none" w:sz="0" w:space="0" w:color="auto"/>
            <w:right w:val="none" w:sz="0" w:space="0" w:color="auto"/>
          </w:divBdr>
        </w:div>
        <w:div w:id="1523862039">
          <w:marLeft w:val="0"/>
          <w:marRight w:val="0"/>
          <w:marTop w:val="0"/>
          <w:marBottom w:val="0"/>
          <w:divBdr>
            <w:top w:val="none" w:sz="0" w:space="0" w:color="auto"/>
            <w:left w:val="none" w:sz="0" w:space="0" w:color="auto"/>
            <w:bottom w:val="none" w:sz="0" w:space="0" w:color="auto"/>
            <w:right w:val="none" w:sz="0" w:space="0" w:color="auto"/>
          </w:divBdr>
        </w:div>
        <w:div w:id="1735352777">
          <w:marLeft w:val="0"/>
          <w:marRight w:val="0"/>
          <w:marTop w:val="0"/>
          <w:marBottom w:val="0"/>
          <w:divBdr>
            <w:top w:val="none" w:sz="0" w:space="0" w:color="auto"/>
            <w:left w:val="none" w:sz="0" w:space="0" w:color="auto"/>
            <w:bottom w:val="none" w:sz="0" w:space="0" w:color="auto"/>
            <w:right w:val="none" w:sz="0" w:space="0" w:color="auto"/>
          </w:divBdr>
        </w:div>
        <w:div w:id="2101414358">
          <w:marLeft w:val="0"/>
          <w:marRight w:val="0"/>
          <w:marTop w:val="0"/>
          <w:marBottom w:val="0"/>
          <w:divBdr>
            <w:top w:val="none" w:sz="0" w:space="0" w:color="auto"/>
            <w:left w:val="none" w:sz="0" w:space="0" w:color="auto"/>
            <w:bottom w:val="none" w:sz="0" w:space="0" w:color="auto"/>
            <w:right w:val="none" w:sz="0" w:space="0" w:color="auto"/>
          </w:divBdr>
        </w:div>
        <w:div w:id="1420171681">
          <w:marLeft w:val="0"/>
          <w:marRight w:val="0"/>
          <w:marTop w:val="0"/>
          <w:marBottom w:val="0"/>
          <w:divBdr>
            <w:top w:val="none" w:sz="0" w:space="0" w:color="auto"/>
            <w:left w:val="none" w:sz="0" w:space="0" w:color="auto"/>
            <w:bottom w:val="none" w:sz="0" w:space="0" w:color="auto"/>
            <w:right w:val="none" w:sz="0" w:space="0" w:color="auto"/>
          </w:divBdr>
        </w:div>
        <w:div w:id="1242986589">
          <w:marLeft w:val="0"/>
          <w:marRight w:val="0"/>
          <w:marTop w:val="0"/>
          <w:marBottom w:val="0"/>
          <w:divBdr>
            <w:top w:val="none" w:sz="0" w:space="0" w:color="auto"/>
            <w:left w:val="none" w:sz="0" w:space="0" w:color="auto"/>
            <w:bottom w:val="none" w:sz="0" w:space="0" w:color="auto"/>
            <w:right w:val="none" w:sz="0" w:space="0" w:color="auto"/>
          </w:divBdr>
        </w:div>
        <w:div w:id="795635481">
          <w:marLeft w:val="0"/>
          <w:marRight w:val="0"/>
          <w:marTop w:val="0"/>
          <w:marBottom w:val="0"/>
          <w:divBdr>
            <w:top w:val="none" w:sz="0" w:space="0" w:color="auto"/>
            <w:left w:val="none" w:sz="0" w:space="0" w:color="auto"/>
            <w:bottom w:val="none" w:sz="0" w:space="0" w:color="auto"/>
            <w:right w:val="none" w:sz="0" w:space="0" w:color="auto"/>
          </w:divBdr>
        </w:div>
        <w:div w:id="695932071">
          <w:marLeft w:val="0"/>
          <w:marRight w:val="0"/>
          <w:marTop w:val="0"/>
          <w:marBottom w:val="0"/>
          <w:divBdr>
            <w:top w:val="none" w:sz="0" w:space="0" w:color="auto"/>
            <w:left w:val="none" w:sz="0" w:space="0" w:color="auto"/>
            <w:bottom w:val="none" w:sz="0" w:space="0" w:color="auto"/>
            <w:right w:val="none" w:sz="0" w:space="0" w:color="auto"/>
          </w:divBdr>
        </w:div>
        <w:div w:id="1762800839">
          <w:marLeft w:val="0"/>
          <w:marRight w:val="0"/>
          <w:marTop w:val="0"/>
          <w:marBottom w:val="0"/>
          <w:divBdr>
            <w:top w:val="none" w:sz="0" w:space="0" w:color="auto"/>
            <w:left w:val="none" w:sz="0" w:space="0" w:color="auto"/>
            <w:bottom w:val="none" w:sz="0" w:space="0" w:color="auto"/>
            <w:right w:val="none" w:sz="0" w:space="0" w:color="auto"/>
          </w:divBdr>
        </w:div>
        <w:div w:id="1272083153">
          <w:marLeft w:val="0"/>
          <w:marRight w:val="0"/>
          <w:marTop w:val="0"/>
          <w:marBottom w:val="0"/>
          <w:divBdr>
            <w:top w:val="none" w:sz="0" w:space="0" w:color="auto"/>
            <w:left w:val="none" w:sz="0" w:space="0" w:color="auto"/>
            <w:bottom w:val="none" w:sz="0" w:space="0" w:color="auto"/>
            <w:right w:val="none" w:sz="0" w:space="0" w:color="auto"/>
          </w:divBdr>
        </w:div>
        <w:div w:id="1835030366">
          <w:marLeft w:val="0"/>
          <w:marRight w:val="0"/>
          <w:marTop w:val="0"/>
          <w:marBottom w:val="0"/>
          <w:divBdr>
            <w:top w:val="none" w:sz="0" w:space="0" w:color="auto"/>
            <w:left w:val="none" w:sz="0" w:space="0" w:color="auto"/>
            <w:bottom w:val="none" w:sz="0" w:space="0" w:color="auto"/>
            <w:right w:val="none" w:sz="0" w:space="0" w:color="auto"/>
          </w:divBdr>
        </w:div>
        <w:div w:id="1588222214">
          <w:marLeft w:val="0"/>
          <w:marRight w:val="0"/>
          <w:marTop w:val="0"/>
          <w:marBottom w:val="0"/>
          <w:divBdr>
            <w:top w:val="none" w:sz="0" w:space="0" w:color="auto"/>
            <w:left w:val="none" w:sz="0" w:space="0" w:color="auto"/>
            <w:bottom w:val="none" w:sz="0" w:space="0" w:color="auto"/>
            <w:right w:val="none" w:sz="0" w:space="0" w:color="auto"/>
          </w:divBdr>
        </w:div>
        <w:div w:id="1268779403">
          <w:marLeft w:val="0"/>
          <w:marRight w:val="0"/>
          <w:marTop w:val="0"/>
          <w:marBottom w:val="0"/>
          <w:divBdr>
            <w:top w:val="none" w:sz="0" w:space="0" w:color="auto"/>
            <w:left w:val="none" w:sz="0" w:space="0" w:color="auto"/>
            <w:bottom w:val="none" w:sz="0" w:space="0" w:color="auto"/>
            <w:right w:val="none" w:sz="0" w:space="0" w:color="auto"/>
          </w:divBdr>
        </w:div>
        <w:div w:id="424113922">
          <w:marLeft w:val="0"/>
          <w:marRight w:val="0"/>
          <w:marTop w:val="0"/>
          <w:marBottom w:val="0"/>
          <w:divBdr>
            <w:top w:val="none" w:sz="0" w:space="0" w:color="auto"/>
            <w:left w:val="none" w:sz="0" w:space="0" w:color="auto"/>
            <w:bottom w:val="none" w:sz="0" w:space="0" w:color="auto"/>
            <w:right w:val="none" w:sz="0" w:space="0" w:color="auto"/>
          </w:divBdr>
        </w:div>
        <w:div w:id="553929399">
          <w:marLeft w:val="0"/>
          <w:marRight w:val="0"/>
          <w:marTop w:val="0"/>
          <w:marBottom w:val="0"/>
          <w:divBdr>
            <w:top w:val="none" w:sz="0" w:space="0" w:color="auto"/>
            <w:left w:val="none" w:sz="0" w:space="0" w:color="auto"/>
            <w:bottom w:val="none" w:sz="0" w:space="0" w:color="auto"/>
            <w:right w:val="none" w:sz="0" w:space="0" w:color="auto"/>
          </w:divBdr>
        </w:div>
        <w:div w:id="2029673838">
          <w:marLeft w:val="0"/>
          <w:marRight w:val="0"/>
          <w:marTop w:val="0"/>
          <w:marBottom w:val="0"/>
          <w:divBdr>
            <w:top w:val="none" w:sz="0" w:space="0" w:color="auto"/>
            <w:left w:val="none" w:sz="0" w:space="0" w:color="auto"/>
            <w:bottom w:val="none" w:sz="0" w:space="0" w:color="auto"/>
            <w:right w:val="none" w:sz="0" w:space="0" w:color="auto"/>
          </w:divBdr>
        </w:div>
        <w:div w:id="1824854384">
          <w:marLeft w:val="0"/>
          <w:marRight w:val="0"/>
          <w:marTop w:val="0"/>
          <w:marBottom w:val="0"/>
          <w:divBdr>
            <w:top w:val="none" w:sz="0" w:space="0" w:color="auto"/>
            <w:left w:val="none" w:sz="0" w:space="0" w:color="auto"/>
            <w:bottom w:val="none" w:sz="0" w:space="0" w:color="auto"/>
            <w:right w:val="none" w:sz="0" w:space="0" w:color="auto"/>
          </w:divBdr>
        </w:div>
        <w:div w:id="2032953067">
          <w:marLeft w:val="0"/>
          <w:marRight w:val="0"/>
          <w:marTop w:val="0"/>
          <w:marBottom w:val="0"/>
          <w:divBdr>
            <w:top w:val="none" w:sz="0" w:space="0" w:color="auto"/>
            <w:left w:val="none" w:sz="0" w:space="0" w:color="auto"/>
            <w:bottom w:val="none" w:sz="0" w:space="0" w:color="auto"/>
            <w:right w:val="none" w:sz="0" w:space="0" w:color="auto"/>
          </w:divBdr>
        </w:div>
        <w:div w:id="2076708072">
          <w:marLeft w:val="0"/>
          <w:marRight w:val="0"/>
          <w:marTop w:val="0"/>
          <w:marBottom w:val="0"/>
          <w:divBdr>
            <w:top w:val="none" w:sz="0" w:space="0" w:color="auto"/>
            <w:left w:val="none" w:sz="0" w:space="0" w:color="auto"/>
            <w:bottom w:val="none" w:sz="0" w:space="0" w:color="auto"/>
            <w:right w:val="none" w:sz="0" w:space="0" w:color="auto"/>
          </w:divBdr>
        </w:div>
        <w:div w:id="450562921">
          <w:marLeft w:val="0"/>
          <w:marRight w:val="0"/>
          <w:marTop w:val="0"/>
          <w:marBottom w:val="0"/>
          <w:divBdr>
            <w:top w:val="none" w:sz="0" w:space="0" w:color="auto"/>
            <w:left w:val="none" w:sz="0" w:space="0" w:color="auto"/>
            <w:bottom w:val="none" w:sz="0" w:space="0" w:color="auto"/>
            <w:right w:val="none" w:sz="0" w:space="0" w:color="auto"/>
          </w:divBdr>
        </w:div>
        <w:div w:id="1460417207">
          <w:marLeft w:val="0"/>
          <w:marRight w:val="0"/>
          <w:marTop w:val="0"/>
          <w:marBottom w:val="0"/>
          <w:divBdr>
            <w:top w:val="none" w:sz="0" w:space="0" w:color="auto"/>
            <w:left w:val="none" w:sz="0" w:space="0" w:color="auto"/>
            <w:bottom w:val="none" w:sz="0" w:space="0" w:color="auto"/>
            <w:right w:val="none" w:sz="0" w:space="0" w:color="auto"/>
          </w:divBdr>
        </w:div>
        <w:div w:id="459422041">
          <w:marLeft w:val="0"/>
          <w:marRight w:val="0"/>
          <w:marTop w:val="0"/>
          <w:marBottom w:val="0"/>
          <w:divBdr>
            <w:top w:val="none" w:sz="0" w:space="0" w:color="auto"/>
            <w:left w:val="none" w:sz="0" w:space="0" w:color="auto"/>
            <w:bottom w:val="none" w:sz="0" w:space="0" w:color="auto"/>
            <w:right w:val="none" w:sz="0" w:space="0" w:color="auto"/>
          </w:divBdr>
        </w:div>
        <w:div w:id="373887649">
          <w:marLeft w:val="0"/>
          <w:marRight w:val="0"/>
          <w:marTop w:val="0"/>
          <w:marBottom w:val="0"/>
          <w:divBdr>
            <w:top w:val="none" w:sz="0" w:space="0" w:color="auto"/>
            <w:left w:val="none" w:sz="0" w:space="0" w:color="auto"/>
            <w:bottom w:val="none" w:sz="0" w:space="0" w:color="auto"/>
            <w:right w:val="none" w:sz="0" w:space="0" w:color="auto"/>
          </w:divBdr>
        </w:div>
        <w:div w:id="1026367579">
          <w:marLeft w:val="0"/>
          <w:marRight w:val="0"/>
          <w:marTop w:val="0"/>
          <w:marBottom w:val="0"/>
          <w:divBdr>
            <w:top w:val="none" w:sz="0" w:space="0" w:color="auto"/>
            <w:left w:val="none" w:sz="0" w:space="0" w:color="auto"/>
            <w:bottom w:val="none" w:sz="0" w:space="0" w:color="auto"/>
            <w:right w:val="none" w:sz="0" w:space="0" w:color="auto"/>
          </w:divBdr>
        </w:div>
        <w:div w:id="1656757302">
          <w:marLeft w:val="0"/>
          <w:marRight w:val="0"/>
          <w:marTop w:val="0"/>
          <w:marBottom w:val="0"/>
          <w:divBdr>
            <w:top w:val="none" w:sz="0" w:space="0" w:color="auto"/>
            <w:left w:val="none" w:sz="0" w:space="0" w:color="auto"/>
            <w:bottom w:val="none" w:sz="0" w:space="0" w:color="auto"/>
            <w:right w:val="none" w:sz="0" w:space="0" w:color="auto"/>
          </w:divBdr>
        </w:div>
        <w:div w:id="1509250933">
          <w:marLeft w:val="0"/>
          <w:marRight w:val="0"/>
          <w:marTop w:val="0"/>
          <w:marBottom w:val="0"/>
          <w:divBdr>
            <w:top w:val="none" w:sz="0" w:space="0" w:color="auto"/>
            <w:left w:val="none" w:sz="0" w:space="0" w:color="auto"/>
            <w:bottom w:val="none" w:sz="0" w:space="0" w:color="auto"/>
            <w:right w:val="none" w:sz="0" w:space="0" w:color="auto"/>
          </w:divBdr>
        </w:div>
        <w:div w:id="1040134784">
          <w:marLeft w:val="0"/>
          <w:marRight w:val="0"/>
          <w:marTop w:val="0"/>
          <w:marBottom w:val="0"/>
          <w:divBdr>
            <w:top w:val="none" w:sz="0" w:space="0" w:color="auto"/>
            <w:left w:val="none" w:sz="0" w:space="0" w:color="auto"/>
            <w:bottom w:val="none" w:sz="0" w:space="0" w:color="auto"/>
            <w:right w:val="none" w:sz="0" w:space="0" w:color="auto"/>
          </w:divBdr>
        </w:div>
        <w:div w:id="1725642138">
          <w:marLeft w:val="0"/>
          <w:marRight w:val="0"/>
          <w:marTop w:val="0"/>
          <w:marBottom w:val="0"/>
          <w:divBdr>
            <w:top w:val="none" w:sz="0" w:space="0" w:color="auto"/>
            <w:left w:val="none" w:sz="0" w:space="0" w:color="auto"/>
            <w:bottom w:val="none" w:sz="0" w:space="0" w:color="auto"/>
            <w:right w:val="none" w:sz="0" w:space="0" w:color="auto"/>
          </w:divBdr>
        </w:div>
        <w:div w:id="1842551253">
          <w:marLeft w:val="0"/>
          <w:marRight w:val="0"/>
          <w:marTop w:val="0"/>
          <w:marBottom w:val="0"/>
          <w:divBdr>
            <w:top w:val="none" w:sz="0" w:space="0" w:color="auto"/>
            <w:left w:val="none" w:sz="0" w:space="0" w:color="auto"/>
            <w:bottom w:val="none" w:sz="0" w:space="0" w:color="auto"/>
            <w:right w:val="none" w:sz="0" w:space="0" w:color="auto"/>
          </w:divBdr>
        </w:div>
        <w:div w:id="20127058">
          <w:marLeft w:val="0"/>
          <w:marRight w:val="0"/>
          <w:marTop w:val="0"/>
          <w:marBottom w:val="0"/>
          <w:divBdr>
            <w:top w:val="none" w:sz="0" w:space="0" w:color="auto"/>
            <w:left w:val="none" w:sz="0" w:space="0" w:color="auto"/>
            <w:bottom w:val="none" w:sz="0" w:space="0" w:color="auto"/>
            <w:right w:val="none" w:sz="0" w:space="0" w:color="auto"/>
          </w:divBdr>
        </w:div>
        <w:div w:id="1609847326">
          <w:marLeft w:val="0"/>
          <w:marRight w:val="0"/>
          <w:marTop w:val="0"/>
          <w:marBottom w:val="0"/>
          <w:divBdr>
            <w:top w:val="none" w:sz="0" w:space="0" w:color="auto"/>
            <w:left w:val="none" w:sz="0" w:space="0" w:color="auto"/>
            <w:bottom w:val="none" w:sz="0" w:space="0" w:color="auto"/>
            <w:right w:val="none" w:sz="0" w:space="0" w:color="auto"/>
          </w:divBdr>
        </w:div>
        <w:div w:id="1501382417">
          <w:marLeft w:val="0"/>
          <w:marRight w:val="0"/>
          <w:marTop w:val="0"/>
          <w:marBottom w:val="0"/>
          <w:divBdr>
            <w:top w:val="none" w:sz="0" w:space="0" w:color="auto"/>
            <w:left w:val="none" w:sz="0" w:space="0" w:color="auto"/>
            <w:bottom w:val="none" w:sz="0" w:space="0" w:color="auto"/>
            <w:right w:val="none" w:sz="0" w:space="0" w:color="auto"/>
          </w:divBdr>
        </w:div>
        <w:div w:id="1650133920">
          <w:marLeft w:val="0"/>
          <w:marRight w:val="0"/>
          <w:marTop w:val="0"/>
          <w:marBottom w:val="0"/>
          <w:divBdr>
            <w:top w:val="none" w:sz="0" w:space="0" w:color="auto"/>
            <w:left w:val="none" w:sz="0" w:space="0" w:color="auto"/>
            <w:bottom w:val="none" w:sz="0" w:space="0" w:color="auto"/>
            <w:right w:val="none" w:sz="0" w:space="0" w:color="auto"/>
          </w:divBdr>
        </w:div>
        <w:div w:id="186649303">
          <w:marLeft w:val="0"/>
          <w:marRight w:val="0"/>
          <w:marTop w:val="0"/>
          <w:marBottom w:val="0"/>
          <w:divBdr>
            <w:top w:val="none" w:sz="0" w:space="0" w:color="auto"/>
            <w:left w:val="none" w:sz="0" w:space="0" w:color="auto"/>
            <w:bottom w:val="none" w:sz="0" w:space="0" w:color="auto"/>
            <w:right w:val="none" w:sz="0" w:space="0" w:color="auto"/>
          </w:divBdr>
        </w:div>
        <w:div w:id="1690062696">
          <w:marLeft w:val="0"/>
          <w:marRight w:val="0"/>
          <w:marTop w:val="0"/>
          <w:marBottom w:val="0"/>
          <w:divBdr>
            <w:top w:val="none" w:sz="0" w:space="0" w:color="auto"/>
            <w:left w:val="none" w:sz="0" w:space="0" w:color="auto"/>
            <w:bottom w:val="none" w:sz="0" w:space="0" w:color="auto"/>
            <w:right w:val="none" w:sz="0" w:space="0" w:color="auto"/>
          </w:divBdr>
        </w:div>
        <w:div w:id="2064207278">
          <w:marLeft w:val="0"/>
          <w:marRight w:val="0"/>
          <w:marTop w:val="0"/>
          <w:marBottom w:val="0"/>
          <w:divBdr>
            <w:top w:val="none" w:sz="0" w:space="0" w:color="auto"/>
            <w:left w:val="none" w:sz="0" w:space="0" w:color="auto"/>
            <w:bottom w:val="none" w:sz="0" w:space="0" w:color="auto"/>
            <w:right w:val="none" w:sz="0" w:space="0" w:color="auto"/>
          </w:divBdr>
        </w:div>
        <w:div w:id="848448979">
          <w:marLeft w:val="0"/>
          <w:marRight w:val="0"/>
          <w:marTop w:val="0"/>
          <w:marBottom w:val="0"/>
          <w:divBdr>
            <w:top w:val="none" w:sz="0" w:space="0" w:color="auto"/>
            <w:left w:val="none" w:sz="0" w:space="0" w:color="auto"/>
            <w:bottom w:val="none" w:sz="0" w:space="0" w:color="auto"/>
            <w:right w:val="none" w:sz="0" w:space="0" w:color="auto"/>
          </w:divBdr>
        </w:div>
        <w:div w:id="734007827">
          <w:marLeft w:val="0"/>
          <w:marRight w:val="0"/>
          <w:marTop w:val="0"/>
          <w:marBottom w:val="0"/>
          <w:divBdr>
            <w:top w:val="none" w:sz="0" w:space="0" w:color="auto"/>
            <w:left w:val="none" w:sz="0" w:space="0" w:color="auto"/>
            <w:bottom w:val="none" w:sz="0" w:space="0" w:color="auto"/>
            <w:right w:val="none" w:sz="0" w:space="0" w:color="auto"/>
          </w:divBdr>
        </w:div>
        <w:div w:id="1831481518">
          <w:marLeft w:val="0"/>
          <w:marRight w:val="0"/>
          <w:marTop w:val="0"/>
          <w:marBottom w:val="0"/>
          <w:divBdr>
            <w:top w:val="none" w:sz="0" w:space="0" w:color="auto"/>
            <w:left w:val="none" w:sz="0" w:space="0" w:color="auto"/>
            <w:bottom w:val="none" w:sz="0" w:space="0" w:color="auto"/>
            <w:right w:val="none" w:sz="0" w:space="0" w:color="auto"/>
          </w:divBdr>
        </w:div>
        <w:div w:id="488059062">
          <w:marLeft w:val="0"/>
          <w:marRight w:val="0"/>
          <w:marTop w:val="0"/>
          <w:marBottom w:val="0"/>
          <w:divBdr>
            <w:top w:val="none" w:sz="0" w:space="0" w:color="auto"/>
            <w:left w:val="none" w:sz="0" w:space="0" w:color="auto"/>
            <w:bottom w:val="none" w:sz="0" w:space="0" w:color="auto"/>
            <w:right w:val="none" w:sz="0" w:space="0" w:color="auto"/>
          </w:divBdr>
        </w:div>
        <w:div w:id="1508442304">
          <w:marLeft w:val="0"/>
          <w:marRight w:val="0"/>
          <w:marTop w:val="0"/>
          <w:marBottom w:val="0"/>
          <w:divBdr>
            <w:top w:val="none" w:sz="0" w:space="0" w:color="auto"/>
            <w:left w:val="none" w:sz="0" w:space="0" w:color="auto"/>
            <w:bottom w:val="none" w:sz="0" w:space="0" w:color="auto"/>
            <w:right w:val="none" w:sz="0" w:space="0" w:color="auto"/>
          </w:divBdr>
        </w:div>
        <w:div w:id="1542403771">
          <w:marLeft w:val="0"/>
          <w:marRight w:val="0"/>
          <w:marTop w:val="0"/>
          <w:marBottom w:val="0"/>
          <w:divBdr>
            <w:top w:val="none" w:sz="0" w:space="0" w:color="auto"/>
            <w:left w:val="none" w:sz="0" w:space="0" w:color="auto"/>
            <w:bottom w:val="none" w:sz="0" w:space="0" w:color="auto"/>
            <w:right w:val="none" w:sz="0" w:space="0" w:color="auto"/>
          </w:divBdr>
        </w:div>
        <w:div w:id="1063143313">
          <w:marLeft w:val="0"/>
          <w:marRight w:val="0"/>
          <w:marTop w:val="0"/>
          <w:marBottom w:val="0"/>
          <w:divBdr>
            <w:top w:val="none" w:sz="0" w:space="0" w:color="auto"/>
            <w:left w:val="none" w:sz="0" w:space="0" w:color="auto"/>
            <w:bottom w:val="none" w:sz="0" w:space="0" w:color="auto"/>
            <w:right w:val="none" w:sz="0" w:space="0" w:color="auto"/>
          </w:divBdr>
        </w:div>
        <w:div w:id="728766349">
          <w:marLeft w:val="0"/>
          <w:marRight w:val="0"/>
          <w:marTop w:val="0"/>
          <w:marBottom w:val="0"/>
          <w:divBdr>
            <w:top w:val="none" w:sz="0" w:space="0" w:color="auto"/>
            <w:left w:val="none" w:sz="0" w:space="0" w:color="auto"/>
            <w:bottom w:val="none" w:sz="0" w:space="0" w:color="auto"/>
            <w:right w:val="none" w:sz="0" w:space="0" w:color="auto"/>
          </w:divBdr>
        </w:div>
        <w:div w:id="308290544">
          <w:marLeft w:val="0"/>
          <w:marRight w:val="0"/>
          <w:marTop w:val="0"/>
          <w:marBottom w:val="0"/>
          <w:divBdr>
            <w:top w:val="none" w:sz="0" w:space="0" w:color="auto"/>
            <w:left w:val="none" w:sz="0" w:space="0" w:color="auto"/>
            <w:bottom w:val="none" w:sz="0" w:space="0" w:color="auto"/>
            <w:right w:val="none" w:sz="0" w:space="0" w:color="auto"/>
          </w:divBdr>
        </w:div>
        <w:div w:id="826946015">
          <w:marLeft w:val="0"/>
          <w:marRight w:val="0"/>
          <w:marTop w:val="0"/>
          <w:marBottom w:val="0"/>
          <w:divBdr>
            <w:top w:val="none" w:sz="0" w:space="0" w:color="auto"/>
            <w:left w:val="none" w:sz="0" w:space="0" w:color="auto"/>
            <w:bottom w:val="none" w:sz="0" w:space="0" w:color="auto"/>
            <w:right w:val="none" w:sz="0" w:space="0" w:color="auto"/>
          </w:divBdr>
        </w:div>
        <w:div w:id="1247694259">
          <w:marLeft w:val="0"/>
          <w:marRight w:val="0"/>
          <w:marTop w:val="0"/>
          <w:marBottom w:val="0"/>
          <w:divBdr>
            <w:top w:val="none" w:sz="0" w:space="0" w:color="auto"/>
            <w:left w:val="none" w:sz="0" w:space="0" w:color="auto"/>
            <w:bottom w:val="none" w:sz="0" w:space="0" w:color="auto"/>
            <w:right w:val="none" w:sz="0" w:space="0" w:color="auto"/>
          </w:divBdr>
        </w:div>
        <w:div w:id="1839686509">
          <w:marLeft w:val="0"/>
          <w:marRight w:val="0"/>
          <w:marTop w:val="0"/>
          <w:marBottom w:val="0"/>
          <w:divBdr>
            <w:top w:val="none" w:sz="0" w:space="0" w:color="auto"/>
            <w:left w:val="none" w:sz="0" w:space="0" w:color="auto"/>
            <w:bottom w:val="none" w:sz="0" w:space="0" w:color="auto"/>
            <w:right w:val="none" w:sz="0" w:space="0" w:color="auto"/>
          </w:divBdr>
        </w:div>
        <w:div w:id="1614245076">
          <w:marLeft w:val="0"/>
          <w:marRight w:val="0"/>
          <w:marTop w:val="0"/>
          <w:marBottom w:val="0"/>
          <w:divBdr>
            <w:top w:val="none" w:sz="0" w:space="0" w:color="auto"/>
            <w:left w:val="none" w:sz="0" w:space="0" w:color="auto"/>
            <w:bottom w:val="none" w:sz="0" w:space="0" w:color="auto"/>
            <w:right w:val="none" w:sz="0" w:space="0" w:color="auto"/>
          </w:divBdr>
        </w:div>
        <w:div w:id="697119205">
          <w:marLeft w:val="0"/>
          <w:marRight w:val="0"/>
          <w:marTop w:val="0"/>
          <w:marBottom w:val="0"/>
          <w:divBdr>
            <w:top w:val="none" w:sz="0" w:space="0" w:color="auto"/>
            <w:left w:val="none" w:sz="0" w:space="0" w:color="auto"/>
            <w:bottom w:val="none" w:sz="0" w:space="0" w:color="auto"/>
            <w:right w:val="none" w:sz="0" w:space="0" w:color="auto"/>
          </w:divBdr>
        </w:div>
        <w:div w:id="947127964">
          <w:marLeft w:val="0"/>
          <w:marRight w:val="0"/>
          <w:marTop w:val="0"/>
          <w:marBottom w:val="0"/>
          <w:divBdr>
            <w:top w:val="none" w:sz="0" w:space="0" w:color="auto"/>
            <w:left w:val="none" w:sz="0" w:space="0" w:color="auto"/>
            <w:bottom w:val="none" w:sz="0" w:space="0" w:color="auto"/>
            <w:right w:val="none" w:sz="0" w:space="0" w:color="auto"/>
          </w:divBdr>
        </w:div>
        <w:div w:id="323897258">
          <w:marLeft w:val="0"/>
          <w:marRight w:val="0"/>
          <w:marTop w:val="0"/>
          <w:marBottom w:val="0"/>
          <w:divBdr>
            <w:top w:val="none" w:sz="0" w:space="0" w:color="auto"/>
            <w:left w:val="none" w:sz="0" w:space="0" w:color="auto"/>
            <w:bottom w:val="none" w:sz="0" w:space="0" w:color="auto"/>
            <w:right w:val="none" w:sz="0" w:space="0" w:color="auto"/>
          </w:divBdr>
        </w:div>
        <w:div w:id="1779636390">
          <w:marLeft w:val="0"/>
          <w:marRight w:val="0"/>
          <w:marTop w:val="0"/>
          <w:marBottom w:val="0"/>
          <w:divBdr>
            <w:top w:val="none" w:sz="0" w:space="0" w:color="auto"/>
            <w:left w:val="none" w:sz="0" w:space="0" w:color="auto"/>
            <w:bottom w:val="none" w:sz="0" w:space="0" w:color="auto"/>
            <w:right w:val="none" w:sz="0" w:space="0" w:color="auto"/>
          </w:divBdr>
        </w:div>
        <w:div w:id="868764851">
          <w:marLeft w:val="0"/>
          <w:marRight w:val="0"/>
          <w:marTop w:val="0"/>
          <w:marBottom w:val="0"/>
          <w:divBdr>
            <w:top w:val="none" w:sz="0" w:space="0" w:color="auto"/>
            <w:left w:val="none" w:sz="0" w:space="0" w:color="auto"/>
            <w:bottom w:val="none" w:sz="0" w:space="0" w:color="auto"/>
            <w:right w:val="none" w:sz="0" w:space="0" w:color="auto"/>
          </w:divBdr>
        </w:div>
        <w:div w:id="75903024">
          <w:marLeft w:val="0"/>
          <w:marRight w:val="0"/>
          <w:marTop w:val="0"/>
          <w:marBottom w:val="0"/>
          <w:divBdr>
            <w:top w:val="none" w:sz="0" w:space="0" w:color="auto"/>
            <w:left w:val="none" w:sz="0" w:space="0" w:color="auto"/>
            <w:bottom w:val="none" w:sz="0" w:space="0" w:color="auto"/>
            <w:right w:val="none" w:sz="0" w:space="0" w:color="auto"/>
          </w:divBdr>
        </w:div>
        <w:div w:id="881407897">
          <w:marLeft w:val="0"/>
          <w:marRight w:val="0"/>
          <w:marTop w:val="0"/>
          <w:marBottom w:val="0"/>
          <w:divBdr>
            <w:top w:val="none" w:sz="0" w:space="0" w:color="auto"/>
            <w:left w:val="none" w:sz="0" w:space="0" w:color="auto"/>
            <w:bottom w:val="none" w:sz="0" w:space="0" w:color="auto"/>
            <w:right w:val="none" w:sz="0" w:space="0" w:color="auto"/>
          </w:divBdr>
        </w:div>
        <w:div w:id="1995841646">
          <w:marLeft w:val="0"/>
          <w:marRight w:val="0"/>
          <w:marTop w:val="0"/>
          <w:marBottom w:val="0"/>
          <w:divBdr>
            <w:top w:val="none" w:sz="0" w:space="0" w:color="auto"/>
            <w:left w:val="none" w:sz="0" w:space="0" w:color="auto"/>
            <w:bottom w:val="none" w:sz="0" w:space="0" w:color="auto"/>
            <w:right w:val="none" w:sz="0" w:space="0" w:color="auto"/>
          </w:divBdr>
        </w:div>
        <w:div w:id="464004822">
          <w:marLeft w:val="0"/>
          <w:marRight w:val="0"/>
          <w:marTop w:val="0"/>
          <w:marBottom w:val="0"/>
          <w:divBdr>
            <w:top w:val="none" w:sz="0" w:space="0" w:color="auto"/>
            <w:left w:val="none" w:sz="0" w:space="0" w:color="auto"/>
            <w:bottom w:val="none" w:sz="0" w:space="0" w:color="auto"/>
            <w:right w:val="none" w:sz="0" w:space="0" w:color="auto"/>
          </w:divBdr>
        </w:div>
        <w:div w:id="1770007304">
          <w:marLeft w:val="0"/>
          <w:marRight w:val="0"/>
          <w:marTop w:val="0"/>
          <w:marBottom w:val="0"/>
          <w:divBdr>
            <w:top w:val="none" w:sz="0" w:space="0" w:color="auto"/>
            <w:left w:val="none" w:sz="0" w:space="0" w:color="auto"/>
            <w:bottom w:val="none" w:sz="0" w:space="0" w:color="auto"/>
            <w:right w:val="none" w:sz="0" w:space="0" w:color="auto"/>
          </w:divBdr>
        </w:div>
        <w:div w:id="1907109727">
          <w:marLeft w:val="0"/>
          <w:marRight w:val="0"/>
          <w:marTop w:val="0"/>
          <w:marBottom w:val="0"/>
          <w:divBdr>
            <w:top w:val="none" w:sz="0" w:space="0" w:color="auto"/>
            <w:left w:val="none" w:sz="0" w:space="0" w:color="auto"/>
            <w:bottom w:val="none" w:sz="0" w:space="0" w:color="auto"/>
            <w:right w:val="none" w:sz="0" w:space="0" w:color="auto"/>
          </w:divBdr>
        </w:div>
        <w:div w:id="1414203689">
          <w:marLeft w:val="0"/>
          <w:marRight w:val="0"/>
          <w:marTop w:val="0"/>
          <w:marBottom w:val="0"/>
          <w:divBdr>
            <w:top w:val="none" w:sz="0" w:space="0" w:color="auto"/>
            <w:left w:val="none" w:sz="0" w:space="0" w:color="auto"/>
            <w:bottom w:val="none" w:sz="0" w:space="0" w:color="auto"/>
            <w:right w:val="none" w:sz="0" w:space="0" w:color="auto"/>
          </w:divBdr>
        </w:div>
        <w:div w:id="1743717970">
          <w:marLeft w:val="0"/>
          <w:marRight w:val="0"/>
          <w:marTop w:val="0"/>
          <w:marBottom w:val="0"/>
          <w:divBdr>
            <w:top w:val="none" w:sz="0" w:space="0" w:color="auto"/>
            <w:left w:val="none" w:sz="0" w:space="0" w:color="auto"/>
            <w:bottom w:val="none" w:sz="0" w:space="0" w:color="auto"/>
            <w:right w:val="none" w:sz="0" w:space="0" w:color="auto"/>
          </w:divBdr>
        </w:div>
        <w:div w:id="280964273">
          <w:marLeft w:val="0"/>
          <w:marRight w:val="0"/>
          <w:marTop w:val="0"/>
          <w:marBottom w:val="0"/>
          <w:divBdr>
            <w:top w:val="none" w:sz="0" w:space="0" w:color="auto"/>
            <w:left w:val="none" w:sz="0" w:space="0" w:color="auto"/>
            <w:bottom w:val="none" w:sz="0" w:space="0" w:color="auto"/>
            <w:right w:val="none" w:sz="0" w:space="0" w:color="auto"/>
          </w:divBdr>
        </w:div>
        <w:div w:id="141890117">
          <w:marLeft w:val="0"/>
          <w:marRight w:val="0"/>
          <w:marTop w:val="0"/>
          <w:marBottom w:val="0"/>
          <w:divBdr>
            <w:top w:val="none" w:sz="0" w:space="0" w:color="auto"/>
            <w:left w:val="none" w:sz="0" w:space="0" w:color="auto"/>
            <w:bottom w:val="none" w:sz="0" w:space="0" w:color="auto"/>
            <w:right w:val="none" w:sz="0" w:space="0" w:color="auto"/>
          </w:divBdr>
        </w:div>
        <w:div w:id="1863283726">
          <w:marLeft w:val="0"/>
          <w:marRight w:val="0"/>
          <w:marTop w:val="0"/>
          <w:marBottom w:val="0"/>
          <w:divBdr>
            <w:top w:val="none" w:sz="0" w:space="0" w:color="auto"/>
            <w:left w:val="none" w:sz="0" w:space="0" w:color="auto"/>
            <w:bottom w:val="none" w:sz="0" w:space="0" w:color="auto"/>
            <w:right w:val="none" w:sz="0" w:space="0" w:color="auto"/>
          </w:divBdr>
        </w:div>
      </w:divsChild>
    </w:div>
    <w:div w:id="1264222068">
      <w:bodyDiv w:val="1"/>
      <w:marLeft w:val="0"/>
      <w:marRight w:val="0"/>
      <w:marTop w:val="0"/>
      <w:marBottom w:val="0"/>
      <w:divBdr>
        <w:top w:val="none" w:sz="0" w:space="0" w:color="auto"/>
        <w:left w:val="none" w:sz="0" w:space="0" w:color="auto"/>
        <w:bottom w:val="none" w:sz="0" w:space="0" w:color="auto"/>
        <w:right w:val="none" w:sz="0" w:space="0" w:color="auto"/>
      </w:divBdr>
    </w:div>
    <w:div w:id="1277054856">
      <w:bodyDiv w:val="1"/>
      <w:marLeft w:val="0"/>
      <w:marRight w:val="0"/>
      <w:marTop w:val="0"/>
      <w:marBottom w:val="0"/>
      <w:divBdr>
        <w:top w:val="none" w:sz="0" w:space="0" w:color="auto"/>
        <w:left w:val="none" w:sz="0" w:space="0" w:color="auto"/>
        <w:bottom w:val="none" w:sz="0" w:space="0" w:color="auto"/>
        <w:right w:val="none" w:sz="0" w:space="0" w:color="auto"/>
      </w:divBdr>
    </w:div>
    <w:div w:id="1279530945">
      <w:bodyDiv w:val="1"/>
      <w:marLeft w:val="0"/>
      <w:marRight w:val="0"/>
      <w:marTop w:val="0"/>
      <w:marBottom w:val="0"/>
      <w:divBdr>
        <w:top w:val="none" w:sz="0" w:space="0" w:color="auto"/>
        <w:left w:val="none" w:sz="0" w:space="0" w:color="auto"/>
        <w:bottom w:val="none" w:sz="0" w:space="0" w:color="auto"/>
        <w:right w:val="none" w:sz="0" w:space="0" w:color="auto"/>
      </w:divBdr>
      <w:divsChild>
        <w:div w:id="623999302">
          <w:marLeft w:val="0"/>
          <w:marRight w:val="0"/>
          <w:marTop w:val="0"/>
          <w:marBottom w:val="0"/>
          <w:divBdr>
            <w:top w:val="none" w:sz="0" w:space="0" w:color="auto"/>
            <w:left w:val="none" w:sz="0" w:space="0" w:color="auto"/>
            <w:bottom w:val="none" w:sz="0" w:space="0" w:color="auto"/>
            <w:right w:val="none" w:sz="0" w:space="0" w:color="auto"/>
          </w:divBdr>
        </w:div>
        <w:div w:id="758211076">
          <w:marLeft w:val="0"/>
          <w:marRight w:val="0"/>
          <w:marTop w:val="0"/>
          <w:marBottom w:val="0"/>
          <w:divBdr>
            <w:top w:val="none" w:sz="0" w:space="0" w:color="auto"/>
            <w:left w:val="none" w:sz="0" w:space="0" w:color="auto"/>
            <w:bottom w:val="none" w:sz="0" w:space="0" w:color="auto"/>
            <w:right w:val="none" w:sz="0" w:space="0" w:color="auto"/>
          </w:divBdr>
        </w:div>
        <w:div w:id="1549146127">
          <w:marLeft w:val="0"/>
          <w:marRight w:val="0"/>
          <w:marTop w:val="0"/>
          <w:marBottom w:val="0"/>
          <w:divBdr>
            <w:top w:val="none" w:sz="0" w:space="0" w:color="auto"/>
            <w:left w:val="none" w:sz="0" w:space="0" w:color="auto"/>
            <w:bottom w:val="none" w:sz="0" w:space="0" w:color="auto"/>
            <w:right w:val="none" w:sz="0" w:space="0" w:color="auto"/>
          </w:divBdr>
        </w:div>
        <w:div w:id="264962656">
          <w:marLeft w:val="0"/>
          <w:marRight w:val="0"/>
          <w:marTop w:val="0"/>
          <w:marBottom w:val="0"/>
          <w:divBdr>
            <w:top w:val="none" w:sz="0" w:space="0" w:color="auto"/>
            <w:left w:val="none" w:sz="0" w:space="0" w:color="auto"/>
            <w:bottom w:val="none" w:sz="0" w:space="0" w:color="auto"/>
            <w:right w:val="none" w:sz="0" w:space="0" w:color="auto"/>
          </w:divBdr>
        </w:div>
        <w:div w:id="434176470">
          <w:marLeft w:val="0"/>
          <w:marRight w:val="0"/>
          <w:marTop w:val="0"/>
          <w:marBottom w:val="0"/>
          <w:divBdr>
            <w:top w:val="none" w:sz="0" w:space="0" w:color="auto"/>
            <w:left w:val="none" w:sz="0" w:space="0" w:color="auto"/>
            <w:bottom w:val="none" w:sz="0" w:space="0" w:color="auto"/>
            <w:right w:val="none" w:sz="0" w:space="0" w:color="auto"/>
          </w:divBdr>
        </w:div>
        <w:div w:id="1939753346">
          <w:marLeft w:val="0"/>
          <w:marRight w:val="0"/>
          <w:marTop w:val="0"/>
          <w:marBottom w:val="0"/>
          <w:divBdr>
            <w:top w:val="none" w:sz="0" w:space="0" w:color="auto"/>
            <w:left w:val="none" w:sz="0" w:space="0" w:color="auto"/>
            <w:bottom w:val="none" w:sz="0" w:space="0" w:color="auto"/>
            <w:right w:val="none" w:sz="0" w:space="0" w:color="auto"/>
          </w:divBdr>
        </w:div>
        <w:div w:id="764037626">
          <w:marLeft w:val="0"/>
          <w:marRight w:val="0"/>
          <w:marTop w:val="0"/>
          <w:marBottom w:val="0"/>
          <w:divBdr>
            <w:top w:val="none" w:sz="0" w:space="0" w:color="auto"/>
            <w:left w:val="none" w:sz="0" w:space="0" w:color="auto"/>
            <w:bottom w:val="none" w:sz="0" w:space="0" w:color="auto"/>
            <w:right w:val="none" w:sz="0" w:space="0" w:color="auto"/>
          </w:divBdr>
        </w:div>
        <w:div w:id="573199381">
          <w:marLeft w:val="0"/>
          <w:marRight w:val="0"/>
          <w:marTop w:val="0"/>
          <w:marBottom w:val="0"/>
          <w:divBdr>
            <w:top w:val="none" w:sz="0" w:space="0" w:color="auto"/>
            <w:left w:val="none" w:sz="0" w:space="0" w:color="auto"/>
            <w:bottom w:val="none" w:sz="0" w:space="0" w:color="auto"/>
            <w:right w:val="none" w:sz="0" w:space="0" w:color="auto"/>
          </w:divBdr>
        </w:div>
        <w:div w:id="1229924424">
          <w:marLeft w:val="0"/>
          <w:marRight w:val="0"/>
          <w:marTop w:val="0"/>
          <w:marBottom w:val="0"/>
          <w:divBdr>
            <w:top w:val="none" w:sz="0" w:space="0" w:color="auto"/>
            <w:left w:val="none" w:sz="0" w:space="0" w:color="auto"/>
            <w:bottom w:val="none" w:sz="0" w:space="0" w:color="auto"/>
            <w:right w:val="none" w:sz="0" w:space="0" w:color="auto"/>
          </w:divBdr>
        </w:div>
        <w:div w:id="1883593437">
          <w:marLeft w:val="0"/>
          <w:marRight w:val="0"/>
          <w:marTop w:val="0"/>
          <w:marBottom w:val="0"/>
          <w:divBdr>
            <w:top w:val="none" w:sz="0" w:space="0" w:color="auto"/>
            <w:left w:val="none" w:sz="0" w:space="0" w:color="auto"/>
            <w:bottom w:val="none" w:sz="0" w:space="0" w:color="auto"/>
            <w:right w:val="none" w:sz="0" w:space="0" w:color="auto"/>
          </w:divBdr>
        </w:div>
        <w:div w:id="58404566">
          <w:marLeft w:val="0"/>
          <w:marRight w:val="0"/>
          <w:marTop w:val="0"/>
          <w:marBottom w:val="0"/>
          <w:divBdr>
            <w:top w:val="none" w:sz="0" w:space="0" w:color="auto"/>
            <w:left w:val="none" w:sz="0" w:space="0" w:color="auto"/>
            <w:bottom w:val="none" w:sz="0" w:space="0" w:color="auto"/>
            <w:right w:val="none" w:sz="0" w:space="0" w:color="auto"/>
          </w:divBdr>
        </w:div>
        <w:div w:id="1722636256">
          <w:marLeft w:val="0"/>
          <w:marRight w:val="0"/>
          <w:marTop w:val="0"/>
          <w:marBottom w:val="0"/>
          <w:divBdr>
            <w:top w:val="none" w:sz="0" w:space="0" w:color="auto"/>
            <w:left w:val="none" w:sz="0" w:space="0" w:color="auto"/>
            <w:bottom w:val="none" w:sz="0" w:space="0" w:color="auto"/>
            <w:right w:val="none" w:sz="0" w:space="0" w:color="auto"/>
          </w:divBdr>
        </w:div>
        <w:div w:id="1362511236">
          <w:marLeft w:val="0"/>
          <w:marRight w:val="0"/>
          <w:marTop w:val="0"/>
          <w:marBottom w:val="0"/>
          <w:divBdr>
            <w:top w:val="none" w:sz="0" w:space="0" w:color="auto"/>
            <w:left w:val="none" w:sz="0" w:space="0" w:color="auto"/>
            <w:bottom w:val="none" w:sz="0" w:space="0" w:color="auto"/>
            <w:right w:val="none" w:sz="0" w:space="0" w:color="auto"/>
          </w:divBdr>
        </w:div>
        <w:div w:id="2133938666">
          <w:marLeft w:val="0"/>
          <w:marRight w:val="0"/>
          <w:marTop w:val="0"/>
          <w:marBottom w:val="0"/>
          <w:divBdr>
            <w:top w:val="none" w:sz="0" w:space="0" w:color="auto"/>
            <w:left w:val="none" w:sz="0" w:space="0" w:color="auto"/>
            <w:bottom w:val="none" w:sz="0" w:space="0" w:color="auto"/>
            <w:right w:val="none" w:sz="0" w:space="0" w:color="auto"/>
          </w:divBdr>
        </w:div>
        <w:div w:id="684281985">
          <w:marLeft w:val="0"/>
          <w:marRight w:val="0"/>
          <w:marTop w:val="0"/>
          <w:marBottom w:val="0"/>
          <w:divBdr>
            <w:top w:val="none" w:sz="0" w:space="0" w:color="auto"/>
            <w:left w:val="none" w:sz="0" w:space="0" w:color="auto"/>
            <w:bottom w:val="none" w:sz="0" w:space="0" w:color="auto"/>
            <w:right w:val="none" w:sz="0" w:space="0" w:color="auto"/>
          </w:divBdr>
        </w:div>
        <w:div w:id="388698972">
          <w:marLeft w:val="0"/>
          <w:marRight w:val="0"/>
          <w:marTop w:val="0"/>
          <w:marBottom w:val="0"/>
          <w:divBdr>
            <w:top w:val="none" w:sz="0" w:space="0" w:color="auto"/>
            <w:left w:val="none" w:sz="0" w:space="0" w:color="auto"/>
            <w:bottom w:val="none" w:sz="0" w:space="0" w:color="auto"/>
            <w:right w:val="none" w:sz="0" w:space="0" w:color="auto"/>
          </w:divBdr>
        </w:div>
        <w:div w:id="1296596931">
          <w:marLeft w:val="0"/>
          <w:marRight w:val="0"/>
          <w:marTop w:val="0"/>
          <w:marBottom w:val="0"/>
          <w:divBdr>
            <w:top w:val="none" w:sz="0" w:space="0" w:color="auto"/>
            <w:left w:val="none" w:sz="0" w:space="0" w:color="auto"/>
            <w:bottom w:val="none" w:sz="0" w:space="0" w:color="auto"/>
            <w:right w:val="none" w:sz="0" w:space="0" w:color="auto"/>
          </w:divBdr>
        </w:div>
        <w:div w:id="469707519">
          <w:marLeft w:val="0"/>
          <w:marRight w:val="0"/>
          <w:marTop w:val="0"/>
          <w:marBottom w:val="0"/>
          <w:divBdr>
            <w:top w:val="none" w:sz="0" w:space="0" w:color="auto"/>
            <w:left w:val="none" w:sz="0" w:space="0" w:color="auto"/>
            <w:bottom w:val="none" w:sz="0" w:space="0" w:color="auto"/>
            <w:right w:val="none" w:sz="0" w:space="0" w:color="auto"/>
          </w:divBdr>
        </w:div>
        <w:div w:id="117842073">
          <w:marLeft w:val="0"/>
          <w:marRight w:val="0"/>
          <w:marTop w:val="0"/>
          <w:marBottom w:val="0"/>
          <w:divBdr>
            <w:top w:val="none" w:sz="0" w:space="0" w:color="auto"/>
            <w:left w:val="none" w:sz="0" w:space="0" w:color="auto"/>
            <w:bottom w:val="none" w:sz="0" w:space="0" w:color="auto"/>
            <w:right w:val="none" w:sz="0" w:space="0" w:color="auto"/>
          </w:divBdr>
        </w:div>
        <w:div w:id="841507837">
          <w:marLeft w:val="0"/>
          <w:marRight w:val="0"/>
          <w:marTop w:val="0"/>
          <w:marBottom w:val="0"/>
          <w:divBdr>
            <w:top w:val="none" w:sz="0" w:space="0" w:color="auto"/>
            <w:left w:val="none" w:sz="0" w:space="0" w:color="auto"/>
            <w:bottom w:val="none" w:sz="0" w:space="0" w:color="auto"/>
            <w:right w:val="none" w:sz="0" w:space="0" w:color="auto"/>
          </w:divBdr>
        </w:div>
        <w:div w:id="1953055227">
          <w:marLeft w:val="0"/>
          <w:marRight w:val="0"/>
          <w:marTop w:val="0"/>
          <w:marBottom w:val="0"/>
          <w:divBdr>
            <w:top w:val="none" w:sz="0" w:space="0" w:color="auto"/>
            <w:left w:val="none" w:sz="0" w:space="0" w:color="auto"/>
            <w:bottom w:val="none" w:sz="0" w:space="0" w:color="auto"/>
            <w:right w:val="none" w:sz="0" w:space="0" w:color="auto"/>
          </w:divBdr>
        </w:div>
        <w:div w:id="1527865350">
          <w:marLeft w:val="0"/>
          <w:marRight w:val="0"/>
          <w:marTop w:val="0"/>
          <w:marBottom w:val="0"/>
          <w:divBdr>
            <w:top w:val="none" w:sz="0" w:space="0" w:color="auto"/>
            <w:left w:val="none" w:sz="0" w:space="0" w:color="auto"/>
            <w:bottom w:val="none" w:sz="0" w:space="0" w:color="auto"/>
            <w:right w:val="none" w:sz="0" w:space="0" w:color="auto"/>
          </w:divBdr>
        </w:div>
        <w:div w:id="1516266877">
          <w:marLeft w:val="0"/>
          <w:marRight w:val="0"/>
          <w:marTop w:val="0"/>
          <w:marBottom w:val="0"/>
          <w:divBdr>
            <w:top w:val="none" w:sz="0" w:space="0" w:color="auto"/>
            <w:left w:val="none" w:sz="0" w:space="0" w:color="auto"/>
            <w:bottom w:val="none" w:sz="0" w:space="0" w:color="auto"/>
            <w:right w:val="none" w:sz="0" w:space="0" w:color="auto"/>
          </w:divBdr>
        </w:div>
        <w:div w:id="173308505">
          <w:marLeft w:val="0"/>
          <w:marRight w:val="0"/>
          <w:marTop w:val="0"/>
          <w:marBottom w:val="0"/>
          <w:divBdr>
            <w:top w:val="none" w:sz="0" w:space="0" w:color="auto"/>
            <w:left w:val="none" w:sz="0" w:space="0" w:color="auto"/>
            <w:bottom w:val="none" w:sz="0" w:space="0" w:color="auto"/>
            <w:right w:val="none" w:sz="0" w:space="0" w:color="auto"/>
          </w:divBdr>
        </w:div>
        <w:div w:id="1444153071">
          <w:marLeft w:val="0"/>
          <w:marRight w:val="0"/>
          <w:marTop w:val="0"/>
          <w:marBottom w:val="0"/>
          <w:divBdr>
            <w:top w:val="none" w:sz="0" w:space="0" w:color="auto"/>
            <w:left w:val="none" w:sz="0" w:space="0" w:color="auto"/>
            <w:bottom w:val="none" w:sz="0" w:space="0" w:color="auto"/>
            <w:right w:val="none" w:sz="0" w:space="0" w:color="auto"/>
          </w:divBdr>
        </w:div>
        <w:div w:id="2035962294">
          <w:marLeft w:val="0"/>
          <w:marRight w:val="0"/>
          <w:marTop w:val="0"/>
          <w:marBottom w:val="0"/>
          <w:divBdr>
            <w:top w:val="none" w:sz="0" w:space="0" w:color="auto"/>
            <w:left w:val="none" w:sz="0" w:space="0" w:color="auto"/>
            <w:bottom w:val="none" w:sz="0" w:space="0" w:color="auto"/>
            <w:right w:val="none" w:sz="0" w:space="0" w:color="auto"/>
          </w:divBdr>
        </w:div>
        <w:div w:id="1647323698">
          <w:marLeft w:val="0"/>
          <w:marRight w:val="0"/>
          <w:marTop w:val="0"/>
          <w:marBottom w:val="0"/>
          <w:divBdr>
            <w:top w:val="none" w:sz="0" w:space="0" w:color="auto"/>
            <w:left w:val="none" w:sz="0" w:space="0" w:color="auto"/>
            <w:bottom w:val="none" w:sz="0" w:space="0" w:color="auto"/>
            <w:right w:val="none" w:sz="0" w:space="0" w:color="auto"/>
          </w:divBdr>
        </w:div>
        <w:div w:id="1427767698">
          <w:marLeft w:val="0"/>
          <w:marRight w:val="0"/>
          <w:marTop w:val="0"/>
          <w:marBottom w:val="0"/>
          <w:divBdr>
            <w:top w:val="none" w:sz="0" w:space="0" w:color="auto"/>
            <w:left w:val="none" w:sz="0" w:space="0" w:color="auto"/>
            <w:bottom w:val="none" w:sz="0" w:space="0" w:color="auto"/>
            <w:right w:val="none" w:sz="0" w:space="0" w:color="auto"/>
          </w:divBdr>
        </w:div>
        <w:div w:id="917062077">
          <w:marLeft w:val="0"/>
          <w:marRight w:val="0"/>
          <w:marTop w:val="0"/>
          <w:marBottom w:val="0"/>
          <w:divBdr>
            <w:top w:val="none" w:sz="0" w:space="0" w:color="auto"/>
            <w:left w:val="none" w:sz="0" w:space="0" w:color="auto"/>
            <w:bottom w:val="none" w:sz="0" w:space="0" w:color="auto"/>
            <w:right w:val="none" w:sz="0" w:space="0" w:color="auto"/>
          </w:divBdr>
        </w:div>
        <w:div w:id="2094086248">
          <w:marLeft w:val="0"/>
          <w:marRight w:val="0"/>
          <w:marTop w:val="0"/>
          <w:marBottom w:val="0"/>
          <w:divBdr>
            <w:top w:val="none" w:sz="0" w:space="0" w:color="auto"/>
            <w:left w:val="none" w:sz="0" w:space="0" w:color="auto"/>
            <w:bottom w:val="none" w:sz="0" w:space="0" w:color="auto"/>
            <w:right w:val="none" w:sz="0" w:space="0" w:color="auto"/>
          </w:divBdr>
        </w:div>
        <w:div w:id="308677058">
          <w:marLeft w:val="0"/>
          <w:marRight w:val="0"/>
          <w:marTop w:val="0"/>
          <w:marBottom w:val="0"/>
          <w:divBdr>
            <w:top w:val="none" w:sz="0" w:space="0" w:color="auto"/>
            <w:left w:val="none" w:sz="0" w:space="0" w:color="auto"/>
            <w:bottom w:val="none" w:sz="0" w:space="0" w:color="auto"/>
            <w:right w:val="none" w:sz="0" w:space="0" w:color="auto"/>
          </w:divBdr>
        </w:div>
        <w:div w:id="1378432264">
          <w:marLeft w:val="0"/>
          <w:marRight w:val="0"/>
          <w:marTop w:val="0"/>
          <w:marBottom w:val="0"/>
          <w:divBdr>
            <w:top w:val="none" w:sz="0" w:space="0" w:color="auto"/>
            <w:left w:val="none" w:sz="0" w:space="0" w:color="auto"/>
            <w:bottom w:val="none" w:sz="0" w:space="0" w:color="auto"/>
            <w:right w:val="none" w:sz="0" w:space="0" w:color="auto"/>
          </w:divBdr>
        </w:div>
        <w:div w:id="103962291">
          <w:marLeft w:val="0"/>
          <w:marRight w:val="0"/>
          <w:marTop w:val="0"/>
          <w:marBottom w:val="0"/>
          <w:divBdr>
            <w:top w:val="none" w:sz="0" w:space="0" w:color="auto"/>
            <w:left w:val="none" w:sz="0" w:space="0" w:color="auto"/>
            <w:bottom w:val="none" w:sz="0" w:space="0" w:color="auto"/>
            <w:right w:val="none" w:sz="0" w:space="0" w:color="auto"/>
          </w:divBdr>
        </w:div>
        <w:div w:id="1108693941">
          <w:marLeft w:val="0"/>
          <w:marRight w:val="0"/>
          <w:marTop w:val="0"/>
          <w:marBottom w:val="0"/>
          <w:divBdr>
            <w:top w:val="none" w:sz="0" w:space="0" w:color="auto"/>
            <w:left w:val="none" w:sz="0" w:space="0" w:color="auto"/>
            <w:bottom w:val="none" w:sz="0" w:space="0" w:color="auto"/>
            <w:right w:val="none" w:sz="0" w:space="0" w:color="auto"/>
          </w:divBdr>
        </w:div>
        <w:div w:id="1612081191">
          <w:marLeft w:val="0"/>
          <w:marRight w:val="0"/>
          <w:marTop w:val="0"/>
          <w:marBottom w:val="0"/>
          <w:divBdr>
            <w:top w:val="none" w:sz="0" w:space="0" w:color="auto"/>
            <w:left w:val="none" w:sz="0" w:space="0" w:color="auto"/>
            <w:bottom w:val="none" w:sz="0" w:space="0" w:color="auto"/>
            <w:right w:val="none" w:sz="0" w:space="0" w:color="auto"/>
          </w:divBdr>
        </w:div>
        <w:div w:id="1193763149">
          <w:marLeft w:val="0"/>
          <w:marRight w:val="0"/>
          <w:marTop w:val="0"/>
          <w:marBottom w:val="0"/>
          <w:divBdr>
            <w:top w:val="none" w:sz="0" w:space="0" w:color="auto"/>
            <w:left w:val="none" w:sz="0" w:space="0" w:color="auto"/>
            <w:bottom w:val="none" w:sz="0" w:space="0" w:color="auto"/>
            <w:right w:val="none" w:sz="0" w:space="0" w:color="auto"/>
          </w:divBdr>
        </w:div>
        <w:div w:id="2042705393">
          <w:marLeft w:val="0"/>
          <w:marRight w:val="0"/>
          <w:marTop w:val="0"/>
          <w:marBottom w:val="0"/>
          <w:divBdr>
            <w:top w:val="none" w:sz="0" w:space="0" w:color="auto"/>
            <w:left w:val="none" w:sz="0" w:space="0" w:color="auto"/>
            <w:bottom w:val="none" w:sz="0" w:space="0" w:color="auto"/>
            <w:right w:val="none" w:sz="0" w:space="0" w:color="auto"/>
          </w:divBdr>
        </w:div>
        <w:div w:id="1938325365">
          <w:marLeft w:val="0"/>
          <w:marRight w:val="0"/>
          <w:marTop w:val="0"/>
          <w:marBottom w:val="0"/>
          <w:divBdr>
            <w:top w:val="none" w:sz="0" w:space="0" w:color="auto"/>
            <w:left w:val="none" w:sz="0" w:space="0" w:color="auto"/>
            <w:bottom w:val="none" w:sz="0" w:space="0" w:color="auto"/>
            <w:right w:val="none" w:sz="0" w:space="0" w:color="auto"/>
          </w:divBdr>
        </w:div>
        <w:div w:id="1254583421">
          <w:marLeft w:val="0"/>
          <w:marRight w:val="0"/>
          <w:marTop w:val="0"/>
          <w:marBottom w:val="0"/>
          <w:divBdr>
            <w:top w:val="none" w:sz="0" w:space="0" w:color="auto"/>
            <w:left w:val="none" w:sz="0" w:space="0" w:color="auto"/>
            <w:bottom w:val="none" w:sz="0" w:space="0" w:color="auto"/>
            <w:right w:val="none" w:sz="0" w:space="0" w:color="auto"/>
          </w:divBdr>
        </w:div>
        <w:div w:id="471216362">
          <w:marLeft w:val="0"/>
          <w:marRight w:val="0"/>
          <w:marTop w:val="0"/>
          <w:marBottom w:val="0"/>
          <w:divBdr>
            <w:top w:val="none" w:sz="0" w:space="0" w:color="auto"/>
            <w:left w:val="none" w:sz="0" w:space="0" w:color="auto"/>
            <w:bottom w:val="none" w:sz="0" w:space="0" w:color="auto"/>
            <w:right w:val="none" w:sz="0" w:space="0" w:color="auto"/>
          </w:divBdr>
        </w:div>
        <w:div w:id="658340470">
          <w:marLeft w:val="0"/>
          <w:marRight w:val="0"/>
          <w:marTop w:val="0"/>
          <w:marBottom w:val="0"/>
          <w:divBdr>
            <w:top w:val="none" w:sz="0" w:space="0" w:color="auto"/>
            <w:left w:val="none" w:sz="0" w:space="0" w:color="auto"/>
            <w:bottom w:val="none" w:sz="0" w:space="0" w:color="auto"/>
            <w:right w:val="none" w:sz="0" w:space="0" w:color="auto"/>
          </w:divBdr>
        </w:div>
        <w:div w:id="924072880">
          <w:marLeft w:val="0"/>
          <w:marRight w:val="0"/>
          <w:marTop w:val="0"/>
          <w:marBottom w:val="0"/>
          <w:divBdr>
            <w:top w:val="none" w:sz="0" w:space="0" w:color="auto"/>
            <w:left w:val="none" w:sz="0" w:space="0" w:color="auto"/>
            <w:bottom w:val="none" w:sz="0" w:space="0" w:color="auto"/>
            <w:right w:val="none" w:sz="0" w:space="0" w:color="auto"/>
          </w:divBdr>
        </w:div>
        <w:div w:id="2045868066">
          <w:marLeft w:val="0"/>
          <w:marRight w:val="0"/>
          <w:marTop w:val="0"/>
          <w:marBottom w:val="0"/>
          <w:divBdr>
            <w:top w:val="none" w:sz="0" w:space="0" w:color="auto"/>
            <w:left w:val="none" w:sz="0" w:space="0" w:color="auto"/>
            <w:bottom w:val="none" w:sz="0" w:space="0" w:color="auto"/>
            <w:right w:val="none" w:sz="0" w:space="0" w:color="auto"/>
          </w:divBdr>
        </w:div>
        <w:div w:id="1535116441">
          <w:marLeft w:val="0"/>
          <w:marRight w:val="0"/>
          <w:marTop w:val="0"/>
          <w:marBottom w:val="0"/>
          <w:divBdr>
            <w:top w:val="none" w:sz="0" w:space="0" w:color="auto"/>
            <w:left w:val="none" w:sz="0" w:space="0" w:color="auto"/>
            <w:bottom w:val="none" w:sz="0" w:space="0" w:color="auto"/>
            <w:right w:val="none" w:sz="0" w:space="0" w:color="auto"/>
          </w:divBdr>
        </w:div>
        <w:div w:id="1804422516">
          <w:marLeft w:val="0"/>
          <w:marRight w:val="0"/>
          <w:marTop w:val="0"/>
          <w:marBottom w:val="0"/>
          <w:divBdr>
            <w:top w:val="none" w:sz="0" w:space="0" w:color="auto"/>
            <w:left w:val="none" w:sz="0" w:space="0" w:color="auto"/>
            <w:bottom w:val="none" w:sz="0" w:space="0" w:color="auto"/>
            <w:right w:val="none" w:sz="0" w:space="0" w:color="auto"/>
          </w:divBdr>
        </w:div>
        <w:div w:id="1987855938">
          <w:marLeft w:val="0"/>
          <w:marRight w:val="0"/>
          <w:marTop w:val="0"/>
          <w:marBottom w:val="0"/>
          <w:divBdr>
            <w:top w:val="none" w:sz="0" w:space="0" w:color="auto"/>
            <w:left w:val="none" w:sz="0" w:space="0" w:color="auto"/>
            <w:bottom w:val="none" w:sz="0" w:space="0" w:color="auto"/>
            <w:right w:val="none" w:sz="0" w:space="0" w:color="auto"/>
          </w:divBdr>
        </w:div>
        <w:div w:id="1916940461">
          <w:marLeft w:val="0"/>
          <w:marRight w:val="0"/>
          <w:marTop w:val="0"/>
          <w:marBottom w:val="0"/>
          <w:divBdr>
            <w:top w:val="none" w:sz="0" w:space="0" w:color="auto"/>
            <w:left w:val="none" w:sz="0" w:space="0" w:color="auto"/>
            <w:bottom w:val="none" w:sz="0" w:space="0" w:color="auto"/>
            <w:right w:val="none" w:sz="0" w:space="0" w:color="auto"/>
          </w:divBdr>
        </w:div>
        <w:div w:id="1710104661">
          <w:marLeft w:val="0"/>
          <w:marRight w:val="0"/>
          <w:marTop w:val="0"/>
          <w:marBottom w:val="0"/>
          <w:divBdr>
            <w:top w:val="none" w:sz="0" w:space="0" w:color="auto"/>
            <w:left w:val="none" w:sz="0" w:space="0" w:color="auto"/>
            <w:bottom w:val="none" w:sz="0" w:space="0" w:color="auto"/>
            <w:right w:val="none" w:sz="0" w:space="0" w:color="auto"/>
          </w:divBdr>
        </w:div>
        <w:div w:id="1567910298">
          <w:marLeft w:val="0"/>
          <w:marRight w:val="0"/>
          <w:marTop w:val="0"/>
          <w:marBottom w:val="0"/>
          <w:divBdr>
            <w:top w:val="none" w:sz="0" w:space="0" w:color="auto"/>
            <w:left w:val="none" w:sz="0" w:space="0" w:color="auto"/>
            <w:bottom w:val="none" w:sz="0" w:space="0" w:color="auto"/>
            <w:right w:val="none" w:sz="0" w:space="0" w:color="auto"/>
          </w:divBdr>
        </w:div>
        <w:div w:id="1773427346">
          <w:marLeft w:val="0"/>
          <w:marRight w:val="0"/>
          <w:marTop w:val="0"/>
          <w:marBottom w:val="0"/>
          <w:divBdr>
            <w:top w:val="none" w:sz="0" w:space="0" w:color="auto"/>
            <w:left w:val="none" w:sz="0" w:space="0" w:color="auto"/>
            <w:bottom w:val="none" w:sz="0" w:space="0" w:color="auto"/>
            <w:right w:val="none" w:sz="0" w:space="0" w:color="auto"/>
          </w:divBdr>
        </w:div>
        <w:div w:id="944655882">
          <w:marLeft w:val="0"/>
          <w:marRight w:val="0"/>
          <w:marTop w:val="0"/>
          <w:marBottom w:val="0"/>
          <w:divBdr>
            <w:top w:val="none" w:sz="0" w:space="0" w:color="auto"/>
            <w:left w:val="none" w:sz="0" w:space="0" w:color="auto"/>
            <w:bottom w:val="none" w:sz="0" w:space="0" w:color="auto"/>
            <w:right w:val="none" w:sz="0" w:space="0" w:color="auto"/>
          </w:divBdr>
        </w:div>
        <w:div w:id="43023897">
          <w:marLeft w:val="0"/>
          <w:marRight w:val="0"/>
          <w:marTop w:val="0"/>
          <w:marBottom w:val="0"/>
          <w:divBdr>
            <w:top w:val="none" w:sz="0" w:space="0" w:color="auto"/>
            <w:left w:val="none" w:sz="0" w:space="0" w:color="auto"/>
            <w:bottom w:val="none" w:sz="0" w:space="0" w:color="auto"/>
            <w:right w:val="none" w:sz="0" w:space="0" w:color="auto"/>
          </w:divBdr>
        </w:div>
        <w:div w:id="1053506999">
          <w:marLeft w:val="0"/>
          <w:marRight w:val="0"/>
          <w:marTop w:val="0"/>
          <w:marBottom w:val="0"/>
          <w:divBdr>
            <w:top w:val="none" w:sz="0" w:space="0" w:color="auto"/>
            <w:left w:val="none" w:sz="0" w:space="0" w:color="auto"/>
            <w:bottom w:val="none" w:sz="0" w:space="0" w:color="auto"/>
            <w:right w:val="none" w:sz="0" w:space="0" w:color="auto"/>
          </w:divBdr>
        </w:div>
        <w:div w:id="759258281">
          <w:marLeft w:val="0"/>
          <w:marRight w:val="0"/>
          <w:marTop w:val="0"/>
          <w:marBottom w:val="0"/>
          <w:divBdr>
            <w:top w:val="none" w:sz="0" w:space="0" w:color="auto"/>
            <w:left w:val="none" w:sz="0" w:space="0" w:color="auto"/>
            <w:bottom w:val="none" w:sz="0" w:space="0" w:color="auto"/>
            <w:right w:val="none" w:sz="0" w:space="0" w:color="auto"/>
          </w:divBdr>
        </w:div>
        <w:div w:id="1783457056">
          <w:marLeft w:val="0"/>
          <w:marRight w:val="0"/>
          <w:marTop w:val="0"/>
          <w:marBottom w:val="0"/>
          <w:divBdr>
            <w:top w:val="none" w:sz="0" w:space="0" w:color="auto"/>
            <w:left w:val="none" w:sz="0" w:space="0" w:color="auto"/>
            <w:bottom w:val="none" w:sz="0" w:space="0" w:color="auto"/>
            <w:right w:val="none" w:sz="0" w:space="0" w:color="auto"/>
          </w:divBdr>
        </w:div>
        <w:div w:id="641036484">
          <w:marLeft w:val="0"/>
          <w:marRight w:val="0"/>
          <w:marTop w:val="0"/>
          <w:marBottom w:val="0"/>
          <w:divBdr>
            <w:top w:val="none" w:sz="0" w:space="0" w:color="auto"/>
            <w:left w:val="none" w:sz="0" w:space="0" w:color="auto"/>
            <w:bottom w:val="none" w:sz="0" w:space="0" w:color="auto"/>
            <w:right w:val="none" w:sz="0" w:space="0" w:color="auto"/>
          </w:divBdr>
        </w:div>
        <w:div w:id="724832834">
          <w:marLeft w:val="0"/>
          <w:marRight w:val="0"/>
          <w:marTop w:val="0"/>
          <w:marBottom w:val="0"/>
          <w:divBdr>
            <w:top w:val="none" w:sz="0" w:space="0" w:color="auto"/>
            <w:left w:val="none" w:sz="0" w:space="0" w:color="auto"/>
            <w:bottom w:val="none" w:sz="0" w:space="0" w:color="auto"/>
            <w:right w:val="none" w:sz="0" w:space="0" w:color="auto"/>
          </w:divBdr>
        </w:div>
        <w:div w:id="1959025631">
          <w:marLeft w:val="0"/>
          <w:marRight w:val="0"/>
          <w:marTop w:val="0"/>
          <w:marBottom w:val="0"/>
          <w:divBdr>
            <w:top w:val="none" w:sz="0" w:space="0" w:color="auto"/>
            <w:left w:val="none" w:sz="0" w:space="0" w:color="auto"/>
            <w:bottom w:val="none" w:sz="0" w:space="0" w:color="auto"/>
            <w:right w:val="none" w:sz="0" w:space="0" w:color="auto"/>
          </w:divBdr>
        </w:div>
        <w:div w:id="484207501">
          <w:marLeft w:val="0"/>
          <w:marRight w:val="0"/>
          <w:marTop w:val="0"/>
          <w:marBottom w:val="0"/>
          <w:divBdr>
            <w:top w:val="none" w:sz="0" w:space="0" w:color="auto"/>
            <w:left w:val="none" w:sz="0" w:space="0" w:color="auto"/>
            <w:bottom w:val="none" w:sz="0" w:space="0" w:color="auto"/>
            <w:right w:val="none" w:sz="0" w:space="0" w:color="auto"/>
          </w:divBdr>
        </w:div>
        <w:div w:id="953442879">
          <w:marLeft w:val="0"/>
          <w:marRight w:val="0"/>
          <w:marTop w:val="0"/>
          <w:marBottom w:val="0"/>
          <w:divBdr>
            <w:top w:val="none" w:sz="0" w:space="0" w:color="auto"/>
            <w:left w:val="none" w:sz="0" w:space="0" w:color="auto"/>
            <w:bottom w:val="none" w:sz="0" w:space="0" w:color="auto"/>
            <w:right w:val="none" w:sz="0" w:space="0" w:color="auto"/>
          </w:divBdr>
        </w:div>
        <w:div w:id="530193462">
          <w:marLeft w:val="0"/>
          <w:marRight w:val="0"/>
          <w:marTop w:val="0"/>
          <w:marBottom w:val="0"/>
          <w:divBdr>
            <w:top w:val="none" w:sz="0" w:space="0" w:color="auto"/>
            <w:left w:val="none" w:sz="0" w:space="0" w:color="auto"/>
            <w:bottom w:val="none" w:sz="0" w:space="0" w:color="auto"/>
            <w:right w:val="none" w:sz="0" w:space="0" w:color="auto"/>
          </w:divBdr>
        </w:div>
        <w:div w:id="1204055548">
          <w:marLeft w:val="0"/>
          <w:marRight w:val="0"/>
          <w:marTop w:val="0"/>
          <w:marBottom w:val="0"/>
          <w:divBdr>
            <w:top w:val="none" w:sz="0" w:space="0" w:color="auto"/>
            <w:left w:val="none" w:sz="0" w:space="0" w:color="auto"/>
            <w:bottom w:val="none" w:sz="0" w:space="0" w:color="auto"/>
            <w:right w:val="none" w:sz="0" w:space="0" w:color="auto"/>
          </w:divBdr>
        </w:div>
        <w:div w:id="2113236926">
          <w:marLeft w:val="0"/>
          <w:marRight w:val="0"/>
          <w:marTop w:val="0"/>
          <w:marBottom w:val="0"/>
          <w:divBdr>
            <w:top w:val="none" w:sz="0" w:space="0" w:color="auto"/>
            <w:left w:val="none" w:sz="0" w:space="0" w:color="auto"/>
            <w:bottom w:val="none" w:sz="0" w:space="0" w:color="auto"/>
            <w:right w:val="none" w:sz="0" w:space="0" w:color="auto"/>
          </w:divBdr>
        </w:div>
        <w:div w:id="1695185628">
          <w:marLeft w:val="0"/>
          <w:marRight w:val="0"/>
          <w:marTop w:val="0"/>
          <w:marBottom w:val="0"/>
          <w:divBdr>
            <w:top w:val="none" w:sz="0" w:space="0" w:color="auto"/>
            <w:left w:val="none" w:sz="0" w:space="0" w:color="auto"/>
            <w:bottom w:val="none" w:sz="0" w:space="0" w:color="auto"/>
            <w:right w:val="none" w:sz="0" w:space="0" w:color="auto"/>
          </w:divBdr>
        </w:div>
        <w:div w:id="1683823128">
          <w:marLeft w:val="0"/>
          <w:marRight w:val="0"/>
          <w:marTop w:val="0"/>
          <w:marBottom w:val="0"/>
          <w:divBdr>
            <w:top w:val="none" w:sz="0" w:space="0" w:color="auto"/>
            <w:left w:val="none" w:sz="0" w:space="0" w:color="auto"/>
            <w:bottom w:val="none" w:sz="0" w:space="0" w:color="auto"/>
            <w:right w:val="none" w:sz="0" w:space="0" w:color="auto"/>
          </w:divBdr>
        </w:div>
        <w:div w:id="361515482">
          <w:marLeft w:val="0"/>
          <w:marRight w:val="0"/>
          <w:marTop w:val="0"/>
          <w:marBottom w:val="0"/>
          <w:divBdr>
            <w:top w:val="none" w:sz="0" w:space="0" w:color="auto"/>
            <w:left w:val="none" w:sz="0" w:space="0" w:color="auto"/>
            <w:bottom w:val="none" w:sz="0" w:space="0" w:color="auto"/>
            <w:right w:val="none" w:sz="0" w:space="0" w:color="auto"/>
          </w:divBdr>
        </w:div>
        <w:div w:id="1226523437">
          <w:marLeft w:val="0"/>
          <w:marRight w:val="0"/>
          <w:marTop w:val="0"/>
          <w:marBottom w:val="0"/>
          <w:divBdr>
            <w:top w:val="none" w:sz="0" w:space="0" w:color="auto"/>
            <w:left w:val="none" w:sz="0" w:space="0" w:color="auto"/>
            <w:bottom w:val="none" w:sz="0" w:space="0" w:color="auto"/>
            <w:right w:val="none" w:sz="0" w:space="0" w:color="auto"/>
          </w:divBdr>
        </w:div>
        <w:div w:id="994913587">
          <w:marLeft w:val="0"/>
          <w:marRight w:val="0"/>
          <w:marTop w:val="0"/>
          <w:marBottom w:val="0"/>
          <w:divBdr>
            <w:top w:val="none" w:sz="0" w:space="0" w:color="auto"/>
            <w:left w:val="none" w:sz="0" w:space="0" w:color="auto"/>
            <w:bottom w:val="none" w:sz="0" w:space="0" w:color="auto"/>
            <w:right w:val="none" w:sz="0" w:space="0" w:color="auto"/>
          </w:divBdr>
        </w:div>
        <w:div w:id="317269471">
          <w:marLeft w:val="0"/>
          <w:marRight w:val="0"/>
          <w:marTop w:val="0"/>
          <w:marBottom w:val="0"/>
          <w:divBdr>
            <w:top w:val="none" w:sz="0" w:space="0" w:color="auto"/>
            <w:left w:val="none" w:sz="0" w:space="0" w:color="auto"/>
            <w:bottom w:val="none" w:sz="0" w:space="0" w:color="auto"/>
            <w:right w:val="none" w:sz="0" w:space="0" w:color="auto"/>
          </w:divBdr>
        </w:div>
        <w:div w:id="1617373703">
          <w:marLeft w:val="0"/>
          <w:marRight w:val="0"/>
          <w:marTop w:val="0"/>
          <w:marBottom w:val="0"/>
          <w:divBdr>
            <w:top w:val="none" w:sz="0" w:space="0" w:color="auto"/>
            <w:left w:val="none" w:sz="0" w:space="0" w:color="auto"/>
            <w:bottom w:val="none" w:sz="0" w:space="0" w:color="auto"/>
            <w:right w:val="none" w:sz="0" w:space="0" w:color="auto"/>
          </w:divBdr>
        </w:div>
        <w:div w:id="1370688441">
          <w:marLeft w:val="0"/>
          <w:marRight w:val="0"/>
          <w:marTop w:val="0"/>
          <w:marBottom w:val="0"/>
          <w:divBdr>
            <w:top w:val="none" w:sz="0" w:space="0" w:color="auto"/>
            <w:left w:val="none" w:sz="0" w:space="0" w:color="auto"/>
            <w:bottom w:val="none" w:sz="0" w:space="0" w:color="auto"/>
            <w:right w:val="none" w:sz="0" w:space="0" w:color="auto"/>
          </w:divBdr>
        </w:div>
        <w:div w:id="890118484">
          <w:marLeft w:val="0"/>
          <w:marRight w:val="0"/>
          <w:marTop w:val="0"/>
          <w:marBottom w:val="0"/>
          <w:divBdr>
            <w:top w:val="none" w:sz="0" w:space="0" w:color="auto"/>
            <w:left w:val="none" w:sz="0" w:space="0" w:color="auto"/>
            <w:bottom w:val="none" w:sz="0" w:space="0" w:color="auto"/>
            <w:right w:val="none" w:sz="0" w:space="0" w:color="auto"/>
          </w:divBdr>
        </w:div>
        <w:div w:id="553082131">
          <w:marLeft w:val="0"/>
          <w:marRight w:val="0"/>
          <w:marTop w:val="0"/>
          <w:marBottom w:val="0"/>
          <w:divBdr>
            <w:top w:val="none" w:sz="0" w:space="0" w:color="auto"/>
            <w:left w:val="none" w:sz="0" w:space="0" w:color="auto"/>
            <w:bottom w:val="none" w:sz="0" w:space="0" w:color="auto"/>
            <w:right w:val="none" w:sz="0" w:space="0" w:color="auto"/>
          </w:divBdr>
        </w:div>
        <w:div w:id="1370493353">
          <w:marLeft w:val="0"/>
          <w:marRight w:val="0"/>
          <w:marTop w:val="0"/>
          <w:marBottom w:val="0"/>
          <w:divBdr>
            <w:top w:val="none" w:sz="0" w:space="0" w:color="auto"/>
            <w:left w:val="none" w:sz="0" w:space="0" w:color="auto"/>
            <w:bottom w:val="none" w:sz="0" w:space="0" w:color="auto"/>
            <w:right w:val="none" w:sz="0" w:space="0" w:color="auto"/>
          </w:divBdr>
        </w:div>
        <w:div w:id="2144494565">
          <w:marLeft w:val="0"/>
          <w:marRight w:val="0"/>
          <w:marTop w:val="0"/>
          <w:marBottom w:val="0"/>
          <w:divBdr>
            <w:top w:val="none" w:sz="0" w:space="0" w:color="auto"/>
            <w:left w:val="none" w:sz="0" w:space="0" w:color="auto"/>
            <w:bottom w:val="none" w:sz="0" w:space="0" w:color="auto"/>
            <w:right w:val="none" w:sz="0" w:space="0" w:color="auto"/>
          </w:divBdr>
        </w:div>
        <w:div w:id="2100716560">
          <w:marLeft w:val="0"/>
          <w:marRight w:val="0"/>
          <w:marTop w:val="0"/>
          <w:marBottom w:val="0"/>
          <w:divBdr>
            <w:top w:val="none" w:sz="0" w:space="0" w:color="auto"/>
            <w:left w:val="none" w:sz="0" w:space="0" w:color="auto"/>
            <w:bottom w:val="none" w:sz="0" w:space="0" w:color="auto"/>
            <w:right w:val="none" w:sz="0" w:space="0" w:color="auto"/>
          </w:divBdr>
        </w:div>
        <w:div w:id="1706173253">
          <w:marLeft w:val="0"/>
          <w:marRight w:val="0"/>
          <w:marTop w:val="0"/>
          <w:marBottom w:val="0"/>
          <w:divBdr>
            <w:top w:val="none" w:sz="0" w:space="0" w:color="auto"/>
            <w:left w:val="none" w:sz="0" w:space="0" w:color="auto"/>
            <w:bottom w:val="none" w:sz="0" w:space="0" w:color="auto"/>
            <w:right w:val="none" w:sz="0" w:space="0" w:color="auto"/>
          </w:divBdr>
        </w:div>
        <w:div w:id="454569460">
          <w:marLeft w:val="0"/>
          <w:marRight w:val="0"/>
          <w:marTop w:val="0"/>
          <w:marBottom w:val="0"/>
          <w:divBdr>
            <w:top w:val="none" w:sz="0" w:space="0" w:color="auto"/>
            <w:left w:val="none" w:sz="0" w:space="0" w:color="auto"/>
            <w:bottom w:val="none" w:sz="0" w:space="0" w:color="auto"/>
            <w:right w:val="none" w:sz="0" w:space="0" w:color="auto"/>
          </w:divBdr>
        </w:div>
        <w:div w:id="74324291">
          <w:marLeft w:val="0"/>
          <w:marRight w:val="0"/>
          <w:marTop w:val="0"/>
          <w:marBottom w:val="0"/>
          <w:divBdr>
            <w:top w:val="none" w:sz="0" w:space="0" w:color="auto"/>
            <w:left w:val="none" w:sz="0" w:space="0" w:color="auto"/>
            <w:bottom w:val="none" w:sz="0" w:space="0" w:color="auto"/>
            <w:right w:val="none" w:sz="0" w:space="0" w:color="auto"/>
          </w:divBdr>
        </w:div>
        <w:div w:id="569967016">
          <w:marLeft w:val="0"/>
          <w:marRight w:val="0"/>
          <w:marTop w:val="0"/>
          <w:marBottom w:val="0"/>
          <w:divBdr>
            <w:top w:val="none" w:sz="0" w:space="0" w:color="auto"/>
            <w:left w:val="none" w:sz="0" w:space="0" w:color="auto"/>
            <w:bottom w:val="none" w:sz="0" w:space="0" w:color="auto"/>
            <w:right w:val="none" w:sz="0" w:space="0" w:color="auto"/>
          </w:divBdr>
        </w:div>
        <w:div w:id="93282715">
          <w:marLeft w:val="0"/>
          <w:marRight w:val="0"/>
          <w:marTop w:val="0"/>
          <w:marBottom w:val="0"/>
          <w:divBdr>
            <w:top w:val="none" w:sz="0" w:space="0" w:color="auto"/>
            <w:left w:val="none" w:sz="0" w:space="0" w:color="auto"/>
            <w:bottom w:val="none" w:sz="0" w:space="0" w:color="auto"/>
            <w:right w:val="none" w:sz="0" w:space="0" w:color="auto"/>
          </w:divBdr>
        </w:div>
        <w:div w:id="502935026">
          <w:marLeft w:val="0"/>
          <w:marRight w:val="0"/>
          <w:marTop w:val="0"/>
          <w:marBottom w:val="0"/>
          <w:divBdr>
            <w:top w:val="none" w:sz="0" w:space="0" w:color="auto"/>
            <w:left w:val="none" w:sz="0" w:space="0" w:color="auto"/>
            <w:bottom w:val="none" w:sz="0" w:space="0" w:color="auto"/>
            <w:right w:val="none" w:sz="0" w:space="0" w:color="auto"/>
          </w:divBdr>
        </w:div>
        <w:div w:id="911427325">
          <w:marLeft w:val="0"/>
          <w:marRight w:val="0"/>
          <w:marTop w:val="0"/>
          <w:marBottom w:val="0"/>
          <w:divBdr>
            <w:top w:val="none" w:sz="0" w:space="0" w:color="auto"/>
            <w:left w:val="none" w:sz="0" w:space="0" w:color="auto"/>
            <w:bottom w:val="none" w:sz="0" w:space="0" w:color="auto"/>
            <w:right w:val="none" w:sz="0" w:space="0" w:color="auto"/>
          </w:divBdr>
        </w:div>
        <w:div w:id="64888206">
          <w:marLeft w:val="0"/>
          <w:marRight w:val="0"/>
          <w:marTop w:val="0"/>
          <w:marBottom w:val="0"/>
          <w:divBdr>
            <w:top w:val="none" w:sz="0" w:space="0" w:color="auto"/>
            <w:left w:val="none" w:sz="0" w:space="0" w:color="auto"/>
            <w:bottom w:val="none" w:sz="0" w:space="0" w:color="auto"/>
            <w:right w:val="none" w:sz="0" w:space="0" w:color="auto"/>
          </w:divBdr>
        </w:div>
        <w:div w:id="1649434483">
          <w:marLeft w:val="0"/>
          <w:marRight w:val="0"/>
          <w:marTop w:val="0"/>
          <w:marBottom w:val="0"/>
          <w:divBdr>
            <w:top w:val="none" w:sz="0" w:space="0" w:color="auto"/>
            <w:left w:val="none" w:sz="0" w:space="0" w:color="auto"/>
            <w:bottom w:val="none" w:sz="0" w:space="0" w:color="auto"/>
            <w:right w:val="none" w:sz="0" w:space="0" w:color="auto"/>
          </w:divBdr>
        </w:div>
        <w:div w:id="1683319251">
          <w:marLeft w:val="0"/>
          <w:marRight w:val="0"/>
          <w:marTop w:val="0"/>
          <w:marBottom w:val="0"/>
          <w:divBdr>
            <w:top w:val="none" w:sz="0" w:space="0" w:color="auto"/>
            <w:left w:val="none" w:sz="0" w:space="0" w:color="auto"/>
            <w:bottom w:val="none" w:sz="0" w:space="0" w:color="auto"/>
            <w:right w:val="none" w:sz="0" w:space="0" w:color="auto"/>
          </w:divBdr>
        </w:div>
        <w:div w:id="1670402421">
          <w:marLeft w:val="0"/>
          <w:marRight w:val="0"/>
          <w:marTop w:val="0"/>
          <w:marBottom w:val="0"/>
          <w:divBdr>
            <w:top w:val="none" w:sz="0" w:space="0" w:color="auto"/>
            <w:left w:val="none" w:sz="0" w:space="0" w:color="auto"/>
            <w:bottom w:val="none" w:sz="0" w:space="0" w:color="auto"/>
            <w:right w:val="none" w:sz="0" w:space="0" w:color="auto"/>
          </w:divBdr>
        </w:div>
        <w:div w:id="139929249">
          <w:marLeft w:val="0"/>
          <w:marRight w:val="0"/>
          <w:marTop w:val="0"/>
          <w:marBottom w:val="0"/>
          <w:divBdr>
            <w:top w:val="none" w:sz="0" w:space="0" w:color="auto"/>
            <w:left w:val="none" w:sz="0" w:space="0" w:color="auto"/>
            <w:bottom w:val="none" w:sz="0" w:space="0" w:color="auto"/>
            <w:right w:val="none" w:sz="0" w:space="0" w:color="auto"/>
          </w:divBdr>
        </w:div>
        <w:div w:id="296764398">
          <w:marLeft w:val="0"/>
          <w:marRight w:val="0"/>
          <w:marTop w:val="0"/>
          <w:marBottom w:val="0"/>
          <w:divBdr>
            <w:top w:val="none" w:sz="0" w:space="0" w:color="auto"/>
            <w:left w:val="none" w:sz="0" w:space="0" w:color="auto"/>
            <w:bottom w:val="none" w:sz="0" w:space="0" w:color="auto"/>
            <w:right w:val="none" w:sz="0" w:space="0" w:color="auto"/>
          </w:divBdr>
        </w:div>
        <w:div w:id="272130672">
          <w:marLeft w:val="0"/>
          <w:marRight w:val="0"/>
          <w:marTop w:val="0"/>
          <w:marBottom w:val="0"/>
          <w:divBdr>
            <w:top w:val="none" w:sz="0" w:space="0" w:color="auto"/>
            <w:left w:val="none" w:sz="0" w:space="0" w:color="auto"/>
            <w:bottom w:val="none" w:sz="0" w:space="0" w:color="auto"/>
            <w:right w:val="none" w:sz="0" w:space="0" w:color="auto"/>
          </w:divBdr>
        </w:div>
        <w:div w:id="2085911026">
          <w:marLeft w:val="0"/>
          <w:marRight w:val="0"/>
          <w:marTop w:val="0"/>
          <w:marBottom w:val="0"/>
          <w:divBdr>
            <w:top w:val="none" w:sz="0" w:space="0" w:color="auto"/>
            <w:left w:val="none" w:sz="0" w:space="0" w:color="auto"/>
            <w:bottom w:val="none" w:sz="0" w:space="0" w:color="auto"/>
            <w:right w:val="none" w:sz="0" w:space="0" w:color="auto"/>
          </w:divBdr>
        </w:div>
        <w:div w:id="1557086515">
          <w:marLeft w:val="0"/>
          <w:marRight w:val="0"/>
          <w:marTop w:val="0"/>
          <w:marBottom w:val="0"/>
          <w:divBdr>
            <w:top w:val="none" w:sz="0" w:space="0" w:color="auto"/>
            <w:left w:val="none" w:sz="0" w:space="0" w:color="auto"/>
            <w:bottom w:val="none" w:sz="0" w:space="0" w:color="auto"/>
            <w:right w:val="none" w:sz="0" w:space="0" w:color="auto"/>
          </w:divBdr>
        </w:div>
        <w:div w:id="1281300732">
          <w:marLeft w:val="0"/>
          <w:marRight w:val="0"/>
          <w:marTop w:val="0"/>
          <w:marBottom w:val="0"/>
          <w:divBdr>
            <w:top w:val="none" w:sz="0" w:space="0" w:color="auto"/>
            <w:left w:val="none" w:sz="0" w:space="0" w:color="auto"/>
            <w:bottom w:val="none" w:sz="0" w:space="0" w:color="auto"/>
            <w:right w:val="none" w:sz="0" w:space="0" w:color="auto"/>
          </w:divBdr>
        </w:div>
        <w:div w:id="2017415605">
          <w:marLeft w:val="0"/>
          <w:marRight w:val="0"/>
          <w:marTop w:val="0"/>
          <w:marBottom w:val="0"/>
          <w:divBdr>
            <w:top w:val="none" w:sz="0" w:space="0" w:color="auto"/>
            <w:left w:val="none" w:sz="0" w:space="0" w:color="auto"/>
            <w:bottom w:val="none" w:sz="0" w:space="0" w:color="auto"/>
            <w:right w:val="none" w:sz="0" w:space="0" w:color="auto"/>
          </w:divBdr>
        </w:div>
        <w:div w:id="933057370">
          <w:marLeft w:val="0"/>
          <w:marRight w:val="0"/>
          <w:marTop w:val="0"/>
          <w:marBottom w:val="0"/>
          <w:divBdr>
            <w:top w:val="none" w:sz="0" w:space="0" w:color="auto"/>
            <w:left w:val="none" w:sz="0" w:space="0" w:color="auto"/>
            <w:bottom w:val="none" w:sz="0" w:space="0" w:color="auto"/>
            <w:right w:val="none" w:sz="0" w:space="0" w:color="auto"/>
          </w:divBdr>
        </w:div>
        <w:div w:id="1418404541">
          <w:marLeft w:val="0"/>
          <w:marRight w:val="0"/>
          <w:marTop w:val="0"/>
          <w:marBottom w:val="0"/>
          <w:divBdr>
            <w:top w:val="none" w:sz="0" w:space="0" w:color="auto"/>
            <w:left w:val="none" w:sz="0" w:space="0" w:color="auto"/>
            <w:bottom w:val="none" w:sz="0" w:space="0" w:color="auto"/>
            <w:right w:val="none" w:sz="0" w:space="0" w:color="auto"/>
          </w:divBdr>
        </w:div>
        <w:div w:id="1000892470">
          <w:marLeft w:val="0"/>
          <w:marRight w:val="0"/>
          <w:marTop w:val="0"/>
          <w:marBottom w:val="0"/>
          <w:divBdr>
            <w:top w:val="none" w:sz="0" w:space="0" w:color="auto"/>
            <w:left w:val="none" w:sz="0" w:space="0" w:color="auto"/>
            <w:bottom w:val="none" w:sz="0" w:space="0" w:color="auto"/>
            <w:right w:val="none" w:sz="0" w:space="0" w:color="auto"/>
          </w:divBdr>
        </w:div>
        <w:div w:id="1944728631">
          <w:marLeft w:val="0"/>
          <w:marRight w:val="0"/>
          <w:marTop w:val="0"/>
          <w:marBottom w:val="0"/>
          <w:divBdr>
            <w:top w:val="none" w:sz="0" w:space="0" w:color="auto"/>
            <w:left w:val="none" w:sz="0" w:space="0" w:color="auto"/>
            <w:bottom w:val="none" w:sz="0" w:space="0" w:color="auto"/>
            <w:right w:val="none" w:sz="0" w:space="0" w:color="auto"/>
          </w:divBdr>
        </w:div>
        <w:div w:id="816264675">
          <w:marLeft w:val="0"/>
          <w:marRight w:val="0"/>
          <w:marTop w:val="0"/>
          <w:marBottom w:val="0"/>
          <w:divBdr>
            <w:top w:val="none" w:sz="0" w:space="0" w:color="auto"/>
            <w:left w:val="none" w:sz="0" w:space="0" w:color="auto"/>
            <w:bottom w:val="none" w:sz="0" w:space="0" w:color="auto"/>
            <w:right w:val="none" w:sz="0" w:space="0" w:color="auto"/>
          </w:divBdr>
        </w:div>
        <w:div w:id="1725254796">
          <w:marLeft w:val="0"/>
          <w:marRight w:val="0"/>
          <w:marTop w:val="0"/>
          <w:marBottom w:val="0"/>
          <w:divBdr>
            <w:top w:val="none" w:sz="0" w:space="0" w:color="auto"/>
            <w:left w:val="none" w:sz="0" w:space="0" w:color="auto"/>
            <w:bottom w:val="none" w:sz="0" w:space="0" w:color="auto"/>
            <w:right w:val="none" w:sz="0" w:space="0" w:color="auto"/>
          </w:divBdr>
        </w:div>
        <w:div w:id="1097097269">
          <w:marLeft w:val="0"/>
          <w:marRight w:val="0"/>
          <w:marTop w:val="0"/>
          <w:marBottom w:val="0"/>
          <w:divBdr>
            <w:top w:val="none" w:sz="0" w:space="0" w:color="auto"/>
            <w:left w:val="none" w:sz="0" w:space="0" w:color="auto"/>
            <w:bottom w:val="none" w:sz="0" w:space="0" w:color="auto"/>
            <w:right w:val="none" w:sz="0" w:space="0" w:color="auto"/>
          </w:divBdr>
        </w:div>
      </w:divsChild>
    </w:div>
    <w:div w:id="1309630543">
      <w:bodyDiv w:val="1"/>
      <w:marLeft w:val="0"/>
      <w:marRight w:val="0"/>
      <w:marTop w:val="0"/>
      <w:marBottom w:val="0"/>
      <w:divBdr>
        <w:top w:val="none" w:sz="0" w:space="0" w:color="auto"/>
        <w:left w:val="none" w:sz="0" w:space="0" w:color="auto"/>
        <w:bottom w:val="none" w:sz="0" w:space="0" w:color="auto"/>
        <w:right w:val="none" w:sz="0" w:space="0" w:color="auto"/>
      </w:divBdr>
      <w:divsChild>
        <w:div w:id="1029455437">
          <w:marLeft w:val="0"/>
          <w:marRight w:val="0"/>
          <w:marTop w:val="0"/>
          <w:marBottom w:val="0"/>
          <w:divBdr>
            <w:top w:val="none" w:sz="0" w:space="0" w:color="auto"/>
            <w:left w:val="none" w:sz="0" w:space="0" w:color="auto"/>
            <w:bottom w:val="none" w:sz="0" w:space="0" w:color="auto"/>
            <w:right w:val="none" w:sz="0" w:space="0" w:color="auto"/>
          </w:divBdr>
        </w:div>
        <w:div w:id="539126981">
          <w:marLeft w:val="0"/>
          <w:marRight w:val="0"/>
          <w:marTop w:val="0"/>
          <w:marBottom w:val="0"/>
          <w:divBdr>
            <w:top w:val="none" w:sz="0" w:space="0" w:color="auto"/>
            <w:left w:val="none" w:sz="0" w:space="0" w:color="auto"/>
            <w:bottom w:val="none" w:sz="0" w:space="0" w:color="auto"/>
            <w:right w:val="none" w:sz="0" w:space="0" w:color="auto"/>
          </w:divBdr>
        </w:div>
        <w:div w:id="1985961829">
          <w:marLeft w:val="0"/>
          <w:marRight w:val="0"/>
          <w:marTop w:val="0"/>
          <w:marBottom w:val="0"/>
          <w:divBdr>
            <w:top w:val="none" w:sz="0" w:space="0" w:color="auto"/>
            <w:left w:val="none" w:sz="0" w:space="0" w:color="auto"/>
            <w:bottom w:val="none" w:sz="0" w:space="0" w:color="auto"/>
            <w:right w:val="none" w:sz="0" w:space="0" w:color="auto"/>
          </w:divBdr>
        </w:div>
        <w:div w:id="1162544408">
          <w:marLeft w:val="0"/>
          <w:marRight w:val="0"/>
          <w:marTop w:val="0"/>
          <w:marBottom w:val="0"/>
          <w:divBdr>
            <w:top w:val="none" w:sz="0" w:space="0" w:color="auto"/>
            <w:left w:val="none" w:sz="0" w:space="0" w:color="auto"/>
            <w:bottom w:val="none" w:sz="0" w:space="0" w:color="auto"/>
            <w:right w:val="none" w:sz="0" w:space="0" w:color="auto"/>
          </w:divBdr>
        </w:div>
        <w:div w:id="1633943648">
          <w:marLeft w:val="0"/>
          <w:marRight w:val="0"/>
          <w:marTop w:val="0"/>
          <w:marBottom w:val="0"/>
          <w:divBdr>
            <w:top w:val="none" w:sz="0" w:space="0" w:color="auto"/>
            <w:left w:val="none" w:sz="0" w:space="0" w:color="auto"/>
            <w:bottom w:val="none" w:sz="0" w:space="0" w:color="auto"/>
            <w:right w:val="none" w:sz="0" w:space="0" w:color="auto"/>
          </w:divBdr>
        </w:div>
        <w:div w:id="1612661889">
          <w:marLeft w:val="0"/>
          <w:marRight w:val="0"/>
          <w:marTop w:val="0"/>
          <w:marBottom w:val="0"/>
          <w:divBdr>
            <w:top w:val="none" w:sz="0" w:space="0" w:color="auto"/>
            <w:left w:val="none" w:sz="0" w:space="0" w:color="auto"/>
            <w:bottom w:val="none" w:sz="0" w:space="0" w:color="auto"/>
            <w:right w:val="none" w:sz="0" w:space="0" w:color="auto"/>
          </w:divBdr>
        </w:div>
        <w:div w:id="814175403">
          <w:marLeft w:val="0"/>
          <w:marRight w:val="0"/>
          <w:marTop w:val="0"/>
          <w:marBottom w:val="0"/>
          <w:divBdr>
            <w:top w:val="none" w:sz="0" w:space="0" w:color="auto"/>
            <w:left w:val="none" w:sz="0" w:space="0" w:color="auto"/>
            <w:bottom w:val="none" w:sz="0" w:space="0" w:color="auto"/>
            <w:right w:val="none" w:sz="0" w:space="0" w:color="auto"/>
          </w:divBdr>
        </w:div>
        <w:div w:id="1361130303">
          <w:marLeft w:val="0"/>
          <w:marRight w:val="0"/>
          <w:marTop w:val="0"/>
          <w:marBottom w:val="0"/>
          <w:divBdr>
            <w:top w:val="none" w:sz="0" w:space="0" w:color="auto"/>
            <w:left w:val="none" w:sz="0" w:space="0" w:color="auto"/>
            <w:bottom w:val="none" w:sz="0" w:space="0" w:color="auto"/>
            <w:right w:val="none" w:sz="0" w:space="0" w:color="auto"/>
          </w:divBdr>
        </w:div>
        <w:div w:id="406920210">
          <w:marLeft w:val="0"/>
          <w:marRight w:val="0"/>
          <w:marTop w:val="0"/>
          <w:marBottom w:val="0"/>
          <w:divBdr>
            <w:top w:val="none" w:sz="0" w:space="0" w:color="auto"/>
            <w:left w:val="none" w:sz="0" w:space="0" w:color="auto"/>
            <w:bottom w:val="none" w:sz="0" w:space="0" w:color="auto"/>
            <w:right w:val="none" w:sz="0" w:space="0" w:color="auto"/>
          </w:divBdr>
        </w:div>
        <w:div w:id="1570186541">
          <w:marLeft w:val="0"/>
          <w:marRight w:val="0"/>
          <w:marTop w:val="0"/>
          <w:marBottom w:val="0"/>
          <w:divBdr>
            <w:top w:val="none" w:sz="0" w:space="0" w:color="auto"/>
            <w:left w:val="none" w:sz="0" w:space="0" w:color="auto"/>
            <w:bottom w:val="none" w:sz="0" w:space="0" w:color="auto"/>
            <w:right w:val="none" w:sz="0" w:space="0" w:color="auto"/>
          </w:divBdr>
        </w:div>
        <w:div w:id="1309624450">
          <w:marLeft w:val="0"/>
          <w:marRight w:val="0"/>
          <w:marTop w:val="0"/>
          <w:marBottom w:val="0"/>
          <w:divBdr>
            <w:top w:val="none" w:sz="0" w:space="0" w:color="auto"/>
            <w:left w:val="none" w:sz="0" w:space="0" w:color="auto"/>
            <w:bottom w:val="none" w:sz="0" w:space="0" w:color="auto"/>
            <w:right w:val="none" w:sz="0" w:space="0" w:color="auto"/>
          </w:divBdr>
        </w:div>
        <w:div w:id="1060980660">
          <w:marLeft w:val="0"/>
          <w:marRight w:val="0"/>
          <w:marTop w:val="0"/>
          <w:marBottom w:val="0"/>
          <w:divBdr>
            <w:top w:val="none" w:sz="0" w:space="0" w:color="auto"/>
            <w:left w:val="none" w:sz="0" w:space="0" w:color="auto"/>
            <w:bottom w:val="none" w:sz="0" w:space="0" w:color="auto"/>
            <w:right w:val="none" w:sz="0" w:space="0" w:color="auto"/>
          </w:divBdr>
        </w:div>
        <w:div w:id="1492597327">
          <w:marLeft w:val="0"/>
          <w:marRight w:val="0"/>
          <w:marTop w:val="0"/>
          <w:marBottom w:val="0"/>
          <w:divBdr>
            <w:top w:val="none" w:sz="0" w:space="0" w:color="auto"/>
            <w:left w:val="none" w:sz="0" w:space="0" w:color="auto"/>
            <w:bottom w:val="none" w:sz="0" w:space="0" w:color="auto"/>
            <w:right w:val="none" w:sz="0" w:space="0" w:color="auto"/>
          </w:divBdr>
        </w:div>
        <w:div w:id="40177557">
          <w:marLeft w:val="0"/>
          <w:marRight w:val="0"/>
          <w:marTop w:val="0"/>
          <w:marBottom w:val="0"/>
          <w:divBdr>
            <w:top w:val="none" w:sz="0" w:space="0" w:color="auto"/>
            <w:left w:val="none" w:sz="0" w:space="0" w:color="auto"/>
            <w:bottom w:val="none" w:sz="0" w:space="0" w:color="auto"/>
            <w:right w:val="none" w:sz="0" w:space="0" w:color="auto"/>
          </w:divBdr>
        </w:div>
        <w:div w:id="1300039144">
          <w:marLeft w:val="0"/>
          <w:marRight w:val="0"/>
          <w:marTop w:val="0"/>
          <w:marBottom w:val="0"/>
          <w:divBdr>
            <w:top w:val="none" w:sz="0" w:space="0" w:color="auto"/>
            <w:left w:val="none" w:sz="0" w:space="0" w:color="auto"/>
            <w:bottom w:val="none" w:sz="0" w:space="0" w:color="auto"/>
            <w:right w:val="none" w:sz="0" w:space="0" w:color="auto"/>
          </w:divBdr>
        </w:div>
        <w:div w:id="553733371">
          <w:marLeft w:val="0"/>
          <w:marRight w:val="0"/>
          <w:marTop w:val="0"/>
          <w:marBottom w:val="0"/>
          <w:divBdr>
            <w:top w:val="none" w:sz="0" w:space="0" w:color="auto"/>
            <w:left w:val="none" w:sz="0" w:space="0" w:color="auto"/>
            <w:bottom w:val="none" w:sz="0" w:space="0" w:color="auto"/>
            <w:right w:val="none" w:sz="0" w:space="0" w:color="auto"/>
          </w:divBdr>
        </w:div>
        <w:div w:id="1662929107">
          <w:marLeft w:val="0"/>
          <w:marRight w:val="0"/>
          <w:marTop w:val="0"/>
          <w:marBottom w:val="0"/>
          <w:divBdr>
            <w:top w:val="none" w:sz="0" w:space="0" w:color="auto"/>
            <w:left w:val="none" w:sz="0" w:space="0" w:color="auto"/>
            <w:bottom w:val="none" w:sz="0" w:space="0" w:color="auto"/>
            <w:right w:val="none" w:sz="0" w:space="0" w:color="auto"/>
          </w:divBdr>
        </w:div>
        <w:div w:id="1917014472">
          <w:marLeft w:val="0"/>
          <w:marRight w:val="0"/>
          <w:marTop w:val="0"/>
          <w:marBottom w:val="0"/>
          <w:divBdr>
            <w:top w:val="none" w:sz="0" w:space="0" w:color="auto"/>
            <w:left w:val="none" w:sz="0" w:space="0" w:color="auto"/>
            <w:bottom w:val="none" w:sz="0" w:space="0" w:color="auto"/>
            <w:right w:val="none" w:sz="0" w:space="0" w:color="auto"/>
          </w:divBdr>
        </w:div>
        <w:div w:id="177083424">
          <w:marLeft w:val="0"/>
          <w:marRight w:val="0"/>
          <w:marTop w:val="0"/>
          <w:marBottom w:val="0"/>
          <w:divBdr>
            <w:top w:val="none" w:sz="0" w:space="0" w:color="auto"/>
            <w:left w:val="none" w:sz="0" w:space="0" w:color="auto"/>
            <w:bottom w:val="none" w:sz="0" w:space="0" w:color="auto"/>
            <w:right w:val="none" w:sz="0" w:space="0" w:color="auto"/>
          </w:divBdr>
        </w:div>
        <w:div w:id="350375009">
          <w:marLeft w:val="0"/>
          <w:marRight w:val="0"/>
          <w:marTop w:val="0"/>
          <w:marBottom w:val="0"/>
          <w:divBdr>
            <w:top w:val="none" w:sz="0" w:space="0" w:color="auto"/>
            <w:left w:val="none" w:sz="0" w:space="0" w:color="auto"/>
            <w:bottom w:val="none" w:sz="0" w:space="0" w:color="auto"/>
            <w:right w:val="none" w:sz="0" w:space="0" w:color="auto"/>
          </w:divBdr>
        </w:div>
        <w:div w:id="921336124">
          <w:marLeft w:val="0"/>
          <w:marRight w:val="0"/>
          <w:marTop w:val="0"/>
          <w:marBottom w:val="0"/>
          <w:divBdr>
            <w:top w:val="none" w:sz="0" w:space="0" w:color="auto"/>
            <w:left w:val="none" w:sz="0" w:space="0" w:color="auto"/>
            <w:bottom w:val="none" w:sz="0" w:space="0" w:color="auto"/>
            <w:right w:val="none" w:sz="0" w:space="0" w:color="auto"/>
          </w:divBdr>
        </w:div>
        <w:div w:id="315452830">
          <w:marLeft w:val="0"/>
          <w:marRight w:val="0"/>
          <w:marTop w:val="0"/>
          <w:marBottom w:val="0"/>
          <w:divBdr>
            <w:top w:val="none" w:sz="0" w:space="0" w:color="auto"/>
            <w:left w:val="none" w:sz="0" w:space="0" w:color="auto"/>
            <w:bottom w:val="none" w:sz="0" w:space="0" w:color="auto"/>
            <w:right w:val="none" w:sz="0" w:space="0" w:color="auto"/>
          </w:divBdr>
        </w:div>
        <w:div w:id="1845319041">
          <w:marLeft w:val="0"/>
          <w:marRight w:val="0"/>
          <w:marTop w:val="0"/>
          <w:marBottom w:val="0"/>
          <w:divBdr>
            <w:top w:val="none" w:sz="0" w:space="0" w:color="auto"/>
            <w:left w:val="none" w:sz="0" w:space="0" w:color="auto"/>
            <w:bottom w:val="none" w:sz="0" w:space="0" w:color="auto"/>
            <w:right w:val="none" w:sz="0" w:space="0" w:color="auto"/>
          </w:divBdr>
        </w:div>
        <w:div w:id="1224875601">
          <w:marLeft w:val="0"/>
          <w:marRight w:val="0"/>
          <w:marTop w:val="0"/>
          <w:marBottom w:val="0"/>
          <w:divBdr>
            <w:top w:val="none" w:sz="0" w:space="0" w:color="auto"/>
            <w:left w:val="none" w:sz="0" w:space="0" w:color="auto"/>
            <w:bottom w:val="none" w:sz="0" w:space="0" w:color="auto"/>
            <w:right w:val="none" w:sz="0" w:space="0" w:color="auto"/>
          </w:divBdr>
        </w:div>
        <w:div w:id="321470868">
          <w:marLeft w:val="0"/>
          <w:marRight w:val="0"/>
          <w:marTop w:val="0"/>
          <w:marBottom w:val="0"/>
          <w:divBdr>
            <w:top w:val="none" w:sz="0" w:space="0" w:color="auto"/>
            <w:left w:val="none" w:sz="0" w:space="0" w:color="auto"/>
            <w:bottom w:val="none" w:sz="0" w:space="0" w:color="auto"/>
            <w:right w:val="none" w:sz="0" w:space="0" w:color="auto"/>
          </w:divBdr>
        </w:div>
        <w:div w:id="1870219339">
          <w:marLeft w:val="0"/>
          <w:marRight w:val="0"/>
          <w:marTop w:val="0"/>
          <w:marBottom w:val="0"/>
          <w:divBdr>
            <w:top w:val="none" w:sz="0" w:space="0" w:color="auto"/>
            <w:left w:val="none" w:sz="0" w:space="0" w:color="auto"/>
            <w:bottom w:val="none" w:sz="0" w:space="0" w:color="auto"/>
            <w:right w:val="none" w:sz="0" w:space="0" w:color="auto"/>
          </w:divBdr>
        </w:div>
        <w:div w:id="1940136782">
          <w:marLeft w:val="0"/>
          <w:marRight w:val="0"/>
          <w:marTop w:val="0"/>
          <w:marBottom w:val="0"/>
          <w:divBdr>
            <w:top w:val="none" w:sz="0" w:space="0" w:color="auto"/>
            <w:left w:val="none" w:sz="0" w:space="0" w:color="auto"/>
            <w:bottom w:val="none" w:sz="0" w:space="0" w:color="auto"/>
            <w:right w:val="none" w:sz="0" w:space="0" w:color="auto"/>
          </w:divBdr>
        </w:div>
        <w:div w:id="2047636699">
          <w:marLeft w:val="0"/>
          <w:marRight w:val="0"/>
          <w:marTop w:val="0"/>
          <w:marBottom w:val="0"/>
          <w:divBdr>
            <w:top w:val="none" w:sz="0" w:space="0" w:color="auto"/>
            <w:left w:val="none" w:sz="0" w:space="0" w:color="auto"/>
            <w:bottom w:val="none" w:sz="0" w:space="0" w:color="auto"/>
            <w:right w:val="none" w:sz="0" w:space="0" w:color="auto"/>
          </w:divBdr>
        </w:div>
        <w:div w:id="721634376">
          <w:marLeft w:val="0"/>
          <w:marRight w:val="0"/>
          <w:marTop w:val="0"/>
          <w:marBottom w:val="0"/>
          <w:divBdr>
            <w:top w:val="none" w:sz="0" w:space="0" w:color="auto"/>
            <w:left w:val="none" w:sz="0" w:space="0" w:color="auto"/>
            <w:bottom w:val="none" w:sz="0" w:space="0" w:color="auto"/>
            <w:right w:val="none" w:sz="0" w:space="0" w:color="auto"/>
          </w:divBdr>
        </w:div>
        <w:div w:id="467745920">
          <w:marLeft w:val="0"/>
          <w:marRight w:val="0"/>
          <w:marTop w:val="0"/>
          <w:marBottom w:val="0"/>
          <w:divBdr>
            <w:top w:val="none" w:sz="0" w:space="0" w:color="auto"/>
            <w:left w:val="none" w:sz="0" w:space="0" w:color="auto"/>
            <w:bottom w:val="none" w:sz="0" w:space="0" w:color="auto"/>
            <w:right w:val="none" w:sz="0" w:space="0" w:color="auto"/>
          </w:divBdr>
        </w:div>
        <w:div w:id="654534652">
          <w:marLeft w:val="0"/>
          <w:marRight w:val="0"/>
          <w:marTop w:val="0"/>
          <w:marBottom w:val="0"/>
          <w:divBdr>
            <w:top w:val="none" w:sz="0" w:space="0" w:color="auto"/>
            <w:left w:val="none" w:sz="0" w:space="0" w:color="auto"/>
            <w:bottom w:val="none" w:sz="0" w:space="0" w:color="auto"/>
            <w:right w:val="none" w:sz="0" w:space="0" w:color="auto"/>
          </w:divBdr>
        </w:div>
        <w:div w:id="1673138270">
          <w:marLeft w:val="0"/>
          <w:marRight w:val="0"/>
          <w:marTop w:val="0"/>
          <w:marBottom w:val="0"/>
          <w:divBdr>
            <w:top w:val="none" w:sz="0" w:space="0" w:color="auto"/>
            <w:left w:val="none" w:sz="0" w:space="0" w:color="auto"/>
            <w:bottom w:val="none" w:sz="0" w:space="0" w:color="auto"/>
            <w:right w:val="none" w:sz="0" w:space="0" w:color="auto"/>
          </w:divBdr>
        </w:div>
        <w:div w:id="1634672660">
          <w:marLeft w:val="0"/>
          <w:marRight w:val="0"/>
          <w:marTop w:val="0"/>
          <w:marBottom w:val="0"/>
          <w:divBdr>
            <w:top w:val="none" w:sz="0" w:space="0" w:color="auto"/>
            <w:left w:val="none" w:sz="0" w:space="0" w:color="auto"/>
            <w:bottom w:val="none" w:sz="0" w:space="0" w:color="auto"/>
            <w:right w:val="none" w:sz="0" w:space="0" w:color="auto"/>
          </w:divBdr>
        </w:div>
        <w:div w:id="711616190">
          <w:marLeft w:val="0"/>
          <w:marRight w:val="0"/>
          <w:marTop w:val="0"/>
          <w:marBottom w:val="0"/>
          <w:divBdr>
            <w:top w:val="none" w:sz="0" w:space="0" w:color="auto"/>
            <w:left w:val="none" w:sz="0" w:space="0" w:color="auto"/>
            <w:bottom w:val="none" w:sz="0" w:space="0" w:color="auto"/>
            <w:right w:val="none" w:sz="0" w:space="0" w:color="auto"/>
          </w:divBdr>
        </w:div>
        <w:div w:id="572859147">
          <w:marLeft w:val="0"/>
          <w:marRight w:val="0"/>
          <w:marTop w:val="0"/>
          <w:marBottom w:val="0"/>
          <w:divBdr>
            <w:top w:val="none" w:sz="0" w:space="0" w:color="auto"/>
            <w:left w:val="none" w:sz="0" w:space="0" w:color="auto"/>
            <w:bottom w:val="none" w:sz="0" w:space="0" w:color="auto"/>
            <w:right w:val="none" w:sz="0" w:space="0" w:color="auto"/>
          </w:divBdr>
        </w:div>
        <w:div w:id="1605721011">
          <w:marLeft w:val="0"/>
          <w:marRight w:val="0"/>
          <w:marTop w:val="0"/>
          <w:marBottom w:val="0"/>
          <w:divBdr>
            <w:top w:val="none" w:sz="0" w:space="0" w:color="auto"/>
            <w:left w:val="none" w:sz="0" w:space="0" w:color="auto"/>
            <w:bottom w:val="none" w:sz="0" w:space="0" w:color="auto"/>
            <w:right w:val="none" w:sz="0" w:space="0" w:color="auto"/>
          </w:divBdr>
        </w:div>
        <w:div w:id="2143231660">
          <w:marLeft w:val="0"/>
          <w:marRight w:val="0"/>
          <w:marTop w:val="0"/>
          <w:marBottom w:val="0"/>
          <w:divBdr>
            <w:top w:val="none" w:sz="0" w:space="0" w:color="auto"/>
            <w:left w:val="none" w:sz="0" w:space="0" w:color="auto"/>
            <w:bottom w:val="none" w:sz="0" w:space="0" w:color="auto"/>
            <w:right w:val="none" w:sz="0" w:space="0" w:color="auto"/>
          </w:divBdr>
        </w:div>
        <w:div w:id="1005863303">
          <w:marLeft w:val="0"/>
          <w:marRight w:val="0"/>
          <w:marTop w:val="0"/>
          <w:marBottom w:val="0"/>
          <w:divBdr>
            <w:top w:val="none" w:sz="0" w:space="0" w:color="auto"/>
            <w:left w:val="none" w:sz="0" w:space="0" w:color="auto"/>
            <w:bottom w:val="none" w:sz="0" w:space="0" w:color="auto"/>
            <w:right w:val="none" w:sz="0" w:space="0" w:color="auto"/>
          </w:divBdr>
        </w:div>
        <w:div w:id="1893417652">
          <w:marLeft w:val="0"/>
          <w:marRight w:val="0"/>
          <w:marTop w:val="0"/>
          <w:marBottom w:val="0"/>
          <w:divBdr>
            <w:top w:val="none" w:sz="0" w:space="0" w:color="auto"/>
            <w:left w:val="none" w:sz="0" w:space="0" w:color="auto"/>
            <w:bottom w:val="none" w:sz="0" w:space="0" w:color="auto"/>
            <w:right w:val="none" w:sz="0" w:space="0" w:color="auto"/>
          </w:divBdr>
        </w:div>
        <w:div w:id="335152545">
          <w:marLeft w:val="0"/>
          <w:marRight w:val="0"/>
          <w:marTop w:val="0"/>
          <w:marBottom w:val="0"/>
          <w:divBdr>
            <w:top w:val="none" w:sz="0" w:space="0" w:color="auto"/>
            <w:left w:val="none" w:sz="0" w:space="0" w:color="auto"/>
            <w:bottom w:val="none" w:sz="0" w:space="0" w:color="auto"/>
            <w:right w:val="none" w:sz="0" w:space="0" w:color="auto"/>
          </w:divBdr>
        </w:div>
        <w:div w:id="1909609398">
          <w:marLeft w:val="0"/>
          <w:marRight w:val="0"/>
          <w:marTop w:val="0"/>
          <w:marBottom w:val="0"/>
          <w:divBdr>
            <w:top w:val="none" w:sz="0" w:space="0" w:color="auto"/>
            <w:left w:val="none" w:sz="0" w:space="0" w:color="auto"/>
            <w:bottom w:val="none" w:sz="0" w:space="0" w:color="auto"/>
            <w:right w:val="none" w:sz="0" w:space="0" w:color="auto"/>
          </w:divBdr>
        </w:div>
        <w:div w:id="46688063">
          <w:marLeft w:val="0"/>
          <w:marRight w:val="0"/>
          <w:marTop w:val="0"/>
          <w:marBottom w:val="0"/>
          <w:divBdr>
            <w:top w:val="none" w:sz="0" w:space="0" w:color="auto"/>
            <w:left w:val="none" w:sz="0" w:space="0" w:color="auto"/>
            <w:bottom w:val="none" w:sz="0" w:space="0" w:color="auto"/>
            <w:right w:val="none" w:sz="0" w:space="0" w:color="auto"/>
          </w:divBdr>
        </w:div>
        <w:div w:id="2067095863">
          <w:marLeft w:val="0"/>
          <w:marRight w:val="0"/>
          <w:marTop w:val="0"/>
          <w:marBottom w:val="0"/>
          <w:divBdr>
            <w:top w:val="none" w:sz="0" w:space="0" w:color="auto"/>
            <w:left w:val="none" w:sz="0" w:space="0" w:color="auto"/>
            <w:bottom w:val="none" w:sz="0" w:space="0" w:color="auto"/>
            <w:right w:val="none" w:sz="0" w:space="0" w:color="auto"/>
          </w:divBdr>
        </w:div>
        <w:div w:id="842089875">
          <w:marLeft w:val="0"/>
          <w:marRight w:val="0"/>
          <w:marTop w:val="0"/>
          <w:marBottom w:val="0"/>
          <w:divBdr>
            <w:top w:val="none" w:sz="0" w:space="0" w:color="auto"/>
            <w:left w:val="none" w:sz="0" w:space="0" w:color="auto"/>
            <w:bottom w:val="none" w:sz="0" w:space="0" w:color="auto"/>
            <w:right w:val="none" w:sz="0" w:space="0" w:color="auto"/>
          </w:divBdr>
        </w:div>
        <w:div w:id="915045917">
          <w:marLeft w:val="0"/>
          <w:marRight w:val="0"/>
          <w:marTop w:val="0"/>
          <w:marBottom w:val="0"/>
          <w:divBdr>
            <w:top w:val="none" w:sz="0" w:space="0" w:color="auto"/>
            <w:left w:val="none" w:sz="0" w:space="0" w:color="auto"/>
            <w:bottom w:val="none" w:sz="0" w:space="0" w:color="auto"/>
            <w:right w:val="none" w:sz="0" w:space="0" w:color="auto"/>
          </w:divBdr>
        </w:div>
        <w:div w:id="1477645112">
          <w:marLeft w:val="0"/>
          <w:marRight w:val="0"/>
          <w:marTop w:val="0"/>
          <w:marBottom w:val="0"/>
          <w:divBdr>
            <w:top w:val="none" w:sz="0" w:space="0" w:color="auto"/>
            <w:left w:val="none" w:sz="0" w:space="0" w:color="auto"/>
            <w:bottom w:val="none" w:sz="0" w:space="0" w:color="auto"/>
            <w:right w:val="none" w:sz="0" w:space="0" w:color="auto"/>
          </w:divBdr>
        </w:div>
        <w:div w:id="1687706676">
          <w:marLeft w:val="0"/>
          <w:marRight w:val="0"/>
          <w:marTop w:val="0"/>
          <w:marBottom w:val="0"/>
          <w:divBdr>
            <w:top w:val="none" w:sz="0" w:space="0" w:color="auto"/>
            <w:left w:val="none" w:sz="0" w:space="0" w:color="auto"/>
            <w:bottom w:val="none" w:sz="0" w:space="0" w:color="auto"/>
            <w:right w:val="none" w:sz="0" w:space="0" w:color="auto"/>
          </w:divBdr>
        </w:div>
        <w:div w:id="1513103141">
          <w:marLeft w:val="0"/>
          <w:marRight w:val="0"/>
          <w:marTop w:val="0"/>
          <w:marBottom w:val="0"/>
          <w:divBdr>
            <w:top w:val="none" w:sz="0" w:space="0" w:color="auto"/>
            <w:left w:val="none" w:sz="0" w:space="0" w:color="auto"/>
            <w:bottom w:val="none" w:sz="0" w:space="0" w:color="auto"/>
            <w:right w:val="none" w:sz="0" w:space="0" w:color="auto"/>
          </w:divBdr>
        </w:div>
        <w:div w:id="1732843715">
          <w:marLeft w:val="0"/>
          <w:marRight w:val="0"/>
          <w:marTop w:val="0"/>
          <w:marBottom w:val="0"/>
          <w:divBdr>
            <w:top w:val="none" w:sz="0" w:space="0" w:color="auto"/>
            <w:left w:val="none" w:sz="0" w:space="0" w:color="auto"/>
            <w:bottom w:val="none" w:sz="0" w:space="0" w:color="auto"/>
            <w:right w:val="none" w:sz="0" w:space="0" w:color="auto"/>
          </w:divBdr>
        </w:div>
        <w:div w:id="1952394449">
          <w:marLeft w:val="0"/>
          <w:marRight w:val="0"/>
          <w:marTop w:val="0"/>
          <w:marBottom w:val="0"/>
          <w:divBdr>
            <w:top w:val="none" w:sz="0" w:space="0" w:color="auto"/>
            <w:left w:val="none" w:sz="0" w:space="0" w:color="auto"/>
            <w:bottom w:val="none" w:sz="0" w:space="0" w:color="auto"/>
            <w:right w:val="none" w:sz="0" w:space="0" w:color="auto"/>
          </w:divBdr>
        </w:div>
        <w:div w:id="1432779657">
          <w:marLeft w:val="0"/>
          <w:marRight w:val="0"/>
          <w:marTop w:val="0"/>
          <w:marBottom w:val="0"/>
          <w:divBdr>
            <w:top w:val="none" w:sz="0" w:space="0" w:color="auto"/>
            <w:left w:val="none" w:sz="0" w:space="0" w:color="auto"/>
            <w:bottom w:val="none" w:sz="0" w:space="0" w:color="auto"/>
            <w:right w:val="none" w:sz="0" w:space="0" w:color="auto"/>
          </w:divBdr>
        </w:div>
        <w:div w:id="1599558212">
          <w:marLeft w:val="0"/>
          <w:marRight w:val="0"/>
          <w:marTop w:val="0"/>
          <w:marBottom w:val="0"/>
          <w:divBdr>
            <w:top w:val="none" w:sz="0" w:space="0" w:color="auto"/>
            <w:left w:val="none" w:sz="0" w:space="0" w:color="auto"/>
            <w:bottom w:val="none" w:sz="0" w:space="0" w:color="auto"/>
            <w:right w:val="none" w:sz="0" w:space="0" w:color="auto"/>
          </w:divBdr>
        </w:div>
        <w:div w:id="542790583">
          <w:marLeft w:val="0"/>
          <w:marRight w:val="0"/>
          <w:marTop w:val="0"/>
          <w:marBottom w:val="0"/>
          <w:divBdr>
            <w:top w:val="none" w:sz="0" w:space="0" w:color="auto"/>
            <w:left w:val="none" w:sz="0" w:space="0" w:color="auto"/>
            <w:bottom w:val="none" w:sz="0" w:space="0" w:color="auto"/>
            <w:right w:val="none" w:sz="0" w:space="0" w:color="auto"/>
          </w:divBdr>
        </w:div>
        <w:div w:id="847716105">
          <w:marLeft w:val="0"/>
          <w:marRight w:val="0"/>
          <w:marTop w:val="0"/>
          <w:marBottom w:val="0"/>
          <w:divBdr>
            <w:top w:val="none" w:sz="0" w:space="0" w:color="auto"/>
            <w:left w:val="none" w:sz="0" w:space="0" w:color="auto"/>
            <w:bottom w:val="none" w:sz="0" w:space="0" w:color="auto"/>
            <w:right w:val="none" w:sz="0" w:space="0" w:color="auto"/>
          </w:divBdr>
        </w:div>
        <w:div w:id="704524561">
          <w:marLeft w:val="0"/>
          <w:marRight w:val="0"/>
          <w:marTop w:val="0"/>
          <w:marBottom w:val="0"/>
          <w:divBdr>
            <w:top w:val="none" w:sz="0" w:space="0" w:color="auto"/>
            <w:left w:val="none" w:sz="0" w:space="0" w:color="auto"/>
            <w:bottom w:val="none" w:sz="0" w:space="0" w:color="auto"/>
            <w:right w:val="none" w:sz="0" w:space="0" w:color="auto"/>
          </w:divBdr>
        </w:div>
        <w:div w:id="2021195858">
          <w:marLeft w:val="0"/>
          <w:marRight w:val="0"/>
          <w:marTop w:val="0"/>
          <w:marBottom w:val="0"/>
          <w:divBdr>
            <w:top w:val="none" w:sz="0" w:space="0" w:color="auto"/>
            <w:left w:val="none" w:sz="0" w:space="0" w:color="auto"/>
            <w:bottom w:val="none" w:sz="0" w:space="0" w:color="auto"/>
            <w:right w:val="none" w:sz="0" w:space="0" w:color="auto"/>
          </w:divBdr>
        </w:div>
        <w:div w:id="1133404400">
          <w:marLeft w:val="0"/>
          <w:marRight w:val="0"/>
          <w:marTop w:val="0"/>
          <w:marBottom w:val="0"/>
          <w:divBdr>
            <w:top w:val="none" w:sz="0" w:space="0" w:color="auto"/>
            <w:left w:val="none" w:sz="0" w:space="0" w:color="auto"/>
            <w:bottom w:val="none" w:sz="0" w:space="0" w:color="auto"/>
            <w:right w:val="none" w:sz="0" w:space="0" w:color="auto"/>
          </w:divBdr>
        </w:div>
        <w:div w:id="2110082595">
          <w:marLeft w:val="0"/>
          <w:marRight w:val="0"/>
          <w:marTop w:val="0"/>
          <w:marBottom w:val="0"/>
          <w:divBdr>
            <w:top w:val="none" w:sz="0" w:space="0" w:color="auto"/>
            <w:left w:val="none" w:sz="0" w:space="0" w:color="auto"/>
            <w:bottom w:val="none" w:sz="0" w:space="0" w:color="auto"/>
            <w:right w:val="none" w:sz="0" w:space="0" w:color="auto"/>
          </w:divBdr>
        </w:div>
        <w:div w:id="1053578452">
          <w:marLeft w:val="0"/>
          <w:marRight w:val="0"/>
          <w:marTop w:val="0"/>
          <w:marBottom w:val="0"/>
          <w:divBdr>
            <w:top w:val="none" w:sz="0" w:space="0" w:color="auto"/>
            <w:left w:val="none" w:sz="0" w:space="0" w:color="auto"/>
            <w:bottom w:val="none" w:sz="0" w:space="0" w:color="auto"/>
            <w:right w:val="none" w:sz="0" w:space="0" w:color="auto"/>
          </w:divBdr>
        </w:div>
        <w:div w:id="1819149124">
          <w:marLeft w:val="0"/>
          <w:marRight w:val="0"/>
          <w:marTop w:val="0"/>
          <w:marBottom w:val="0"/>
          <w:divBdr>
            <w:top w:val="none" w:sz="0" w:space="0" w:color="auto"/>
            <w:left w:val="none" w:sz="0" w:space="0" w:color="auto"/>
            <w:bottom w:val="none" w:sz="0" w:space="0" w:color="auto"/>
            <w:right w:val="none" w:sz="0" w:space="0" w:color="auto"/>
          </w:divBdr>
        </w:div>
        <w:div w:id="1390303481">
          <w:marLeft w:val="0"/>
          <w:marRight w:val="0"/>
          <w:marTop w:val="0"/>
          <w:marBottom w:val="0"/>
          <w:divBdr>
            <w:top w:val="none" w:sz="0" w:space="0" w:color="auto"/>
            <w:left w:val="none" w:sz="0" w:space="0" w:color="auto"/>
            <w:bottom w:val="none" w:sz="0" w:space="0" w:color="auto"/>
            <w:right w:val="none" w:sz="0" w:space="0" w:color="auto"/>
          </w:divBdr>
        </w:div>
        <w:div w:id="1900431980">
          <w:marLeft w:val="0"/>
          <w:marRight w:val="0"/>
          <w:marTop w:val="0"/>
          <w:marBottom w:val="0"/>
          <w:divBdr>
            <w:top w:val="none" w:sz="0" w:space="0" w:color="auto"/>
            <w:left w:val="none" w:sz="0" w:space="0" w:color="auto"/>
            <w:bottom w:val="none" w:sz="0" w:space="0" w:color="auto"/>
            <w:right w:val="none" w:sz="0" w:space="0" w:color="auto"/>
          </w:divBdr>
        </w:div>
        <w:div w:id="851266284">
          <w:marLeft w:val="0"/>
          <w:marRight w:val="0"/>
          <w:marTop w:val="0"/>
          <w:marBottom w:val="0"/>
          <w:divBdr>
            <w:top w:val="none" w:sz="0" w:space="0" w:color="auto"/>
            <w:left w:val="none" w:sz="0" w:space="0" w:color="auto"/>
            <w:bottom w:val="none" w:sz="0" w:space="0" w:color="auto"/>
            <w:right w:val="none" w:sz="0" w:space="0" w:color="auto"/>
          </w:divBdr>
        </w:div>
        <w:div w:id="1661155261">
          <w:marLeft w:val="0"/>
          <w:marRight w:val="0"/>
          <w:marTop w:val="0"/>
          <w:marBottom w:val="0"/>
          <w:divBdr>
            <w:top w:val="none" w:sz="0" w:space="0" w:color="auto"/>
            <w:left w:val="none" w:sz="0" w:space="0" w:color="auto"/>
            <w:bottom w:val="none" w:sz="0" w:space="0" w:color="auto"/>
            <w:right w:val="none" w:sz="0" w:space="0" w:color="auto"/>
          </w:divBdr>
        </w:div>
        <w:div w:id="2007827948">
          <w:marLeft w:val="0"/>
          <w:marRight w:val="0"/>
          <w:marTop w:val="0"/>
          <w:marBottom w:val="0"/>
          <w:divBdr>
            <w:top w:val="none" w:sz="0" w:space="0" w:color="auto"/>
            <w:left w:val="none" w:sz="0" w:space="0" w:color="auto"/>
            <w:bottom w:val="none" w:sz="0" w:space="0" w:color="auto"/>
            <w:right w:val="none" w:sz="0" w:space="0" w:color="auto"/>
          </w:divBdr>
        </w:div>
        <w:div w:id="632564524">
          <w:marLeft w:val="0"/>
          <w:marRight w:val="0"/>
          <w:marTop w:val="0"/>
          <w:marBottom w:val="0"/>
          <w:divBdr>
            <w:top w:val="none" w:sz="0" w:space="0" w:color="auto"/>
            <w:left w:val="none" w:sz="0" w:space="0" w:color="auto"/>
            <w:bottom w:val="none" w:sz="0" w:space="0" w:color="auto"/>
            <w:right w:val="none" w:sz="0" w:space="0" w:color="auto"/>
          </w:divBdr>
        </w:div>
        <w:div w:id="1012075024">
          <w:marLeft w:val="0"/>
          <w:marRight w:val="0"/>
          <w:marTop w:val="0"/>
          <w:marBottom w:val="0"/>
          <w:divBdr>
            <w:top w:val="none" w:sz="0" w:space="0" w:color="auto"/>
            <w:left w:val="none" w:sz="0" w:space="0" w:color="auto"/>
            <w:bottom w:val="none" w:sz="0" w:space="0" w:color="auto"/>
            <w:right w:val="none" w:sz="0" w:space="0" w:color="auto"/>
          </w:divBdr>
        </w:div>
      </w:divsChild>
    </w:div>
    <w:div w:id="1343508479">
      <w:bodyDiv w:val="1"/>
      <w:marLeft w:val="0"/>
      <w:marRight w:val="0"/>
      <w:marTop w:val="0"/>
      <w:marBottom w:val="0"/>
      <w:divBdr>
        <w:top w:val="none" w:sz="0" w:space="0" w:color="auto"/>
        <w:left w:val="none" w:sz="0" w:space="0" w:color="auto"/>
        <w:bottom w:val="none" w:sz="0" w:space="0" w:color="auto"/>
        <w:right w:val="none" w:sz="0" w:space="0" w:color="auto"/>
      </w:divBdr>
      <w:divsChild>
        <w:div w:id="474026874">
          <w:marLeft w:val="0"/>
          <w:marRight w:val="0"/>
          <w:marTop w:val="0"/>
          <w:marBottom w:val="0"/>
          <w:divBdr>
            <w:top w:val="none" w:sz="0" w:space="0" w:color="auto"/>
            <w:left w:val="none" w:sz="0" w:space="0" w:color="auto"/>
            <w:bottom w:val="none" w:sz="0" w:space="0" w:color="auto"/>
            <w:right w:val="none" w:sz="0" w:space="0" w:color="auto"/>
          </w:divBdr>
        </w:div>
        <w:div w:id="1215120099">
          <w:marLeft w:val="0"/>
          <w:marRight w:val="0"/>
          <w:marTop w:val="0"/>
          <w:marBottom w:val="0"/>
          <w:divBdr>
            <w:top w:val="none" w:sz="0" w:space="0" w:color="auto"/>
            <w:left w:val="none" w:sz="0" w:space="0" w:color="auto"/>
            <w:bottom w:val="none" w:sz="0" w:space="0" w:color="auto"/>
            <w:right w:val="none" w:sz="0" w:space="0" w:color="auto"/>
          </w:divBdr>
        </w:div>
        <w:div w:id="272446551">
          <w:marLeft w:val="0"/>
          <w:marRight w:val="0"/>
          <w:marTop w:val="0"/>
          <w:marBottom w:val="0"/>
          <w:divBdr>
            <w:top w:val="none" w:sz="0" w:space="0" w:color="auto"/>
            <w:left w:val="none" w:sz="0" w:space="0" w:color="auto"/>
            <w:bottom w:val="none" w:sz="0" w:space="0" w:color="auto"/>
            <w:right w:val="none" w:sz="0" w:space="0" w:color="auto"/>
          </w:divBdr>
        </w:div>
        <w:div w:id="1926651664">
          <w:marLeft w:val="0"/>
          <w:marRight w:val="0"/>
          <w:marTop w:val="0"/>
          <w:marBottom w:val="0"/>
          <w:divBdr>
            <w:top w:val="none" w:sz="0" w:space="0" w:color="auto"/>
            <w:left w:val="none" w:sz="0" w:space="0" w:color="auto"/>
            <w:bottom w:val="none" w:sz="0" w:space="0" w:color="auto"/>
            <w:right w:val="none" w:sz="0" w:space="0" w:color="auto"/>
          </w:divBdr>
        </w:div>
        <w:div w:id="2065054758">
          <w:marLeft w:val="0"/>
          <w:marRight w:val="0"/>
          <w:marTop w:val="0"/>
          <w:marBottom w:val="0"/>
          <w:divBdr>
            <w:top w:val="none" w:sz="0" w:space="0" w:color="auto"/>
            <w:left w:val="none" w:sz="0" w:space="0" w:color="auto"/>
            <w:bottom w:val="none" w:sz="0" w:space="0" w:color="auto"/>
            <w:right w:val="none" w:sz="0" w:space="0" w:color="auto"/>
          </w:divBdr>
        </w:div>
        <w:div w:id="391200458">
          <w:marLeft w:val="0"/>
          <w:marRight w:val="0"/>
          <w:marTop w:val="0"/>
          <w:marBottom w:val="0"/>
          <w:divBdr>
            <w:top w:val="none" w:sz="0" w:space="0" w:color="auto"/>
            <w:left w:val="none" w:sz="0" w:space="0" w:color="auto"/>
            <w:bottom w:val="none" w:sz="0" w:space="0" w:color="auto"/>
            <w:right w:val="none" w:sz="0" w:space="0" w:color="auto"/>
          </w:divBdr>
        </w:div>
        <w:div w:id="2025010290">
          <w:marLeft w:val="0"/>
          <w:marRight w:val="0"/>
          <w:marTop w:val="0"/>
          <w:marBottom w:val="0"/>
          <w:divBdr>
            <w:top w:val="none" w:sz="0" w:space="0" w:color="auto"/>
            <w:left w:val="none" w:sz="0" w:space="0" w:color="auto"/>
            <w:bottom w:val="none" w:sz="0" w:space="0" w:color="auto"/>
            <w:right w:val="none" w:sz="0" w:space="0" w:color="auto"/>
          </w:divBdr>
        </w:div>
        <w:div w:id="357898971">
          <w:marLeft w:val="0"/>
          <w:marRight w:val="0"/>
          <w:marTop w:val="0"/>
          <w:marBottom w:val="0"/>
          <w:divBdr>
            <w:top w:val="none" w:sz="0" w:space="0" w:color="auto"/>
            <w:left w:val="none" w:sz="0" w:space="0" w:color="auto"/>
            <w:bottom w:val="none" w:sz="0" w:space="0" w:color="auto"/>
            <w:right w:val="none" w:sz="0" w:space="0" w:color="auto"/>
          </w:divBdr>
        </w:div>
        <w:div w:id="1532914418">
          <w:marLeft w:val="0"/>
          <w:marRight w:val="0"/>
          <w:marTop w:val="0"/>
          <w:marBottom w:val="0"/>
          <w:divBdr>
            <w:top w:val="none" w:sz="0" w:space="0" w:color="auto"/>
            <w:left w:val="none" w:sz="0" w:space="0" w:color="auto"/>
            <w:bottom w:val="none" w:sz="0" w:space="0" w:color="auto"/>
            <w:right w:val="none" w:sz="0" w:space="0" w:color="auto"/>
          </w:divBdr>
        </w:div>
        <w:div w:id="1636911155">
          <w:marLeft w:val="0"/>
          <w:marRight w:val="0"/>
          <w:marTop w:val="0"/>
          <w:marBottom w:val="0"/>
          <w:divBdr>
            <w:top w:val="none" w:sz="0" w:space="0" w:color="auto"/>
            <w:left w:val="none" w:sz="0" w:space="0" w:color="auto"/>
            <w:bottom w:val="none" w:sz="0" w:space="0" w:color="auto"/>
            <w:right w:val="none" w:sz="0" w:space="0" w:color="auto"/>
          </w:divBdr>
        </w:div>
        <w:div w:id="1675960759">
          <w:marLeft w:val="0"/>
          <w:marRight w:val="0"/>
          <w:marTop w:val="0"/>
          <w:marBottom w:val="0"/>
          <w:divBdr>
            <w:top w:val="none" w:sz="0" w:space="0" w:color="auto"/>
            <w:left w:val="none" w:sz="0" w:space="0" w:color="auto"/>
            <w:bottom w:val="none" w:sz="0" w:space="0" w:color="auto"/>
            <w:right w:val="none" w:sz="0" w:space="0" w:color="auto"/>
          </w:divBdr>
        </w:div>
        <w:div w:id="102265602">
          <w:marLeft w:val="0"/>
          <w:marRight w:val="0"/>
          <w:marTop w:val="0"/>
          <w:marBottom w:val="0"/>
          <w:divBdr>
            <w:top w:val="none" w:sz="0" w:space="0" w:color="auto"/>
            <w:left w:val="none" w:sz="0" w:space="0" w:color="auto"/>
            <w:bottom w:val="none" w:sz="0" w:space="0" w:color="auto"/>
            <w:right w:val="none" w:sz="0" w:space="0" w:color="auto"/>
          </w:divBdr>
        </w:div>
        <w:div w:id="1308703124">
          <w:marLeft w:val="0"/>
          <w:marRight w:val="0"/>
          <w:marTop w:val="0"/>
          <w:marBottom w:val="0"/>
          <w:divBdr>
            <w:top w:val="none" w:sz="0" w:space="0" w:color="auto"/>
            <w:left w:val="none" w:sz="0" w:space="0" w:color="auto"/>
            <w:bottom w:val="none" w:sz="0" w:space="0" w:color="auto"/>
            <w:right w:val="none" w:sz="0" w:space="0" w:color="auto"/>
          </w:divBdr>
        </w:div>
        <w:div w:id="1849708281">
          <w:marLeft w:val="0"/>
          <w:marRight w:val="0"/>
          <w:marTop w:val="0"/>
          <w:marBottom w:val="0"/>
          <w:divBdr>
            <w:top w:val="none" w:sz="0" w:space="0" w:color="auto"/>
            <w:left w:val="none" w:sz="0" w:space="0" w:color="auto"/>
            <w:bottom w:val="none" w:sz="0" w:space="0" w:color="auto"/>
            <w:right w:val="none" w:sz="0" w:space="0" w:color="auto"/>
          </w:divBdr>
        </w:div>
        <w:div w:id="995643037">
          <w:marLeft w:val="0"/>
          <w:marRight w:val="0"/>
          <w:marTop w:val="0"/>
          <w:marBottom w:val="0"/>
          <w:divBdr>
            <w:top w:val="none" w:sz="0" w:space="0" w:color="auto"/>
            <w:left w:val="none" w:sz="0" w:space="0" w:color="auto"/>
            <w:bottom w:val="none" w:sz="0" w:space="0" w:color="auto"/>
            <w:right w:val="none" w:sz="0" w:space="0" w:color="auto"/>
          </w:divBdr>
        </w:div>
        <w:div w:id="1890416176">
          <w:marLeft w:val="0"/>
          <w:marRight w:val="0"/>
          <w:marTop w:val="0"/>
          <w:marBottom w:val="0"/>
          <w:divBdr>
            <w:top w:val="none" w:sz="0" w:space="0" w:color="auto"/>
            <w:left w:val="none" w:sz="0" w:space="0" w:color="auto"/>
            <w:bottom w:val="none" w:sz="0" w:space="0" w:color="auto"/>
            <w:right w:val="none" w:sz="0" w:space="0" w:color="auto"/>
          </w:divBdr>
        </w:div>
        <w:div w:id="888809352">
          <w:marLeft w:val="0"/>
          <w:marRight w:val="0"/>
          <w:marTop w:val="0"/>
          <w:marBottom w:val="0"/>
          <w:divBdr>
            <w:top w:val="none" w:sz="0" w:space="0" w:color="auto"/>
            <w:left w:val="none" w:sz="0" w:space="0" w:color="auto"/>
            <w:bottom w:val="none" w:sz="0" w:space="0" w:color="auto"/>
            <w:right w:val="none" w:sz="0" w:space="0" w:color="auto"/>
          </w:divBdr>
        </w:div>
        <w:div w:id="714424393">
          <w:marLeft w:val="0"/>
          <w:marRight w:val="0"/>
          <w:marTop w:val="0"/>
          <w:marBottom w:val="0"/>
          <w:divBdr>
            <w:top w:val="none" w:sz="0" w:space="0" w:color="auto"/>
            <w:left w:val="none" w:sz="0" w:space="0" w:color="auto"/>
            <w:bottom w:val="none" w:sz="0" w:space="0" w:color="auto"/>
            <w:right w:val="none" w:sz="0" w:space="0" w:color="auto"/>
          </w:divBdr>
        </w:div>
        <w:div w:id="1436438350">
          <w:marLeft w:val="0"/>
          <w:marRight w:val="0"/>
          <w:marTop w:val="0"/>
          <w:marBottom w:val="0"/>
          <w:divBdr>
            <w:top w:val="none" w:sz="0" w:space="0" w:color="auto"/>
            <w:left w:val="none" w:sz="0" w:space="0" w:color="auto"/>
            <w:bottom w:val="none" w:sz="0" w:space="0" w:color="auto"/>
            <w:right w:val="none" w:sz="0" w:space="0" w:color="auto"/>
          </w:divBdr>
        </w:div>
        <w:div w:id="310603860">
          <w:marLeft w:val="0"/>
          <w:marRight w:val="0"/>
          <w:marTop w:val="0"/>
          <w:marBottom w:val="0"/>
          <w:divBdr>
            <w:top w:val="none" w:sz="0" w:space="0" w:color="auto"/>
            <w:left w:val="none" w:sz="0" w:space="0" w:color="auto"/>
            <w:bottom w:val="none" w:sz="0" w:space="0" w:color="auto"/>
            <w:right w:val="none" w:sz="0" w:space="0" w:color="auto"/>
          </w:divBdr>
        </w:div>
        <w:div w:id="1658997756">
          <w:marLeft w:val="0"/>
          <w:marRight w:val="0"/>
          <w:marTop w:val="0"/>
          <w:marBottom w:val="0"/>
          <w:divBdr>
            <w:top w:val="none" w:sz="0" w:space="0" w:color="auto"/>
            <w:left w:val="none" w:sz="0" w:space="0" w:color="auto"/>
            <w:bottom w:val="none" w:sz="0" w:space="0" w:color="auto"/>
            <w:right w:val="none" w:sz="0" w:space="0" w:color="auto"/>
          </w:divBdr>
        </w:div>
        <w:div w:id="348877126">
          <w:marLeft w:val="0"/>
          <w:marRight w:val="0"/>
          <w:marTop w:val="0"/>
          <w:marBottom w:val="0"/>
          <w:divBdr>
            <w:top w:val="none" w:sz="0" w:space="0" w:color="auto"/>
            <w:left w:val="none" w:sz="0" w:space="0" w:color="auto"/>
            <w:bottom w:val="none" w:sz="0" w:space="0" w:color="auto"/>
            <w:right w:val="none" w:sz="0" w:space="0" w:color="auto"/>
          </w:divBdr>
        </w:div>
        <w:div w:id="886337272">
          <w:marLeft w:val="0"/>
          <w:marRight w:val="0"/>
          <w:marTop w:val="0"/>
          <w:marBottom w:val="0"/>
          <w:divBdr>
            <w:top w:val="none" w:sz="0" w:space="0" w:color="auto"/>
            <w:left w:val="none" w:sz="0" w:space="0" w:color="auto"/>
            <w:bottom w:val="none" w:sz="0" w:space="0" w:color="auto"/>
            <w:right w:val="none" w:sz="0" w:space="0" w:color="auto"/>
          </w:divBdr>
        </w:div>
        <w:div w:id="1070807866">
          <w:marLeft w:val="0"/>
          <w:marRight w:val="0"/>
          <w:marTop w:val="0"/>
          <w:marBottom w:val="0"/>
          <w:divBdr>
            <w:top w:val="none" w:sz="0" w:space="0" w:color="auto"/>
            <w:left w:val="none" w:sz="0" w:space="0" w:color="auto"/>
            <w:bottom w:val="none" w:sz="0" w:space="0" w:color="auto"/>
            <w:right w:val="none" w:sz="0" w:space="0" w:color="auto"/>
          </w:divBdr>
        </w:div>
        <w:div w:id="1070468062">
          <w:marLeft w:val="0"/>
          <w:marRight w:val="0"/>
          <w:marTop w:val="0"/>
          <w:marBottom w:val="0"/>
          <w:divBdr>
            <w:top w:val="none" w:sz="0" w:space="0" w:color="auto"/>
            <w:left w:val="none" w:sz="0" w:space="0" w:color="auto"/>
            <w:bottom w:val="none" w:sz="0" w:space="0" w:color="auto"/>
            <w:right w:val="none" w:sz="0" w:space="0" w:color="auto"/>
          </w:divBdr>
        </w:div>
        <w:div w:id="1206403345">
          <w:marLeft w:val="0"/>
          <w:marRight w:val="0"/>
          <w:marTop w:val="0"/>
          <w:marBottom w:val="0"/>
          <w:divBdr>
            <w:top w:val="none" w:sz="0" w:space="0" w:color="auto"/>
            <w:left w:val="none" w:sz="0" w:space="0" w:color="auto"/>
            <w:bottom w:val="none" w:sz="0" w:space="0" w:color="auto"/>
            <w:right w:val="none" w:sz="0" w:space="0" w:color="auto"/>
          </w:divBdr>
        </w:div>
        <w:div w:id="1078788523">
          <w:marLeft w:val="0"/>
          <w:marRight w:val="0"/>
          <w:marTop w:val="0"/>
          <w:marBottom w:val="0"/>
          <w:divBdr>
            <w:top w:val="none" w:sz="0" w:space="0" w:color="auto"/>
            <w:left w:val="none" w:sz="0" w:space="0" w:color="auto"/>
            <w:bottom w:val="none" w:sz="0" w:space="0" w:color="auto"/>
            <w:right w:val="none" w:sz="0" w:space="0" w:color="auto"/>
          </w:divBdr>
        </w:div>
        <w:div w:id="292558877">
          <w:marLeft w:val="0"/>
          <w:marRight w:val="0"/>
          <w:marTop w:val="0"/>
          <w:marBottom w:val="0"/>
          <w:divBdr>
            <w:top w:val="none" w:sz="0" w:space="0" w:color="auto"/>
            <w:left w:val="none" w:sz="0" w:space="0" w:color="auto"/>
            <w:bottom w:val="none" w:sz="0" w:space="0" w:color="auto"/>
            <w:right w:val="none" w:sz="0" w:space="0" w:color="auto"/>
          </w:divBdr>
        </w:div>
        <w:div w:id="423648834">
          <w:marLeft w:val="0"/>
          <w:marRight w:val="0"/>
          <w:marTop w:val="0"/>
          <w:marBottom w:val="0"/>
          <w:divBdr>
            <w:top w:val="none" w:sz="0" w:space="0" w:color="auto"/>
            <w:left w:val="none" w:sz="0" w:space="0" w:color="auto"/>
            <w:bottom w:val="none" w:sz="0" w:space="0" w:color="auto"/>
            <w:right w:val="none" w:sz="0" w:space="0" w:color="auto"/>
          </w:divBdr>
        </w:div>
        <w:div w:id="879900115">
          <w:marLeft w:val="0"/>
          <w:marRight w:val="0"/>
          <w:marTop w:val="0"/>
          <w:marBottom w:val="0"/>
          <w:divBdr>
            <w:top w:val="none" w:sz="0" w:space="0" w:color="auto"/>
            <w:left w:val="none" w:sz="0" w:space="0" w:color="auto"/>
            <w:bottom w:val="none" w:sz="0" w:space="0" w:color="auto"/>
            <w:right w:val="none" w:sz="0" w:space="0" w:color="auto"/>
          </w:divBdr>
        </w:div>
        <w:div w:id="141849435">
          <w:marLeft w:val="0"/>
          <w:marRight w:val="0"/>
          <w:marTop w:val="0"/>
          <w:marBottom w:val="0"/>
          <w:divBdr>
            <w:top w:val="none" w:sz="0" w:space="0" w:color="auto"/>
            <w:left w:val="none" w:sz="0" w:space="0" w:color="auto"/>
            <w:bottom w:val="none" w:sz="0" w:space="0" w:color="auto"/>
            <w:right w:val="none" w:sz="0" w:space="0" w:color="auto"/>
          </w:divBdr>
        </w:div>
        <w:div w:id="67771195">
          <w:marLeft w:val="0"/>
          <w:marRight w:val="0"/>
          <w:marTop w:val="0"/>
          <w:marBottom w:val="0"/>
          <w:divBdr>
            <w:top w:val="none" w:sz="0" w:space="0" w:color="auto"/>
            <w:left w:val="none" w:sz="0" w:space="0" w:color="auto"/>
            <w:bottom w:val="none" w:sz="0" w:space="0" w:color="auto"/>
            <w:right w:val="none" w:sz="0" w:space="0" w:color="auto"/>
          </w:divBdr>
        </w:div>
        <w:div w:id="597565058">
          <w:marLeft w:val="0"/>
          <w:marRight w:val="0"/>
          <w:marTop w:val="0"/>
          <w:marBottom w:val="0"/>
          <w:divBdr>
            <w:top w:val="none" w:sz="0" w:space="0" w:color="auto"/>
            <w:left w:val="none" w:sz="0" w:space="0" w:color="auto"/>
            <w:bottom w:val="none" w:sz="0" w:space="0" w:color="auto"/>
            <w:right w:val="none" w:sz="0" w:space="0" w:color="auto"/>
          </w:divBdr>
        </w:div>
        <w:div w:id="1795830581">
          <w:marLeft w:val="0"/>
          <w:marRight w:val="0"/>
          <w:marTop w:val="0"/>
          <w:marBottom w:val="0"/>
          <w:divBdr>
            <w:top w:val="none" w:sz="0" w:space="0" w:color="auto"/>
            <w:left w:val="none" w:sz="0" w:space="0" w:color="auto"/>
            <w:bottom w:val="none" w:sz="0" w:space="0" w:color="auto"/>
            <w:right w:val="none" w:sz="0" w:space="0" w:color="auto"/>
          </w:divBdr>
        </w:div>
        <w:div w:id="302738960">
          <w:marLeft w:val="0"/>
          <w:marRight w:val="0"/>
          <w:marTop w:val="0"/>
          <w:marBottom w:val="0"/>
          <w:divBdr>
            <w:top w:val="none" w:sz="0" w:space="0" w:color="auto"/>
            <w:left w:val="none" w:sz="0" w:space="0" w:color="auto"/>
            <w:bottom w:val="none" w:sz="0" w:space="0" w:color="auto"/>
            <w:right w:val="none" w:sz="0" w:space="0" w:color="auto"/>
          </w:divBdr>
        </w:div>
        <w:div w:id="29457942">
          <w:marLeft w:val="0"/>
          <w:marRight w:val="0"/>
          <w:marTop w:val="0"/>
          <w:marBottom w:val="0"/>
          <w:divBdr>
            <w:top w:val="none" w:sz="0" w:space="0" w:color="auto"/>
            <w:left w:val="none" w:sz="0" w:space="0" w:color="auto"/>
            <w:bottom w:val="none" w:sz="0" w:space="0" w:color="auto"/>
            <w:right w:val="none" w:sz="0" w:space="0" w:color="auto"/>
          </w:divBdr>
        </w:div>
        <w:div w:id="1316764654">
          <w:marLeft w:val="0"/>
          <w:marRight w:val="0"/>
          <w:marTop w:val="0"/>
          <w:marBottom w:val="0"/>
          <w:divBdr>
            <w:top w:val="none" w:sz="0" w:space="0" w:color="auto"/>
            <w:left w:val="none" w:sz="0" w:space="0" w:color="auto"/>
            <w:bottom w:val="none" w:sz="0" w:space="0" w:color="auto"/>
            <w:right w:val="none" w:sz="0" w:space="0" w:color="auto"/>
          </w:divBdr>
        </w:div>
        <w:div w:id="661931341">
          <w:marLeft w:val="0"/>
          <w:marRight w:val="0"/>
          <w:marTop w:val="0"/>
          <w:marBottom w:val="0"/>
          <w:divBdr>
            <w:top w:val="none" w:sz="0" w:space="0" w:color="auto"/>
            <w:left w:val="none" w:sz="0" w:space="0" w:color="auto"/>
            <w:bottom w:val="none" w:sz="0" w:space="0" w:color="auto"/>
            <w:right w:val="none" w:sz="0" w:space="0" w:color="auto"/>
          </w:divBdr>
        </w:div>
        <w:div w:id="1183397706">
          <w:marLeft w:val="0"/>
          <w:marRight w:val="0"/>
          <w:marTop w:val="0"/>
          <w:marBottom w:val="0"/>
          <w:divBdr>
            <w:top w:val="none" w:sz="0" w:space="0" w:color="auto"/>
            <w:left w:val="none" w:sz="0" w:space="0" w:color="auto"/>
            <w:bottom w:val="none" w:sz="0" w:space="0" w:color="auto"/>
            <w:right w:val="none" w:sz="0" w:space="0" w:color="auto"/>
          </w:divBdr>
        </w:div>
        <w:div w:id="737676439">
          <w:marLeft w:val="0"/>
          <w:marRight w:val="0"/>
          <w:marTop w:val="0"/>
          <w:marBottom w:val="0"/>
          <w:divBdr>
            <w:top w:val="none" w:sz="0" w:space="0" w:color="auto"/>
            <w:left w:val="none" w:sz="0" w:space="0" w:color="auto"/>
            <w:bottom w:val="none" w:sz="0" w:space="0" w:color="auto"/>
            <w:right w:val="none" w:sz="0" w:space="0" w:color="auto"/>
          </w:divBdr>
        </w:div>
        <w:div w:id="233129509">
          <w:marLeft w:val="0"/>
          <w:marRight w:val="0"/>
          <w:marTop w:val="0"/>
          <w:marBottom w:val="0"/>
          <w:divBdr>
            <w:top w:val="none" w:sz="0" w:space="0" w:color="auto"/>
            <w:left w:val="none" w:sz="0" w:space="0" w:color="auto"/>
            <w:bottom w:val="none" w:sz="0" w:space="0" w:color="auto"/>
            <w:right w:val="none" w:sz="0" w:space="0" w:color="auto"/>
          </w:divBdr>
        </w:div>
        <w:div w:id="494106831">
          <w:marLeft w:val="0"/>
          <w:marRight w:val="0"/>
          <w:marTop w:val="0"/>
          <w:marBottom w:val="0"/>
          <w:divBdr>
            <w:top w:val="none" w:sz="0" w:space="0" w:color="auto"/>
            <w:left w:val="none" w:sz="0" w:space="0" w:color="auto"/>
            <w:bottom w:val="none" w:sz="0" w:space="0" w:color="auto"/>
            <w:right w:val="none" w:sz="0" w:space="0" w:color="auto"/>
          </w:divBdr>
        </w:div>
        <w:div w:id="1527139329">
          <w:marLeft w:val="0"/>
          <w:marRight w:val="0"/>
          <w:marTop w:val="0"/>
          <w:marBottom w:val="0"/>
          <w:divBdr>
            <w:top w:val="none" w:sz="0" w:space="0" w:color="auto"/>
            <w:left w:val="none" w:sz="0" w:space="0" w:color="auto"/>
            <w:bottom w:val="none" w:sz="0" w:space="0" w:color="auto"/>
            <w:right w:val="none" w:sz="0" w:space="0" w:color="auto"/>
          </w:divBdr>
        </w:div>
        <w:div w:id="1559632934">
          <w:marLeft w:val="0"/>
          <w:marRight w:val="0"/>
          <w:marTop w:val="0"/>
          <w:marBottom w:val="0"/>
          <w:divBdr>
            <w:top w:val="none" w:sz="0" w:space="0" w:color="auto"/>
            <w:left w:val="none" w:sz="0" w:space="0" w:color="auto"/>
            <w:bottom w:val="none" w:sz="0" w:space="0" w:color="auto"/>
            <w:right w:val="none" w:sz="0" w:space="0" w:color="auto"/>
          </w:divBdr>
        </w:div>
        <w:div w:id="1992756181">
          <w:marLeft w:val="0"/>
          <w:marRight w:val="0"/>
          <w:marTop w:val="0"/>
          <w:marBottom w:val="0"/>
          <w:divBdr>
            <w:top w:val="none" w:sz="0" w:space="0" w:color="auto"/>
            <w:left w:val="none" w:sz="0" w:space="0" w:color="auto"/>
            <w:bottom w:val="none" w:sz="0" w:space="0" w:color="auto"/>
            <w:right w:val="none" w:sz="0" w:space="0" w:color="auto"/>
          </w:divBdr>
        </w:div>
        <w:div w:id="1798337012">
          <w:marLeft w:val="0"/>
          <w:marRight w:val="0"/>
          <w:marTop w:val="0"/>
          <w:marBottom w:val="0"/>
          <w:divBdr>
            <w:top w:val="none" w:sz="0" w:space="0" w:color="auto"/>
            <w:left w:val="none" w:sz="0" w:space="0" w:color="auto"/>
            <w:bottom w:val="none" w:sz="0" w:space="0" w:color="auto"/>
            <w:right w:val="none" w:sz="0" w:space="0" w:color="auto"/>
          </w:divBdr>
        </w:div>
        <w:div w:id="1388140492">
          <w:marLeft w:val="0"/>
          <w:marRight w:val="0"/>
          <w:marTop w:val="0"/>
          <w:marBottom w:val="0"/>
          <w:divBdr>
            <w:top w:val="none" w:sz="0" w:space="0" w:color="auto"/>
            <w:left w:val="none" w:sz="0" w:space="0" w:color="auto"/>
            <w:bottom w:val="none" w:sz="0" w:space="0" w:color="auto"/>
            <w:right w:val="none" w:sz="0" w:space="0" w:color="auto"/>
          </w:divBdr>
        </w:div>
        <w:div w:id="1199581773">
          <w:marLeft w:val="0"/>
          <w:marRight w:val="0"/>
          <w:marTop w:val="0"/>
          <w:marBottom w:val="0"/>
          <w:divBdr>
            <w:top w:val="none" w:sz="0" w:space="0" w:color="auto"/>
            <w:left w:val="none" w:sz="0" w:space="0" w:color="auto"/>
            <w:bottom w:val="none" w:sz="0" w:space="0" w:color="auto"/>
            <w:right w:val="none" w:sz="0" w:space="0" w:color="auto"/>
          </w:divBdr>
        </w:div>
        <w:div w:id="1858763208">
          <w:marLeft w:val="0"/>
          <w:marRight w:val="0"/>
          <w:marTop w:val="0"/>
          <w:marBottom w:val="0"/>
          <w:divBdr>
            <w:top w:val="none" w:sz="0" w:space="0" w:color="auto"/>
            <w:left w:val="none" w:sz="0" w:space="0" w:color="auto"/>
            <w:bottom w:val="none" w:sz="0" w:space="0" w:color="auto"/>
            <w:right w:val="none" w:sz="0" w:space="0" w:color="auto"/>
          </w:divBdr>
        </w:div>
        <w:div w:id="383480343">
          <w:marLeft w:val="0"/>
          <w:marRight w:val="0"/>
          <w:marTop w:val="0"/>
          <w:marBottom w:val="0"/>
          <w:divBdr>
            <w:top w:val="none" w:sz="0" w:space="0" w:color="auto"/>
            <w:left w:val="none" w:sz="0" w:space="0" w:color="auto"/>
            <w:bottom w:val="none" w:sz="0" w:space="0" w:color="auto"/>
            <w:right w:val="none" w:sz="0" w:space="0" w:color="auto"/>
          </w:divBdr>
        </w:div>
        <w:div w:id="1984962944">
          <w:marLeft w:val="0"/>
          <w:marRight w:val="0"/>
          <w:marTop w:val="0"/>
          <w:marBottom w:val="0"/>
          <w:divBdr>
            <w:top w:val="none" w:sz="0" w:space="0" w:color="auto"/>
            <w:left w:val="none" w:sz="0" w:space="0" w:color="auto"/>
            <w:bottom w:val="none" w:sz="0" w:space="0" w:color="auto"/>
            <w:right w:val="none" w:sz="0" w:space="0" w:color="auto"/>
          </w:divBdr>
        </w:div>
        <w:div w:id="742528148">
          <w:marLeft w:val="0"/>
          <w:marRight w:val="0"/>
          <w:marTop w:val="0"/>
          <w:marBottom w:val="0"/>
          <w:divBdr>
            <w:top w:val="none" w:sz="0" w:space="0" w:color="auto"/>
            <w:left w:val="none" w:sz="0" w:space="0" w:color="auto"/>
            <w:bottom w:val="none" w:sz="0" w:space="0" w:color="auto"/>
            <w:right w:val="none" w:sz="0" w:space="0" w:color="auto"/>
          </w:divBdr>
        </w:div>
        <w:div w:id="303699111">
          <w:marLeft w:val="0"/>
          <w:marRight w:val="0"/>
          <w:marTop w:val="0"/>
          <w:marBottom w:val="0"/>
          <w:divBdr>
            <w:top w:val="none" w:sz="0" w:space="0" w:color="auto"/>
            <w:left w:val="none" w:sz="0" w:space="0" w:color="auto"/>
            <w:bottom w:val="none" w:sz="0" w:space="0" w:color="auto"/>
            <w:right w:val="none" w:sz="0" w:space="0" w:color="auto"/>
          </w:divBdr>
        </w:div>
        <w:div w:id="1471167884">
          <w:marLeft w:val="0"/>
          <w:marRight w:val="0"/>
          <w:marTop w:val="0"/>
          <w:marBottom w:val="0"/>
          <w:divBdr>
            <w:top w:val="none" w:sz="0" w:space="0" w:color="auto"/>
            <w:left w:val="none" w:sz="0" w:space="0" w:color="auto"/>
            <w:bottom w:val="none" w:sz="0" w:space="0" w:color="auto"/>
            <w:right w:val="none" w:sz="0" w:space="0" w:color="auto"/>
          </w:divBdr>
        </w:div>
        <w:div w:id="1125082898">
          <w:marLeft w:val="0"/>
          <w:marRight w:val="0"/>
          <w:marTop w:val="0"/>
          <w:marBottom w:val="0"/>
          <w:divBdr>
            <w:top w:val="none" w:sz="0" w:space="0" w:color="auto"/>
            <w:left w:val="none" w:sz="0" w:space="0" w:color="auto"/>
            <w:bottom w:val="none" w:sz="0" w:space="0" w:color="auto"/>
            <w:right w:val="none" w:sz="0" w:space="0" w:color="auto"/>
          </w:divBdr>
        </w:div>
        <w:div w:id="1236167091">
          <w:marLeft w:val="0"/>
          <w:marRight w:val="0"/>
          <w:marTop w:val="0"/>
          <w:marBottom w:val="0"/>
          <w:divBdr>
            <w:top w:val="none" w:sz="0" w:space="0" w:color="auto"/>
            <w:left w:val="none" w:sz="0" w:space="0" w:color="auto"/>
            <w:bottom w:val="none" w:sz="0" w:space="0" w:color="auto"/>
            <w:right w:val="none" w:sz="0" w:space="0" w:color="auto"/>
          </w:divBdr>
        </w:div>
        <w:div w:id="277687824">
          <w:marLeft w:val="0"/>
          <w:marRight w:val="0"/>
          <w:marTop w:val="0"/>
          <w:marBottom w:val="0"/>
          <w:divBdr>
            <w:top w:val="none" w:sz="0" w:space="0" w:color="auto"/>
            <w:left w:val="none" w:sz="0" w:space="0" w:color="auto"/>
            <w:bottom w:val="none" w:sz="0" w:space="0" w:color="auto"/>
            <w:right w:val="none" w:sz="0" w:space="0" w:color="auto"/>
          </w:divBdr>
        </w:div>
        <w:div w:id="638343003">
          <w:marLeft w:val="0"/>
          <w:marRight w:val="0"/>
          <w:marTop w:val="0"/>
          <w:marBottom w:val="0"/>
          <w:divBdr>
            <w:top w:val="none" w:sz="0" w:space="0" w:color="auto"/>
            <w:left w:val="none" w:sz="0" w:space="0" w:color="auto"/>
            <w:bottom w:val="none" w:sz="0" w:space="0" w:color="auto"/>
            <w:right w:val="none" w:sz="0" w:space="0" w:color="auto"/>
          </w:divBdr>
        </w:div>
        <w:div w:id="1492059225">
          <w:marLeft w:val="0"/>
          <w:marRight w:val="0"/>
          <w:marTop w:val="0"/>
          <w:marBottom w:val="0"/>
          <w:divBdr>
            <w:top w:val="none" w:sz="0" w:space="0" w:color="auto"/>
            <w:left w:val="none" w:sz="0" w:space="0" w:color="auto"/>
            <w:bottom w:val="none" w:sz="0" w:space="0" w:color="auto"/>
            <w:right w:val="none" w:sz="0" w:space="0" w:color="auto"/>
          </w:divBdr>
        </w:div>
        <w:div w:id="1103496744">
          <w:marLeft w:val="0"/>
          <w:marRight w:val="0"/>
          <w:marTop w:val="0"/>
          <w:marBottom w:val="0"/>
          <w:divBdr>
            <w:top w:val="none" w:sz="0" w:space="0" w:color="auto"/>
            <w:left w:val="none" w:sz="0" w:space="0" w:color="auto"/>
            <w:bottom w:val="none" w:sz="0" w:space="0" w:color="auto"/>
            <w:right w:val="none" w:sz="0" w:space="0" w:color="auto"/>
          </w:divBdr>
        </w:div>
        <w:div w:id="717360711">
          <w:marLeft w:val="0"/>
          <w:marRight w:val="0"/>
          <w:marTop w:val="0"/>
          <w:marBottom w:val="0"/>
          <w:divBdr>
            <w:top w:val="none" w:sz="0" w:space="0" w:color="auto"/>
            <w:left w:val="none" w:sz="0" w:space="0" w:color="auto"/>
            <w:bottom w:val="none" w:sz="0" w:space="0" w:color="auto"/>
            <w:right w:val="none" w:sz="0" w:space="0" w:color="auto"/>
          </w:divBdr>
        </w:div>
        <w:div w:id="1487042536">
          <w:marLeft w:val="0"/>
          <w:marRight w:val="0"/>
          <w:marTop w:val="0"/>
          <w:marBottom w:val="0"/>
          <w:divBdr>
            <w:top w:val="none" w:sz="0" w:space="0" w:color="auto"/>
            <w:left w:val="none" w:sz="0" w:space="0" w:color="auto"/>
            <w:bottom w:val="none" w:sz="0" w:space="0" w:color="auto"/>
            <w:right w:val="none" w:sz="0" w:space="0" w:color="auto"/>
          </w:divBdr>
        </w:div>
        <w:div w:id="794131240">
          <w:marLeft w:val="0"/>
          <w:marRight w:val="0"/>
          <w:marTop w:val="0"/>
          <w:marBottom w:val="0"/>
          <w:divBdr>
            <w:top w:val="none" w:sz="0" w:space="0" w:color="auto"/>
            <w:left w:val="none" w:sz="0" w:space="0" w:color="auto"/>
            <w:bottom w:val="none" w:sz="0" w:space="0" w:color="auto"/>
            <w:right w:val="none" w:sz="0" w:space="0" w:color="auto"/>
          </w:divBdr>
        </w:div>
        <w:div w:id="1334992786">
          <w:marLeft w:val="0"/>
          <w:marRight w:val="0"/>
          <w:marTop w:val="0"/>
          <w:marBottom w:val="0"/>
          <w:divBdr>
            <w:top w:val="none" w:sz="0" w:space="0" w:color="auto"/>
            <w:left w:val="none" w:sz="0" w:space="0" w:color="auto"/>
            <w:bottom w:val="none" w:sz="0" w:space="0" w:color="auto"/>
            <w:right w:val="none" w:sz="0" w:space="0" w:color="auto"/>
          </w:divBdr>
        </w:div>
        <w:div w:id="2132823573">
          <w:marLeft w:val="0"/>
          <w:marRight w:val="0"/>
          <w:marTop w:val="0"/>
          <w:marBottom w:val="0"/>
          <w:divBdr>
            <w:top w:val="none" w:sz="0" w:space="0" w:color="auto"/>
            <w:left w:val="none" w:sz="0" w:space="0" w:color="auto"/>
            <w:bottom w:val="none" w:sz="0" w:space="0" w:color="auto"/>
            <w:right w:val="none" w:sz="0" w:space="0" w:color="auto"/>
          </w:divBdr>
        </w:div>
        <w:div w:id="461733713">
          <w:marLeft w:val="0"/>
          <w:marRight w:val="0"/>
          <w:marTop w:val="0"/>
          <w:marBottom w:val="0"/>
          <w:divBdr>
            <w:top w:val="none" w:sz="0" w:space="0" w:color="auto"/>
            <w:left w:val="none" w:sz="0" w:space="0" w:color="auto"/>
            <w:bottom w:val="none" w:sz="0" w:space="0" w:color="auto"/>
            <w:right w:val="none" w:sz="0" w:space="0" w:color="auto"/>
          </w:divBdr>
        </w:div>
        <w:div w:id="1701197848">
          <w:marLeft w:val="0"/>
          <w:marRight w:val="0"/>
          <w:marTop w:val="0"/>
          <w:marBottom w:val="0"/>
          <w:divBdr>
            <w:top w:val="none" w:sz="0" w:space="0" w:color="auto"/>
            <w:left w:val="none" w:sz="0" w:space="0" w:color="auto"/>
            <w:bottom w:val="none" w:sz="0" w:space="0" w:color="auto"/>
            <w:right w:val="none" w:sz="0" w:space="0" w:color="auto"/>
          </w:divBdr>
        </w:div>
        <w:div w:id="2113012045">
          <w:marLeft w:val="0"/>
          <w:marRight w:val="0"/>
          <w:marTop w:val="0"/>
          <w:marBottom w:val="0"/>
          <w:divBdr>
            <w:top w:val="none" w:sz="0" w:space="0" w:color="auto"/>
            <w:left w:val="none" w:sz="0" w:space="0" w:color="auto"/>
            <w:bottom w:val="none" w:sz="0" w:space="0" w:color="auto"/>
            <w:right w:val="none" w:sz="0" w:space="0" w:color="auto"/>
          </w:divBdr>
        </w:div>
        <w:div w:id="5445110">
          <w:marLeft w:val="0"/>
          <w:marRight w:val="0"/>
          <w:marTop w:val="0"/>
          <w:marBottom w:val="0"/>
          <w:divBdr>
            <w:top w:val="none" w:sz="0" w:space="0" w:color="auto"/>
            <w:left w:val="none" w:sz="0" w:space="0" w:color="auto"/>
            <w:bottom w:val="none" w:sz="0" w:space="0" w:color="auto"/>
            <w:right w:val="none" w:sz="0" w:space="0" w:color="auto"/>
          </w:divBdr>
        </w:div>
        <w:div w:id="2050568967">
          <w:marLeft w:val="0"/>
          <w:marRight w:val="0"/>
          <w:marTop w:val="0"/>
          <w:marBottom w:val="0"/>
          <w:divBdr>
            <w:top w:val="none" w:sz="0" w:space="0" w:color="auto"/>
            <w:left w:val="none" w:sz="0" w:space="0" w:color="auto"/>
            <w:bottom w:val="none" w:sz="0" w:space="0" w:color="auto"/>
            <w:right w:val="none" w:sz="0" w:space="0" w:color="auto"/>
          </w:divBdr>
        </w:div>
        <w:div w:id="768042964">
          <w:marLeft w:val="0"/>
          <w:marRight w:val="0"/>
          <w:marTop w:val="0"/>
          <w:marBottom w:val="0"/>
          <w:divBdr>
            <w:top w:val="none" w:sz="0" w:space="0" w:color="auto"/>
            <w:left w:val="none" w:sz="0" w:space="0" w:color="auto"/>
            <w:bottom w:val="none" w:sz="0" w:space="0" w:color="auto"/>
            <w:right w:val="none" w:sz="0" w:space="0" w:color="auto"/>
          </w:divBdr>
        </w:div>
        <w:div w:id="1316912407">
          <w:marLeft w:val="0"/>
          <w:marRight w:val="0"/>
          <w:marTop w:val="0"/>
          <w:marBottom w:val="0"/>
          <w:divBdr>
            <w:top w:val="none" w:sz="0" w:space="0" w:color="auto"/>
            <w:left w:val="none" w:sz="0" w:space="0" w:color="auto"/>
            <w:bottom w:val="none" w:sz="0" w:space="0" w:color="auto"/>
            <w:right w:val="none" w:sz="0" w:space="0" w:color="auto"/>
          </w:divBdr>
        </w:div>
        <w:div w:id="1995134128">
          <w:marLeft w:val="0"/>
          <w:marRight w:val="0"/>
          <w:marTop w:val="0"/>
          <w:marBottom w:val="0"/>
          <w:divBdr>
            <w:top w:val="none" w:sz="0" w:space="0" w:color="auto"/>
            <w:left w:val="none" w:sz="0" w:space="0" w:color="auto"/>
            <w:bottom w:val="none" w:sz="0" w:space="0" w:color="auto"/>
            <w:right w:val="none" w:sz="0" w:space="0" w:color="auto"/>
          </w:divBdr>
        </w:div>
        <w:div w:id="385955084">
          <w:marLeft w:val="0"/>
          <w:marRight w:val="0"/>
          <w:marTop w:val="0"/>
          <w:marBottom w:val="0"/>
          <w:divBdr>
            <w:top w:val="none" w:sz="0" w:space="0" w:color="auto"/>
            <w:left w:val="none" w:sz="0" w:space="0" w:color="auto"/>
            <w:bottom w:val="none" w:sz="0" w:space="0" w:color="auto"/>
            <w:right w:val="none" w:sz="0" w:space="0" w:color="auto"/>
          </w:divBdr>
        </w:div>
        <w:div w:id="572012982">
          <w:marLeft w:val="0"/>
          <w:marRight w:val="0"/>
          <w:marTop w:val="0"/>
          <w:marBottom w:val="0"/>
          <w:divBdr>
            <w:top w:val="none" w:sz="0" w:space="0" w:color="auto"/>
            <w:left w:val="none" w:sz="0" w:space="0" w:color="auto"/>
            <w:bottom w:val="none" w:sz="0" w:space="0" w:color="auto"/>
            <w:right w:val="none" w:sz="0" w:space="0" w:color="auto"/>
          </w:divBdr>
        </w:div>
        <w:div w:id="417141678">
          <w:marLeft w:val="0"/>
          <w:marRight w:val="0"/>
          <w:marTop w:val="0"/>
          <w:marBottom w:val="0"/>
          <w:divBdr>
            <w:top w:val="none" w:sz="0" w:space="0" w:color="auto"/>
            <w:left w:val="none" w:sz="0" w:space="0" w:color="auto"/>
            <w:bottom w:val="none" w:sz="0" w:space="0" w:color="auto"/>
            <w:right w:val="none" w:sz="0" w:space="0" w:color="auto"/>
          </w:divBdr>
        </w:div>
        <w:div w:id="2105762618">
          <w:marLeft w:val="0"/>
          <w:marRight w:val="0"/>
          <w:marTop w:val="0"/>
          <w:marBottom w:val="0"/>
          <w:divBdr>
            <w:top w:val="none" w:sz="0" w:space="0" w:color="auto"/>
            <w:left w:val="none" w:sz="0" w:space="0" w:color="auto"/>
            <w:bottom w:val="none" w:sz="0" w:space="0" w:color="auto"/>
            <w:right w:val="none" w:sz="0" w:space="0" w:color="auto"/>
          </w:divBdr>
        </w:div>
        <w:div w:id="1057557565">
          <w:marLeft w:val="0"/>
          <w:marRight w:val="0"/>
          <w:marTop w:val="0"/>
          <w:marBottom w:val="0"/>
          <w:divBdr>
            <w:top w:val="none" w:sz="0" w:space="0" w:color="auto"/>
            <w:left w:val="none" w:sz="0" w:space="0" w:color="auto"/>
            <w:bottom w:val="none" w:sz="0" w:space="0" w:color="auto"/>
            <w:right w:val="none" w:sz="0" w:space="0" w:color="auto"/>
          </w:divBdr>
        </w:div>
        <w:div w:id="53093401">
          <w:marLeft w:val="0"/>
          <w:marRight w:val="0"/>
          <w:marTop w:val="0"/>
          <w:marBottom w:val="0"/>
          <w:divBdr>
            <w:top w:val="none" w:sz="0" w:space="0" w:color="auto"/>
            <w:left w:val="none" w:sz="0" w:space="0" w:color="auto"/>
            <w:bottom w:val="none" w:sz="0" w:space="0" w:color="auto"/>
            <w:right w:val="none" w:sz="0" w:space="0" w:color="auto"/>
          </w:divBdr>
        </w:div>
        <w:div w:id="1586959338">
          <w:marLeft w:val="0"/>
          <w:marRight w:val="0"/>
          <w:marTop w:val="0"/>
          <w:marBottom w:val="0"/>
          <w:divBdr>
            <w:top w:val="none" w:sz="0" w:space="0" w:color="auto"/>
            <w:left w:val="none" w:sz="0" w:space="0" w:color="auto"/>
            <w:bottom w:val="none" w:sz="0" w:space="0" w:color="auto"/>
            <w:right w:val="none" w:sz="0" w:space="0" w:color="auto"/>
          </w:divBdr>
        </w:div>
        <w:div w:id="2105614703">
          <w:marLeft w:val="0"/>
          <w:marRight w:val="0"/>
          <w:marTop w:val="0"/>
          <w:marBottom w:val="0"/>
          <w:divBdr>
            <w:top w:val="none" w:sz="0" w:space="0" w:color="auto"/>
            <w:left w:val="none" w:sz="0" w:space="0" w:color="auto"/>
            <w:bottom w:val="none" w:sz="0" w:space="0" w:color="auto"/>
            <w:right w:val="none" w:sz="0" w:space="0" w:color="auto"/>
          </w:divBdr>
        </w:div>
        <w:div w:id="668751033">
          <w:marLeft w:val="0"/>
          <w:marRight w:val="0"/>
          <w:marTop w:val="0"/>
          <w:marBottom w:val="0"/>
          <w:divBdr>
            <w:top w:val="none" w:sz="0" w:space="0" w:color="auto"/>
            <w:left w:val="none" w:sz="0" w:space="0" w:color="auto"/>
            <w:bottom w:val="none" w:sz="0" w:space="0" w:color="auto"/>
            <w:right w:val="none" w:sz="0" w:space="0" w:color="auto"/>
          </w:divBdr>
        </w:div>
        <w:div w:id="1839156737">
          <w:marLeft w:val="0"/>
          <w:marRight w:val="0"/>
          <w:marTop w:val="0"/>
          <w:marBottom w:val="0"/>
          <w:divBdr>
            <w:top w:val="none" w:sz="0" w:space="0" w:color="auto"/>
            <w:left w:val="none" w:sz="0" w:space="0" w:color="auto"/>
            <w:bottom w:val="none" w:sz="0" w:space="0" w:color="auto"/>
            <w:right w:val="none" w:sz="0" w:space="0" w:color="auto"/>
          </w:divBdr>
        </w:div>
        <w:div w:id="705906865">
          <w:marLeft w:val="0"/>
          <w:marRight w:val="0"/>
          <w:marTop w:val="0"/>
          <w:marBottom w:val="0"/>
          <w:divBdr>
            <w:top w:val="none" w:sz="0" w:space="0" w:color="auto"/>
            <w:left w:val="none" w:sz="0" w:space="0" w:color="auto"/>
            <w:bottom w:val="none" w:sz="0" w:space="0" w:color="auto"/>
            <w:right w:val="none" w:sz="0" w:space="0" w:color="auto"/>
          </w:divBdr>
        </w:div>
        <w:div w:id="1192109357">
          <w:marLeft w:val="0"/>
          <w:marRight w:val="0"/>
          <w:marTop w:val="0"/>
          <w:marBottom w:val="0"/>
          <w:divBdr>
            <w:top w:val="none" w:sz="0" w:space="0" w:color="auto"/>
            <w:left w:val="none" w:sz="0" w:space="0" w:color="auto"/>
            <w:bottom w:val="none" w:sz="0" w:space="0" w:color="auto"/>
            <w:right w:val="none" w:sz="0" w:space="0" w:color="auto"/>
          </w:divBdr>
        </w:div>
        <w:div w:id="1110930472">
          <w:marLeft w:val="0"/>
          <w:marRight w:val="0"/>
          <w:marTop w:val="0"/>
          <w:marBottom w:val="0"/>
          <w:divBdr>
            <w:top w:val="none" w:sz="0" w:space="0" w:color="auto"/>
            <w:left w:val="none" w:sz="0" w:space="0" w:color="auto"/>
            <w:bottom w:val="none" w:sz="0" w:space="0" w:color="auto"/>
            <w:right w:val="none" w:sz="0" w:space="0" w:color="auto"/>
          </w:divBdr>
        </w:div>
        <w:div w:id="1569029368">
          <w:marLeft w:val="0"/>
          <w:marRight w:val="0"/>
          <w:marTop w:val="0"/>
          <w:marBottom w:val="0"/>
          <w:divBdr>
            <w:top w:val="none" w:sz="0" w:space="0" w:color="auto"/>
            <w:left w:val="none" w:sz="0" w:space="0" w:color="auto"/>
            <w:bottom w:val="none" w:sz="0" w:space="0" w:color="auto"/>
            <w:right w:val="none" w:sz="0" w:space="0" w:color="auto"/>
          </w:divBdr>
        </w:div>
        <w:div w:id="1656566409">
          <w:marLeft w:val="0"/>
          <w:marRight w:val="0"/>
          <w:marTop w:val="0"/>
          <w:marBottom w:val="0"/>
          <w:divBdr>
            <w:top w:val="none" w:sz="0" w:space="0" w:color="auto"/>
            <w:left w:val="none" w:sz="0" w:space="0" w:color="auto"/>
            <w:bottom w:val="none" w:sz="0" w:space="0" w:color="auto"/>
            <w:right w:val="none" w:sz="0" w:space="0" w:color="auto"/>
          </w:divBdr>
        </w:div>
        <w:div w:id="920874486">
          <w:marLeft w:val="0"/>
          <w:marRight w:val="0"/>
          <w:marTop w:val="0"/>
          <w:marBottom w:val="0"/>
          <w:divBdr>
            <w:top w:val="none" w:sz="0" w:space="0" w:color="auto"/>
            <w:left w:val="none" w:sz="0" w:space="0" w:color="auto"/>
            <w:bottom w:val="none" w:sz="0" w:space="0" w:color="auto"/>
            <w:right w:val="none" w:sz="0" w:space="0" w:color="auto"/>
          </w:divBdr>
        </w:div>
        <w:div w:id="467210106">
          <w:marLeft w:val="0"/>
          <w:marRight w:val="0"/>
          <w:marTop w:val="0"/>
          <w:marBottom w:val="0"/>
          <w:divBdr>
            <w:top w:val="none" w:sz="0" w:space="0" w:color="auto"/>
            <w:left w:val="none" w:sz="0" w:space="0" w:color="auto"/>
            <w:bottom w:val="none" w:sz="0" w:space="0" w:color="auto"/>
            <w:right w:val="none" w:sz="0" w:space="0" w:color="auto"/>
          </w:divBdr>
        </w:div>
        <w:div w:id="1361473352">
          <w:marLeft w:val="0"/>
          <w:marRight w:val="0"/>
          <w:marTop w:val="0"/>
          <w:marBottom w:val="0"/>
          <w:divBdr>
            <w:top w:val="none" w:sz="0" w:space="0" w:color="auto"/>
            <w:left w:val="none" w:sz="0" w:space="0" w:color="auto"/>
            <w:bottom w:val="none" w:sz="0" w:space="0" w:color="auto"/>
            <w:right w:val="none" w:sz="0" w:space="0" w:color="auto"/>
          </w:divBdr>
        </w:div>
        <w:div w:id="1419131902">
          <w:marLeft w:val="0"/>
          <w:marRight w:val="0"/>
          <w:marTop w:val="0"/>
          <w:marBottom w:val="0"/>
          <w:divBdr>
            <w:top w:val="none" w:sz="0" w:space="0" w:color="auto"/>
            <w:left w:val="none" w:sz="0" w:space="0" w:color="auto"/>
            <w:bottom w:val="none" w:sz="0" w:space="0" w:color="auto"/>
            <w:right w:val="none" w:sz="0" w:space="0" w:color="auto"/>
          </w:divBdr>
        </w:div>
        <w:div w:id="655232666">
          <w:marLeft w:val="0"/>
          <w:marRight w:val="0"/>
          <w:marTop w:val="0"/>
          <w:marBottom w:val="0"/>
          <w:divBdr>
            <w:top w:val="none" w:sz="0" w:space="0" w:color="auto"/>
            <w:left w:val="none" w:sz="0" w:space="0" w:color="auto"/>
            <w:bottom w:val="none" w:sz="0" w:space="0" w:color="auto"/>
            <w:right w:val="none" w:sz="0" w:space="0" w:color="auto"/>
          </w:divBdr>
        </w:div>
        <w:div w:id="1050494966">
          <w:marLeft w:val="0"/>
          <w:marRight w:val="0"/>
          <w:marTop w:val="0"/>
          <w:marBottom w:val="0"/>
          <w:divBdr>
            <w:top w:val="none" w:sz="0" w:space="0" w:color="auto"/>
            <w:left w:val="none" w:sz="0" w:space="0" w:color="auto"/>
            <w:bottom w:val="none" w:sz="0" w:space="0" w:color="auto"/>
            <w:right w:val="none" w:sz="0" w:space="0" w:color="auto"/>
          </w:divBdr>
        </w:div>
        <w:div w:id="860893434">
          <w:marLeft w:val="0"/>
          <w:marRight w:val="0"/>
          <w:marTop w:val="0"/>
          <w:marBottom w:val="0"/>
          <w:divBdr>
            <w:top w:val="none" w:sz="0" w:space="0" w:color="auto"/>
            <w:left w:val="none" w:sz="0" w:space="0" w:color="auto"/>
            <w:bottom w:val="none" w:sz="0" w:space="0" w:color="auto"/>
            <w:right w:val="none" w:sz="0" w:space="0" w:color="auto"/>
          </w:divBdr>
        </w:div>
        <w:div w:id="7490389">
          <w:marLeft w:val="0"/>
          <w:marRight w:val="0"/>
          <w:marTop w:val="0"/>
          <w:marBottom w:val="0"/>
          <w:divBdr>
            <w:top w:val="none" w:sz="0" w:space="0" w:color="auto"/>
            <w:left w:val="none" w:sz="0" w:space="0" w:color="auto"/>
            <w:bottom w:val="none" w:sz="0" w:space="0" w:color="auto"/>
            <w:right w:val="none" w:sz="0" w:space="0" w:color="auto"/>
          </w:divBdr>
        </w:div>
        <w:div w:id="395862328">
          <w:marLeft w:val="0"/>
          <w:marRight w:val="0"/>
          <w:marTop w:val="0"/>
          <w:marBottom w:val="0"/>
          <w:divBdr>
            <w:top w:val="none" w:sz="0" w:space="0" w:color="auto"/>
            <w:left w:val="none" w:sz="0" w:space="0" w:color="auto"/>
            <w:bottom w:val="none" w:sz="0" w:space="0" w:color="auto"/>
            <w:right w:val="none" w:sz="0" w:space="0" w:color="auto"/>
          </w:divBdr>
        </w:div>
        <w:div w:id="1010715362">
          <w:marLeft w:val="0"/>
          <w:marRight w:val="0"/>
          <w:marTop w:val="0"/>
          <w:marBottom w:val="0"/>
          <w:divBdr>
            <w:top w:val="none" w:sz="0" w:space="0" w:color="auto"/>
            <w:left w:val="none" w:sz="0" w:space="0" w:color="auto"/>
            <w:bottom w:val="none" w:sz="0" w:space="0" w:color="auto"/>
            <w:right w:val="none" w:sz="0" w:space="0" w:color="auto"/>
          </w:divBdr>
        </w:div>
        <w:div w:id="1714577771">
          <w:marLeft w:val="0"/>
          <w:marRight w:val="0"/>
          <w:marTop w:val="0"/>
          <w:marBottom w:val="0"/>
          <w:divBdr>
            <w:top w:val="none" w:sz="0" w:space="0" w:color="auto"/>
            <w:left w:val="none" w:sz="0" w:space="0" w:color="auto"/>
            <w:bottom w:val="none" w:sz="0" w:space="0" w:color="auto"/>
            <w:right w:val="none" w:sz="0" w:space="0" w:color="auto"/>
          </w:divBdr>
        </w:div>
        <w:div w:id="1533035239">
          <w:marLeft w:val="0"/>
          <w:marRight w:val="0"/>
          <w:marTop w:val="0"/>
          <w:marBottom w:val="0"/>
          <w:divBdr>
            <w:top w:val="none" w:sz="0" w:space="0" w:color="auto"/>
            <w:left w:val="none" w:sz="0" w:space="0" w:color="auto"/>
            <w:bottom w:val="none" w:sz="0" w:space="0" w:color="auto"/>
            <w:right w:val="none" w:sz="0" w:space="0" w:color="auto"/>
          </w:divBdr>
        </w:div>
        <w:div w:id="917984792">
          <w:marLeft w:val="0"/>
          <w:marRight w:val="0"/>
          <w:marTop w:val="0"/>
          <w:marBottom w:val="0"/>
          <w:divBdr>
            <w:top w:val="none" w:sz="0" w:space="0" w:color="auto"/>
            <w:left w:val="none" w:sz="0" w:space="0" w:color="auto"/>
            <w:bottom w:val="none" w:sz="0" w:space="0" w:color="auto"/>
            <w:right w:val="none" w:sz="0" w:space="0" w:color="auto"/>
          </w:divBdr>
        </w:div>
      </w:divsChild>
    </w:div>
    <w:div w:id="1349331660">
      <w:bodyDiv w:val="1"/>
      <w:marLeft w:val="0"/>
      <w:marRight w:val="0"/>
      <w:marTop w:val="0"/>
      <w:marBottom w:val="0"/>
      <w:divBdr>
        <w:top w:val="none" w:sz="0" w:space="0" w:color="auto"/>
        <w:left w:val="none" w:sz="0" w:space="0" w:color="auto"/>
        <w:bottom w:val="none" w:sz="0" w:space="0" w:color="auto"/>
        <w:right w:val="none" w:sz="0" w:space="0" w:color="auto"/>
      </w:divBdr>
    </w:div>
    <w:div w:id="1354696419">
      <w:bodyDiv w:val="1"/>
      <w:marLeft w:val="0"/>
      <w:marRight w:val="0"/>
      <w:marTop w:val="0"/>
      <w:marBottom w:val="0"/>
      <w:divBdr>
        <w:top w:val="none" w:sz="0" w:space="0" w:color="auto"/>
        <w:left w:val="none" w:sz="0" w:space="0" w:color="auto"/>
        <w:bottom w:val="none" w:sz="0" w:space="0" w:color="auto"/>
        <w:right w:val="none" w:sz="0" w:space="0" w:color="auto"/>
      </w:divBdr>
    </w:div>
    <w:div w:id="1485657259">
      <w:bodyDiv w:val="1"/>
      <w:marLeft w:val="0"/>
      <w:marRight w:val="0"/>
      <w:marTop w:val="0"/>
      <w:marBottom w:val="0"/>
      <w:divBdr>
        <w:top w:val="none" w:sz="0" w:space="0" w:color="auto"/>
        <w:left w:val="none" w:sz="0" w:space="0" w:color="auto"/>
        <w:bottom w:val="none" w:sz="0" w:space="0" w:color="auto"/>
        <w:right w:val="none" w:sz="0" w:space="0" w:color="auto"/>
      </w:divBdr>
    </w:div>
    <w:div w:id="1539276542">
      <w:bodyDiv w:val="1"/>
      <w:marLeft w:val="0"/>
      <w:marRight w:val="0"/>
      <w:marTop w:val="0"/>
      <w:marBottom w:val="0"/>
      <w:divBdr>
        <w:top w:val="none" w:sz="0" w:space="0" w:color="auto"/>
        <w:left w:val="none" w:sz="0" w:space="0" w:color="auto"/>
        <w:bottom w:val="none" w:sz="0" w:space="0" w:color="auto"/>
        <w:right w:val="none" w:sz="0" w:space="0" w:color="auto"/>
      </w:divBdr>
    </w:div>
    <w:div w:id="1659185989">
      <w:bodyDiv w:val="1"/>
      <w:marLeft w:val="0"/>
      <w:marRight w:val="0"/>
      <w:marTop w:val="0"/>
      <w:marBottom w:val="0"/>
      <w:divBdr>
        <w:top w:val="none" w:sz="0" w:space="0" w:color="auto"/>
        <w:left w:val="none" w:sz="0" w:space="0" w:color="auto"/>
        <w:bottom w:val="none" w:sz="0" w:space="0" w:color="auto"/>
        <w:right w:val="none" w:sz="0" w:space="0" w:color="auto"/>
      </w:divBdr>
    </w:div>
    <w:div w:id="1662544158">
      <w:bodyDiv w:val="1"/>
      <w:marLeft w:val="0"/>
      <w:marRight w:val="0"/>
      <w:marTop w:val="0"/>
      <w:marBottom w:val="0"/>
      <w:divBdr>
        <w:top w:val="none" w:sz="0" w:space="0" w:color="auto"/>
        <w:left w:val="none" w:sz="0" w:space="0" w:color="auto"/>
        <w:bottom w:val="none" w:sz="0" w:space="0" w:color="auto"/>
        <w:right w:val="none" w:sz="0" w:space="0" w:color="auto"/>
      </w:divBdr>
    </w:div>
    <w:div w:id="1693266845">
      <w:bodyDiv w:val="1"/>
      <w:marLeft w:val="0"/>
      <w:marRight w:val="0"/>
      <w:marTop w:val="0"/>
      <w:marBottom w:val="0"/>
      <w:divBdr>
        <w:top w:val="none" w:sz="0" w:space="0" w:color="auto"/>
        <w:left w:val="none" w:sz="0" w:space="0" w:color="auto"/>
        <w:bottom w:val="none" w:sz="0" w:space="0" w:color="auto"/>
        <w:right w:val="none" w:sz="0" w:space="0" w:color="auto"/>
      </w:divBdr>
      <w:divsChild>
        <w:div w:id="1046759739">
          <w:marLeft w:val="0"/>
          <w:marRight w:val="0"/>
          <w:marTop w:val="0"/>
          <w:marBottom w:val="0"/>
          <w:divBdr>
            <w:top w:val="none" w:sz="0" w:space="0" w:color="auto"/>
            <w:left w:val="none" w:sz="0" w:space="0" w:color="auto"/>
            <w:bottom w:val="none" w:sz="0" w:space="0" w:color="auto"/>
            <w:right w:val="none" w:sz="0" w:space="0" w:color="auto"/>
          </w:divBdr>
        </w:div>
        <w:div w:id="174224852">
          <w:marLeft w:val="0"/>
          <w:marRight w:val="0"/>
          <w:marTop w:val="0"/>
          <w:marBottom w:val="0"/>
          <w:divBdr>
            <w:top w:val="none" w:sz="0" w:space="0" w:color="auto"/>
            <w:left w:val="none" w:sz="0" w:space="0" w:color="auto"/>
            <w:bottom w:val="none" w:sz="0" w:space="0" w:color="auto"/>
            <w:right w:val="none" w:sz="0" w:space="0" w:color="auto"/>
          </w:divBdr>
        </w:div>
        <w:div w:id="1602495030">
          <w:marLeft w:val="0"/>
          <w:marRight w:val="0"/>
          <w:marTop w:val="0"/>
          <w:marBottom w:val="0"/>
          <w:divBdr>
            <w:top w:val="none" w:sz="0" w:space="0" w:color="auto"/>
            <w:left w:val="none" w:sz="0" w:space="0" w:color="auto"/>
            <w:bottom w:val="none" w:sz="0" w:space="0" w:color="auto"/>
            <w:right w:val="none" w:sz="0" w:space="0" w:color="auto"/>
          </w:divBdr>
        </w:div>
        <w:div w:id="212010192">
          <w:marLeft w:val="0"/>
          <w:marRight w:val="0"/>
          <w:marTop w:val="0"/>
          <w:marBottom w:val="0"/>
          <w:divBdr>
            <w:top w:val="none" w:sz="0" w:space="0" w:color="auto"/>
            <w:left w:val="none" w:sz="0" w:space="0" w:color="auto"/>
            <w:bottom w:val="none" w:sz="0" w:space="0" w:color="auto"/>
            <w:right w:val="none" w:sz="0" w:space="0" w:color="auto"/>
          </w:divBdr>
        </w:div>
        <w:div w:id="714044645">
          <w:marLeft w:val="0"/>
          <w:marRight w:val="0"/>
          <w:marTop w:val="0"/>
          <w:marBottom w:val="0"/>
          <w:divBdr>
            <w:top w:val="none" w:sz="0" w:space="0" w:color="auto"/>
            <w:left w:val="none" w:sz="0" w:space="0" w:color="auto"/>
            <w:bottom w:val="none" w:sz="0" w:space="0" w:color="auto"/>
            <w:right w:val="none" w:sz="0" w:space="0" w:color="auto"/>
          </w:divBdr>
        </w:div>
        <w:div w:id="236288408">
          <w:marLeft w:val="0"/>
          <w:marRight w:val="0"/>
          <w:marTop w:val="0"/>
          <w:marBottom w:val="0"/>
          <w:divBdr>
            <w:top w:val="none" w:sz="0" w:space="0" w:color="auto"/>
            <w:left w:val="none" w:sz="0" w:space="0" w:color="auto"/>
            <w:bottom w:val="none" w:sz="0" w:space="0" w:color="auto"/>
            <w:right w:val="none" w:sz="0" w:space="0" w:color="auto"/>
          </w:divBdr>
        </w:div>
        <w:div w:id="1877505969">
          <w:marLeft w:val="0"/>
          <w:marRight w:val="0"/>
          <w:marTop w:val="0"/>
          <w:marBottom w:val="0"/>
          <w:divBdr>
            <w:top w:val="none" w:sz="0" w:space="0" w:color="auto"/>
            <w:left w:val="none" w:sz="0" w:space="0" w:color="auto"/>
            <w:bottom w:val="none" w:sz="0" w:space="0" w:color="auto"/>
            <w:right w:val="none" w:sz="0" w:space="0" w:color="auto"/>
          </w:divBdr>
        </w:div>
        <w:div w:id="1880698534">
          <w:marLeft w:val="0"/>
          <w:marRight w:val="0"/>
          <w:marTop w:val="0"/>
          <w:marBottom w:val="0"/>
          <w:divBdr>
            <w:top w:val="none" w:sz="0" w:space="0" w:color="auto"/>
            <w:left w:val="none" w:sz="0" w:space="0" w:color="auto"/>
            <w:bottom w:val="none" w:sz="0" w:space="0" w:color="auto"/>
            <w:right w:val="none" w:sz="0" w:space="0" w:color="auto"/>
          </w:divBdr>
        </w:div>
        <w:div w:id="547453119">
          <w:marLeft w:val="0"/>
          <w:marRight w:val="0"/>
          <w:marTop w:val="0"/>
          <w:marBottom w:val="0"/>
          <w:divBdr>
            <w:top w:val="none" w:sz="0" w:space="0" w:color="auto"/>
            <w:left w:val="none" w:sz="0" w:space="0" w:color="auto"/>
            <w:bottom w:val="none" w:sz="0" w:space="0" w:color="auto"/>
            <w:right w:val="none" w:sz="0" w:space="0" w:color="auto"/>
          </w:divBdr>
        </w:div>
        <w:div w:id="1711688757">
          <w:marLeft w:val="0"/>
          <w:marRight w:val="0"/>
          <w:marTop w:val="0"/>
          <w:marBottom w:val="0"/>
          <w:divBdr>
            <w:top w:val="none" w:sz="0" w:space="0" w:color="auto"/>
            <w:left w:val="none" w:sz="0" w:space="0" w:color="auto"/>
            <w:bottom w:val="none" w:sz="0" w:space="0" w:color="auto"/>
            <w:right w:val="none" w:sz="0" w:space="0" w:color="auto"/>
          </w:divBdr>
        </w:div>
        <w:div w:id="662853823">
          <w:marLeft w:val="0"/>
          <w:marRight w:val="0"/>
          <w:marTop w:val="0"/>
          <w:marBottom w:val="0"/>
          <w:divBdr>
            <w:top w:val="none" w:sz="0" w:space="0" w:color="auto"/>
            <w:left w:val="none" w:sz="0" w:space="0" w:color="auto"/>
            <w:bottom w:val="none" w:sz="0" w:space="0" w:color="auto"/>
            <w:right w:val="none" w:sz="0" w:space="0" w:color="auto"/>
          </w:divBdr>
        </w:div>
        <w:div w:id="868689194">
          <w:marLeft w:val="0"/>
          <w:marRight w:val="0"/>
          <w:marTop w:val="0"/>
          <w:marBottom w:val="0"/>
          <w:divBdr>
            <w:top w:val="none" w:sz="0" w:space="0" w:color="auto"/>
            <w:left w:val="none" w:sz="0" w:space="0" w:color="auto"/>
            <w:bottom w:val="none" w:sz="0" w:space="0" w:color="auto"/>
            <w:right w:val="none" w:sz="0" w:space="0" w:color="auto"/>
          </w:divBdr>
        </w:div>
        <w:div w:id="1159079376">
          <w:marLeft w:val="0"/>
          <w:marRight w:val="0"/>
          <w:marTop w:val="0"/>
          <w:marBottom w:val="0"/>
          <w:divBdr>
            <w:top w:val="none" w:sz="0" w:space="0" w:color="auto"/>
            <w:left w:val="none" w:sz="0" w:space="0" w:color="auto"/>
            <w:bottom w:val="none" w:sz="0" w:space="0" w:color="auto"/>
            <w:right w:val="none" w:sz="0" w:space="0" w:color="auto"/>
          </w:divBdr>
        </w:div>
        <w:div w:id="1059668250">
          <w:marLeft w:val="0"/>
          <w:marRight w:val="0"/>
          <w:marTop w:val="0"/>
          <w:marBottom w:val="0"/>
          <w:divBdr>
            <w:top w:val="none" w:sz="0" w:space="0" w:color="auto"/>
            <w:left w:val="none" w:sz="0" w:space="0" w:color="auto"/>
            <w:bottom w:val="none" w:sz="0" w:space="0" w:color="auto"/>
            <w:right w:val="none" w:sz="0" w:space="0" w:color="auto"/>
          </w:divBdr>
        </w:div>
        <w:div w:id="660936720">
          <w:marLeft w:val="0"/>
          <w:marRight w:val="0"/>
          <w:marTop w:val="0"/>
          <w:marBottom w:val="0"/>
          <w:divBdr>
            <w:top w:val="none" w:sz="0" w:space="0" w:color="auto"/>
            <w:left w:val="none" w:sz="0" w:space="0" w:color="auto"/>
            <w:bottom w:val="none" w:sz="0" w:space="0" w:color="auto"/>
            <w:right w:val="none" w:sz="0" w:space="0" w:color="auto"/>
          </w:divBdr>
        </w:div>
        <w:div w:id="1074162378">
          <w:marLeft w:val="0"/>
          <w:marRight w:val="0"/>
          <w:marTop w:val="0"/>
          <w:marBottom w:val="0"/>
          <w:divBdr>
            <w:top w:val="none" w:sz="0" w:space="0" w:color="auto"/>
            <w:left w:val="none" w:sz="0" w:space="0" w:color="auto"/>
            <w:bottom w:val="none" w:sz="0" w:space="0" w:color="auto"/>
            <w:right w:val="none" w:sz="0" w:space="0" w:color="auto"/>
          </w:divBdr>
        </w:div>
        <w:div w:id="1727728398">
          <w:marLeft w:val="0"/>
          <w:marRight w:val="0"/>
          <w:marTop w:val="0"/>
          <w:marBottom w:val="0"/>
          <w:divBdr>
            <w:top w:val="none" w:sz="0" w:space="0" w:color="auto"/>
            <w:left w:val="none" w:sz="0" w:space="0" w:color="auto"/>
            <w:bottom w:val="none" w:sz="0" w:space="0" w:color="auto"/>
            <w:right w:val="none" w:sz="0" w:space="0" w:color="auto"/>
          </w:divBdr>
        </w:div>
        <w:div w:id="428703354">
          <w:marLeft w:val="0"/>
          <w:marRight w:val="0"/>
          <w:marTop w:val="0"/>
          <w:marBottom w:val="0"/>
          <w:divBdr>
            <w:top w:val="none" w:sz="0" w:space="0" w:color="auto"/>
            <w:left w:val="none" w:sz="0" w:space="0" w:color="auto"/>
            <w:bottom w:val="none" w:sz="0" w:space="0" w:color="auto"/>
            <w:right w:val="none" w:sz="0" w:space="0" w:color="auto"/>
          </w:divBdr>
        </w:div>
        <w:div w:id="998733834">
          <w:marLeft w:val="0"/>
          <w:marRight w:val="0"/>
          <w:marTop w:val="0"/>
          <w:marBottom w:val="0"/>
          <w:divBdr>
            <w:top w:val="none" w:sz="0" w:space="0" w:color="auto"/>
            <w:left w:val="none" w:sz="0" w:space="0" w:color="auto"/>
            <w:bottom w:val="none" w:sz="0" w:space="0" w:color="auto"/>
            <w:right w:val="none" w:sz="0" w:space="0" w:color="auto"/>
          </w:divBdr>
        </w:div>
        <w:div w:id="1023750796">
          <w:marLeft w:val="0"/>
          <w:marRight w:val="0"/>
          <w:marTop w:val="0"/>
          <w:marBottom w:val="0"/>
          <w:divBdr>
            <w:top w:val="none" w:sz="0" w:space="0" w:color="auto"/>
            <w:left w:val="none" w:sz="0" w:space="0" w:color="auto"/>
            <w:bottom w:val="none" w:sz="0" w:space="0" w:color="auto"/>
            <w:right w:val="none" w:sz="0" w:space="0" w:color="auto"/>
          </w:divBdr>
        </w:div>
        <w:div w:id="849639404">
          <w:marLeft w:val="0"/>
          <w:marRight w:val="0"/>
          <w:marTop w:val="0"/>
          <w:marBottom w:val="0"/>
          <w:divBdr>
            <w:top w:val="none" w:sz="0" w:space="0" w:color="auto"/>
            <w:left w:val="none" w:sz="0" w:space="0" w:color="auto"/>
            <w:bottom w:val="none" w:sz="0" w:space="0" w:color="auto"/>
            <w:right w:val="none" w:sz="0" w:space="0" w:color="auto"/>
          </w:divBdr>
        </w:div>
        <w:div w:id="1052850708">
          <w:marLeft w:val="0"/>
          <w:marRight w:val="0"/>
          <w:marTop w:val="0"/>
          <w:marBottom w:val="0"/>
          <w:divBdr>
            <w:top w:val="none" w:sz="0" w:space="0" w:color="auto"/>
            <w:left w:val="none" w:sz="0" w:space="0" w:color="auto"/>
            <w:bottom w:val="none" w:sz="0" w:space="0" w:color="auto"/>
            <w:right w:val="none" w:sz="0" w:space="0" w:color="auto"/>
          </w:divBdr>
        </w:div>
        <w:div w:id="500464904">
          <w:marLeft w:val="0"/>
          <w:marRight w:val="0"/>
          <w:marTop w:val="0"/>
          <w:marBottom w:val="0"/>
          <w:divBdr>
            <w:top w:val="none" w:sz="0" w:space="0" w:color="auto"/>
            <w:left w:val="none" w:sz="0" w:space="0" w:color="auto"/>
            <w:bottom w:val="none" w:sz="0" w:space="0" w:color="auto"/>
            <w:right w:val="none" w:sz="0" w:space="0" w:color="auto"/>
          </w:divBdr>
        </w:div>
        <w:div w:id="1440833605">
          <w:marLeft w:val="0"/>
          <w:marRight w:val="0"/>
          <w:marTop w:val="0"/>
          <w:marBottom w:val="0"/>
          <w:divBdr>
            <w:top w:val="none" w:sz="0" w:space="0" w:color="auto"/>
            <w:left w:val="none" w:sz="0" w:space="0" w:color="auto"/>
            <w:bottom w:val="none" w:sz="0" w:space="0" w:color="auto"/>
            <w:right w:val="none" w:sz="0" w:space="0" w:color="auto"/>
          </w:divBdr>
        </w:div>
        <w:div w:id="1221750780">
          <w:marLeft w:val="0"/>
          <w:marRight w:val="0"/>
          <w:marTop w:val="0"/>
          <w:marBottom w:val="0"/>
          <w:divBdr>
            <w:top w:val="none" w:sz="0" w:space="0" w:color="auto"/>
            <w:left w:val="none" w:sz="0" w:space="0" w:color="auto"/>
            <w:bottom w:val="none" w:sz="0" w:space="0" w:color="auto"/>
            <w:right w:val="none" w:sz="0" w:space="0" w:color="auto"/>
          </w:divBdr>
        </w:div>
        <w:div w:id="824509087">
          <w:marLeft w:val="0"/>
          <w:marRight w:val="0"/>
          <w:marTop w:val="0"/>
          <w:marBottom w:val="0"/>
          <w:divBdr>
            <w:top w:val="none" w:sz="0" w:space="0" w:color="auto"/>
            <w:left w:val="none" w:sz="0" w:space="0" w:color="auto"/>
            <w:bottom w:val="none" w:sz="0" w:space="0" w:color="auto"/>
            <w:right w:val="none" w:sz="0" w:space="0" w:color="auto"/>
          </w:divBdr>
        </w:div>
        <w:div w:id="538399442">
          <w:marLeft w:val="0"/>
          <w:marRight w:val="0"/>
          <w:marTop w:val="0"/>
          <w:marBottom w:val="0"/>
          <w:divBdr>
            <w:top w:val="none" w:sz="0" w:space="0" w:color="auto"/>
            <w:left w:val="none" w:sz="0" w:space="0" w:color="auto"/>
            <w:bottom w:val="none" w:sz="0" w:space="0" w:color="auto"/>
            <w:right w:val="none" w:sz="0" w:space="0" w:color="auto"/>
          </w:divBdr>
        </w:div>
        <w:div w:id="1856849014">
          <w:marLeft w:val="0"/>
          <w:marRight w:val="0"/>
          <w:marTop w:val="0"/>
          <w:marBottom w:val="0"/>
          <w:divBdr>
            <w:top w:val="none" w:sz="0" w:space="0" w:color="auto"/>
            <w:left w:val="none" w:sz="0" w:space="0" w:color="auto"/>
            <w:bottom w:val="none" w:sz="0" w:space="0" w:color="auto"/>
            <w:right w:val="none" w:sz="0" w:space="0" w:color="auto"/>
          </w:divBdr>
        </w:div>
        <w:div w:id="107312244">
          <w:marLeft w:val="0"/>
          <w:marRight w:val="0"/>
          <w:marTop w:val="0"/>
          <w:marBottom w:val="0"/>
          <w:divBdr>
            <w:top w:val="none" w:sz="0" w:space="0" w:color="auto"/>
            <w:left w:val="none" w:sz="0" w:space="0" w:color="auto"/>
            <w:bottom w:val="none" w:sz="0" w:space="0" w:color="auto"/>
            <w:right w:val="none" w:sz="0" w:space="0" w:color="auto"/>
          </w:divBdr>
        </w:div>
        <w:div w:id="757024909">
          <w:marLeft w:val="0"/>
          <w:marRight w:val="0"/>
          <w:marTop w:val="0"/>
          <w:marBottom w:val="0"/>
          <w:divBdr>
            <w:top w:val="none" w:sz="0" w:space="0" w:color="auto"/>
            <w:left w:val="none" w:sz="0" w:space="0" w:color="auto"/>
            <w:bottom w:val="none" w:sz="0" w:space="0" w:color="auto"/>
            <w:right w:val="none" w:sz="0" w:space="0" w:color="auto"/>
          </w:divBdr>
        </w:div>
        <w:div w:id="2035030097">
          <w:marLeft w:val="0"/>
          <w:marRight w:val="0"/>
          <w:marTop w:val="0"/>
          <w:marBottom w:val="0"/>
          <w:divBdr>
            <w:top w:val="none" w:sz="0" w:space="0" w:color="auto"/>
            <w:left w:val="none" w:sz="0" w:space="0" w:color="auto"/>
            <w:bottom w:val="none" w:sz="0" w:space="0" w:color="auto"/>
            <w:right w:val="none" w:sz="0" w:space="0" w:color="auto"/>
          </w:divBdr>
        </w:div>
        <w:div w:id="2008167752">
          <w:marLeft w:val="0"/>
          <w:marRight w:val="0"/>
          <w:marTop w:val="0"/>
          <w:marBottom w:val="0"/>
          <w:divBdr>
            <w:top w:val="none" w:sz="0" w:space="0" w:color="auto"/>
            <w:left w:val="none" w:sz="0" w:space="0" w:color="auto"/>
            <w:bottom w:val="none" w:sz="0" w:space="0" w:color="auto"/>
            <w:right w:val="none" w:sz="0" w:space="0" w:color="auto"/>
          </w:divBdr>
        </w:div>
        <w:div w:id="529876577">
          <w:marLeft w:val="0"/>
          <w:marRight w:val="0"/>
          <w:marTop w:val="0"/>
          <w:marBottom w:val="0"/>
          <w:divBdr>
            <w:top w:val="none" w:sz="0" w:space="0" w:color="auto"/>
            <w:left w:val="none" w:sz="0" w:space="0" w:color="auto"/>
            <w:bottom w:val="none" w:sz="0" w:space="0" w:color="auto"/>
            <w:right w:val="none" w:sz="0" w:space="0" w:color="auto"/>
          </w:divBdr>
        </w:div>
        <w:div w:id="140924938">
          <w:marLeft w:val="0"/>
          <w:marRight w:val="0"/>
          <w:marTop w:val="0"/>
          <w:marBottom w:val="0"/>
          <w:divBdr>
            <w:top w:val="none" w:sz="0" w:space="0" w:color="auto"/>
            <w:left w:val="none" w:sz="0" w:space="0" w:color="auto"/>
            <w:bottom w:val="none" w:sz="0" w:space="0" w:color="auto"/>
            <w:right w:val="none" w:sz="0" w:space="0" w:color="auto"/>
          </w:divBdr>
        </w:div>
        <w:div w:id="182280707">
          <w:marLeft w:val="0"/>
          <w:marRight w:val="0"/>
          <w:marTop w:val="0"/>
          <w:marBottom w:val="0"/>
          <w:divBdr>
            <w:top w:val="none" w:sz="0" w:space="0" w:color="auto"/>
            <w:left w:val="none" w:sz="0" w:space="0" w:color="auto"/>
            <w:bottom w:val="none" w:sz="0" w:space="0" w:color="auto"/>
            <w:right w:val="none" w:sz="0" w:space="0" w:color="auto"/>
          </w:divBdr>
        </w:div>
        <w:div w:id="676733742">
          <w:marLeft w:val="0"/>
          <w:marRight w:val="0"/>
          <w:marTop w:val="0"/>
          <w:marBottom w:val="0"/>
          <w:divBdr>
            <w:top w:val="none" w:sz="0" w:space="0" w:color="auto"/>
            <w:left w:val="none" w:sz="0" w:space="0" w:color="auto"/>
            <w:bottom w:val="none" w:sz="0" w:space="0" w:color="auto"/>
            <w:right w:val="none" w:sz="0" w:space="0" w:color="auto"/>
          </w:divBdr>
        </w:div>
        <w:div w:id="927419451">
          <w:marLeft w:val="0"/>
          <w:marRight w:val="0"/>
          <w:marTop w:val="0"/>
          <w:marBottom w:val="0"/>
          <w:divBdr>
            <w:top w:val="none" w:sz="0" w:space="0" w:color="auto"/>
            <w:left w:val="none" w:sz="0" w:space="0" w:color="auto"/>
            <w:bottom w:val="none" w:sz="0" w:space="0" w:color="auto"/>
            <w:right w:val="none" w:sz="0" w:space="0" w:color="auto"/>
          </w:divBdr>
        </w:div>
        <w:div w:id="52699205">
          <w:marLeft w:val="0"/>
          <w:marRight w:val="0"/>
          <w:marTop w:val="0"/>
          <w:marBottom w:val="0"/>
          <w:divBdr>
            <w:top w:val="none" w:sz="0" w:space="0" w:color="auto"/>
            <w:left w:val="none" w:sz="0" w:space="0" w:color="auto"/>
            <w:bottom w:val="none" w:sz="0" w:space="0" w:color="auto"/>
            <w:right w:val="none" w:sz="0" w:space="0" w:color="auto"/>
          </w:divBdr>
        </w:div>
        <w:div w:id="298807460">
          <w:marLeft w:val="0"/>
          <w:marRight w:val="0"/>
          <w:marTop w:val="0"/>
          <w:marBottom w:val="0"/>
          <w:divBdr>
            <w:top w:val="none" w:sz="0" w:space="0" w:color="auto"/>
            <w:left w:val="none" w:sz="0" w:space="0" w:color="auto"/>
            <w:bottom w:val="none" w:sz="0" w:space="0" w:color="auto"/>
            <w:right w:val="none" w:sz="0" w:space="0" w:color="auto"/>
          </w:divBdr>
        </w:div>
        <w:div w:id="2047097546">
          <w:marLeft w:val="0"/>
          <w:marRight w:val="0"/>
          <w:marTop w:val="0"/>
          <w:marBottom w:val="0"/>
          <w:divBdr>
            <w:top w:val="none" w:sz="0" w:space="0" w:color="auto"/>
            <w:left w:val="none" w:sz="0" w:space="0" w:color="auto"/>
            <w:bottom w:val="none" w:sz="0" w:space="0" w:color="auto"/>
            <w:right w:val="none" w:sz="0" w:space="0" w:color="auto"/>
          </w:divBdr>
        </w:div>
        <w:div w:id="50619698">
          <w:marLeft w:val="0"/>
          <w:marRight w:val="0"/>
          <w:marTop w:val="0"/>
          <w:marBottom w:val="0"/>
          <w:divBdr>
            <w:top w:val="none" w:sz="0" w:space="0" w:color="auto"/>
            <w:left w:val="none" w:sz="0" w:space="0" w:color="auto"/>
            <w:bottom w:val="none" w:sz="0" w:space="0" w:color="auto"/>
            <w:right w:val="none" w:sz="0" w:space="0" w:color="auto"/>
          </w:divBdr>
        </w:div>
        <w:div w:id="1474717486">
          <w:marLeft w:val="0"/>
          <w:marRight w:val="0"/>
          <w:marTop w:val="0"/>
          <w:marBottom w:val="0"/>
          <w:divBdr>
            <w:top w:val="none" w:sz="0" w:space="0" w:color="auto"/>
            <w:left w:val="none" w:sz="0" w:space="0" w:color="auto"/>
            <w:bottom w:val="none" w:sz="0" w:space="0" w:color="auto"/>
            <w:right w:val="none" w:sz="0" w:space="0" w:color="auto"/>
          </w:divBdr>
        </w:div>
        <w:div w:id="2081244545">
          <w:marLeft w:val="0"/>
          <w:marRight w:val="0"/>
          <w:marTop w:val="0"/>
          <w:marBottom w:val="0"/>
          <w:divBdr>
            <w:top w:val="none" w:sz="0" w:space="0" w:color="auto"/>
            <w:left w:val="none" w:sz="0" w:space="0" w:color="auto"/>
            <w:bottom w:val="none" w:sz="0" w:space="0" w:color="auto"/>
            <w:right w:val="none" w:sz="0" w:space="0" w:color="auto"/>
          </w:divBdr>
        </w:div>
        <w:div w:id="2011634270">
          <w:marLeft w:val="0"/>
          <w:marRight w:val="0"/>
          <w:marTop w:val="0"/>
          <w:marBottom w:val="0"/>
          <w:divBdr>
            <w:top w:val="none" w:sz="0" w:space="0" w:color="auto"/>
            <w:left w:val="none" w:sz="0" w:space="0" w:color="auto"/>
            <w:bottom w:val="none" w:sz="0" w:space="0" w:color="auto"/>
            <w:right w:val="none" w:sz="0" w:space="0" w:color="auto"/>
          </w:divBdr>
        </w:div>
        <w:div w:id="433794236">
          <w:marLeft w:val="0"/>
          <w:marRight w:val="0"/>
          <w:marTop w:val="0"/>
          <w:marBottom w:val="0"/>
          <w:divBdr>
            <w:top w:val="none" w:sz="0" w:space="0" w:color="auto"/>
            <w:left w:val="none" w:sz="0" w:space="0" w:color="auto"/>
            <w:bottom w:val="none" w:sz="0" w:space="0" w:color="auto"/>
            <w:right w:val="none" w:sz="0" w:space="0" w:color="auto"/>
          </w:divBdr>
        </w:div>
        <w:div w:id="1132093565">
          <w:marLeft w:val="0"/>
          <w:marRight w:val="0"/>
          <w:marTop w:val="0"/>
          <w:marBottom w:val="0"/>
          <w:divBdr>
            <w:top w:val="none" w:sz="0" w:space="0" w:color="auto"/>
            <w:left w:val="none" w:sz="0" w:space="0" w:color="auto"/>
            <w:bottom w:val="none" w:sz="0" w:space="0" w:color="auto"/>
            <w:right w:val="none" w:sz="0" w:space="0" w:color="auto"/>
          </w:divBdr>
        </w:div>
        <w:div w:id="1196886817">
          <w:marLeft w:val="0"/>
          <w:marRight w:val="0"/>
          <w:marTop w:val="0"/>
          <w:marBottom w:val="0"/>
          <w:divBdr>
            <w:top w:val="none" w:sz="0" w:space="0" w:color="auto"/>
            <w:left w:val="none" w:sz="0" w:space="0" w:color="auto"/>
            <w:bottom w:val="none" w:sz="0" w:space="0" w:color="auto"/>
            <w:right w:val="none" w:sz="0" w:space="0" w:color="auto"/>
          </w:divBdr>
        </w:div>
        <w:div w:id="2092696409">
          <w:marLeft w:val="0"/>
          <w:marRight w:val="0"/>
          <w:marTop w:val="0"/>
          <w:marBottom w:val="0"/>
          <w:divBdr>
            <w:top w:val="none" w:sz="0" w:space="0" w:color="auto"/>
            <w:left w:val="none" w:sz="0" w:space="0" w:color="auto"/>
            <w:bottom w:val="none" w:sz="0" w:space="0" w:color="auto"/>
            <w:right w:val="none" w:sz="0" w:space="0" w:color="auto"/>
          </w:divBdr>
        </w:div>
        <w:div w:id="78213331">
          <w:marLeft w:val="0"/>
          <w:marRight w:val="0"/>
          <w:marTop w:val="0"/>
          <w:marBottom w:val="0"/>
          <w:divBdr>
            <w:top w:val="none" w:sz="0" w:space="0" w:color="auto"/>
            <w:left w:val="none" w:sz="0" w:space="0" w:color="auto"/>
            <w:bottom w:val="none" w:sz="0" w:space="0" w:color="auto"/>
            <w:right w:val="none" w:sz="0" w:space="0" w:color="auto"/>
          </w:divBdr>
        </w:div>
        <w:div w:id="5254767">
          <w:marLeft w:val="0"/>
          <w:marRight w:val="0"/>
          <w:marTop w:val="0"/>
          <w:marBottom w:val="0"/>
          <w:divBdr>
            <w:top w:val="none" w:sz="0" w:space="0" w:color="auto"/>
            <w:left w:val="none" w:sz="0" w:space="0" w:color="auto"/>
            <w:bottom w:val="none" w:sz="0" w:space="0" w:color="auto"/>
            <w:right w:val="none" w:sz="0" w:space="0" w:color="auto"/>
          </w:divBdr>
        </w:div>
        <w:div w:id="1966540746">
          <w:marLeft w:val="0"/>
          <w:marRight w:val="0"/>
          <w:marTop w:val="0"/>
          <w:marBottom w:val="0"/>
          <w:divBdr>
            <w:top w:val="none" w:sz="0" w:space="0" w:color="auto"/>
            <w:left w:val="none" w:sz="0" w:space="0" w:color="auto"/>
            <w:bottom w:val="none" w:sz="0" w:space="0" w:color="auto"/>
            <w:right w:val="none" w:sz="0" w:space="0" w:color="auto"/>
          </w:divBdr>
        </w:div>
        <w:div w:id="1346519039">
          <w:marLeft w:val="0"/>
          <w:marRight w:val="0"/>
          <w:marTop w:val="0"/>
          <w:marBottom w:val="0"/>
          <w:divBdr>
            <w:top w:val="none" w:sz="0" w:space="0" w:color="auto"/>
            <w:left w:val="none" w:sz="0" w:space="0" w:color="auto"/>
            <w:bottom w:val="none" w:sz="0" w:space="0" w:color="auto"/>
            <w:right w:val="none" w:sz="0" w:space="0" w:color="auto"/>
          </w:divBdr>
        </w:div>
        <w:div w:id="1147237201">
          <w:marLeft w:val="0"/>
          <w:marRight w:val="0"/>
          <w:marTop w:val="0"/>
          <w:marBottom w:val="0"/>
          <w:divBdr>
            <w:top w:val="none" w:sz="0" w:space="0" w:color="auto"/>
            <w:left w:val="none" w:sz="0" w:space="0" w:color="auto"/>
            <w:bottom w:val="none" w:sz="0" w:space="0" w:color="auto"/>
            <w:right w:val="none" w:sz="0" w:space="0" w:color="auto"/>
          </w:divBdr>
        </w:div>
        <w:div w:id="139276655">
          <w:marLeft w:val="0"/>
          <w:marRight w:val="0"/>
          <w:marTop w:val="0"/>
          <w:marBottom w:val="0"/>
          <w:divBdr>
            <w:top w:val="none" w:sz="0" w:space="0" w:color="auto"/>
            <w:left w:val="none" w:sz="0" w:space="0" w:color="auto"/>
            <w:bottom w:val="none" w:sz="0" w:space="0" w:color="auto"/>
            <w:right w:val="none" w:sz="0" w:space="0" w:color="auto"/>
          </w:divBdr>
        </w:div>
        <w:div w:id="64955120">
          <w:marLeft w:val="0"/>
          <w:marRight w:val="0"/>
          <w:marTop w:val="0"/>
          <w:marBottom w:val="0"/>
          <w:divBdr>
            <w:top w:val="none" w:sz="0" w:space="0" w:color="auto"/>
            <w:left w:val="none" w:sz="0" w:space="0" w:color="auto"/>
            <w:bottom w:val="none" w:sz="0" w:space="0" w:color="auto"/>
            <w:right w:val="none" w:sz="0" w:space="0" w:color="auto"/>
          </w:divBdr>
        </w:div>
        <w:div w:id="1819572899">
          <w:marLeft w:val="0"/>
          <w:marRight w:val="0"/>
          <w:marTop w:val="0"/>
          <w:marBottom w:val="0"/>
          <w:divBdr>
            <w:top w:val="none" w:sz="0" w:space="0" w:color="auto"/>
            <w:left w:val="none" w:sz="0" w:space="0" w:color="auto"/>
            <w:bottom w:val="none" w:sz="0" w:space="0" w:color="auto"/>
            <w:right w:val="none" w:sz="0" w:space="0" w:color="auto"/>
          </w:divBdr>
        </w:div>
        <w:div w:id="1748381891">
          <w:marLeft w:val="0"/>
          <w:marRight w:val="0"/>
          <w:marTop w:val="0"/>
          <w:marBottom w:val="0"/>
          <w:divBdr>
            <w:top w:val="none" w:sz="0" w:space="0" w:color="auto"/>
            <w:left w:val="none" w:sz="0" w:space="0" w:color="auto"/>
            <w:bottom w:val="none" w:sz="0" w:space="0" w:color="auto"/>
            <w:right w:val="none" w:sz="0" w:space="0" w:color="auto"/>
          </w:divBdr>
        </w:div>
        <w:div w:id="898436499">
          <w:marLeft w:val="0"/>
          <w:marRight w:val="0"/>
          <w:marTop w:val="0"/>
          <w:marBottom w:val="0"/>
          <w:divBdr>
            <w:top w:val="none" w:sz="0" w:space="0" w:color="auto"/>
            <w:left w:val="none" w:sz="0" w:space="0" w:color="auto"/>
            <w:bottom w:val="none" w:sz="0" w:space="0" w:color="auto"/>
            <w:right w:val="none" w:sz="0" w:space="0" w:color="auto"/>
          </w:divBdr>
        </w:div>
        <w:div w:id="1137449761">
          <w:marLeft w:val="0"/>
          <w:marRight w:val="0"/>
          <w:marTop w:val="0"/>
          <w:marBottom w:val="0"/>
          <w:divBdr>
            <w:top w:val="none" w:sz="0" w:space="0" w:color="auto"/>
            <w:left w:val="none" w:sz="0" w:space="0" w:color="auto"/>
            <w:bottom w:val="none" w:sz="0" w:space="0" w:color="auto"/>
            <w:right w:val="none" w:sz="0" w:space="0" w:color="auto"/>
          </w:divBdr>
        </w:div>
        <w:div w:id="1114327689">
          <w:marLeft w:val="0"/>
          <w:marRight w:val="0"/>
          <w:marTop w:val="0"/>
          <w:marBottom w:val="0"/>
          <w:divBdr>
            <w:top w:val="none" w:sz="0" w:space="0" w:color="auto"/>
            <w:left w:val="none" w:sz="0" w:space="0" w:color="auto"/>
            <w:bottom w:val="none" w:sz="0" w:space="0" w:color="auto"/>
            <w:right w:val="none" w:sz="0" w:space="0" w:color="auto"/>
          </w:divBdr>
        </w:div>
        <w:div w:id="263612547">
          <w:marLeft w:val="0"/>
          <w:marRight w:val="0"/>
          <w:marTop w:val="0"/>
          <w:marBottom w:val="0"/>
          <w:divBdr>
            <w:top w:val="none" w:sz="0" w:space="0" w:color="auto"/>
            <w:left w:val="none" w:sz="0" w:space="0" w:color="auto"/>
            <w:bottom w:val="none" w:sz="0" w:space="0" w:color="auto"/>
            <w:right w:val="none" w:sz="0" w:space="0" w:color="auto"/>
          </w:divBdr>
        </w:div>
        <w:div w:id="237179977">
          <w:marLeft w:val="0"/>
          <w:marRight w:val="0"/>
          <w:marTop w:val="0"/>
          <w:marBottom w:val="0"/>
          <w:divBdr>
            <w:top w:val="none" w:sz="0" w:space="0" w:color="auto"/>
            <w:left w:val="none" w:sz="0" w:space="0" w:color="auto"/>
            <w:bottom w:val="none" w:sz="0" w:space="0" w:color="auto"/>
            <w:right w:val="none" w:sz="0" w:space="0" w:color="auto"/>
          </w:divBdr>
        </w:div>
        <w:div w:id="981153739">
          <w:marLeft w:val="0"/>
          <w:marRight w:val="0"/>
          <w:marTop w:val="0"/>
          <w:marBottom w:val="0"/>
          <w:divBdr>
            <w:top w:val="none" w:sz="0" w:space="0" w:color="auto"/>
            <w:left w:val="none" w:sz="0" w:space="0" w:color="auto"/>
            <w:bottom w:val="none" w:sz="0" w:space="0" w:color="auto"/>
            <w:right w:val="none" w:sz="0" w:space="0" w:color="auto"/>
          </w:divBdr>
        </w:div>
        <w:div w:id="110057118">
          <w:marLeft w:val="0"/>
          <w:marRight w:val="0"/>
          <w:marTop w:val="0"/>
          <w:marBottom w:val="0"/>
          <w:divBdr>
            <w:top w:val="none" w:sz="0" w:space="0" w:color="auto"/>
            <w:left w:val="none" w:sz="0" w:space="0" w:color="auto"/>
            <w:bottom w:val="none" w:sz="0" w:space="0" w:color="auto"/>
            <w:right w:val="none" w:sz="0" w:space="0" w:color="auto"/>
          </w:divBdr>
        </w:div>
        <w:div w:id="157810774">
          <w:marLeft w:val="0"/>
          <w:marRight w:val="0"/>
          <w:marTop w:val="0"/>
          <w:marBottom w:val="0"/>
          <w:divBdr>
            <w:top w:val="none" w:sz="0" w:space="0" w:color="auto"/>
            <w:left w:val="none" w:sz="0" w:space="0" w:color="auto"/>
            <w:bottom w:val="none" w:sz="0" w:space="0" w:color="auto"/>
            <w:right w:val="none" w:sz="0" w:space="0" w:color="auto"/>
          </w:divBdr>
        </w:div>
        <w:div w:id="1595480361">
          <w:marLeft w:val="0"/>
          <w:marRight w:val="0"/>
          <w:marTop w:val="0"/>
          <w:marBottom w:val="0"/>
          <w:divBdr>
            <w:top w:val="none" w:sz="0" w:space="0" w:color="auto"/>
            <w:left w:val="none" w:sz="0" w:space="0" w:color="auto"/>
            <w:bottom w:val="none" w:sz="0" w:space="0" w:color="auto"/>
            <w:right w:val="none" w:sz="0" w:space="0" w:color="auto"/>
          </w:divBdr>
        </w:div>
        <w:div w:id="1480272338">
          <w:marLeft w:val="0"/>
          <w:marRight w:val="0"/>
          <w:marTop w:val="0"/>
          <w:marBottom w:val="0"/>
          <w:divBdr>
            <w:top w:val="none" w:sz="0" w:space="0" w:color="auto"/>
            <w:left w:val="none" w:sz="0" w:space="0" w:color="auto"/>
            <w:bottom w:val="none" w:sz="0" w:space="0" w:color="auto"/>
            <w:right w:val="none" w:sz="0" w:space="0" w:color="auto"/>
          </w:divBdr>
        </w:div>
        <w:div w:id="81420559">
          <w:marLeft w:val="0"/>
          <w:marRight w:val="0"/>
          <w:marTop w:val="0"/>
          <w:marBottom w:val="0"/>
          <w:divBdr>
            <w:top w:val="none" w:sz="0" w:space="0" w:color="auto"/>
            <w:left w:val="none" w:sz="0" w:space="0" w:color="auto"/>
            <w:bottom w:val="none" w:sz="0" w:space="0" w:color="auto"/>
            <w:right w:val="none" w:sz="0" w:space="0" w:color="auto"/>
          </w:divBdr>
        </w:div>
        <w:div w:id="637952322">
          <w:marLeft w:val="0"/>
          <w:marRight w:val="0"/>
          <w:marTop w:val="0"/>
          <w:marBottom w:val="0"/>
          <w:divBdr>
            <w:top w:val="none" w:sz="0" w:space="0" w:color="auto"/>
            <w:left w:val="none" w:sz="0" w:space="0" w:color="auto"/>
            <w:bottom w:val="none" w:sz="0" w:space="0" w:color="auto"/>
            <w:right w:val="none" w:sz="0" w:space="0" w:color="auto"/>
          </w:divBdr>
        </w:div>
        <w:div w:id="1120488120">
          <w:marLeft w:val="0"/>
          <w:marRight w:val="0"/>
          <w:marTop w:val="0"/>
          <w:marBottom w:val="0"/>
          <w:divBdr>
            <w:top w:val="none" w:sz="0" w:space="0" w:color="auto"/>
            <w:left w:val="none" w:sz="0" w:space="0" w:color="auto"/>
            <w:bottom w:val="none" w:sz="0" w:space="0" w:color="auto"/>
            <w:right w:val="none" w:sz="0" w:space="0" w:color="auto"/>
          </w:divBdr>
        </w:div>
        <w:div w:id="264732397">
          <w:marLeft w:val="0"/>
          <w:marRight w:val="0"/>
          <w:marTop w:val="0"/>
          <w:marBottom w:val="0"/>
          <w:divBdr>
            <w:top w:val="none" w:sz="0" w:space="0" w:color="auto"/>
            <w:left w:val="none" w:sz="0" w:space="0" w:color="auto"/>
            <w:bottom w:val="none" w:sz="0" w:space="0" w:color="auto"/>
            <w:right w:val="none" w:sz="0" w:space="0" w:color="auto"/>
          </w:divBdr>
        </w:div>
        <w:div w:id="1788163652">
          <w:marLeft w:val="0"/>
          <w:marRight w:val="0"/>
          <w:marTop w:val="0"/>
          <w:marBottom w:val="0"/>
          <w:divBdr>
            <w:top w:val="none" w:sz="0" w:space="0" w:color="auto"/>
            <w:left w:val="none" w:sz="0" w:space="0" w:color="auto"/>
            <w:bottom w:val="none" w:sz="0" w:space="0" w:color="auto"/>
            <w:right w:val="none" w:sz="0" w:space="0" w:color="auto"/>
          </w:divBdr>
        </w:div>
        <w:div w:id="1465392921">
          <w:marLeft w:val="0"/>
          <w:marRight w:val="0"/>
          <w:marTop w:val="0"/>
          <w:marBottom w:val="0"/>
          <w:divBdr>
            <w:top w:val="none" w:sz="0" w:space="0" w:color="auto"/>
            <w:left w:val="none" w:sz="0" w:space="0" w:color="auto"/>
            <w:bottom w:val="none" w:sz="0" w:space="0" w:color="auto"/>
            <w:right w:val="none" w:sz="0" w:space="0" w:color="auto"/>
          </w:divBdr>
        </w:div>
        <w:div w:id="29186101">
          <w:marLeft w:val="0"/>
          <w:marRight w:val="0"/>
          <w:marTop w:val="0"/>
          <w:marBottom w:val="0"/>
          <w:divBdr>
            <w:top w:val="none" w:sz="0" w:space="0" w:color="auto"/>
            <w:left w:val="none" w:sz="0" w:space="0" w:color="auto"/>
            <w:bottom w:val="none" w:sz="0" w:space="0" w:color="auto"/>
            <w:right w:val="none" w:sz="0" w:space="0" w:color="auto"/>
          </w:divBdr>
        </w:div>
        <w:div w:id="2081824737">
          <w:marLeft w:val="0"/>
          <w:marRight w:val="0"/>
          <w:marTop w:val="0"/>
          <w:marBottom w:val="0"/>
          <w:divBdr>
            <w:top w:val="none" w:sz="0" w:space="0" w:color="auto"/>
            <w:left w:val="none" w:sz="0" w:space="0" w:color="auto"/>
            <w:bottom w:val="none" w:sz="0" w:space="0" w:color="auto"/>
            <w:right w:val="none" w:sz="0" w:space="0" w:color="auto"/>
          </w:divBdr>
        </w:div>
        <w:div w:id="2065523794">
          <w:marLeft w:val="0"/>
          <w:marRight w:val="0"/>
          <w:marTop w:val="0"/>
          <w:marBottom w:val="0"/>
          <w:divBdr>
            <w:top w:val="none" w:sz="0" w:space="0" w:color="auto"/>
            <w:left w:val="none" w:sz="0" w:space="0" w:color="auto"/>
            <w:bottom w:val="none" w:sz="0" w:space="0" w:color="auto"/>
            <w:right w:val="none" w:sz="0" w:space="0" w:color="auto"/>
          </w:divBdr>
        </w:div>
        <w:div w:id="1260798006">
          <w:marLeft w:val="0"/>
          <w:marRight w:val="0"/>
          <w:marTop w:val="0"/>
          <w:marBottom w:val="0"/>
          <w:divBdr>
            <w:top w:val="none" w:sz="0" w:space="0" w:color="auto"/>
            <w:left w:val="none" w:sz="0" w:space="0" w:color="auto"/>
            <w:bottom w:val="none" w:sz="0" w:space="0" w:color="auto"/>
            <w:right w:val="none" w:sz="0" w:space="0" w:color="auto"/>
          </w:divBdr>
        </w:div>
        <w:div w:id="2095777081">
          <w:marLeft w:val="0"/>
          <w:marRight w:val="0"/>
          <w:marTop w:val="0"/>
          <w:marBottom w:val="0"/>
          <w:divBdr>
            <w:top w:val="none" w:sz="0" w:space="0" w:color="auto"/>
            <w:left w:val="none" w:sz="0" w:space="0" w:color="auto"/>
            <w:bottom w:val="none" w:sz="0" w:space="0" w:color="auto"/>
            <w:right w:val="none" w:sz="0" w:space="0" w:color="auto"/>
          </w:divBdr>
        </w:div>
        <w:div w:id="1577594620">
          <w:marLeft w:val="0"/>
          <w:marRight w:val="0"/>
          <w:marTop w:val="0"/>
          <w:marBottom w:val="0"/>
          <w:divBdr>
            <w:top w:val="none" w:sz="0" w:space="0" w:color="auto"/>
            <w:left w:val="none" w:sz="0" w:space="0" w:color="auto"/>
            <w:bottom w:val="none" w:sz="0" w:space="0" w:color="auto"/>
            <w:right w:val="none" w:sz="0" w:space="0" w:color="auto"/>
          </w:divBdr>
        </w:div>
        <w:div w:id="189533354">
          <w:marLeft w:val="0"/>
          <w:marRight w:val="0"/>
          <w:marTop w:val="0"/>
          <w:marBottom w:val="0"/>
          <w:divBdr>
            <w:top w:val="none" w:sz="0" w:space="0" w:color="auto"/>
            <w:left w:val="none" w:sz="0" w:space="0" w:color="auto"/>
            <w:bottom w:val="none" w:sz="0" w:space="0" w:color="auto"/>
            <w:right w:val="none" w:sz="0" w:space="0" w:color="auto"/>
          </w:divBdr>
        </w:div>
        <w:div w:id="1591816753">
          <w:marLeft w:val="0"/>
          <w:marRight w:val="0"/>
          <w:marTop w:val="0"/>
          <w:marBottom w:val="0"/>
          <w:divBdr>
            <w:top w:val="none" w:sz="0" w:space="0" w:color="auto"/>
            <w:left w:val="none" w:sz="0" w:space="0" w:color="auto"/>
            <w:bottom w:val="none" w:sz="0" w:space="0" w:color="auto"/>
            <w:right w:val="none" w:sz="0" w:space="0" w:color="auto"/>
          </w:divBdr>
        </w:div>
        <w:div w:id="547642050">
          <w:marLeft w:val="0"/>
          <w:marRight w:val="0"/>
          <w:marTop w:val="0"/>
          <w:marBottom w:val="0"/>
          <w:divBdr>
            <w:top w:val="none" w:sz="0" w:space="0" w:color="auto"/>
            <w:left w:val="none" w:sz="0" w:space="0" w:color="auto"/>
            <w:bottom w:val="none" w:sz="0" w:space="0" w:color="auto"/>
            <w:right w:val="none" w:sz="0" w:space="0" w:color="auto"/>
          </w:divBdr>
        </w:div>
        <w:div w:id="1829007519">
          <w:marLeft w:val="0"/>
          <w:marRight w:val="0"/>
          <w:marTop w:val="0"/>
          <w:marBottom w:val="0"/>
          <w:divBdr>
            <w:top w:val="none" w:sz="0" w:space="0" w:color="auto"/>
            <w:left w:val="none" w:sz="0" w:space="0" w:color="auto"/>
            <w:bottom w:val="none" w:sz="0" w:space="0" w:color="auto"/>
            <w:right w:val="none" w:sz="0" w:space="0" w:color="auto"/>
          </w:divBdr>
        </w:div>
        <w:div w:id="787896117">
          <w:marLeft w:val="0"/>
          <w:marRight w:val="0"/>
          <w:marTop w:val="0"/>
          <w:marBottom w:val="0"/>
          <w:divBdr>
            <w:top w:val="none" w:sz="0" w:space="0" w:color="auto"/>
            <w:left w:val="none" w:sz="0" w:space="0" w:color="auto"/>
            <w:bottom w:val="none" w:sz="0" w:space="0" w:color="auto"/>
            <w:right w:val="none" w:sz="0" w:space="0" w:color="auto"/>
          </w:divBdr>
        </w:div>
        <w:div w:id="989753961">
          <w:marLeft w:val="0"/>
          <w:marRight w:val="0"/>
          <w:marTop w:val="0"/>
          <w:marBottom w:val="0"/>
          <w:divBdr>
            <w:top w:val="none" w:sz="0" w:space="0" w:color="auto"/>
            <w:left w:val="none" w:sz="0" w:space="0" w:color="auto"/>
            <w:bottom w:val="none" w:sz="0" w:space="0" w:color="auto"/>
            <w:right w:val="none" w:sz="0" w:space="0" w:color="auto"/>
          </w:divBdr>
        </w:div>
        <w:div w:id="1308124404">
          <w:marLeft w:val="0"/>
          <w:marRight w:val="0"/>
          <w:marTop w:val="0"/>
          <w:marBottom w:val="0"/>
          <w:divBdr>
            <w:top w:val="none" w:sz="0" w:space="0" w:color="auto"/>
            <w:left w:val="none" w:sz="0" w:space="0" w:color="auto"/>
            <w:bottom w:val="none" w:sz="0" w:space="0" w:color="auto"/>
            <w:right w:val="none" w:sz="0" w:space="0" w:color="auto"/>
          </w:divBdr>
        </w:div>
        <w:div w:id="469173230">
          <w:marLeft w:val="0"/>
          <w:marRight w:val="0"/>
          <w:marTop w:val="0"/>
          <w:marBottom w:val="0"/>
          <w:divBdr>
            <w:top w:val="none" w:sz="0" w:space="0" w:color="auto"/>
            <w:left w:val="none" w:sz="0" w:space="0" w:color="auto"/>
            <w:bottom w:val="none" w:sz="0" w:space="0" w:color="auto"/>
            <w:right w:val="none" w:sz="0" w:space="0" w:color="auto"/>
          </w:divBdr>
        </w:div>
        <w:div w:id="1222132298">
          <w:marLeft w:val="0"/>
          <w:marRight w:val="0"/>
          <w:marTop w:val="0"/>
          <w:marBottom w:val="0"/>
          <w:divBdr>
            <w:top w:val="none" w:sz="0" w:space="0" w:color="auto"/>
            <w:left w:val="none" w:sz="0" w:space="0" w:color="auto"/>
            <w:bottom w:val="none" w:sz="0" w:space="0" w:color="auto"/>
            <w:right w:val="none" w:sz="0" w:space="0" w:color="auto"/>
          </w:divBdr>
        </w:div>
        <w:div w:id="672685750">
          <w:marLeft w:val="0"/>
          <w:marRight w:val="0"/>
          <w:marTop w:val="0"/>
          <w:marBottom w:val="0"/>
          <w:divBdr>
            <w:top w:val="none" w:sz="0" w:space="0" w:color="auto"/>
            <w:left w:val="none" w:sz="0" w:space="0" w:color="auto"/>
            <w:bottom w:val="none" w:sz="0" w:space="0" w:color="auto"/>
            <w:right w:val="none" w:sz="0" w:space="0" w:color="auto"/>
          </w:divBdr>
        </w:div>
        <w:div w:id="3939962">
          <w:marLeft w:val="0"/>
          <w:marRight w:val="0"/>
          <w:marTop w:val="0"/>
          <w:marBottom w:val="0"/>
          <w:divBdr>
            <w:top w:val="none" w:sz="0" w:space="0" w:color="auto"/>
            <w:left w:val="none" w:sz="0" w:space="0" w:color="auto"/>
            <w:bottom w:val="none" w:sz="0" w:space="0" w:color="auto"/>
            <w:right w:val="none" w:sz="0" w:space="0" w:color="auto"/>
          </w:divBdr>
        </w:div>
        <w:div w:id="1151361732">
          <w:marLeft w:val="0"/>
          <w:marRight w:val="0"/>
          <w:marTop w:val="0"/>
          <w:marBottom w:val="0"/>
          <w:divBdr>
            <w:top w:val="none" w:sz="0" w:space="0" w:color="auto"/>
            <w:left w:val="none" w:sz="0" w:space="0" w:color="auto"/>
            <w:bottom w:val="none" w:sz="0" w:space="0" w:color="auto"/>
            <w:right w:val="none" w:sz="0" w:space="0" w:color="auto"/>
          </w:divBdr>
        </w:div>
        <w:div w:id="485902809">
          <w:marLeft w:val="0"/>
          <w:marRight w:val="0"/>
          <w:marTop w:val="0"/>
          <w:marBottom w:val="0"/>
          <w:divBdr>
            <w:top w:val="none" w:sz="0" w:space="0" w:color="auto"/>
            <w:left w:val="none" w:sz="0" w:space="0" w:color="auto"/>
            <w:bottom w:val="none" w:sz="0" w:space="0" w:color="auto"/>
            <w:right w:val="none" w:sz="0" w:space="0" w:color="auto"/>
          </w:divBdr>
        </w:div>
        <w:div w:id="657610810">
          <w:marLeft w:val="0"/>
          <w:marRight w:val="0"/>
          <w:marTop w:val="0"/>
          <w:marBottom w:val="0"/>
          <w:divBdr>
            <w:top w:val="none" w:sz="0" w:space="0" w:color="auto"/>
            <w:left w:val="none" w:sz="0" w:space="0" w:color="auto"/>
            <w:bottom w:val="none" w:sz="0" w:space="0" w:color="auto"/>
            <w:right w:val="none" w:sz="0" w:space="0" w:color="auto"/>
          </w:divBdr>
        </w:div>
        <w:div w:id="1173884903">
          <w:marLeft w:val="0"/>
          <w:marRight w:val="0"/>
          <w:marTop w:val="0"/>
          <w:marBottom w:val="0"/>
          <w:divBdr>
            <w:top w:val="none" w:sz="0" w:space="0" w:color="auto"/>
            <w:left w:val="none" w:sz="0" w:space="0" w:color="auto"/>
            <w:bottom w:val="none" w:sz="0" w:space="0" w:color="auto"/>
            <w:right w:val="none" w:sz="0" w:space="0" w:color="auto"/>
          </w:divBdr>
        </w:div>
        <w:div w:id="411706492">
          <w:marLeft w:val="0"/>
          <w:marRight w:val="0"/>
          <w:marTop w:val="0"/>
          <w:marBottom w:val="0"/>
          <w:divBdr>
            <w:top w:val="none" w:sz="0" w:space="0" w:color="auto"/>
            <w:left w:val="none" w:sz="0" w:space="0" w:color="auto"/>
            <w:bottom w:val="none" w:sz="0" w:space="0" w:color="auto"/>
            <w:right w:val="none" w:sz="0" w:space="0" w:color="auto"/>
          </w:divBdr>
        </w:div>
        <w:div w:id="981811387">
          <w:marLeft w:val="0"/>
          <w:marRight w:val="0"/>
          <w:marTop w:val="0"/>
          <w:marBottom w:val="0"/>
          <w:divBdr>
            <w:top w:val="none" w:sz="0" w:space="0" w:color="auto"/>
            <w:left w:val="none" w:sz="0" w:space="0" w:color="auto"/>
            <w:bottom w:val="none" w:sz="0" w:space="0" w:color="auto"/>
            <w:right w:val="none" w:sz="0" w:space="0" w:color="auto"/>
          </w:divBdr>
        </w:div>
        <w:div w:id="1914968063">
          <w:marLeft w:val="0"/>
          <w:marRight w:val="0"/>
          <w:marTop w:val="0"/>
          <w:marBottom w:val="0"/>
          <w:divBdr>
            <w:top w:val="none" w:sz="0" w:space="0" w:color="auto"/>
            <w:left w:val="none" w:sz="0" w:space="0" w:color="auto"/>
            <w:bottom w:val="none" w:sz="0" w:space="0" w:color="auto"/>
            <w:right w:val="none" w:sz="0" w:space="0" w:color="auto"/>
          </w:divBdr>
        </w:div>
        <w:div w:id="815879109">
          <w:marLeft w:val="0"/>
          <w:marRight w:val="0"/>
          <w:marTop w:val="0"/>
          <w:marBottom w:val="0"/>
          <w:divBdr>
            <w:top w:val="none" w:sz="0" w:space="0" w:color="auto"/>
            <w:left w:val="none" w:sz="0" w:space="0" w:color="auto"/>
            <w:bottom w:val="none" w:sz="0" w:space="0" w:color="auto"/>
            <w:right w:val="none" w:sz="0" w:space="0" w:color="auto"/>
          </w:divBdr>
        </w:div>
        <w:div w:id="1216697527">
          <w:marLeft w:val="0"/>
          <w:marRight w:val="0"/>
          <w:marTop w:val="0"/>
          <w:marBottom w:val="0"/>
          <w:divBdr>
            <w:top w:val="none" w:sz="0" w:space="0" w:color="auto"/>
            <w:left w:val="none" w:sz="0" w:space="0" w:color="auto"/>
            <w:bottom w:val="none" w:sz="0" w:space="0" w:color="auto"/>
            <w:right w:val="none" w:sz="0" w:space="0" w:color="auto"/>
          </w:divBdr>
        </w:div>
        <w:div w:id="76098254">
          <w:marLeft w:val="0"/>
          <w:marRight w:val="0"/>
          <w:marTop w:val="0"/>
          <w:marBottom w:val="0"/>
          <w:divBdr>
            <w:top w:val="none" w:sz="0" w:space="0" w:color="auto"/>
            <w:left w:val="none" w:sz="0" w:space="0" w:color="auto"/>
            <w:bottom w:val="none" w:sz="0" w:space="0" w:color="auto"/>
            <w:right w:val="none" w:sz="0" w:space="0" w:color="auto"/>
          </w:divBdr>
        </w:div>
        <w:div w:id="1147163899">
          <w:marLeft w:val="0"/>
          <w:marRight w:val="0"/>
          <w:marTop w:val="0"/>
          <w:marBottom w:val="0"/>
          <w:divBdr>
            <w:top w:val="none" w:sz="0" w:space="0" w:color="auto"/>
            <w:left w:val="none" w:sz="0" w:space="0" w:color="auto"/>
            <w:bottom w:val="none" w:sz="0" w:space="0" w:color="auto"/>
            <w:right w:val="none" w:sz="0" w:space="0" w:color="auto"/>
          </w:divBdr>
        </w:div>
      </w:divsChild>
    </w:div>
    <w:div w:id="1800488894">
      <w:bodyDiv w:val="1"/>
      <w:marLeft w:val="0"/>
      <w:marRight w:val="0"/>
      <w:marTop w:val="0"/>
      <w:marBottom w:val="0"/>
      <w:divBdr>
        <w:top w:val="none" w:sz="0" w:space="0" w:color="auto"/>
        <w:left w:val="none" w:sz="0" w:space="0" w:color="auto"/>
        <w:bottom w:val="none" w:sz="0" w:space="0" w:color="auto"/>
        <w:right w:val="none" w:sz="0" w:space="0" w:color="auto"/>
      </w:divBdr>
    </w:div>
    <w:div w:id="1939555087">
      <w:bodyDiv w:val="1"/>
      <w:marLeft w:val="0"/>
      <w:marRight w:val="0"/>
      <w:marTop w:val="0"/>
      <w:marBottom w:val="0"/>
      <w:divBdr>
        <w:top w:val="none" w:sz="0" w:space="0" w:color="auto"/>
        <w:left w:val="none" w:sz="0" w:space="0" w:color="auto"/>
        <w:bottom w:val="none" w:sz="0" w:space="0" w:color="auto"/>
        <w:right w:val="none" w:sz="0" w:space="0" w:color="auto"/>
      </w:divBdr>
    </w:div>
    <w:div w:id="1956789287">
      <w:bodyDiv w:val="1"/>
      <w:marLeft w:val="0"/>
      <w:marRight w:val="0"/>
      <w:marTop w:val="0"/>
      <w:marBottom w:val="0"/>
      <w:divBdr>
        <w:top w:val="none" w:sz="0" w:space="0" w:color="auto"/>
        <w:left w:val="none" w:sz="0" w:space="0" w:color="auto"/>
        <w:bottom w:val="none" w:sz="0" w:space="0" w:color="auto"/>
        <w:right w:val="none" w:sz="0" w:space="0" w:color="auto"/>
      </w:divBdr>
    </w:div>
    <w:div w:id="1988245077">
      <w:bodyDiv w:val="1"/>
      <w:marLeft w:val="0"/>
      <w:marRight w:val="0"/>
      <w:marTop w:val="0"/>
      <w:marBottom w:val="0"/>
      <w:divBdr>
        <w:top w:val="none" w:sz="0" w:space="0" w:color="auto"/>
        <w:left w:val="none" w:sz="0" w:space="0" w:color="auto"/>
        <w:bottom w:val="none" w:sz="0" w:space="0" w:color="auto"/>
        <w:right w:val="none" w:sz="0" w:space="0" w:color="auto"/>
      </w:divBdr>
    </w:div>
    <w:div w:id="2039038936">
      <w:bodyDiv w:val="1"/>
      <w:marLeft w:val="0"/>
      <w:marRight w:val="0"/>
      <w:marTop w:val="0"/>
      <w:marBottom w:val="0"/>
      <w:divBdr>
        <w:top w:val="none" w:sz="0" w:space="0" w:color="auto"/>
        <w:left w:val="none" w:sz="0" w:space="0" w:color="auto"/>
        <w:bottom w:val="none" w:sz="0" w:space="0" w:color="auto"/>
        <w:right w:val="none" w:sz="0" w:space="0" w:color="auto"/>
      </w:divBdr>
    </w:div>
    <w:div w:id="2077894940">
      <w:bodyDiv w:val="1"/>
      <w:marLeft w:val="0"/>
      <w:marRight w:val="0"/>
      <w:marTop w:val="0"/>
      <w:marBottom w:val="0"/>
      <w:divBdr>
        <w:top w:val="none" w:sz="0" w:space="0" w:color="auto"/>
        <w:left w:val="none" w:sz="0" w:space="0" w:color="auto"/>
        <w:bottom w:val="none" w:sz="0" w:space="0" w:color="auto"/>
        <w:right w:val="none" w:sz="0" w:space="0" w:color="auto"/>
      </w:divBdr>
      <w:divsChild>
        <w:div w:id="312880300">
          <w:marLeft w:val="0"/>
          <w:marRight w:val="0"/>
          <w:marTop w:val="0"/>
          <w:marBottom w:val="0"/>
          <w:divBdr>
            <w:top w:val="none" w:sz="0" w:space="0" w:color="auto"/>
            <w:left w:val="none" w:sz="0" w:space="0" w:color="auto"/>
            <w:bottom w:val="none" w:sz="0" w:space="0" w:color="auto"/>
            <w:right w:val="none" w:sz="0" w:space="0" w:color="auto"/>
          </w:divBdr>
        </w:div>
        <w:div w:id="1695839919">
          <w:marLeft w:val="0"/>
          <w:marRight w:val="0"/>
          <w:marTop w:val="0"/>
          <w:marBottom w:val="0"/>
          <w:divBdr>
            <w:top w:val="none" w:sz="0" w:space="0" w:color="auto"/>
            <w:left w:val="none" w:sz="0" w:space="0" w:color="auto"/>
            <w:bottom w:val="none" w:sz="0" w:space="0" w:color="auto"/>
            <w:right w:val="none" w:sz="0" w:space="0" w:color="auto"/>
          </w:divBdr>
        </w:div>
        <w:div w:id="1100175854">
          <w:marLeft w:val="0"/>
          <w:marRight w:val="0"/>
          <w:marTop w:val="0"/>
          <w:marBottom w:val="0"/>
          <w:divBdr>
            <w:top w:val="none" w:sz="0" w:space="0" w:color="auto"/>
            <w:left w:val="none" w:sz="0" w:space="0" w:color="auto"/>
            <w:bottom w:val="none" w:sz="0" w:space="0" w:color="auto"/>
            <w:right w:val="none" w:sz="0" w:space="0" w:color="auto"/>
          </w:divBdr>
        </w:div>
        <w:div w:id="710301565">
          <w:marLeft w:val="0"/>
          <w:marRight w:val="0"/>
          <w:marTop w:val="0"/>
          <w:marBottom w:val="0"/>
          <w:divBdr>
            <w:top w:val="none" w:sz="0" w:space="0" w:color="auto"/>
            <w:left w:val="none" w:sz="0" w:space="0" w:color="auto"/>
            <w:bottom w:val="none" w:sz="0" w:space="0" w:color="auto"/>
            <w:right w:val="none" w:sz="0" w:space="0" w:color="auto"/>
          </w:divBdr>
        </w:div>
        <w:div w:id="1702244928">
          <w:marLeft w:val="0"/>
          <w:marRight w:val="0"/>
          <w:marTop w:val="0"/>
          <w:marBottom w:val="0"/>
          <w:divBdr>
            <w:top w:val="none" w:sz="0" w:space="0" w:color="auto"/>
            <w:left w:val="none" w:sz="0" w:space="0" w:color="auto"/>
            <w:bottom w:val="none" w:sz="0" w:space="0" w:color="auto"/>
            <w:right w:val="none" w:sz="0" w:space="0" w:color="auto"/>
          </w:divBdr>
        </w:div>
        <w:div w:id="1713266553">
          <w:marLeft w:val="0"/>
          <w:marRight w:val="0"/>
          <w:marTop w:val="0"/>
          <w:marBottom w:val="0"/>
          <w:divBdr>
            <w:top w:val="none" w:sz="0" w:space="0" w:color="auto"/>
            <w:left w:val="none" w:sz="0" w:space="0" w:color="auto"/>
            <w:bottom w:val="none" w:sz="0" w:space="0" w:color="auto"/>
            <w:right w:val="none" w:sz="0" w:space="0" w:color="auto"/>
          </w:divBdr>
        </w:div>
        <w:div w:id="1275602031">
          <w:marLeft w:val="0"/>
          <w:marRight w:val="0"/>
          <w:marTop w:val="0"/>
          <w:marBottom w:val="0"/>
          <w:divBdr>
            <w:top w:val="none" w:sz="0" w:space="0" w:color="auto"/>
            <w:left w:val="none" w:sz="0" w:space="0" w:color="auto"/>
            <w:bottom w:val="none" w:sz="0" w:space="0" w:color="auto"/>
            <w:right w:val="none" w:sz="0" w:space="0" w:color="auto"/>
          </w:divBdr>
        </w:div>
        <w:div w:id="1200051974">
          <w:marLeft w:val="0"/>
          <w:marRight w:val="0"/>
          <w:marTop w:val="0"/>
          <w:marBottom w:val="0"/>
          <w:divBdr>
            <w:top w:val="none" w:sz="0" w:space="0" w:color="auto"/>
            <w:left w:val="none" w:sz="0" w:space="0" w:color="auto"/>
            <w:bottom w:val="none" w:sz="0" w:space="0" w:color="auto"/>
            <w:right w:val="none" w:sz="0" w:space="0" w:color="auto"/>
          </w:divBdr>
        </w:div>
        <w:div w:id="824782023">
          <w:marLeft w:val="0"/>
          <w:marRight w:val="0"/>
          <w:marTop w:val="0"/>
          <w:marBottom w:val="0"/>
          <w:divBdr>
            <w:top w:val="none" w:sz="0" w:space="0" w:color="auto"/>
            <w:left w:val="none" w:sz="0" w:space="0" w:color="auto"/>
            <w:bottom w:val="none" w:sz="0" w:space="0" w:color="auto"/>
            <w:right w:val="none" w:sz="0" w:space="0" w:color="auto"/>
          </w:divBdr>
        </w:div>
        <w:div w:id="1878541662">
          <w:marLeft w:val="0"/>
          <w:marRight w:val="0"/>
          <w:marTop w:val="0"/>
          <w:marBottom w:val="0"/>
          <w:divBdr>
            <w:top w:val="none" w:sz="0" w:space="0" w:color="auto"/>
            <w:left w:val="none" w:sz="0" w:space="0" w:color="auto"/>
            <w:bottom w:val="none" w:sz="0" w:space="0" w:color="auto"/>
            <w:right w:val="none" w:sz="0" w:space="0" w:color="auto"/>
          </w:divBdr>
        </w:div>
        <w:div w:id="1056079449">
          <w:marLeft w:val="0"/>
          <w:marRight w:val="0"/>
          <w:marTop w:val="0"/>
          <w:marBottom w:val="0"/>
          <w:divBdr>
            <w:top w:val="none" w:sz="0" w:space="0" w:color="auto"/>
            <w:left w:val="none" w:sz="0" w:space="0" w:color="auto"/>
            <w:bottom w:val="none" w:sz="0" w:space="0" w:color="auto"/>
            <w:right w:val="none" w:sz="0" w:space="0" w:color="auto"/>
          </w:divBdr>
        </w:div>
        <w:div w:id="1234778566">
          <w:marLeft w:val="0"/>
          <w:marRight w:val="0"/>
          <w:marTop w:val="0"/>
          <w:marBottom w:val="0"/>
          <w:divBdr>
            <w:top w:val="none" w:sz="0" w:space="0" w:color="auto"/>
            <w:left w:val="none" w:sz="0" w:space="0" w:color="auto"/>
            <w:bottom w:val="none" w:sz="0" w:space="0" w:color="auto"/>
            <w:right w:val="none" w:sz="0" w:space="0" w:color="auto"/>
          </w:divBdr>
        </w:div>
        <w:div w:id="132722815">
          <w:marLeft w:val="0"/>
          <w:marRight w:val="0"/>
          <w:marTop w:val="0"/>
          <w:marBottom w:val="0"/>
          <w:divBdr>
            <w:top w:val="none" w:sz="0" w:space="0" w:color="auto"/>
            <w:left w:val="none" w:sz="0" w:space="0" w:color="auto"/>
            <w:bottom w:val="none" w:sz="0" w:space="0" w:color="auto"/>
            <w:right w:val="none" w:sz="0" w:space="0" w:color="auto"/>
          </w:divBdr>
        </w:div>
        <w:div w:id="397478170">
          <w:marLeft w:val="0"/>
          <w:marRight w:val="0"/>
          <w:marTop w:val="0"/>
          <w:marBottom w:val="0"/>
          <w:divBdr>
            <w:top w:val="none" w:sz="0" w:space="0" w:color="auto"/>
            <w:left w:val="none" w:sz="0" w:space="0" w:color="auto"/>
            <w:bottom w:val="none" w:sz="0" w:space="0" w:color="auto"/>
            <w:right w:val="none" w:sz="0" w:space="0" w:color="auto"/>
          </w:divBdr>
        </w:div>
        <w:div w:id="1063990885">
          <w:marLeft w:val="0"/>
          <w:marRight w:val="0"/>
          <w:marTop w:val="0"/>
          <w:marBottom w:val="0"/>
          <w:divBdr>
            <w:top w:val="none" w:sz="0" w:space="0" w:color="auto"/>
            <w:left w:val="none" w:sz="0" w:space="0" w:color="auto"/>
            <w:bottom w:val="none" w:sz="0" w:space="0" w:color="auto"/>
            <w:right w:val="none" w:sz="0" w:space="0" w:color="auto"/>
          </w:divBdr>
        </w:div>
        <w:div w:id="1378772832">
          <w:marLeft w:val="0"/>
          <w:marRight w:val="0"/>
          <w:marTop w:val="0"/>
          <w:marBottom w:val="0"/>
          <w:divBdr>
            <w:top w:val="none" w:sz="0" w:space="0" w:color="auto"/>
            <w:left w:val="none" w:sz="0" w:space="0" w:color="auto"/>
            <w:bottom w:val="none" w:sz="0" w:space="0" w:color="auto"/>
            <w:right w:val="none" w:sz="0" w:space="0" w:color="auto"/>
          </w:divBdr>
        </w:div>
        <w:div w:id="1690837594">
          <w:marLeft w:val="0"/>
          <w:marRight w:val="0"/>
          <w:marTop w:val="0"/>
          <w:marBottom w:val="0"/>
          <w:divBdr>
            <w:top w:val="none" w:sz="0" w:space="0" w:color="auto"/>
            <w:left w:val="none" w:sz="0" w:space="0" w:color="auto"/>
            <w:bottom w:val="none" w:sz="0" w:space="0" w:color="auto"/>
            <w:right w:val="none" w:sz="0" w:space="0" w:color="auto"/>
          </w:divBdr>
        </w:div>
        <w:div w:id="1509565155">
          <w:marLeft w:val="0"/>
          <w:marRight w:val="0"/>
          <w:marTop w:val="0"/>
          <w:marBottom w:val="0"/>
          <w:divBdr>
            <w:top w:val="none" w:sz="0" w:space="0" w:color="auto"/>
            <w:left w:val="none" w:sz="0" w:space="0" w:color="auto"/>
            <w:bottom w:val="none" w:sz="0" w:space="0" w:color="auto"/>
            <w:right w:val="none" w:sz="0" w:space="0" w:color="auto"/>
          </w:divBdr>
        </w:div>
        <w:div w:id="1697077120">
          <w:marLeft w:val="0"/>
          <w:marRight w:val="0"/>
          <w:marTop w:val="0"/>
          <w:marBottom w:val="0"/>
          <w:divBdr>
            <w:top w:val="none" w:sz="0" w:space="0" w:color="auto"/>
            <w:left w:val="none" w:sz="0" w:space="0" w:color="auto"/>
            <w:bottom w:val="none" w:sz="0" w:space="0" w:color="auto"/>
            <w:right w:val="none" w:sz="0" w:space="0" w:color="auto"/>
          </w:divBdr>
        </w:div>
        <w:div w:id="2037152517">
          <w:marLeft w:val="0"/>
          <w:marRight w:val="0"/>
          <w:marTop w:val="0"/>
          <w:marBottom w:val="0"/>
          <w:divBdr>
            <w:top w:val="none" w:sz="0" w:space="0" w:color="auto"/>
            <w:left w:val="none" w:sz="0" w:space="0" w:color="auto"/>
            <w:bottom w:val="none" w:sz="0" w:space="0" w:color="auto"/>
            <w:right w:val="none" w:sz="0" w:space="0" w:color="auto"/>
          </w:divBdr>
        </w:div>
        <w:div w:id="363332222">
          <w:marLeft w:val="0"/>
          <w:marRight w:val="0"/>
          <w:marTop w:val="0"/>
          <w:marBottom w:val="0"/>
          <w:divBdr>
            <w:top w:val="none" w:sz="0" w:space="0" w:color="auto"/>
            <w:left w:val="none" w:sz="0" w:space="0" w:color="auto"/>
            <w:bottom w:val="none" w:sz="0" w:space="0" w:color="auto"/>
            <w:right w:val="none" w:sz="0" w:space="0" w:color="auto"/>
          </w:divBdr>
        </w:div>
        <w:div w:id="544023715">
          <w:marLeft w:val="0"/>
          <w:marRight w:val="0"/>
          <w:marTop w:val="0"/>
          <w:marBottom w:val="0"/>
          <w:divBdr>
            <w:top w:val="none" w:sz="0" w:space="0" w:color="auto"/>
            <w:left w:val="none" w:sz="0" w:space="0" w:color="auto"/>
            <w:bottom w:val="none" w:sz="0" w:space="0" w:color="auto"/>
            <w:right w:val="none" w:sz="0" w:space="0" w:color="auto"/>
          </w:divBdr>
        </w:div>
        <w:div w:id="278415294">
          <w:marLeft w:val="0"/>
          <w:marRight w:val="0"/>
          <w:marTop w:val="0"/>
          <w:marBottom w:val="0"/>
          <w:divBdr>
            <w:top w:val="none" w:sz="0" w:space="0" w:color="auto"/>
            <w:left w:val="none" w:sz="0" w:space="0" w:color="auto"/>
            <w:bottom w:val="none" w:sz="0" w:space="0" w:color="auto"/>
            <w:right w:val="none" w:sz="0" w:space="0" w:color="auto"/>
          </w:divBdr>
        </w:div>
        <w:div w:id="1865823308">
          <w:marLeft w:val="0"/>
          <w:marRight w:val="0"/>
          <w:marTop w:val="0"/>
          <w:marBottom w:val="0"/>
          <w:divBdr>
            <w:top w:val="none" w:sz="0" w:space="0" w:color="auto"/>
            <w:left w:val="none" w:sz="0" w:space="0" w:color="auto"/>
            <w:bottom w:val="none" w:sz="0" w:space="0" w:color="auto"/>
            <w:right w:val="none" w:sz="0" w:space="0" w:color="auto"/>
          </w:divBdr>
        </w:div>
        <w:div w:id="1448231666">
          <w:marLeft w:val="0"/>
          <w:marRight w:val="0"/>
          <w:marTop w:val="0"/>
          <w:marBottom w:val="0"/>
          <w:divBdr>
            <w:top w:val="none" w:sz="0" w:space="0" w:color="auto"/>
            <w:left w:val="none" w:sz="0" w:space="0" w:color="auto"/>
            <w:bottom w:val="none" w:sz="0" w:space="0" w:color="auto"/>
            <w:right w:val="none" w:sz="0" w:space="0" w:color="auto"/>
          </w:divBdr>
        </w:div>
        <w:div w:id="1227182496">
          <w:marLeft w:val="0"/>
          <w:marRight w:val="0"/>
          <w:marTop w:val="0"/>
          <w:marBottom w:val="0"/>
          <w:divBdr>
            <w:top w:val="none" w:sz="0" w:space="0" w:color="auto"/>
            <w:left w:val="none" w:sz="0" w:space="0" w:color="auto"/>
            <w:bottom w:val="none" w:sz="0" w:space="0" w:color="auto"/>
            <w:right w:val="none" w:sz="0" w:space="0" w:color="auto"/>
          </w:divBdr>
        </w:div>
        <w:div w:id="2137723278">
          <w:marLeft w:val="0"/>
          <w:marRight w:val="0"/>
          <w:marTop w:val="0"/>
          <w:marBottom w:val="0"/>
          <w:divBdr>
            <w:top w:val="none" w:sz="0" w:space="0" w:color="auto"/>
            <w:left w:val="none" w:sz="0" w:space="0" w:color="auto"/>
            <w:bottom w:val="none" w:sz="0" w:space="0" w:color="auto"/>
            <w:right w:val="none" w:sz="0" w:space="0" w:color="auto"/>
          </w:divBdr>
        </w:div>
        <w:div w:id="1964337810">
          <w:marLeft w:val="0"/>
          <w:marRight w:val="0"/>
          <w:marTop w:val="0"/>
          <w:marBottom w:val="0"/>
          <w:divBdr>
            <w:top w:val="none" w:sz="0" w:space="0" w:color="auto"/>
            <w:left w:val="none" w:sz="0" w:space="0" w:color="auto"/>
            <w:bottom w:val="none" w:sz="0" w:space="0" w:color="auto"/>
            <w:right w:val="none" w:sz="0" w:space="0" w:color="auto"/>
          </w:divBdr>
        </w:div>
        <w:div w:id="186330340">
          <w:marLeft w:val="0"/>
          <w:marRight w:val="0"/>
          <w:marTop w:val="0"/>
          <w:marBottom w:val="0"/>
          <w:divBdr>
            <w:top w:val="none" w:sz="0" w:space="0" w:color="auto"/>
            <w:left w:val="none" w:sz="0" w:space="0" w:color="auto"/>
            <w:bottom w:val="none" w:sz="0" w:space="0" w:color="auto"/>
            <w:right w:val="none" w:sz="0" w:space="0" w:color="auto"/>
          </w:divBdr>
        </w:div>
        <w:div w:id="1285500864">
          <w:marLeft w:val="0"/>
          <w:marRight w:val="0"/>
          <w:marTop w:val="0"/>
          <w:marBottom w:val="0"/>
          <w:divBdr>
            <w:top w:val="none" w:sz="0" w:space="0" w:color="auto"/>
            <w:left w:val="none" w:sz="0" w:space="0" w:color="auto"/>
            <w:bottom w:val="none" w:sz="0" w:space="0" w:color="auto"/>
            <w:right w:val="none" w:sz="0" w:space="0" w:color="auto"/>
          </w:divBdr>
        </w:div>
        <w:div w:id="2080400563">
          <w:marLeft w:val="0"/>
          <w:marRight w:val="0"/>
          <w:marTop w:val="0"/>
          <w:marBottom w:val="0"/>
          <w:divBdr>
            <w:top w:val="none" w:sz="0" w:space="0" w:color="auto"/>
            <w:left w:val="none" w:sz="0" w:space="0" w:color="auto"/>
            <w:bottom w:val="none" w:sz="0" w:space="0" w:color="auto"/>
            <w:right w:val="none" w:sz="0" w:space="0" w:color="auto"/>
          </w:divBdr>
        </w:div>
        <w:div w:id="1414279935">
          <w:marLeft w:val="0"/>
          <w:marRight w:val="0"/>
          <w:marTop w:val="0"/>
          <w:marBottom w:val="0"/>
          <w:divBdr>
            <w:top w:val="none" w:sz="0" w:space="0" w:color="auto"/>
            <w:left w:val="none" w:sz="0" w:space="0" w:color="auto"/>
            <w:bottom w:val="none" w:sz="0" w:space="0" w:color="auto"/>
            <w:right w:val="none" w:sz="0" w:space="0" w:color="auto"/>
          </w:divBdr>
        </w:div>
        <w:div w:id="1847286654">
          <w:marLeft w:val="0"/>
          <w:marRight w:val="0"/>
          <w:marTop w:val="0"/>
          <w:marBottom w:val="0"/>
          <w:divBdr>
            <w:top w:val="none" w:sz="0" w:space="0" w:color="auto"/>
            <w:left w:val="none" w:sz="0" w:space="0" w:color="auto"/>
            <w:bottom w:val="none" w:sz="0" w:space="0" w:color="auto"/>
            <w:right w:val="none" w:sz="0" w:space="0" w:color="auto"/>
          </w:divBdr>
        </w:div>
        <w:div w:id="250313525">
          <w:marLeft w:val="0"/>
          <w:marRight w:val="0"/>
          <w:marTop w:val="0"/>
          <w:marBottom w:val="0"/>
          <w:divBdr>
            <w:top w:val="none" w:sz="0" w:space="0" w:color="auto"/>
            <w:left w:val="none" w:sz="0" w:space="0" w:color="auto"/>
            <w:bottom w:val="none" w:sz="0" w:space="0" w:color="auto"/>
            <w:right w:val="none" w:sz="0" w:space="0" w:color="auto"/>
          </w:divBdr>
        </w:div>
        <w:div w:id="1335643132">
          <w:marLeft w:val="0"/>
          <w:marRight w:val="0"/>
          <w:marTop w:val="0"/>
          <w:marBottom w:val="0"/>
          <w:divBdr>
            <w:top w:val="none" w:sz="0" w:space="0" w:color="auto"/>
            <w:left w:val="none" w:sz="0" w:space="0" w:color="auto"/>
            <w:bottom w:val="none" w:sz="0" w:space="0" w:color="auto"/>
            <w:right w:val="none" w:sz="0" w:space="0" w:color="auto"/>
          </w:divBdr>
        </w:div>
        <w:div w:id="543491649">
          <w:marLeft w:val="0"/>
          <w:marRight w:val="0"/>
          <w:marTop w:val="0"/>
          <w:marBottom w:val="0"/>
          <w:divBdr>
            <w:top w:val="none" w:sz="0" w:space="0" w:color="auto"/>
            <w:left w:val="none" w:sz="0" w:space="0" w:color="auto"/>
            <w:bottom w:val="none" w:sz="0" w:space="0" w:color="auto"/>
            <w:right w:val="none" w:sz="0" w:space="0" w:color="auto"/>
          </w:divBdr>
        </w:div>
        <w:div w:id="2003467198">
          <w:marLeft w:val="0"/>
          <w:marRight w:val="0"/>
          <w:marTop w:val="0"/>
          <w:marBottom w:val="0"/>
          <w:divBdr>
            <w:top w:val="none" w:sz="0" w:space="0" w:color="auto"/>
            <w:left w:val="none" w:sz="0" w:space="0" w:color="auto"/>
            <w:bottom w:val="none" w:sz="0" w:space="0" w:color="auto"/>
            <w:right w:val="none" w:sz="0" w:space="0" w:color="auto"/>
          </w:divBdr>
        </w:div>
        <w:div w:id="1286739220">
          <w:marLeft w:val="0"/>
          <w:marRight w:val="0"/>
          <w:marTop w:val="0"/>
          <w:marBottom w:val="0"/>
          <w:divBdr>
            <w:top w:val="none" w:sz="0" w:space="0" w:color="auto"/>
            <w:left w:val="none" w:sz="0" w:space="0" w:color="auto"/>
            <w:bottom w:val="none" w:sz="0" w:space="0" w:color="auto"/>
            <w:right w:val="none" w:sz="0" w:space="0" w:color="auto"/>
          </w:divBdr>
        </w:div>
        <w:div w:id="522673075">
          <w:marLeft w:val="0"/>
          <w:marRight w:val="0"/>
          <w:marTop w:val="0"/>
          <w:marBottom w:val="0"/>
          <w:divBdr>
            <w:top w:val="none" w:sz="0" w:space="0" w:color="auto"/>
            <w:left w:val="none" w:sz="0" w:space="0" w:color="auto"/>
            <w:bottom w:val="none" w:sz="0" w:space="0" w:color="auto"/>
            <w:right w:val="none" w:sz="0" w:space="0" w:color="auto"/>
          </w:divBdr>
        </w:div>
        <w:div w:id="258418733">
          <w:marLeft w:val="0"/>
          <w:marRight w:val="0"/>
          <w:marTop w:val="0"/>
          <w:marBottom w:val="0"/>
          <w:divBdr>
            <w:top w:val="none" w:sz="0" w:space="0" w:color="auto"/>
            <w:left w:val="none" w:sz="0" w:space="0" w:color="auto"/>
            <w:bottom w:val="none" w:sz="0" w:space="0" w:color="auto"/>
            <w:right w:val="none" w:sz="0" w:space="0" w:color="auto"/>
          </w:divBdr>
        </w:div>
        <w:div w:id="1584070954">
          <w:marLeft w:val="0"/>
          <w:marRight w:val="0"/>
          <w:marTop w:val="0"/>
          <w:marBottom w:val="0"/>
          <w:divBdr>
            <w:top w:val="none" w:sz="0" w:space="0" w:color="auto"/>
            <w:left w:val="none" w:sz="0" w:space="0" w:color="auto"/>
            <w:bottom w:val="none" w:sz="0" w:space="0" w:color="auto"/>
            <w:right w:val="none" w:sz="0" w:space="0" w:color="auto"/>
          </w:divBdr>
        </w:div>
        <w:div w:id="927734610">
          <w:marLeft w:val="0"/>
          <w:marRight w:val="0"/>
          <w:marTop w:val="0"/>
          <w:marBottom w:val="0"/>
          <w:divBdr>
            <w:top w:val="none" w:sz="0" w:space="0" w:color="auto"/>
            <w:left w:val="none" w:sz="0" w:space="0" w:color="auto"/>
            <w:bottom w:val="none" w:sz="0" w:space="0" w:color="auto"/>
            <w:right w:val="none" w:sz="0" w:space="0" w:color="auto"/>
          </w:divBdr>
        </w:div>
        <w:div w:id="811210647">
          <w:marLeft w:val="0"/>
          <w:marRight w:val="0"/>
          <w:marTop w:val="0"/>
          <w:marBottom w:val="0"/>
          <w:divBdr>
            <w:top w:val="none" w:sz="0" w:space="0" w:color="auto"/>
            <w:left w:val="none" w:sz="0" w:space="0" w:color="auto"/>
            <w:bottom w:val="none" w:sz="0" w:space="0" w:color="auto"/>
            <w:right w:val="none" w:sz="0" w:space="0" w:color="auto"/>
          </w:divBdr>
        </w:div>
        <w:div w:id="2025856393">
          <w:marLeft w:val="0"/>
          <w:marRight w:val="0"/>
          <w:marTop w:val="0"/>
          <w:marBottom w:val="0"/>
          <w:divBdr>
            <w:top w:val="none" w:sz="0" w:space="0" w:color="auto"/>
            <w:left w:val="none" w:sz="0" w:space="0" w:color="auto"/>
            <w:bottom w:val="none" w:sz="0" w:space="0" w:color="auto"/>
            <w:right w:val="none" w:sz="0" w:space="0" w:color="auto"/>
          </w:divBdr>
        </w:div>
        <w:div w:id="345179171">
          <w:marLeft w:val="0"/>
          <w:marRight w:val="0"/>
          <w:marTop w:val="0"/>
          <w:marBottom w:val="0"/>
          <w:divBdr>
            <w:top w:val="none" w:sz="0" w:space="0" w:color="auto"/>
            <w:left w:val="none" w:sz="0" w:space="0" w:color="auto"/>
            <w:bottom w:val="none" w:sz="0" w:space="0" w:color="auto"/>
            <w:right w:val="none" w:sz="0" w:space="0" w:color="auto"/>
          </w:divBdr>
        </w:div>
        <w:div w:id="774062718">
          <w:marLeft w:val="0"/>
          <w:marRight w:val="0"/>
          <w:marTop w:val="0"/>
          <w:marBottom w:val="0"/>
          <w:divBdr>
            <w:top w:val="none" w:sz="0" w:space="0" w:color="auto"/>
            <w:left w:val="none" w:sz="0" w:space="0" w:color="auto"/>
            <w:bottom w:val="none" w:sz="0" w:space="0" w:color="auto"/>
            <w:right w:val="none" w:sz="0" w:space="0" w:color="auto"/>
          </w:divBdr>
        </w:div>
        <w:div w:id="1970746706">
          <w:marLeft w:val="0"/>
          <w:marRight w:val="0"/>
          <w:marTop w:val="0"/>
          <w:marBottom w:val="0"/>
          <w:divBdr>
            <w:top w:val="none" w:sz="0" w:space="0" w:color="auto"/>
            <w:left w:val="none" w:sz="0" w:space="0" w:color="auto"/>
            <w:bottom w:val="none" w:sz="0" w:space="0" w:color="auto"/>
            <w:right w:val="none" w:sz="0" w:space="0" w:color="auto"/>
          </w:divBdr>
        </w:div>
        <w:div w:id="762335305">
          <w:marLeft w:val="0"/>
          <w:marRight w:val="0"/>
          <w:marTop w:val="0"/>
          <w:marBottom w:val="0"/>
          <w:divBdr>
            <w:top w:val="none" w:sz="0" w:space="0" w:color="auto"/>
            <w:left w:val="none" w:sz="0" w:space="0" w:color="auto"/>
            <w:bottom w:val="none" w:sz="0" w:space="0" w:color="auto"/>
            <w:right w:val="none" w:sz="0" w:space="0" w:color="auto"/>
          </w:divBdr>
        </w:div>
        <w:div w:id="734468826">
          <w:marLeft w:val="0"/>
          <w:marRight w:val="0"/>
          <w:marTop w:val="0"/>
          <w:marBottom w:val="0"/>
          <w:divBdr>
            <w:top w:val="none" w:sz="0" w:space="0" w:color="auto"/>
            <w:left w:val="none" w:sz="0" w:space="0" w:color="auto"/>
            <w:bottom w:val="none" w:sz="0" w:space="0" w:color="auto"/>
            <w:right w:val="none" w:sz="0" w:space="0" w:color="auto"/>
          </w:divBdr>
        </w:div>
        <w:div w:id="496769880">
          <w:marLeft w:val="0"/>
          <w:marRight w:val="0"/>
          <w:marTop w:val="0"/>
          <w:marBottom w:val="0"/>
          <w:divBdr>
            <w:top w:val="none" w:sz="0" w:space="0" w:color="auto"/>
            <w:left w:val="none" w:sz="0" w:space="0" w:color="auto"/>
            <w:bottom w:val="none" w:sz="0" w:space="0" w:color="auto"/>
            <w:right w:val="none" w:sz="0" w:space="0" w:color="auto"/>
          </w:divBdr>
        </w:div>
        <w:div w:id="55051941">
          <w:marLeft w:val="0"/>
          <w:marRight w:val="0"/>
          <w:marTop w:val="0"/>
          <w:marBottom w:val="0"/>
          <w:divBdr>
            <w:top w:val="none" w:sz="0" w:space="0" w:color="auto"/>
            <w:left w:val="none" w:sz="0" w:space="0" w:color="auto"/>
            <w:bottom w:val="none" w:sz="0" w:space="0" w:color="auto"/>
            <w:right w:val="none" w:sz="0" w:space="0" w:color="auto"/>
          </w:divBdr>
        </w:div>
        <w:div w:id="1658411395">
          <w:marLeft w:val="0"/>
          <w:marRight w:val="0"/>
          <w:marTop w:val="0"/>
          <w:marBottom w:val="0"/>
          <w:divBdr>
            <w:top w:val="none" w:sz="0" w:space="0" w:color="auto"/>
            <w:left w:val="none" w:sz="0" w:space="0" w:color="auto"/>
            <w:bottom w:val="none" w:sz="0" w:space="0" w:color="auto"/>
            <w:right w:val="none" w:sz="0" w:space="0" w:color="auto"/>
          </w:divBdr>
        </w:div>
        <w:div w:id="453715984">
          <w:marLeft w:val="0"/>
          <w:marRight w:val="0"/>
          <w:marTop w:val="0"/>
          <w:marBottom w:val="0"/>
          <w:divBdr>
            <w:top w:val="none" w:sz="0" w:space="0" w:color="auto"/>
            <w:left w:val="none" w:sz="0" w:space="0" w:color="auto"/>
            <w:bottom w:val="none" w:sz="0" w:space="0" w:color="auto"/>
            <w:right w:val="none" w:sz="0" w:space="0" w:color="auto"/>
          </w:divBdr>
        </w:div>
        <w:div w:id="1933588789">
          <w:marLeft w:val="0"/>
          <w:marRight w:val="0"/>
          <w:marTop w:val="0"/>
          <w:marBottom w:val="0"/>
          <w:divBdr>
            <w:top w:val="none" w:sz="0" w:space="0" w:color="auto"/>
            <w:left w:val="none" w:sz="0" w:space="0" w:color="auto"/>
            <w:bottom w:val="none" w:sz="0" w:space="0" w:color="auto"/>
            <w:right w:val="none" w:sz="0" w:space="0" w:color="auto"/>
          </w:divBdr>
        </w:div>
        <w:div w:id="963538903">
          <w:marLeft w:val="0"/>
          <w:marRight w:val="0"/>
          <w:marTop w:val="0"/>
          <w:marBottom w:val="0"/>
          <w:divBdr>
            <w:top w:val="none" w:sz="0" w:space="0" w:color="auto"/>
            <w:left w:val="none" w:sz="0" w:space="0" w:color="auto"/>
            <w:bottom w:val="none" w:sz="0" w:space="0" w:color="auto"/>
            <w:right w:val="none" w:sz="0" w:space="0" w:color="auto"/>
          </w:divBdr>
        </w:div>
        <w:div w:id="870218620">
          <w:marLeft w:val="0"/>
          <w:marRight w:val="0"/>
          <w:marTop w:val="0"/>
          <w:marBottom w:val="0"/>
          <w:divBdr>
            <w:top w:val="none" w:sz="0" w:space="0" w:color="auto"/>
            <w:left w:val="none" w:sz="0" w:space="0" w:color="auto"/>
            <w:bottom w:val="none" w:sz="0" w:space="0" w:color="auto"/>
            <w:right w:val="none" w:sz="0" w:space="0" w:color="auto"/>
          </w:divBdr>
        </w:div>
        <w:div w:id="49312205">
          <w:marLeft w:val="0"/>
          <w:marRight w:val="0"/>
          <w:marTop w:val="0"/>
          <w:marBottom w:val="0"/>
          <w:divBdr>
            <w:top w:val="none" w:sz="0" w:space="0" w:color="auto"/>
            <w:left w:val="none" w:sz="0" w:space="0" w:color="auto"/>
            <w:bottom w:val="none" w:sz="0" w:space="0" w:color="auto"/>
            <w:right w:val="none" w:sz="0" w:space="0" w:color="auto"/>
          </w:divBdr>
        </w:div>
        <w:div w:id="1967422728">
          <w:marLeft w:val="0"/>
          <w:marRight w:val="0"/>
          <w:marTop w:val="0"/>
          <w:marBottom w:val="0"/>
          <w:divBdr>
            <w:top w:val="none" w:sz="0" w:space="0" w:color="auto"/>
            <w:left w:val="none" w:sz="0" w:space="0" w:color="auto"/>
            <w:bottom w:val="none" w:sz="0" w:space="0" w:color="auto"/>
            <w:right w:val="none" w:sz="0" w:space="0" w:color="auto"/>
          </w:divBdr>
        </w:div>
        <w:div w:id="1482036331">
          <w:marLeft w:val="0"/>
          <w:marRight w:val="0"/>
          <w:marTop w:val="0"/>
          <w:marBottom w:val="0"/>
          <w:divBdr>
            <w:top w:val="none" w:sz="0" w:space="0" w:color="auto"/>
            <w:left w:val="none" w:sz="0" w:space="0" w:color="auto"/>
            <w:bottom w:val="none" w:sz="0" w:space="0" w:color="auto"/>
            <w:right w:val="none" w:sz="0" w:space="0" w:color="auto"/>
          </w:divBdr>
        </w:div>
        <w:div w:id="1343122643">
          <w:marLeft w:val="0"/>
          <w:marRight w:val="0"/>
          <w:marTop w:val="0"/>
          <w:marBottom w:val="0"/>
          <w:divBdr>
            <w:top w:val="none" w:sz="0" w:space="0" w:color="auto"/>
            <w:left w:val="none" w:sz="0" w:space="0" w:color="auto"/>
            <w:bottom w:val="none" w:sz="0" w:space="0" w:color="auto"/>
            <w:right w:val="none" w:sz="0" w:space="0" w:color="auto"/>
          </w:divBdr>
        </w:div>
        <w:div w:id="141702975">
          <w:marLeft w:val="0"/>
          <w:marRight w:val="0"/>
          <w:marTop w:val="0"/>
          <w:marBottom w:val="0"/>
          <w:divBdr>
            <w:top w:val="none" w:sz="0" w:space="0" w:color="auto"/>
            <w:left w:val="none" w:sz="0" w:space="0" w:color="auto"/>
            <w:bottom w:val="none" w:sz="0" w:space="0" w:color="auto"/>
            <w:right w:val="none" w:sz="0" w:space="0" w:color="auto"/>
          </w:divBdr>
        </w:div>
        <w:div w:id="1959753593">
          <w:marLeft w:val="0"/>
          <w:marRight w:val="0"/>
          <w:marTop w:val="0"/>
          <w:marBottom w:val="0"/>
          <w:divBdr>
            <w:top w:val="none" w:sz="0" w:space="0" w:color="auto"/>
            <w:left w:val="none" w:sz="0" w:space="0" w:color="auto"/>
            <w:bottom w:val="none" w:sz="0" w:space="0" w:color="auto"/>
            <w:right w:val="none" w:sz="0" w:space="0" w:color="auto"/>
          </w:divBdr>
        </w:div>
        <w:div w:id="2031099812">
          <w:marLeft w:val="0"/>
          <w:marRight w:val="0"/>
          <w:marTop w:val="0"/>
          <w:marBottom w:val="0"/>
          <w:divBdr>
            <w:top w:val="none" w:sz="0" w:space="0" w:color="auto"/>
            <w:left w:val="none" w:sz="0" w:space="0" w:color="auto"/>
            <w:bottom w:val="none" w:sz="0" w:space="0" w:color="auto"/>
            <w:right w:val="none" w:sz="0" w:space="0" w:color="auto"/>
          </w:divBdr>
        </w:div>
        <w:div w:id="1722823328">
          <w:marLeft w:val="0"/>
          <w:marRight w:val="0"/>
          <w:marTop w:val="0"/>
          <w:marBottom w:val="0"/>
          <w:divBdr>
            <w:top w:val="none" w:sz="0" w:space="0" w:color="auto"/>
            <w:left w:val="none" w:sz="0" w:space="0" w:color="auto"/>
            <w:bottom w:val="none" w:sz="0" w:space="0" w:color="auto"/>
            <w:right w:val="none" w:sz="0" w:space="0" w:color="auto"/>
          </w:divBdr>
        </w:div>
        <w:div w:id="1222331139">
          <w:marLeft w:val="0"/>
          <w:marRight w:val="0"/>
          <w:marTop w:val="0"/>
          <w:marBottom w:val="0"/>
          <w:divBdr>
            <w:top w:val="none" w:sz="0" w:space="0" w:color="auto"/>
            <w:left w:val="none" w:sz="0" w:space="0" w:color="auto"/>
            <w:bottom w:val="none" w:sz="0" w:space="0" w:color="auto"/>
            <w:right w:val="none" w:sz="0" w:space="0" w:color="auto"/>
          </w:divBdr>
        </w:div>
        <w:div w:id="1229075212">
          <w:marLeft w:val="0"/>
          <w:marRight w:val="0"/>
          <w:marTop w:val="0"/>
          <w:marBottom w:val="0"/>
          <w:divBdr>
            <w:top w:val="none" w:sz="0" w:space="0" w:color="auto"/>
            <w:left w:val="none" w:sz="0" w:space="0" w:color="auto"/>
            <w:bottom w:val="none" w:sz="0" w:space="0" w:color="auto"/>
            <w:right w:val="none" w:sz="0" w:space="0" w:color="auto"/>
          </w:divBdr>
        </w:div>
        <w:div w:id="1618565329">
          <w:marLeft w:val="0"/>
          <w:marRight w:val="0"/>
          <w:marTop w:val="0"/>
          <w:marBottom w:val="0"/>
          <w:divBdr>
            <w:top w:val="none" w:sz="0" w:space="0" w:color="auto"/>
            <w:left w:val="none" w:sz="0" w:space="0" w:color="auto"/>
            <w:bottom w:val="none" w:sz="0" w:space="0" w:color="auto"/>
            <w:right w:val="none" w:sz="0" w:space="0" w:color="auto"/>
          </w:divBdr>
        </w:div>
      </w:divsChild>
    </w:div>
    <w:div w:id="2119132451">
      <w:bodyDiv w:val="1"/>
      <w:marLeft w:val="0"/>
      <w:marRight w:val="0"/>
      <w:marTop w:val="0"/>
      <w:marBottom w:val="0"/>
      <w:divBdr>
        <w:top w:val="none" w:sz="0" w:space="0" w:color="auto"/>
        <w:left w:val="none" w:sz="0" w:space="0" w:color="auto"/>
        <w:bottom w:val="none" w:sz="0" w:space="0" w:color="auto"/>
        <w:right w:val="none" w:sz="0" w:space="0" w:color="auto"/>
      </w:divBdr>
      <w:divsChild>
        <w:div w:id="1824273169">
          <w:marLeft w:val="0"/>
          <w:marRight w:val="0"/>
          <w:marTop w:val="0"/>
          <w:marBottom w:val="0"/>
          <w:divBdr>
            <w:top w:val="none" w:sz="0" w:space="0" w:color="auto"/>
            <w:left w:val="none" w:sz="0" w:space="0" w:color="auto"/>
            <w:bottom w:val="none" w:sz="0" w:space="0" w:color="auto"/>
            <w:right w:val="none" w:sz="0" w:space="0" w:color="auto"/>
          </w:divBdr>
        </w:div>
        <w:div w:id="763771159">
          <w:marLeft w:val="0"/>
          <w:marRight w:val="0"/>
          <w:marTop w:val="0"/>
          <w:marBottom w:val="0"/>
          <w:divBdr>
            <w:top w:val="none" w:sz="0" w:space="0" w:color="auto"/>
            <w:left w:val="none" w:sz="0" w:space="0" w:color="auto"/>
            <w:bottom w:val="none" w:sz="0" w:space="0" w:color="auto"/>
            <w:right w:val="none" w:sz="0" w:space="0" w:color="auto"/>
          </w:divBdr>
        </w:div>
        <w:div w:id="867178538">
          <w:marLeft w:val="0"/>
          <w:marRight w:val="0"/>
          <w:marTop w:val="0"/>
          <w:marBottom w:val="0"/>
          <w:divBdr>
            <w:top w:val="none" w:sz="0" w:space="0" w:color="auto"/>
            <w:left w:val="none" w:sz="0" w:space="0" w:color="auto"/>
            <w:bottom w:val="none" w:sz="0" w:space="0" w:color="auto"/>
            <w:right w:val="none" w:sz="0" w:space="0" w:color="auto"/>
          </w:divBdr>
        </w:div>
        <w:div w:id="132338096">
          <w:marLeft w:val="0"/>
          <w:marRight w:val="0"/>
          <w:marTop w:val="0"/>
          <w:marBottom w:val="0"/>
          <w:divBdr>
            <w:top w:val="none" w:sz="0" w:space="0" w:color="auto"/>
            <w:left w:val="none" w:sz="0" w:space="0" w:color="auto"/>
            <w:bottom w:val="none" w:sz="0" w:space="0" w:color="auto"/>
            <w:right w:val="none" w:sz="0" w:space="0" w:color="auto"/>
          </w:divBdr>
        </w:div>
        <w:div w:id="1785533221">
          <w:marLeft w:val="0"/>
          <w:marRight w:val="0"/>
          <w:marTop w:val="0"/>
          <w:marBottom w:val="0"/>
          <w:divBdr>
            <w:top w:val="none" w:sz="0" w:space="0" w:color="auto"/>
            <w:left w:val="none" w:sz="0" w:space="0" w:color="auto"/>
            <w:bottom w:val="none" w:sz="0" w:space="0" w:color="auto"/>
            <w:right w:val="none" w:sz="0" w:space="0" w:color="auto"/>
          </w:divBdr>
        </w:div>
        <w:div w:id="148984666">
          <w:marLeft w:val="0"/>
          <w:marRight w:val="0"/>
          <w:marTop w:val="0"/>
          <w:marBottom w:val="0"/>
          <w:divBdr>
            <w:top w:val="none" w:sz="0" w:space="0" w:color="auto"/>
            <w:left w:val="none" w:sz="0" w:space="0" w:color="auto"/>
            <w:bottom w:val="none" w:sz="0" w:space="0" w:color="auto"/>
            <w:right w:val="none" w:sz="0" w:space="0" w:color="auto"/>
          </w:divBdr>
        </w:div>
        <w:div w:id="1315374558">
          <w:marLeft w:val="0"/>
          <w:marRight w:val="0"/>
          <w:marTop w:val="0"/>
          <w:marBottom w:val="0"/>
          <w:divBdr>
            <w:top w:val="none" w:sz="0" w:space="0" w:color="auto"/>
            <w:left w:val="none" w:sz="0" w:space="0" w:color="auto"/>
            <w:bottom w:val="none" w:sz="0" w:space="0" w:color="auto"/>
            <w:right w:val="none" w:sz="0" w:space="0" w:color="auto"/>
          </w:divBdr>
        </w:div>
        <w:div w:id="425155233">
          <w:marLeft w:val="0"/>
          <w:marRight w:val="0"/>
          <w:marTop w:val="0"/>
          <w:marBottom w:val="0"/>
          <w:divBdr>
            <w:top w:val="none" w:sz="0" w:space="0" w:color="auto"/>
            <w:left w:val="none" w:sz="0" w:space="0" w:color="auto"/>
            <w:bottom w:val="none" w:sz="0" w:space="0" w:color="auto"/>
            <w:right w:val="none" w:sz="0" w:space="0" w:color="auto"/>
          </w:divBdr>
        </w:div>
        <w:div w:id="64450125">
          <w:marLeft w:val="0"/>
          <w:marRight w:val="0"/>
          <w:marTop w:val="0"/>
          <w:marBottom w:val="0"/>
          <w:divBdr>
            <w:top w:val="none" w:sz="0" w:space="0" w:color="auto"/>
            <w:left w:val="none" w:sz="0" w:space="0" w:color="auto"/>
            <w:bottom w:val="none" w:sz="0" w:space="0" w:color="auto"/>
            <w:right w:val="none" w:sz="0" w:space="0" w:color="auto"/>
          </w:divBdr>
        </w:div>
        <w:div w:id="755249133">
          <w:marLeft w:val="0"/>
          <w:marRight w:val="0"/>
          <w:marTop w:val="0"/>
          <w:marBottom w:val="0"/>
          <w:divBdr>
            <w:top w:val="none" w:sz="0" w:space="0" w:color="auto"/>
            <w:left w:val="none" w:sz="0" w:space="0" w:color="auto"/>
            <w:bottom w:val="none" w:sz="0" w:space="0" w:color="auto"/>
            <w:right w:val="none" w:sz="0" w:space="0" w:color="auto"/>
          </w:divBdr>
        </w:div>
        <w:div w:id="603268864">
          <w:marLeft w:val="0"/>
          <w:marRight w:val="0"/>
          <w:marTop w:val="0"/>
          <w:marBottom w:val="0"/>
          <w:divBdr>
            <w:top w:val="none" w:sz="0" w:space="0" w:color="auto"/>
            <w:left w:val="none" w:sz="0" w:space="0" w:color="auto"/>
            <w:bottom w:val="none" w:sz="0" w:space="0" w:color="auto"/>
            <w:right w:val="none" w:sz="0" w:space="0" w:color="auto"/>
          </w:divBdr>
        </w:div>
        <w:div w:id="809442578">
          <w:marLeft w:val="0"/>
          <w:marRight w:val="0"/>
          <w:marTop w:val="0"/>
          <w:marBottom w:val="0"/>
          <w:divBdr>
            <w:top w:val="none" w:sz="0" w:space="0" w:color="auto"/>
            <w:left w:val="none" w:sz="0" w:space="0" w:color="auto"/>
            <w:bottom w:val="none" w:sz="0" w:space="0" w:color="auto"/>
            <w:right w:val="none" w:sz="0" w:space="0" w:color="auto"/>
          </w:divBdr>
        </w:div>
        <w:div w:id="1454637329">
          <w:marLeft w:val="0"/>
          <w:marRight w:val="0"/>
          <w:marTop w:val="0"/>
          <w:marBottom w:val="0"/>
          <w:divBdr>
            <w:top w:val="none" w:sz="0" w:space="0" w:color="auto"/>
            <w:left w:val="none" w:sz="0" w:space="0" w:color="auto"/>
            <w:bottom w:val="none" w:sz="0" w:space="0" w:color="auto"/>
            <w:right w:val="none" w:sz="0" w:space="0" w:color="auto"/>
          </w:divBdr>
        </w:div>
        <w:div w:id="1952123951">
          <w:marLeft w:val="0"/>
          <w:marRight w:val="0"/>
          <w:marTop w:val="0"/>
          <w:marBottom w:val="0"/>
          <w:divBdr>
            <w:top w:val="none" w:sz="0" w:space="0" w:color="auto"/>
            <w:left w:val="none" w:sz="0" w:space="0" w:color="auto"/>
            <w:bottom w:val="none" w:sz="0" w:space="0" w:color="auto"/>
            <w:right w:val="none" w:sz="0" w:space="0" w:color="auto"/>
          </w:divBdr>
        </w:div>
        <w:div w:id="1741557979">
          <w:marLeft w:val="0"/>
          <w:marRight w:val="0"/>
          <w:marTop w:val="0"/>
          <w:marBottom w:val="0"/>
          <w:divBdr>
            <w:top w:val="none" w:sz="0" w:space="0" w:color="auto"/>
            <w:left w:val="none" w:sz="0" w:space="0" w:color="auto"/>
            <w:bottom w:val="none" w:sz="0" w:space="0" w:color="auto"/>
            <w:right w:val="none" w:sz="0" w:space="0" w:color="auto"/>
          </w:divBdr>
        </w:div>
        <w:div w:id="946739731">
          <w:marLeft w:val="0"/>
          <w:marRight w:val="0"/>
          <w:marTop w:val="0"/>
          <w:marBottom w:val="0"/>
          <w:divBdr>
            <w:top w:val="none" w:sz="0" w:space="0" w:color="auto"/>
            <w:left w:val="none" w:sz="0" w:space="0" w:color="auto"/>
            <w:bottom w:val="none" w:sz="0" w:space="0" w:color="auto"/>
            <w:right w:val="none" w:sz="0" w:space="0" w:color="auto"/>
          </w:divBdr>
        </w:div>
        <w:div w:id="1543403085">
          <w:marLeft w:val="0"/>
          <w:marRight w:val="0"/>
          <w:marTop w:val="0"/>
          <w:marBottom w:val="0"/>
          <w:divBdr>
            <w:top w:val="none" w:sz="0" w:space="0" w:color="auto"/>
            <w:left w:val="none" w:sz="0" w:space="0" w:color="auto"/>
            <w:bottom w:val="none" w:sz="0" w:space="0" w:color="auto"/>
            <w:right w:val="none" w:sz="0" w:space="0" w:color="auto"/>
          </w:divBdr>
        </w:div>
        <w:div w:id="181020447">
          <w:marLeft w:val="0"/>
          <w:marRight w:val="0"/>
          <w:marTop w:val="0"/>
          <w:marBottom w:val="0"/>
          <w:divBdr>
            <w:top w:val="none" w:sz="0" w:space="0" w:color="auto"/>
            <w:left w:val="none" w:sz="0" w:space="0" w:color="auto"/>
            <w:bottom w:val="none" w:sz="0" w:space="0" w:color="auto"/>
            <w:right w:val="none" w:sz="0" w:space="0" w:color="auto"/>
          </w:divBdr>
        </w:div>
        <w:div w:id="1436054739">
          <w:marLeft w:val="0"/>
          <w:marRight w:val="0"/>
          <w:marTop w:val="0"/>
          <w:marBottom w:val="0"/>
          <w:divBdr>
            <w:top w:val="none" w:sz="0" w:space="0" w:color="auto"/>
            <w:left w:val="none" w:sz="0" w:space="0" w:color="auto"/>
            <w:bottom w:val="none" w:sz="0" w:space="0" w:color="auto"/>
            <w:right w:val="none" w:sz="0" w:space="0" w:color="auto"/>
          </w:divBdr>
        </w:div>
        <w:div w:id="2081901078">
          <w:marLeft w:val="0"/>
          <w:marRight w:val="0"/>
          <w:marTop w:val="0"/>
          <w:marBottom w:val="0"/>
          <w:divBdr>
            <w:top w:val="none" w:sz="0" w:space="0" w:color="auto"/>
            <w:left w:val="none" w:sz="0" w:space="0" w:color="auto"/>
            <w:bottom w:val="none" w:sz="0" w:space="0" w:color="auto"/>
            <w:right w:val="none" w:sz="0" w:space="0" w:color="auto"/>
          </w:divBdr>
        </w:div>
        <w:div w:id="1566601451">
          <w:marLeft w:val="0"/>
          <w:marRight w:val="0"/>
          <w:marTop w:val="0"/>
          <w:marBottom w:val="0"/>
          <w:divBdr>
            <w:top w:val="none" w:sz="0" w:space="0" w:color="auto"/>
            <w:left w:val="none" w:sz="0" w:space="0" w:color="auto"/>
            <w:bottom w:val="none" w:sz="0" w:space="0" w:color="auto"/>
            <w:right w:val="none" w:sz="0" w:space="0" w:color="auto"/>
          </w:divBdr>
        </w:div>
        <w:div w:id="148717067">
          <w:marLeft w:val="0"/>
          <w:marRight w:val="0"/>
          <w:marTop w:val="0"/>
          <w:marBottom w:val="0"/>
          <w:divBdr>
            <w:top w:val="none" w:sz="0" w:space="0" w:color="auto"/>
            <w:left w:val="none" w:sz="0" w:space="0" w:color="auto"/>
            <w:bottom w:val="none" w:sz="0" w:space="0" w:color="auto"/>
            <w:right w:val="none" w:sz="0" w:space="0" w:color="auto"/>
          </w:divBdr>
        </w:div>
        <w:div w:id="1291865548">
          <w:marLeft w:val="0"/>
          <w:marRight w:val="0"/>
          <w:marTop w:val="0"/>
          <w:marBottom w:val="0"/>
          <w:divBdr>
            <w:top w:val="none" w:sz="0" w:space="0" w:color="auto"/>
            <w:left w:val="none" w:sz="0" w:space="0" w:color="auto"/>
            <w:bottom w:val="none" w:sz="0" w:space="0" w:color="auto"/>
            <w:right w:val="none" w:sz="0" w:space="0" w:color="auto"/>
          </w:divBdr>
        </w:div>
        <w:div w:id="461926396">
          <w:marLeft w:val="0"/>
          <w:marRight w:val="0"/>
          <w:marTop w:val="0"/>
          <w:marBottom w:val="0"/>
          <w:divBdr>
            <w:top w:val="none" w:sz="0" w:space="0" w:color="auto"/>
            <w:left w:val="none" w:sz="0" w:space="0" w:color="auto"/>
            <w:bottom w:val="none" w:sz="0" w:space="0" w:color="auto"/>
            <w:right w:val="none" w:sz="0" w:space="0" w:color="auto"/>
          </w:divBdr>
        </w:div>
        <w:div w:id="1010764744">
          <w:marLeft w:val="0"/>
          <w:marRight w:val="0"/>
          <w:marTop w:val="0"/>
          <w:marBottom w:val="0"/>
          <w:divBdr>
            <w:top w:val="none" w:sz="0" w:space="0" w:color="auto"/>
            <w:left w:val="none" w:sz="0" w:space="0" w:color="auto"/>
            <w:bottom w:val="none" w:sz="0" w:space="0" w:color="auto"/>
            <w:right w:val="none" w:sz="0" w:space="0" w:color="auto"/>
          </w:divBdr>
        </w:div>
        <w:div w:id="212272734">
          <w:marLeft w:val="0"/>
          <w:marRight w:val="0"/>
          <w:marTop w:val="0"/>
          <w:marBottom w:val="0"/>
          <w:divBdr>
            <w:top w:val="none" w:sz="0" w:space="0" w:color="auto"/>
            <w:left w:val="none" w:sz="0" w:space="0" w:color="auto"/>
            <w:bottom w:val="none" w:sz="0" w:space="0" w:color="auto"/>
            <w:right w:val="none" w:sz="0" w:space="0" w:color="auto"/>
          </w:divBdr>
        </w:div>
        <w:div w:id="1527326625">
          <w:marLeft w:val="0"/>
          <w:marRight w:val="0"/>
          <w:marTop w:val="0"/>
          <w:marBottom w:val="0"/>
          <w:divBdr>
            <w:top w:val="none" w:sz="0" w:space="0" w:color="auto"/>
            <w:left w:val="none" w:sz="0" w:space="0" w:color="auto"/>
            <w:bottom w:val="none" w:sz="0" w:space="0" w:color="auto"/>
            <w:right w:val="none" w:sz="0" w:space="0" w:color="auto"/>
          </w:divBdr>
        </w:div>
        <w:div w:id="1730112745">
          <w:marLeft w:val="0"/>
          <w:marRight w:val="0"/>
          <w:marTop w:val="0"/>
          <w:marBottom w:val="0"/>
          <w:divBdr>
            <w:top w:val="none" w:sz="0" w:space="0" w:color="auto"/>
            <w:left w:val="none" w:sz="0" w:space="0" w:color="auto"/>
            <w:bottom w:val="none" w:sz="0" w:space="0" w:color="auto"/>
            <w:right w:val="none" w:sz="0" w:space="0" w:color="auto"/>
          </w:divBdr>
        </w:div>
        <w:div w:id="1335917526">
          <w:marLeft w:val="0"/>
          <w:marRight w:val="0"/>
          <w:marTop w:val="0"/>
          <w:marBottom w:val="0"/>
          <w:divBdr>
            <w:top w:val="none" w:sz="0" w:space="0" w:color="auto"/>
            <w:left w:val="none" w:sz="0" w:space="0" w:color="auto"/>
            <w:bottom w:val="none" w:sz="0" w:space="0" w:color="auto"/>
            <w:right w:val="none" w:sz="0" w:space="0" w:color="auto"/>
          </w:divBdr>
        </w:div>
        <w:div w:id="1549220081">
          <w:marLeft w:val="0"/>
          <w:marRight w:val="0"/>
          <w:marTop w:val="0"/>
          <w:marBottom w:val="0"/>
          <w:divBdr>
            <w:top w:val="none" w:sz="0" w:space="0" w:color="auto"/>
            <w:left w:val="none" w:sz="0" w:space="0" w:color="auto"/>
            <w:bottom w:val="none" w:sz="0" w:space="0" w:color="auto"/>
            <w:right w:val="none" w:sz="0" w:space="0" w:color="auto"/>
          </w:divBdr>
        </w:div>
        <w:div w:id="2127387559">
          <w:marLeft w:val="0"/>
          <w:marRight w:val="0"/>
          <w:marTop w:val="0"/>
          <w:marBottom w:val="0"/>
          <w:divBdr>
            <w:top w:val="none" w:sz="0" w:space="0" w:color="auto"/>
            <w:left w:val="none" w:sz="0" w:space="0" w:color="auto"/>
            <w:bottom w:val="none" w:sz="0" w:space="0" w:color="auto"/>
            <w:right w:val="none" w:sz="0" w:space="0" w:color="auto"/>
          </w:divBdr>
        </w:div>
        <w:div w:id="896672359">
          <w:marLeft w:val="0"/>
          <w:marRight w:val="0"/>
          <w:marTop w:val="0"/>
          <w:marBottom w:val="0"/>
          <w:divBdr>
            <w:top w:val="none" w:sz="0" w:space="0" w:color="auto"/>
            <w:left w:val="none" w:sz="0" w:space="0" w:color="auto"/>
            <w:bottom w:val="none" w:sz="0" w:space="0" w:color="auto"/>
            <w:right w:val="none" w:sz="0" w:space="0" w:color="auto"/>
          </w:divBdr>
        </w:div>
        <w:div w:id="1496843103">
          <w:marLeft w:val="0"/>
          <w:marRight w:val="0"/>
          <w:marTop w:val="0"/>
          <w:marBottom w:val="0"/>
          <w:divBdr>
            <w:top w:val="none" w:sz="0" w:space="0" w:color="auto"/>
            <w:left w:val="none" w:sz="0" w:space="0" w:color="auto"/>
            <w:bottom w:val="none" w:sz="0" w:space="0" w:color="auto"/>
            <w:right w:val="none" w:sz="0" w:space="0" w:color="auto"/>
          </w:divBdr>
        </w:div>
        <w:div w:id="1768574634">
          <w:marLeft w:val="0"/>
          <w:marRight w:val="0"/>
          <w:marTop w:val="0"/>
          <w:marBottom w:val="0"/>
          <w:divBdr>
            <w:top w:val="none" w:sz="0" w:space="0" w:color="auto"/>
            <w:left w:val="none" w:sz="0" w:space="0" w:color="auto"/>
            <w:bottom w:val="none" w:sz="0" w:space="0" w:color="auto"/>
            <w:right w:val="none" w:sz="0" w:space="0" w:color="auto"/>
          </w:divBdr>
        </w:div>
        <w:div w:id="1624775581">
          <w:marLeft w:val="0"/>
          <w:marRight w:val="0"/>
          <w:marTop w:val="0"/>
          <w:marBottom w:val="0"/>
          <w:divBdr>
            <w:top w:val="none" w:sz="0" w:space="0" w:color="auto"/>
            <w:left w:val="none" w:sz="0" w:space="0" w:color="auto"/>
            <w:bottom w:val="none" w:sz="0" w:space="0" w:color="auto"/>
            <w:right w:val="none" w:sz="0" w:space="0" w:color="auto"/>
          </w:divBdr>
        </w:div>
        <w:div w:id="1674139457">
          <w:marLeft w:val="0"/>
          <w:marRight w:val="0"/>
          <w:marTop w:val="0"/>
          <w:marBottom w:val="0"/>
          <w:divBdr>
            <w:top w:val="none" w:sz="0" w:space="0" w:color="auto"/>
            <w:left w:val="none" w:sz="0" w:space="0" w:color="auto"/>
            <w:bottom w:val="none" w:sz="0" w:space="0" w:color="auto"/>
            <w:right w:val="none" w:sz="0" w:space="0" w:color="auto"/>
          </w:divBdr>
        </w:div>
        <w:div w:id="217128462">
          <w:marLeft w:val="0"/>
          <w:marRight w:val="0"/>
          <w:marTop w:val="0"/>
          <w:marBottom w:val="0"/>
          <w:divBdr>
            <w:top w:val="none" w:sz="0" w:space="0" w:color="auto"/>
            <w:left w:val="none" w:sz="0" w:space="0" w:color="auto"/>
            <w:bottom w:val="none" w:sz="0" w:space="0" w:color="auto"/>
            <w:right w:val="none" w:sz="0" w:space="0" w:color="auto"/>
          </w:divBdr>
        </w:div>
        <w:div w:id="291710609">
          <w:marLeft w:val="0"/>
          <w:marRight w:val="0"/>
          <w:marTop w:val="0"/>
          <w:marBottom w:val="0"/>
          <w:divBdr>
            <w:top w:val="none" w:sz="0" w:space="0" w:color="auto"/>
            <w:left w:val="none" w:sz="0" w:space="0" w:color="auto"/>
            <w:bottom w:val="none" w:sz="0" w:space="0" w:color="auto"/>
            <w:right w:val="none" w:sz="0" w:space="0" w:color="auto"/>
          </w:divBdr>
        </w:div>
        <w:div w:id="411243237">
          <w:marLeft w:val="0"/>
          <w:marRight w:val="0"/>
          <w:marTop w:val="0"/>
          <w:marBottom w:val="0"/>
          <w:divBdr>
            <w:top w:val="none" w:sz="0" w:space="0" w:color="auto"/>
            <w:left w:val="none" w:sz="0" w:space="0" w:color="auto"/>
            <w:bottom w:val="none" w:sz="0" w:space="0" w:color="auto"/>
            <w:right w:val="none" w:sz="0" w:space="0" w:color="auto"/>
          </w:divBdr>
        </w:div>
        <w:div w:id="1716195667">
          <w:marLeft w:val="0"/>
          <w:marRight w:val="0"/>
          <w:marTop w:val="0"/>
          <w:marBottom w:val="0"/>
          <w:divBdr>
            <w:top w:val="none" w:sz="0" w:space="0" w:color="auto"/>
            <w:left w:val="none" w:sz="0" w:space="0" w:color="auto"/>
            <w:bottom w:val="none" w:sz="0" w:space="0" w:color="auto"/>
            <w:right w:val="none" w:sz="0" w:space="0" w:color="auto"/>
          </w:divBdr>
        </w:div>
        <w:div w:id="727919582">
          <w:marLeft w:val="0"/>
          <w:marRight w:val="0"/>
          <w:marTop w:val="0"/>
          <w:marBottom w:val="0"/>
          <w:divBdr>
            <w:top w:val="none" w:sz="0" w:space="0" w:color="auto"/>
            <w:left w:val="none" w:sz="0" w:space="0" w:color="auto"/>
            <w:bottom w:val="none" w:sz="0" w:space="0" w:color="auto"/>
            <w:right w:val="none" w:sz="0" w:space="0" w:color="auto"/>
          </w:divBdr>
        </w:div>
        <w:div w:id="2029332820">
          <w:marLeft w:val="0"/>
          <w:marRight w:val="0"/>
          <w:marTop w:val="0"/>
          <w:marBottom w:val="0"/>
          <w:divBdr>
            <w:top w:val="none" w:sz="0" w:space="0" w:color="auto"/>
            <w:left w:val="none" w:sz="0" w:space="0" w:color="auto"/>
            <w:bottom w:val="none" w:sz="0" w:space="0" w:color="auto"/>
            <w:right w:val="none" w:sz="0" w:space="0" w:color="auto"/>
          </w:divBdr>
        </w:div>
        <w:div w:id="526137239">
          <w:marLeft w:val="0"/>
          <w:marRight w:val="0"/>
          <w:marTop w:val="0"/>
          <w:marBottom w:val="0"/>
          <w:divBdr>
            <w:top w:val="none" w:sz="0" w:space="0" w:color="auto"/>
            <w:left w:val="none" w:sz="0" w:space="0" w:color="auto"/>
            <w:bottom w:val="none" w:sz="0" w:space="0" w:color="auto"/>
            <w:right w:val="none" w:sz="0" w:space="0" w:color="auto"/>
          </w:divBdr>
        </w:div>
        <w:div w:id="710299032">
          <w:marLeft w:val="0"/>
          <w:marRight w:val="0"/>
          <w:marTop w:val="0"/>
          <w:marBottom w:val="0"/>
          <w:divBdr>
            <w:top w:val="none" w:sz="0" w:space="0" w:color="auto"/>
            <w:left w:val="none" w:sz="0" w:space="0" w:color="auto"/>
            <w:bottom w:val="none" w:sz="0" w:space="0" w:color="auto"/>
            <w:right w:val="none" w:sz="0" w:space="0" w:color="auto"/>
          </w:divBdr>
        </w:div>
        <w:div w:id="1542397717">
          <w:marLeft w:val="0"/>
          <w:marRight w:val="0"/>
          <w:marTop w:val="0"/>
          <w:marBottom w:val="0"/>
          <w:divBdr>
            <w:top w:val="none" w:sz="0" w:space="0" w:color="auto"/>
            <w:left w:val="none" w:sz="0" w:space="0" w:color="auto"/>
            <w:bottom w:val="none" w:sz="0" w:space="0" w:color="auto"/>
            <w:right w:val="none" w:sz="0" w:space="0" w:color="auto"/>
          </w:divBdr>
        </w:div>
        <w:div w:id="103382107">
          <w:marLeft w:val="0"/>
          <w:marRight w:val="0"/>
          <w:marTop w:val="0"/>
          <w:marBottom w:val="0"/>
          <w:divBdr>
            <w:top w:val="none" w:sz="0" w:space="0" w:color="auto"/>
            <w:left w:val="none" w:sz="0" w:space="0" w:color="auto"/>
            <w:bottom w:val="none" w:sz="0" w:space="0" w:color="auto"/>
            <w:right w:val="none" w:sz="0" w:space="0" w:color="auto"/>
          </w:divBdr>
        </w:div>
        <w:div w:id="1376851205">
          <w:marLeft w:val="0"/>
          <w:marRight w:val="0"/>
          <w:marTop w:val="0"/>
          <w:marBottom w:val="0"/>
          <w:divBdr>
            <w:top w:val="none" w:sz="0" w:space="0" w:color="auto"/>
            <w:left w:val="none" w:sz="0" w:space="0" w:color="auto"/>
            <w:bottom w:val="none" w:sz="0" w:space="0" w:color="auto"/>
            <w:right w:val="none" w:sz="0" w:space="0" w:color="auto"/>
          </w:divBdr>
        </w:div>
        <w:div w:id="27415634">
          <w:marLeft w:val="0"/>
          <w:marRight w:val="0"/>
          <w:marTop w:val="0"/>
          <w:marBottom w:val="0"/>
          <w:divBdr>
            <w:top w:val="none" w:sz="0" w:space="0" w:color="auto"/>
            <w:left w:val="none" w:sz="0" w:space="0" w:color="auto"/>
            <w:bottom w:val="none" w:sz="0" w:space="0" w:color="auto"/>
            <w:right w:val="none" w:sz="0" w:space="0" w:color="auto"/>
          </w:divBdr>
        </w:div>
        <w:div w:id="1890847854">
          <w:marLeft w:val="0"/>
          <w:marRight w:val="0"/>
          <w:marTop w:val="0"/>
          <w:marBottom w:val="0"/>
          <w:divBdr>
            <w:top w:val="none" w:sz="0" w:space="0" w:color="auto"/>
            <w:left w:val="none" w:sz="0" w:space="0" w:color="auto"/>
            <w:bottom w:val="none" w:sz="0" w:space="0" w:color="auto"/>
            <w:right w:val="none" w:sz="0" w:space="0" w:color="auto"/>
          </w:divBdr>
        </w:div>
        <w:div w:id="1842814989">
          <w:marLeft w:val="0"/>
          <w:marRight w:val="0"/>
          <w:marTop w:val="0"/>
          <w:marBottom w:val="0"/>
          <w:divBdr>
            <w:top w:val="none" w:sz="0" w:space="0" w:color="auto"/>
            <w:left w:val="none" w:sz="0" w:space="0" w:color="auto"/>
            <w:bottom w:val="none" w:sz="0" w:space="0" w:color="auto"/>
            <w:right w:val="none" w:sz="0" w:space="0" w:color="auto"/>
          </w:divBdr>
        </w:div>
        <w:div w:id="443572150">
          <w:marLeft w:val="0"/>
          <w:marRight w:val="0"/>
          <w:marTop w:val="0"/>
          <w:marBottom w:val="0"/>
          <w:divBdr>
            <w:top w:val="none" w:sz="0" w:space="0" w:color="auto"/>
            <w:left w:val="none" w:sz="0" w:space="0" w:color="auto"/>
            <w:bottom w:val="none" w:sz="0" w:space="0" w:color="auto"/>
            <w:right w:val="none" w:sz="0" w:space="0" w:color="auto"/>
          </w:divBdr>
        </w:div>
        <w:div w:id="2060784141">
          <w:marLeft w:val="0"/>
          <w:marRight w:val="0"/>
          <w:marTop w:val="0"/>
          <w:marBottom w:val="0"/>
          <w:divBdr>
            <w:top w:val="none" w:sz="0" w:space="0" w:color="auto"/>
            <w:left w:val="none" w:sz="0" w:space="0" w:color="auto"/>
            <w:bottom w:val="none" w:sz="0" w:space="0" w:color="auto"/>
            <w:right w:val="none" w:sz="0" w:space="0" w:color="auto"/>
          </w:divBdr>
        </w:div>
        <w:div w:id="2092970424">
          <w:marLeft w:val="0"/>
          <w:marRight w:val="0"/>
          <w:marTop w:val="0"/>
          <w:marBottom w:val="0"/>
          <w:divBdr>
            <w:top w:val="none" w:sz="0" w:space="0" w:color="auto"/>
            <w:left w:val="none" w:sz="0" w:space="0" w:color="auto"/>
            <w:bottom w:val="none" w:sz="0" w:space="0" w:color="auto"/>
            <w:right w:val="none" w:sz="0" w:space="0" w:color="auto"/>
          </w:divBdr>
        </w:div>
        <w:div w:id="41636738">
          <w:marLeft w:val="0"/>
          <w:marRight w:val="0"/>
          <w:marTop w:val="0"/>
          <w:marBottom w:val="0"/>
          <w:divBdr>
            <w:top w:val="none" w:sz="0" w:space="0" w:color="auto"/>
            <w:left w:val="none" w:sz="0" w:space="0" w:color="auto"/>
            <w:bottom w:val="none" w:sz="0" w:space="0" w:color="auto"/>
            <w:right w:val="none" w:sz="0" w:space="0" w:color="auto"/>
          </w:divBdr>
        </w:div>
        <w:div w:id="1041126003">
          <w:marLeft w:val="0"/>
          <w:marRight w:val="0"/>
          <w:marTop w:val="0"/>
          <w:marBottom w:val="0"/>
          <w:divBdr>
            <w:top w:val="none" w:sz="0" w:space="0" w:color="auto"/>
            <w:left w:val="none" w:sz="0" w:space="0" w:color="auto"/>
            <w:bottom w:val="none" w:sz="0" w:space="0" w:color="auto"/>
            <w:right w:val="none" w:sz="0" w:space="0" w:color="auto"/>
          </w:divBdr>
        </w:div>
        <w:div w:id="477235988">
          <w:marLeft w:val="0"/>
          <w:marRight w:val="0"/>
          <w:marTop w:val="0"/>
          <w:marBottom w:val="0"/>
          <w:divBdr>
            <w:top w:val="none" w:sz="0" w:space="0" w:color="auto"/>
            <w:left w:val="none" w:sz="0" w:space="0" w:color="auto"/>
            <w:bottom w:val="none" w:sz="0" w:space="0" w:color="auto"/>
            <w:right w:val="none" w:sz="0" w:space="0" w:color="auto"/>
          </w:divBdr>
        </w:div>
        <w:div w:id="236478328">
          <w:marLeft w:val="0"/>
          <w:marRight w:val="0"/>
          <w:marTop w:val="0"/>
          <w:marBottom w:val="0"/>
          <w:divBdr>
            <w:top w:val="none" w:sz="0" w:space="0" w:color="auto"/>
            <w:left w:val="none" w:sz="0" w:space="0" w:color="auto"/>
            <w:bottom w:val="none" w:sz="0" w:space="0" w:color="auto"/>
            <w:right w:val="none" w:sz="0" w:space="0" w:color="auto"/>
          </w:divBdr>
        </w:div>
        <w:div w:id="299072566">
          <w:marLeft w:val="0"/>
          <w:marRight w:val="0"/>
          <w:marTop w:val="0"/>
          <w:marBottom w:val="0"/>
          <w:divBdr>
            <w:top w:val="none" w:sz="0" w:space="0" w:color="auto"/>
            <w:left w:val="none" w:sz="0" w:space="0" w:color="auto"/>
            <w:bottom w:val="none" w:sz="0" w:space="0" w:color="auto"/>
            <w:right w:val="none" w:sz="0" w:space="0" w:color="auto"/>
          </w:divBdr>
        </w:div>
        <w:div w:id="1188330181">
          <w:marLeft w:val="0"/>
          <w:marRight w:val="0"/>
          <w:marTop w:val="0"/>
          <w:marBottom w:val="0"/>
          <w:divBdr>
            <w:top w:val="none" w:sz="0" w:space="0" w:color="auto"/>
            <w:left w:val="none" w:sz="0" w:space="0" w:color="auto"/>
            <w:bottom w:val="none" w:sz="0" w:space="0" w:color="auto"/>
            <w:right w:val="none" w:sz="0" w:space="0" w:color="auto"/>
          </w:divBdr>
        </w:div>
        <w:div w:id="336887207">
          <w:marLeft w:val="0"/>
          <w:marRight w:val="0"/>
          <w:marTop w:val="0"/>
          <w:marBottom w:val="0"/>
          <w:divBdr>
            <w:top w:val="none" w:sz="0" w:space="0" w:color="auto"/>
            <w:left w:val="none" w:sz="0" w:space="0" w:color="auto"/>
            <w:bottom w:val="none" w:sz="0" w:space="0" w:color="auto"/>
            <w:right w:val="none" w:sz="0" w:space="0" w:color="auto"/>
          </w:divBdr>
        </w:div>
        <w:div w:id="792555606">
          <w:marLeft w:val="0"/>
          <w:marRight w:val="0"/>
          <w:marTop w:val="0"/>
          <w:marBottom w:val="0"/>
          <w:divBdr>
            <w:top w:val="none" w:sz="0" w:space="0" w:color="auto"/>
            <w:left w:val="none" w:sz="0" w:space="0" w:color="auto"/>
            <w:bottom w:val="none" w:sz="0" w:space="0" w:color="auto"/>
            <w:right w:val="none" w:sz="0" w:space="0" w:color="auto"/>
          </w:divBdr>
        </w:div>
        <w:div w:id="971206644">
          <w:marLeft w:val="0"/>
          <w:marRight w:val="0"/>
          <w:marTop w:val="0"/>
          <w:marBottom w:val="0"/>
          <w:divBdr>
            <w:top w:val="none" w:sz="0" w:space="0" w:color="auto"/>
            <w:left w:val="none" w:sz="0" w:space="0" w:color="auto"/>
            <w:bottom w:val="none" w:sz="0" w:space="0" w:color="auto"/>
            <w:right w:val="none" w:sz="0" w:space="0" w:color="auto"/>
          </w:divBdr>
        </w:div>
        <w:div w:id="460198715">
          <w:marLeft w:val="0"/>
          <w:marRight w:val="0"/>
          <w:marTop w:val="0"/>
          <w:marBottom w:val="0"/>
          <w:divBdr>
            <w:top w:val="none" w:sz="0" w:space="0" w:color="auto"/>
            <w:left w:val="none" w:sz="0" w:space="0" w:color="auto"/>
            <w:bottom w:val="none" w:sz="0" w:space="0" w:color="auto"/>
            <w:right w:val="none" w:sz="0" w:space="0" w:color="auto"/>
          </w:divBdr>
        </w:div>
        <w:div w:id="1054618471">
          <w:marLeft w:val="0"/>
          <w:marRight w:val="0"/>
          <w:marTop w:val="0"/>
          <w:marBottom w:val="0"/>
          <w:divBdr>
            <w:top w:val="none" w:sz="0" w:space="0" w:color="auto"/>
            <w:left w:val="none" w:sz="0" w:space="0" w:color="auto"/>
            <w:bottom w:val="none" w:sz="0" w:space="0" w:color="auto"/>
            <w:right w:val="none" w:sz="0" w:space="0" w:color="auto"/>
          </w:divBdr>
        </w:div>
        <w:div w:id="2075541607">
          <w:marLeft w:val="0"/>
          <w:marRight w:val="0"/>
          <w:marTop w:val="0"/>
          <w:marBottom w:val="0"/>
          <w:divBdr>
            <w:top w:val="none" w:sz="0" w:space="0" w:color="auto"/>
            <w:left w:val="none" w:sz="0" w:space="0" w:color="auto"/>
            <w:bottom w:val="none" w:sz="0" w:space="0" w:color="auto"/>
            <w:right w:val="none" w:sz="0" w:space="0" w:color="auto"/>
          </w:divBdr>
        </w:div>
        <w:div w:id="999430365">
          <w:marLeft w:val="0"/>
          <w:marRight w:val="0"/>
          <w:marTop w:val="0"/>
          <w:marBottom w:val="0"/>
          <w:divBdr>
            <w:top w:val="none" w:sz="0" w:space="0" w:color="auto"/>
            <w:left w:val="none" w:sz="0" w:space="0" w:color="auto"/>
            <w:bottom w:val="none" w:sz="0" w:space="0" w:color="auto"/>
            <w:right w:val="none" w:sz="0" w:space="0" w:color="auto"/>
          </w:divBdr>
        </w:div>
        <w:div w:id="1579436084">
          <w:marLeft w:val="0"/>
          <w:marRight w:val="0"/>
          <w:marTop w:val="0"/>
          <w:marBottom w:val="0"/>
          <w:divBdr>
            <w:top w:val="none" w:sz="0" w:space="0" w:color="auto"/>
            <w:left w:val="none" w:sz="0" w:space="0" w:color="auto"/>
            <w:bottom w:val="none" w:sz="0" w:space="0" w:color="auto"/>
            <w:right w:val="none" w:sz="0" w:space="0" w:color="auto"/>
          </w:divBdr>
        </w:div>
        <w:div w:id="472524067">
          <w:marLeft w:val="0"/>
          <w:marRight w:val="0"/>
          <w:marTop w:val="0"/>
          <w:marBottom w:val="0"/>
          <w:divBdr>
            <w:top w:val="none" w:sz="0" w:space="0" w:color="auto"/>
            <w:left w:val="none" w:sz="0" w:space="0" w:color="auto"/>
            <w:bottom w:val="none" w:sz="0" w:space="0" w:color="auto"/>
            <w:right w:val="none" w:sz="0" w:space="0" w:color="auto"/>
          </w:divBdr>
        </w:div>
        <w:div w:id="1200817115">
          <w:marLeft w:val="0"/>
          <w:marRight w:val="0"/>
          <w:marTop w:val="0"/>
          <w:marBottom w:val="0"/>
          <w:divBdr>
            <w:top w:val="none" w:sz="0" w:space="0" w:color="auto"/>
            <w:left w:val="none" w:sz="0" w:space="0" w:color="auto"/>
            <w:bottom w:val="none" w:sz="0" w:space="0" w:color="auto"/>
            <w:right w:val="none" w:sz="0" w:space="0" w:color="auto"/>
          </w:divBdr>
        </w:div>
        <w:div w:id="56100143">
          <w:marLeft w:val="0"/>
          <w:marRight w:val="0"/>
          <w:marTop w:val="0"/>
          <w:marBottom w:val="0"/>
          <w:divBdr>
            <w:top w:val="none" w:sz="0" w:space="0" w:color="auto"/>
            <w:left w:val="none" w:sz="0" w:space="0" w:color="auto"/>
            <w:bottom w:val="none" w:sz="0" w:space="0" w:color="auto"/>
            <w:right w:val="none" w:sz="0" w:space="0" w:color="auto"/>
          </w:divBdr>
        </w:div>
        <w:div w:id="1611468544">
          <w:marLeft w:val="0"/>
          <w:marRight w:val="0"/>
          <w:marTop w:val="0"/>
          <w:marBottom w:val="0"/>
          <w:divBdr>
            <w:top w:val="none" w:sz="0" w:space="0" w:color="auto"/>
            <w:left w:val="none" w:sz="0" w:space="0" w:color="auto"/>
            <w:bottom w:val="none" w:sz="0" w:space="0" w:color="auto"/>
            <w:right w:val="none" w:sz="0" w:space="0" w:color="auto"/>
          </w:divBdr>
        </w:div>
        <w:div w:id="1947039848">
          <w:marLeft w:val="0"/>
          <w:marRight w:val="0"/>
          <w:marTop w:val="0"/>
          <w:marBottom w:val="0"/>
          <w:divBdr>
            <w:top w:val="none" w:sz="0" w:space="0" w:color="auto"/>
            <w:left w:val="none" w:sz="0" w:space="0" w:color="auto"/>
            <w:bottom w:val="none" w:sz="0" w:space="0" w:color="auto"/>
            <w:right w:val="none" w:sz="0" w:space="0" w:color="auto"/>
          </w:divBdr>
        </w:div>
        <w:div w:id="1324774744">
          <w:marLeft w:val="0"/>
          <w:marRight w:val="0"/>
          <w:marTop w:val="0"/>
          <w:marBottom w:val="0"/>
          <w:divBdr>
            <w:top w:val="none" w:sz="0" w:space="0" w:color="auto"/>
            <w:left w:val="none" w:sz="0" w:space="0" w:color="auto"/>
            <w:bottom w:val="none" w:sz="0" w:space="0" w:color="auto"/>
            <w:right w:val="none" w:sz="0" w:space="0" w:color="auto"/>
          </w:divBdr>
        </w:div>
        <w:div w:id="1291589727">
          <w:marLeft w:val="0"/>
          <w:marRight w:val="0"/>
          <w:marTop w:val="0"/>
          <w:marBottom w:val="0"/>
          <w:divBdr>
            <w:top w:val="none" w:sz="0" w:space="0" w:color="auto"/>
            <w:left w:val="none" w:sz="0" w:space="0" w:color="auto"/>
            <w:bottom w:val="none" w:sz="0" w:space="0" w:color="auto"/>
            <w:right w:val="none" w:sz="0" w:space="0" w:color="auto"/>
          </w:divBdr>
        </w:div>
        <w:div w:id="1975719816">
          <w:marLeft w:val="0"/>
          <w:marRight w:val="0"/>
          <w:marTop w:val="0"/>
          <w:marBottom w:val="0"/>
          <w:divBdr>
            <w:top w:val="none" w:sz="0" w:space="0" w:color="auto"/>
            <w:left w:val="none" w:sz="0" w:space="0" w:color="auto"/>
            <w:bottom w:val="none" w:sz="0" w:space="0" w:color="auto"/>
            <w:right w:val="none" w:sz="0" w:space="0" w:color="auto"/>
          </w:divBdr>
        </w:div>
        <w:div w:id="1427774109">
          <w:marLeft w:val="0"/>
          <w:marRight w:val="0"/>
          <w:marTop w:val="0"/>
          <w:marBottom w:val="0"/>
          <w:divBdr>
            <w:top w:val="none" w:sz="0" w:space="0" w:color="auto"/>
            <w:left w:val="none" w:sz="0" w:space="0" w:color="auto"/>
            <w:bottom w:val="none" w:sz="0" w:space="0" w:color="auto"/>
            <w:right w:val="none" w:sz="0" w:space="0" w:color="auto"/>
          </w:divBdr>
        </w:div>
        <w:div w:id="59209188">
          <w:marLeft w:val="0"/>
          <w:marRight w:val="0"/>
          <w:marTop w:val="0"/>
          <w:marBottom w:val="0"/>
          <w:divBdr>
            <w:top w:val="none" w:sz="0" w:space="0" w:color="auto"/>
            <w:left w:val="none" w:sz="0" w:space="0" w:color="auto"/>
            <w:bottom w:val="none" w:sz="0" w:space="0" w:color="auto"/>
            <w:right w:val="none" w:sz="0" w:space="0" w:color="auto"/>
          </w:divBdr>
        </w:div>
        <w:div w:id="1325014734">
          <w:marLeft w:val="0"/>
          <w:marRight w:val="0"/>
          <w:marTop w:val="0"/>
          <w:marBottom w:val="0"/>
          <w:divBdr>
            <w:top w:val="none" w:sz="0" w:space="0" w:color="auto"/>
            <w:left w:val="none" w:sz="0" w:space="0" w:color="auto"/>
            <w:bottom w:val="none" w:sz="0" w:space="0" w:color="auto"/>
            <w:right w:val="none" w:sz="0" w:space="0" w:color="auto"/>
          </w:divBdr>
        </w:div>
        <w:div w:id="1224752047">
          <w:marLeft w:val="0"/>
          <w:marRight w:val="0"/>
          <w:marTop w:val="0"/>
          <w:marBottom w:val="0"/>
          <w:divBdr>
            <w:top w:val="none" w:sz="0" w:space="0" w:color="auto"/>
            <w:left w:val="none" w:sz="0" w:space="0" w:color="auto"/>
            <w:bottom w:val="none" w:sz="0" w:space="0" w:color="auto"/>
            <w:right w:val="none" w:sz="0" w:space="0" w:color="auto"/>
          </w:divBdr>
        </w:div>
        <w:div w:id="1360543762">
          <w:marLeft w:val="0"/>
          <w:marRight w:val="0"/>
          <w:marTop w:val="0"/>
          <w:marBottom w:val="0"/>
          <w:divBdr>
            <w:top w:val="none" w:sz="0" w:space="0" w:color="auto"/>
            <w:left w:val="none" w:sz="0" w:space="0" w:color="auto"/>
            <w:bottom w:val="none" w:sz="0" w:space="0" w:color="auto"/>
            <w:right w:val="none" w:sz="0" w:space="0" w:color="auto"/>
          </w:divBdr>
        </w:div>
        <w:div w:id="290938092">
          <w:marLeft w:val="0"/>
          <w:marRight w:val="0"/>
          <w:marTop w:val="0"/>
          <w:marBottom w:val="0"/>
          <w:divBdr>
            <w:top w:val="none" w:sz="0" w:space="0" w:color="auto"/>
            <w:left w:val="none" w:sz="0" w:space="0" w:color="auto"/>
            <w:bottom w:val="none" w:sz="0" w:space="0" w:color="auto"/>
            <w:right w:val="none" w:sz="0" w:space="0" w:color="auto"/>
          </w:divBdr>
        </w:div>
        <w:div w:id="1707287429">
          <w:marLeft w:val="0"/>
          <w:marRight w:val="0"/>
          <w:marTop w:val="0"/>
          <w:marBottom w:val="0"/>
          <w:divBdr>
            <w:top w:val="none" w:sz="0" w:space="0" w:color="auto"/>
            <w:left w:val="none" w:sz="0" w:space="0" w:color="auto"/>
            <w:bottom w:val="none" w:sz="0" w:space="0" w:color="auto"/>
            <w:right w:val="none" w:sz="0" w:space="0" w:color="auto"/>
          </w:divBdr>
        </w:div>
        <w:div w:id="668679047">
          <w:marLeft w:val="0"/>
          <w:marRight w:val="0"/>
          <w:marTop w:val="0"/>
          <w:marBottom w:val="0"/>
          <w:divBdr>
            <w:top w:val="none" w:sz="0" w:space="0" w:color="auto"/>
            <w:left w:val="none" w:sz="0" w:space="0" w:color="auto"/>
            <w:bottom w:val="none" w:sz="0" w:space="0" w:color="auto"/>
            <w:right w:val="none" w:sz="0" w:space="0" w:color="auto"/>
          </w:divBdr>
        </w:div>
        <w:div w:id="1154368732">
          <w:marLeft w:val="0"/>
          <w:marRight w:val="0"/>
          <w:marTop w:val="0"/>
          <w:marBottom w:val="0"/>
          <w:divBdr>
            <w:top w:val="none" w:sz="0" w:space="0" w:color="auto"/>
            <w:left w:val="none" w:sz="0" w:space="0" w:color="auto"/>
            <w:bottom w:val="none" w:sz="0" w:space="0" w:color="auto"/>
            <w:right w:val="none" w:sz="0" w:space="0" w:color="auto"/>
          </w:divBdr>
        </w:div>
        <w:div w:id="1466048757">
          <w:marLeft w:val="0"/>
          <w:marRight w:val="0"/>
          <w:marTop w:val="0"/>
          <w:marBottom w:val="0"/>
          <w:divBdr>
            <w:top w:val="none" w:sz="0" w:space="0" w:color="auto"/>
            <w:left w:val="none" w:sz="0" w:space="0" w:color="auto"/>
            <w:bottom w:val="none" w:sz="0" w:space="0" w:color="auto"/>
            <w:right w:val="none" w:sz="0" w:space="0" w:color="auto"/>
          </w:divBdr>
        </w:div>
        <w:div w:id="1857696229">
          <w:marLeft w:val="0"/>
          <w:marRight w:val="0"/>
          <w:marTop w:val="0"/>
          <w:marBottom w:val="0"/>
          <w:divBdr>
            <w:top w:val="none" w:sz="0" w:space="0" w:color="auto"/>
            <w:left w:val="none" w:sz="0" w:space="0" w:color="auto"/>
            <w:bottom w:val="none" w:sz="0" w:space="0" w:color="auto"/>
            <w:right w:val="none" w:sz="0" w:space="0" w:color="auto"/>
          </w:divBdr>
        </w:div>
        <w:div w:id="863253460">
          <w:marLeft w:val="0"/>
          <w:marRight w:val="0"/>
          <w:marTop w:val="0"/>
          <w:marBottom w:val="0"/>
          <w:divBdr>
            <w:top w:val="none" w:sz="0" w:space="0" w:color="auto"/>
            <w:left w:val="none" w:sz="0" w:space="0" w:color="auto"/>
            <w:bottom w:val="none" w:sz="0" w:space="0" w:color="auto"/>
            <w:right w:val="none" w:sz="0" w:space="0" w:color="auto"/>
          </w:divBdr>
        </w:div>
        <w:div w:id="1500467020">
          <w:marLeft w:val="0"/>
          <w:marRight w:val="0"/>
          <w:marTop w:val="0"/>
          <w:marBottom w:val="0"/>
          <w:divBdr>
            <w:top w:val="none" w:sz="0" w:space="0" w:color="auto"/>
            <w:left w:val="none" w:sz="0" w:space="0" w:color="auto"/>
            <w:bottom w:val="none" w:sz="0" w:space="0" w:color="auto"/>
            <w:right w:val="none" w:sz="0" w:space="0" w:color="auto"/>
          </w:divBdr>
        </w:div>
        <w:div w:id="1216425584">
          <w:marLeft w:val="0"/>
          <w:marRight w:val="0"/>
          <w:marTop w:val="0"/>
          <w:marBottom w:val="0"/>
          <w:divBdr>
            <w:top w:val="none" w:sz="0" w:space="0" w:color="auto"/>
            <w:left w:val="none" w:sz="0" w:space="0" w:color="auto"/>
            <w:bottom w:val="none" w:sz="0" w:space="0" w:color="auto"/>
            <w:right w:val="none" w:sz="0" w:space="0" w:color="auto"/>
          </w:divBdr>
        </w:div>
        <w:div w:id="257369529">
          <w:marLeft w:val="0"/>
          <w:marRight w:val="0"/>
          <w:marTop w:val="0"/>
          <w:marBottom w:val="0"/>
          <w:divBdr>
            <w:top w:val="none" w:sz="0" w:space="0" w:color="auto"/>
            <w:left w:val="none" w:sz="0" w:space="0" w:color="auto"/>
            <w:bottom w:val="none" w:sz="0" w:space="0" w:color="auto"/>
            <w:right w:val="none" w:sz="0" w:space="0" w:color="auto"/>
          </w:divBdr>
        </w:div>
        <w:div w:id="1213080815">
          <w:marLeft w:val="0"/>
          <w:marRight w:val="0"/>
          <w:marTop w:val="0"/>
          <w:marBottom w:val="0"/>
          <w:divBdr>
            <w:top w:val="none" w:sz="0" w:space="0" w:color="auto"/>
            <w:left w:val="none" w:sz="0" w:space="0" w:color="auto"/>
            <w:bottom w:val="none" w:sz="0" w:space="0" w:color="auto"/>
            <w:right w:val="none" w:sz="0" w:space="0" w:color="auto"/>
          </w:divBdr>
        </w:div>
        <w:div w:id="1731803621">
          <w:marLeft w:val="0"/>
          <w:marRight w:val="0"/>
          <w:marTop w:val="0"/>
          <w:marBottom w:val="0"/>
          <w:divBdr>
            <w:top w:val="none" w:sz="0" w:space="0" w:color="auto"/>
            <w:left w:val="none" w:sz="0" w:space="0" w:color="auto"/>
            <w:bottom w:val="none" w:sz="0" w:space="0" w:color="auto"/>
            <w:right w:val="none" w:sz="0" w:space="0" w:color="auto"/>
          </w:divBdr>
        </w:div>
        <w:div w:id="247886965">
          <w:marLeft w:val="0"/>
          <w:marRight w:val="0"/>
          <w:marTop w:val="0"/>
          <w:marBottom w:val="0"/>
          <w:divBdr>
            <w:top w:val="none" w:sz="0" w:space="0" w:color="auto"/>
            <w:left w:val="none" w:sz="0" w:space="0" w:color="auto"/>
            <w:bottom w:val="none" w:sz="0" w:space="0" w:color="auto"/>
            <w:right w:val="none" w:sz="0" w:space="0" w:color="auto"/>
          </w:divBdr>
        </w:div>
        <w:div w:id="1723287928">
          <w:marLeft w:val="0"/>
          <w:marRight w:val="0"/>
          <w:marTop w:val="0"/>
          <w:marBottom w:val="0"/>
          <w:divBdr>
            <w:top w:val="none" w:sz="0" w:space="0" w:color="auto"/>
            <w:left w:val="none" w:sz="0" w:space="0" w:color="auto"/>
            <w:bottom w:val="none" w:sz="0" w:space="0" w:color="auto"/>
            <w:right w:val="none" w:sz="0" w:space="0" w:color="auto"/>
          </w:divBdr>
        </w:div>
        <w:div w:id="793136601">
          <w:marLeft w:val="0"/>
          <w:marRight w:val="0"/>
          <w:marTop w:val="0"/>
          <w:marBottom w:val="0"/>
          <w:divBdr>
            <w:top w:val="none" w:sz="0" w:space="0" w:color="auto"/>
            <w:left w:val="none" w:sz="0" w:space="0" w:color="auto"/>
            <w:bottom w:val="none" w:sz="0" w:space="0" w:color="auto"/>
            <w:right w:val="none" w:sz="0" w:space="0" w:color="auto"/>
          </w:divBdr>
        </w:div>
        <w:div w:id="781150325">
          <w:marLeft w:val="0"/>
          <w:marRight w:val="0"/>
          <w:marTop w:val="0"/>
          <w:marBottom w:val="0"/>
          <w:divBdr>
            <w:top w:val="none" w:sz="0" w:space="0" w:color="auto"/>
            <w:left w:val="none" w:sz="0" w:space="0" w:color="auto"/>
            <w:bottom w:val="none" w:sz="0" w:space="0" w:color="auto"/>
            <w:right w:val="none" w:sz="0" w:space="0" w:color="auto"/>
          </w:divBdr>
        </w:div>
        <w:div w:id="26831546">
          <w:marLeft w:val="0"/>
          <w:marRight w:val="0"/>
          <w:marTop w:val="0"/>
          <w:marBottom w:val="0"/>
          <w:divBdr>
            <w:top w:val="none" w:sz="0" w:space="0" w:color="auto"/>
            <w:left w:val="none" w:sz="0" w:space="0" w:color="auto"/>
            <w:bottom w:val="none" w:sz="0" w:space="0" w:color="auto"/>
            <w:right w:val="none" w:sz="0" w:space="0" w:color="auto"/>
          </w:divBdr>
        </w:div>
        <w:div w:id="404767297">
          <w:marLeft w:val="0"/>
          <w:marRight w:val="0"/>
          <w:marTop w:val="0"/>
          <w:marBottom w:val="0"/>
          <w:divBdr>
            <w:top w:val="none" w:sz="0" w:space="0" w:color="auto"/>
            <w:left w:val="none" w:sz="0" w:space="0" w:color="auto"/>
            <w:bottom w:val="none" w:sz="0" w:space="0" w:color="auto"/>
            <w:right w:val="none" w:sz="0" w:space="0" w:color="auto"/>
          </w:divBdr>
        </w:div>
        <w:div w:id="1514874929">
          <w:marLeft w:val="0"/>
          <w:marRight w:val="0"/>
          <w:marTop w:val="0"/>
          <w:marBottom w:val="0"/>
          <w:divBdr>
            <w:top w:val="none" w:sz="0" w:space="0" w:color="auto"/>
            <w:left w:val="none" w:sz="0" w:space="0" w:color="auto"/>
            <w:bottom w:val="none" w:sz="0" w:space="0" w:color="auto"/>
            <w:right w:val="none" w:sz="0" w:space="0" w:color="auto"/>
          </w:divBdr>
        </w:div>
        <w:div w:id="1674335092">
          <w:marLeft w:val="0"/>
          <w:marRight w:val="0"/>
          <w:marTop w:val="0"/>
          <w:marBottom w:val="0"/>
          <w:divBdr>
            <w:top w:val="none" w:sz="0" w:space="0" w:color="auto"/>
            <w:left w:val="none" w:sz="0" w:space="0" w:color="auto"/>
            <w:bottom w:val="none" w:sz="0" w:space="0" w:color="auto"/>
            <w:right w:val="none" w:sz="0" w:space="0" w:color="auto"/>
          </w:divBdr>
        </w:div>
        <w:div w:id="645403899">
          <w:marLeft w:val="0"/>
          <w:marRight w:val="0"/>
          <w:marTop w:val="0"/>
          <w:marBottom w:val="0"/>
          <w:divBdr>
            <w:top w:val="none" w:sz="0" w:space="0" w:color="auto"/>
            <w:left w:val="none" w:sz="0" w:space="0" w:color="auto"/>
            <w:bottom w:val="none" w:sz="0" w:space="0" w:color="auto"/>
            <w:right w:val="none" w:sz="0" w:space="0" w:color="auto"/>
          </w:divBdr>
        </w:div>
      </w:divsChild>
    </w:div>
    <w:div w:id="2119449694">
      <w:bodyDiv w:val="1"/>
      <w:marLeft w:val="0"/>
      <w:marRight w:val="0"/>
      <w:marTop w:val="0"/>
      <w:marBottom w:val="0"/>
      <w:divBdr>
        <w:top w:val="none" w:sz="0" w:space="0" w:color="auto"/>
        <w:left w:val="none" w:sz="0" w:space="0" w:color="auto"/>
        <w:bottom w:val="none" w:sz="0" w:space="0" w:color="auto"/>
        <w:right w:val="none" w:sz="0" w:space="0" w:color="auto"/>
      </w:divBdr>
    </w:div>
    <w:div w:id="214322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vicepresidencia.gob.do/vice/biblioteca-infantil-y-juvenil-republica-dominicana-bijrd-inicia-campamento-de-veran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javascript:;" TargetMode="External"/><Relationship Id="rId23" Type="http://schemas.openxmlformats.org/officeDocument/2006/relationships/image" Target="media/image10.jpg"/><Relationship Id="rId10" Type="http://schemas.openxmlformats.org/officeDocument/2006/relationships/image" Target="media/image10.wmf"/><Relationship Id="rId19" Type="http://schemas.openxmlformats.org/officeDocument/2006/relationships/image" Target="media/image6.jp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hart" Target="charts/chart2.xml"/><Relationship Id="rId22" Type="http://schemas.openxmlformats.org/officeDocument/2006/relationships/image" Target="media/image9.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23"/>
    </mc:Choice>
    <mc:Fallback>
      <c:style val="23"/>
    </mc:Fallback>
  </mc:AlternateContent>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Hoja1!$B$3:$B$5</c:f>
              <c:strCache>
                <c:ptCount val="3"/>
                <c:pt idx="0">
                  <c:v>Julio </c:v>
                </c:pt>
                <c:pt idx="1">
                  <c:v>Agosto</c:v>
                </c:pt>
                <c:pt idx="2">
                  <c:v>Septiembre</c:v>
                </c:pt>
              </c:strCache>
            </c:strRef>
          </c:cat>
          <c:val>
            <c:numRef>
              <c:f>Hoja1!$C$3:$C$5</c:f>
              <c:numCache>
                <c:formatCode>#,##0</c:formatCode>
                <c:ptCount val="3"/>
                <c:pt idx="0">
                  <c:v>793503</c:v>
                </c:pt>
                <c:pt idx="1">
                  <c:v>793616</c:v>
                </c:pt>
                <c:pt idx="2">
                  <c:v>826008</c:v>
                </c:pt>
              </c:numCache>
            </c:numRef>
          </c:val>
        </c:ser>
        <c:dLbls>
          <c:showLegendKey val="0"/>
          <c:showVal val="0"/>
          <c:showCatName val="0"/>
          <c:showSerName val="0"/>
          <c:showPercent val="0"/>
          <c:showBubbleSize val="0"/>
        </c:dLbls>
        <c:gapWidth val="150"/>
        <c:axId val="135220608"/>
        <c:axId val="58623104"/>
      </c:barChart>
      <c:catAx>
        <c:axId val="135220608"/>
        <c:scaling>
          <c:orientation val="minMax"/>
        </c:scaling>
        <c:delete val="0"/>
        <c:axPos val="b"/>
        <c:majorTickMark val="out"/>
        <c:minorTickMark val="none"/>
        <c:tickLblPos val="nextTo"/>
        <c:crossAx val="58623104"/>
        <c:crosses val="autoZero"/>
        <c:auto val="1"/>
        <c:lblAlgn val="ctr"/>
        <c:lblOffset val="100"/>
        <c:noMultiLvlLbl val="0"/>
      </c:catAx>
      <c:valAx>
        <c:axId val="58623104"/>
        <c:scaling>
          <c:orientation val="minMax"/>
        </c:scaling>
        <c:delete val="1"/>
        <c:axPos val="l"/>
        <c:numFmt formatCode="#,##0" sourceLinked="1"/>
        <c:majorTickMark val="out"/>
        <c:minorTickMark val="none"/>
        <c:tickLblPos val="nextTo"/>
        <c:crossAx val="13522060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23"/>
    </mc:Choice>
    <mc:Fallback>
      <c:style val="23"/>
    </mc:Fallback>
  </mc:AlternateContent>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Hoja1!$B$21:$B$23</c:f>
              <c:strCache>
                <c:ptCount val="3"/>
                <c:pt idx="0">
                  <c:v>Julio</c:v>
                </c:pt>
                <c:pt idx="1">
                  <c:v>Agosto</c:v>
                </c:pt>
                <c:pt idx="2">
                  <c:v>Septiembre</c:v>
                </c:pt>
              </c:strCache>
            </c:strRef>
          </c:cat>
          <c:val>
            <c:numRef>
              <c:f>Hoja1!$C$21:$C$23</c:f>
              <c:numCache>
                <c:formatCode>#,##0</c:formatCode>
                <c:ptCount val="3"/>
                <c:pt idx="0">
                  <c:v>922367</c:v>
                </c:pt>
                <c:pt idx="1">
                  <c:v>922265</c:v>
                </c:pt>
                <c:pt idx="2">
                  <c:v>956192</c:v>
                </c:pt>
              </c:numCache>
            </c:numRef>
          </c:val>
        </c:ser>
        <c:dLbls>
          <c:showLegendKey val="0"/>
          <c:showVal val="0"/>
          <c:showCatName val="0"/>
          <c:showSerName val="0"/>
          <c:showPercent val="0"/>
          <c:showBubbleSize val="0"/>
        </c:dLbls>
        <c:gapWidth val="150"/>
        <c:axId val="58637312"/>
        <c:axId val="135283456"/>
      </c:barChart>
      <c:catAx>
        <c:axId val="58637312"/>
        <c:scaling>
          <c:orientation val="minMax"/>
        </c:scaling>
        <c:delete val="0"/>
        <c:axPos val="b"/>
        <c:majorTickMark val="out"/>
        <c:minorTickMark val="none"/>
        <c:tickLblPos val="nextTo"/>
        <c:crossAx val="135283456"/>
        <c:crosses val="autoZero"/>
        <c:auto val="1"/>
        <c:lblAlgn val="ctr"/>
        <c:lblOffset val="100"/>
        <c:noMultiLvlLbl val="0"/>
      </c:catAx>
      <c:valAx>
        <c:axId val="135283456"/>
        <c:scaling>
          <c:orientation val="minMax"/>
        </c:scaling>
        <c:delete val="1"/>
        <c:axPos val="l"/>
        <c:numFmt formatCode="#,##0" sourceLinked="1"/>
        <c:majorTickMark val="out"/>
        <c:minorTickMark val="none"/>
        <c:tickLblPos val="nextTo"/>
        <c:crossAx val="5863731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CA95B-BE72-49FD-BB22-52BD15973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12160</Words>
  <Characters>66884</Characters>
  <Application>Microsoft Office Word</Application>
  <DocSecurity>0</DocSecurity>
  <Lines>557</Lines>
  <Paragraphs>157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78887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Isabel Marcelino Paulino</dc:creator>
  <cp:lastModifiedBy>Alvaro Leandro Segura Sierra</cp:lastModifiedBy>
  <cp:revision>2</cp:revision>
  <dcterms:created xsi:type="dcterms:W3CDTF">2019-04-02T18:48:00Z</dcterms:created>
  <dcterms:modified xsi:type="dcterms:W3CDTF">2019-04-02T18:48:00Z</dcterms:modified>
</cp:coreProperties>
</file>