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B94" w:rsidRDefault="001E152B" w:rsidP="00A031B3">
      <w:pPr>
        <w:pStyle w:val="Ttulo11"/>
        <w:rPr>
          <w:noProof/>
        </w:rPr>
      </w:pPr>
      <w:bookmarkStart w:id="0" w:name="_Toc524168354"/>
      <w:bookmarkStart w:id="1" w:name="_GoBack"/>
      <w:bookmarkEnd w:id="1"/>
      <w:r>
        <w:rPr>
          <w:rFonts w:ascii="Calibri" w:hAnsi="Calibri"/>
          <w:b w:val="0"/>
          <w:bCs w:val="0"/>
          <w:noProof/>
          <w:color w:val="1F497D" w:themeColor="text2"/>
          <w:kern w:val="36"/>
          <w:szCs w:val="28"/>
          <w:lang w:val="es-DO" w:eastAsia="es-DO"/>
        </w:rPr>
        <w:drawing>
          <wp:anchor distT="0" distB="0" distL="114300" distR="114300" simplePos="0" relativeHeight="251673600" behindDoc="0" locked="0" layoutInCell="1" allowOverlap="1" wp14:anchorId="2E8080E1" wp14:editId="12DCFDE0">
            <wp:simplePos x="0" y="0"/>
            <wp:positionH relativeFrom="column">
              <wp:posOffset>-708660</wp:posOffset>
            </wp:positionH>
            <wp:positionV relativeFrom="paragraph">
              <wp:posOffset>-194310</wp:posOffset>
            </wp:positionV>
            <wp:extent cx="1350010" cy="1071880"/>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Vicepresidencia copia.png"/>
                    <pic:cNvPicPr/>
                  </pic:nvPicPr>
                  <pic:blipFill rotWithShape="1">
                    <a:blip r:embed="rId9" cstate="print">
                      <a:extLst>
                        <a:ext uri="{28A0092B-C50C-407E-A947-70E740481C1C}">
                          <a14:useLocalDpi xmlns:a14="http://schemas.microsoft.com/office/drawing/2010/main" val="0"/>
                        </a:ext>
                      </a:extLst>
                    </a:blip>
                    <a:srcRect r="67713"/>
                    <a:stretch/>
                  </pic:blipFill>
                  <pic:spPr bwMode="auto">
                    <a:xfrm>
                      <a:off x="0" y="0"/>
                      <a:ext cx="1350010" cy="1071880"/>
                    </a:xfrm>
                    <a:prstGeom prst="rect">
                      <a:avLst/>
                    </a:prstGeom>
                    <a:ln>
                      <a:noFill/>
                    </a:ln>
                    <a:extLst>
                      <a:ext uri="{53640926-AAD7-44D8-BBD7-CCE9431645EC}">
                        <a14:shadowObscured xmlns:a14="http://schemas.microsoft.com/office/drawing/2010/main"/>
                      </a:ext>
                    </a:extLst>
                  </pic:spPr>
                </pic:pic>
              </a:graphicData>
            </a:graphic>
          </wp:anchor>
        </w:drawing>
      </w:r>
      <w:r w:rsidR="00062ABC">
        <w:rPr>
          <w:rFonts w:ascii="Calibri" w:hAnsi="Calibri"/>
          <w:b w:val="0"/>
          <w:bCs w:val="0"/>
          <w:noProof/>
          <w:color w:val="1F497D" w:themeColor="text2"/>
          <w:kern w:val="36"/>
          <w:szCs w:val="28"/>
          <w:lang w:val="es-DO" w:eastAsia="es-DO"/>
        </w:rPr>
        <w:drawing>
          <wp:anchor distT="0" distB="0" distL="114300" distR="114300" simplePos="0" relativeHeight="251619840" behindDoc="0" locked="0" layoutInCell="1" allowOverlap="1" wp14:anchorId="1276D4D6" wp14:editId="73CFCE29">
            <wp:simplePos x="0" y="0"/>
            <wp:positionH relativeFrom="column">
              <wp:posOffset>4710430</wp:posOffset>
            </wp:positionH>
            <wp:positionV relativeFrom="paragraph">
              <wp:posOffset>-194034</wp:posOffset>
            </wp:positionV>
            <wp:extent cx="1413510" cy="1168400"/>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rosoli copia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13510" cy="1168400"/>
                    </a:xfrm>
                    <a:prstGeom prst="rect">
                      <a:avLst/>
                    </a:prstGeom>
                  </pic:spPr>
                </pic:pic>
              </a:graphicData>
            </a:graphic>
          </wp:anchor>
        </w:drawing>
      </w:r>
      <w:bookmarkEnd w:id="0"/>
    </w:p>
    <w:p w:rsidR="00D06B94" w:rsidRDefault="00D06B94">
      <w:pPr>
        <w:rPr>
          <w:rFonts w:ascii="Calibri" w:eastAsia="Times New Roman" w:hAnsi="Calibri" w:cs="Times New Roman"/>
          <w:b/>
          <w:bCs/>
          <w:noProof/>
          <w:color w:val="1F497D" w:themeColor="text2"/>
          <w:kern w:val="36"/>
          <w:sz w:val="28"/>
          <w:szCs w:val="28"/>
          <w:lang w:val="en-US"/>
        </w:rPr>
      </w:pPr>
    </w:p>
    <w:p w:rsidR="00062ABC" w:rsidRDefault="00062ABC" w:rsidP="00D06B94">
      <w:pPr>
        <w:rPr>
          <w:rFonts w:ascii="Calibri" w:eastAsia="Times New Roman" w:hAnsi="Calibri" w:cs="Times New Roman"/>
          <w:b/>
          <w:bCs/>
          <w:noProof/>
          <w:color w:val="1F497D" w:themeColor="text2"/>
          <w:kern w:val="36"/>
          <w:sz w:val="28"/>
          <w:szCs w:val="28"/>
          <w:lang w:val="en-US"/>
        </w:rPr>
      </w:pPr>
    </w:p>
    <w:p w:rsidR="00491181" w:rsidRDefault="006367B7" w:rsidP="00D06B94">
      <w:pPr>
        <w:rPr>
          <w:rFonts w:cs="Calibri"/>
          <w:b/>
          <w:bCs/>
          <w:sz w:val="28"/>
          <w:szCs w:val="20"/>
        </w:rPr>
      </w:pPr>
      <w:r>
        <w:rPr>
          <w:rFonts w:ascii="Calibri" w:eastAsia="Times New Roman" w:hAnsi="Calibri" w:cs="Times New Roman"/>
          <w:b/>
          <w:bCs/>
          <w:noProof/>
          <w:color w:val="1F497D" w:themeColor="text2"/>
          <w:kern w:val="36"/>
          <w:sz w:val="28"/>
          <w:szCs w:val="28"/>
          <w:lang w:eastAsia="es-DO"/>
        </w:rPr>
        <w:drawing>
          <wp:anchor distT="0" distB="0" distL="114300" distR="114300" simplePos="0" relativeHeight="251712000" behindDoc="0" locked="0" layoutInCell="1" allowOverlap="1" wp14:anchorId="5EAD6353" wp14:editId="3CC84929">
            <wp:simplePos x="0" y="0"/>
            <wp:positionH relativeFrom="column">
              <wp:posOffset>-484505</wp:posOffset>
            </wp:positionH>
            <wp:positionV relativeFrom="paragraph">
              <wp:posOffset>3631625</wp:posOffset>
            </wp:positionV>
            <wp:extent cx="6377707" cy="3476446"/>
            <wp:effectExtent l="0" t="0" r="444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JPG"/>
                    <pic:cNvPicPr/>
                  </pic:nvPicPr>
                  <pic:blipFill>
                    <a:blip r:embed="rId11">
                      <a:extLst>
                        <a:ext uri="{28A0092B-C50C-407E-A947-70E740481C1C}">
                          <a14:useLocalDpi xmlns:a14="http://schemas.microsoft.com/office/drawing/2010/main" val="0"/>
                        </a:ext>
                      </a:extLst>
                    </a:blip>
                    <a:stretch>
                      <a:fillRect/>
                    </a:stretch>
                  </pic:blipFill>
                  <pic:spPr>
                    <a:xfrm>
                      <a:off x="0" y="0"/>
                      <a:ext cx="6377707" cy="3476446"/>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Times New Roman" w:hAnsi="Calibri" w:cs="Times New Roman"/>
          <w:b/>
          <w:bCs/>
          <w:noProof/>
          <w:color w:val="1F497D" w:themeColor="text2"/>
          <w:kern w:val="36"/>
          <w:sz w:val="28"/>
          <w:szCs w:val="28"/>
          <w:lang w:eastAsia="es-DO"/>
        </w:rPr>
        <w:drawing>
          <wp:anchor distT="0" distB="0" distL="114300" distR="114300" simplePos="0" relativeHeight="251710976" behindDoc="0" locked="0" layoutInCell="1" allowOverlap="1" wp14:anchorId="67874249" wp14:editId="4B06CB2D">
            <wp:simplePos x="0" y="0"/>
            <wp:positionH relativeFrom="column">
              <wp:posOffset>-640715</wp:posOffset>
            </wp:positionH>
            <wp:positionV relativeFrom="paragraph">
              <wp:posOffset>42940</wp:posOffset>
            </wp:positionV>
            <wp:extent cx="6702425" cy="3588385"/>
            <wp:effectExtent l="0" t="0" r="3175" b="0"/>
            <wp:wrapNone/>
            <wp:docPr id="9" name="Imagen 9" descr="C:\Users\me.jimenez\Desktop\DlTy4QLUwAA03UR.jpg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jimenez\Desktop\DlTy4QLUwAA03UR.jpg_lar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02425" cy="3588385"/>
                    </a:xfrm>
                    <a:prstGeom prst="rect">
                      <a:avLst/>
                    </a:prstGeom>
                    <a:noFill/>
                    <a:ln>
                      <a:noFill/>
                    </a:ln>
                  </pic:spPr>
                </pic:pic>
              </a:graphicData>
            </a:graphic>
            <wp14:sizeRelH relativeFrom="page">
              <wp14:pctWidth>0</wp14:pctWidth>
            </wp14:sizeRelH>
            <wp14:sizeRelV relativeFrom="page">
              <wp14:pctHeight>0</wp14:pctHeight>
            </wp14:sizeRelV>
          </wp:anchor>
        </w:drawing>
      </w:r>
      <w:r w:rsidR="001322ED">
        <w:rPr>
          <w:rFonts w:ascii="Calibri" w:eastAsia="Times New Roman" w:hAnsi="Calibri" w:cs="Times New Roman"/>
          <w:b/>
          <w:bCs/>
          <w:color w:val="1F497D" w:themeColor="text2"/>
          <w:kern w:val="36"/>
          <w:sz w:val="28"/>
          <w:szCs w:val="28"/>
          <w:lang w:val="es-ES"/>
        </w:rPr>
        <w:br w:type="page"/>
      </w:r>
      <w:r w:rsidR="00491181">
        <w:rPr>
          <w:rFonts w:cs="Calibri"/>
          <w:b/>
          <w:bCs/>
          <w:sz w:val="28"/>
          <w:szCs w:val="20"/>
        </w:rPr>
        <w:lastRenderedPageBreak/>
        <w:t>Siglas usadas frecuentemente en el informe:</w:t>
      </w:r>
    </w:p>
    <w:p w:rsidR="00491181" w:rsidRDefault="00491181" w:rsidP="00491181">
      <w:pPr>
        <w:spacing w:line="360" w:lineRule="auto"/>
        <w:jc w:val="both"/>
        <w:rPr>
          <w:rFonts w:cs="Calibri"/>
          <w:bCs/>
          <w:sz w:val="24"/>
          <w:szCs w:val="24"/>
        </w:rPr>
      </w:pPr>
      <w:r>
        <w:rPr>
          <w:rFonts w:cs="Calibri"/>
          <w:bCs/>
          <w:sz w:val="24"/>
          <w:szCs w:val="24"/>
        </w:rPr>
        <w:t>BEEP</w:t>
      </w:r>
      <w:r>
        <w:rPr>
          <w:rFonts w:cs="Calibri"/>
          <w:bCs/>
          <w:sz w:val="24"/>
          <w:szCs w:val="24"/>
        </w:rPr>
        <w:tab/>
      </w:r>
      <w:r>
        <w:rPr>
          <w:rFonts w:cs="Calibri"/>
          <w:bCs/>
          <w:sz w:val="24"/>
          <w:szCs w:val="24"/>
        </w:rPr>
        <w:tab/>
        <w:t>Bono Educativo Estudio Progreso</w:t>
      </w:r>
    </w:p>
    <w:p w:rsidR="00491181" w:rsidRDefault="00491181" w:rsidP="00491181">
      <w:pPr>
        <w:spacing w:line="360" w:lineRule="auto"/>
        <w:jc w:val="both"/>
        <w:rPr>
          <w:rFonts w:cs="Calibri"/>
          <w:bCs/>
          <w:sz w:val="24"/>
          <w:szCs w:val="24"/>
        </w:rPr>
      </w:pPr>
      <w:r>
        <w:rPr>
          <w:rFonts w:cs="Calibri"/>
          <w:bCs/>
          <w:sz w:val="24"/>
          <w:szCs w:val="24"/>
        </w:rPr>
        <w:t>BID</w:t>
      </w:r>
      <w:r>
        <w:rPr>
          <w:rFonts w:cs="Calibri"/>
          <w:bCs/>
          <w:sz w:val="24"/>
          <w:szCs w:val="24"/>
        </w:rPr>
        <w:tab/>
      </w:r>
      <w:r>
        <w:rPr>
          <w:rFonts w:cs="Calibri"/>
          <w:bCs/>
          <w:sz w:val="24"/>
          <w:szCs w:val="24"/>
        </w:rPr>
        <w:tab/>
        <w:t>Banco Interamericano de Desarrollo</w:t>
      </w:r>
    </w:p>
    <w:p w:rsidR="00491181" w:rsidRDefault="00491181" w:rsidP="00491181">
      <w:pPr>
        <w:spacing w:line="360" w:lineRule="auto"/>
        <w:jc w:val="both"/>
        <w:rPr>
          <w:rFonts w:cs="Calibri"/>
          <w:bCs/>
          <w:sz w:val="24"/>
          <w:szCs w:val="24"/>
        </w:rPr>
      </w:pPr>
      <w:r>
        <w:rPr>
          <w:rFonts w:cs="Calibri"/>
          <w:bCs/>
          <w:sz w:val="24"/>
          <w:szCs w:val="24"/>
        </w:rPr>
        <w:t>BM</w:t>
      </w:r>
      <w:r>
        <w:rPr>
          <w:rFonts w:cs="Calibri"/>
          <w:bCs/>
          <w:sz w:val="24"/>
          <w:szCs w:val="24"/>
        </w:rPr>
        <w:tab/>
      </w:r>
      <w:r>
        <w:rPr>
          <w:rFonts w:cs="Calibri"/>
          <w:bCs/>
          <w:sz w:val="24"/>
          <w:szCs w:val="24"/>
        </w:rPr>
        <w:tab/>
        <w:t>Banco Mundial</w:t>
      </w:r>
    </w:p>
    <w:p w:rsidR="00491181" w:rsidRDefault="00491181" w:rsidP="00491181">
      <w:pPr>
        <w:spacing w:line="360" w:lineRule="auto"/>
        <w:jc w:val="both"/>
        <w:rPr>
          <w:rFonts w:cs="Calibri"/>
          <w:bCs/>
          <w:sz w:val="24"/>
          <w:szCs w:val="24"/>
        </w:rPr>
      </w:pPr>
      <w:r>
        <w:rPr>
          <w:rFonts w:cs="Calibri"/>
          <w:bCs/>
          <w:sz w:val="24"/>
          <w:szCs w:val="24"/>
        </w:rPr>
        <w:t>BPB</w:t>
      </w:r>
      <w:r>
        <w:rPr>
          <w:rFonts w:cs="Calibri"/>
          <w:bCs/>
          <w:sz w:val="24"/>
          <w:szCs w:val="24"/>
        </w:rPr>
        <w:tab/>
      </w:r>
      <w:r>
        <w:rPr>
          <w:rFonts w:cs="Calibri"/>
          <w:bCs/>
          <w:sz w:val="24"/>
          <w:szCs w:val="24"/>
        </w:rPr>
        <w:tab/>
        <w:t xml:space="preserve">Bebé Piénsalo Bien </w:t>
      </w:r>
    </w:p>
    <w:p w:rsidR="00491181" w:rsidRDefault="00491181" w:rsidP="00491181">
      <w:pPr>
        <w:spacing w:line="360" w:lineRule="auto"/>
        <w:jc w:val="both"/>
        <w:rPr>
          <w:rFonts w:cs="Calibri"/>
          <w:bCs/>
          <w:sz w:val="24"/>
          <w:szCs w:val="24"/>
        </w:rPr>
      </w:pPr>
      <w:r>
        <w:rPr>
          <w:rFonts w:cs="Calibri"/>
          <w:bCs/>
          <w:sz w:val="24"/>
          <w:szCs w:val="24"/>
        </w:rPr>
        <w:t>CCPP</w:t>
      </w:r>
      <w:r>
        <w:rPr>
          <w:rFonts w:cs="Calibri"/>
          <w:bCs/>
          <w:sz w:val="24"/>
          <w:szCs w:val="24"/>
        </w:rPr>
        <w:tab/>
      </w:r>
      <w:r>
        <w:rPr>
          <w:rFonts w:cs="Calibri"/>
          <w:bCs/>
          <w:sz w:val="24"/>
          <w:szCs w:val="24"/>
        </w:rPr>
        <w:tab/>
        <w:t>Centros de Capacitación y Producción Progresando</w:t>
      </w:r>
    </w:p>
    <w:p w:rsidR="00491181" w:rsidRDefault="00491181" w:rsidP="00491181">
      <w:pPr>
        <w:spacing w:line="360" w:lineRule="auto"/>
        <w:jc w:val="both"/>
        <w:rPr>
          <w:rFonts w:cs="Calibri"/>
          <w:bCs/>
          <w:sz w:val="24"/>
          <w:szCs w:val="24"/>
        </w:rPr>
      </w:pPr>
      <w:r>
        <w:rPr>
          <w:rFonts w:cs="Calibri"/>
          <w:bCs/>
          <w:sz w:val="24"/>
          <w:szCs w:val="24"/>
        </w:rPr>
        <w:t>CEP</w:t>
      </w:r>
      <w:r>
        <w:rPr>
          <w:rFonts w:cs="Calibri"/>
          <w:bCs/>
          <w:sz w:val="24"/>
          <w:szCs w:val="24"/>
        </w:rPr>
        <w:tab/>
      </w:r>
      <w:r>
        <w:rPr>
          <w:rFonts w:cs="Calibri"/>
          <w:bCs/>
          <w:sz w:val="24"/>
          <w:szCs w:val="24"/>
        </w:rPr>
        <w:tab/>
        <w:t>Comer es Primero</w:t>
      </w:r>
    </w:p>
    <w:p w:rsidR="00491181" w:rsidRDefault="00491181" w:rsidP="00491181">
      <w:pPr>
        <w:spacing w:line="360" w:lineRule="auto"/>
        <w:jc w:val="both"/>
        <w:rPr>
          <w:rFonts w:cs="Calibri"/>
          <w:bCs/>
          <w:sz w:val="24"/>
          <w:szCs w:val="24"/>
        </w:rPr>
      </w:pPr>
      <w:r>
        <w:rPr>
          <w:rFonts w:cs="Calibri"/>
          <w:bCs/>
          <w:sz w:val="24"/>
          <w:szCs w:val="24"/>
        </w:rPr>
        <w:t>CTC</w:t>
      </w:r>
      <w:r>
        <w:rPr>
          <w:rFonts w:cs="Calibri"/>
          <w:bCs/>
          <w:sz w:val="24"/>
          <w:szCs w:val="24"/>
        </w:rPr>
        <w:tab/>
      </w:r>
      <w:r>
        <w:rPr>
          <w:rFonts w:cs="Calibri"/>
          <w:bCs/>
          <w:sz w:val="24"/>
          <w:szCs w:val="24"/>
        </w:rPr>
        <w:tab/>
        <w:t xml:space="preserve">Centros Tecnológicos Comunitarios </w:t>
      </w:r>
    </w:p>
    <w:p w:rsidR="00491181" w:rsidRDefault="00491181" w:rsidP="00491181">
      <w:pPr>
        <w:spacing w:line="360" w:lineRule="auto"/>
        <w:jc w:val="both"/>
        <w:rPr>
          <w:rFonts w:cs="Calibri"/>
          <w:bCs/>
          <w:sz w:val="24"/>
          <w:szCs w:val="24"/>
        </w:rPr>
      </w:pPr>
      <w:r>
        <w:rPr>
          <w:rFonts w:cs="Calibri"/>
          <w:bCs/>
          <w:sz w:val="24"/>
          <w:szCs w:val="24"/>
        </w:rPr>
        <w:t>CTRIS</w:t>
      </w:r>
      <w:r>
        <w:rPr>
          <w:rFonts w:cs="Calibri"/>
          <w:bCs/>
          <w:sz w:val="24"/>
          <w:szCs w:val="24"/>
        </w:rPr>
        <w:tab/>
      </w:r>
      <w:r>
        <w:rPr>
          <w:rFonts w:cs="Calibri"/>
          <w:bCs/>
          <w:sz w:val="24"/>
          <w:szCs w:val="24"/>
        </w:rPr>
        <w:tab/>
        <w:t>Comités Técnicos Regionales Inter Sectoriales</w:t>
      </w:r>
    </w:p>
    <w:p w:rsidR="00491181" w:rsidRDefault="00491181" w:rsidP="00491181">
      <w:pPr>
        <w:spacing w:line="360" w:lineRule="auto"/>
        <w:jc w:val="both"/>
        <w:rPr>
          <w:rFonts w:cs="Calibri"/>
          <w:bCs/>
          <w:sz w:val="24"/>
          <w:szCs w:val="24"/>
        </w:rPr>
      </w:pPr>
      <w:r>
        <w:rPr>
          <w:rFonts w:cs="Calibri"/>
          <w:bCs/>
          <w:sz w:val="24"/>
          <w:szCs w:val="24"/>
        </w:rPr>
        <w:t>DVI</w:t>
      </w:r>
      <w:r>
        <w:rPr>
          <w:rFonts w:cs="Calibri"/>
          <w:bCs/>
          <w:sz w:val="24"/>
          <w:szCs w:val="24"/>
        </w:rPr>
        <w:tab/>
      </w:r>
      <w:r>
        <w:rPr>
          <w:rFonts w:cs="Calibri"/>
          <w:bCs/>
          <w:sz w:val="24"/>
          <w:szCs w:val="24"/>
        </w:rPr>
        <w:tab/>
        <w:t>Dirección de Vinculación Interinstitucional</w:t>
      </w:r>
    </w:p>
    <w:p w:rsidR="00491181" w:rsidRDefault="00491181" w:rsidP="00491181">
      <w:pPr>
        <w:spacing w:line="360" w:lineRule="auto"/>
        <w:jc w:val="both"/>
        <w:rPr>
          <w:rFonts w:cs="Calibri"/>
          <w:bCs/>
          <w:sz w:val="24"/>
          <w:szCs w:val="24"/>
        </w:rPr>
      </w:pPr>
      <w:r>
        <w:rPr>
          <w:rFonts w:cs="Calibri"/>
          <w:bCs/>
          <w:sz w:val="24"/>
          <w:szCs w:val="24"/>
        </w:rPr>
        <w:t>FMI</w:t>
      </w:r>
      <w:r>
        <w:rPr>
          <w:rFonts w:cs="Calibri"/>
          <w:bCs/>
          <w:sz w:val="24"/>
          <w:szCs w:val="24"/>
        </w:rPr>
        <w:tab/>
      </w:r>
      <w:r>
        <w:rPr>
          <w:rFonts w:cs="Calibri"/>
          <w:bCs/>
          <w:sz w:val="24"/>
          <w:szCs w:val="24"/>
        </w:rPr>
        <w:tab/>
        <w:t>Fondo Monetario Internacional</w:t>
      </w:r>
    </w:p>
    <w:p w:rsidR="00491181" w:rsidRDefault="00491181" w:rsidP="00491181">
      <w:pPr>
        <w:spacing w:line="360" w:lineRule="auto"/>
        <w:jc w:val="both"/>
        <w:rPr>
          <w:rFonts w:cs="Calibri"/>
          <w:bCs/>
          <w:sz w:val="24"/>
          <w:szCs w:val="24"/>
        </w:rPr>
      </w:pPr>
      <w:r>
        <w:rPr>
          <w:rFonts w:cs="Calibri"/>
          <w:bCs/>
          <w:sz w:val="24"/>
          <w:szCs w:val="24"/>
        </w:rPr>
        <w:t>GCPS</w:t>
      </w:r>
      <w:r>
        <w:rPr>
          <w:rFonts w:cs="Calibri"/>
          <w:bCs/>
          <w:sz w:val="24"/>
          <w:szCs w:val="24"/>
        </w:rPr>
        <w:tab/>
      </w:r>
      <w:r>
        <w:rPr>
          <w:rFonts w:cs="Calibri"/>
          <w:bCs/>
          <w:sz w:val="24"/>
          <w:szCs w:val="24"/>
        </w:rPr>
        <w:tab/>
        <w:t>Gabinete de Coordinación de Políticas Sociales</w:t>
      </w:r>
    </w:p>
    <w:p w:rsidR="00491181" w:rsidRDefault="00491181" w:rsidP="00491181">
      <w:pPr>
        <w:spacing w:line="240" w:lineRule="auto"/>
        <w:jc w:val="both"/>
        <w:rPr>
          <w:rFonts w:cs="Calibri"/>
          <w:bCs/>
          <w:sz w:val="24"/>
          <w:szCs w:val="24"/>
        </w:rPr>
      </w:pPr>
      <w:r>
        <w:rPr>
          <w:rFonts w:cs="Calibri"/>
          <w:bCs/>
          <w:sz w:val="24"/>
          <w:szCs w:val="24"/>
        </w:rPr>
        <w:t>ILAE</w:t>
      </w:r>
      <w:r>
        <w:rPr>
          <w:rFonts w:cs="Calibri"/>
          <w:bCs/>
          <w:sz w:val="24"/>
          <w:szCs w:val="24"/>
        </w:rPr>
        <w:tab/>
      </w:r>
      <w:r>
        <w:rPr>
          <w:rFonts w:cs="Calibri"/>
          <w:bCs/>
          <w:sz w:val="24"/>
          <w:szCs w:val="24"/>
        </w:rPr>
        <w:tab/>
        <w:t>Incentivo a la Asistencia Escolar</w:t>
      </w:r>
    </w:p>
    <w:p w:rsidR="00491181" w:rsidRDefault="00491181" w:rsidP="00491181">
      <w:pPr>
        <w:spacing w:line="240" w:lineRule="auto"/>
        <w:jc w:val="both"/>
        <w:rPr>
          <w:rFonts w:cs="Calibri"/>
          <w:bCs/>
          <w:sz w:val="24"/>
          <w:szCs w:val="24"/>
        </w:rPr>
      </w:pPr>
      <w:r>
        <w:rPr>
          <w:rFonts w:cs="Calibri"/>
          <w:bCs/>
          <w:sz w:val="24"/>
          <w:szCs w:val="24"/>
        </w:rPr>
        <w:t>NNA</w:t>
      </w:r>
      <w:r>
        <w:rPr>
          <w:rFonts w:cs="Calibri"/>
          <w:bCs/>
          <w:sz w:val="24"/>
          <w:szCs w:val="24"/>
        </w:rPr>
        <w:tab/>
      </w:r>
      <w:r>
        <w:rPr>
          <w:rFonts w:cs="Calibri"/>
          <w:bCs/>
          <w:sz w:val="24"/>
          <w:szCs w:val="24"/>
        </w:rPr>
        <w:tab/>
        <w:t>Niños, niñas y adolescentes</w:t>
      </w:r>
    </w:p>
    <w:p w:rsidR="00491181" w:rsidRDefault="00491181" w:rsidP="00491181">
      <w:pPr>
        <w:spacing w:line="240" w:lineRule="auto"/>
        <w:jc w:val="both"/>
        <w:rPr>
          <w:rFonts w:cs="Calibri"/>
          <w:bCs/>
          <w:sz w:val="24"/>
          <w:szCs w:val="24"/>
        </w:rPr>
      </w:pPr>
      <w:r>
        <w:rPr>
          <w:rFonts w:cs="Calibri"/>
          <w:bCs/>
          <w:sz w:val="24"/>
          <w:szCs w:val="24"/>
        </w:rPr>
        <w:t>PNUD</w:t>
      </w:r>
      <w:r>
        <w:rPr>
          <w:rFonts w:cs="Calibri"/>
          <w:bCs/>
          <w:sz w:val="24"/>
          <w:szCs w:val="24"/>
        </w:rPr>
        <w:tab/>
      </w:r>
      <w:r>
        <w:rPr>
          <w:rFonts w:cs="Calibri"/>
          <w:bCs/>
          <w:sz w:val="24"/>
          <w:szCs w:val="24"/>
        </w:rPr>
        <w:tab/>
        <w:t>Programa de las Naciones Unidas para el Desarrollo</w:t>
      </w:r>
    </w:p>
    <w:p w:rsidR="00491181" w:rsidRDefault="00491181" w:rsidP="00491181">
      <w:pPr>
        <w:spacing w:line="240" w:lineRule="auto"/>
        <w:jc w:val="both"/>
        <w:rPr>
          <w:rFonts w:cs="Calibri"/>
          <w:bCs/>
          <w:sz w:val="24"/>
          <w:szCs w:val="24"/>
        </w:rPr>
      </w:pPr>
      <w:r>
        <w:rPr>
          <w:rFonts w:cs="Calibri"/>
          <w:bCs/>
          <w:sz w:val="24"/>
          <w:szCs w:val="24"/>
        </w:rPr>
        <w:t>PROSOLI</w:t>
      </w:r>
      <w:r>
        <w:rPr>
          <w:rFonts w:cs="Calibri"/>
          <w:bCs/>
          <w:sz w:val="24"/>
          <w:szCs w:val="24"/>
        </w:rPr>
        <w:tab/>
        <w:t>Progresando con Solidaridad</w:t>
      </w:r>
    </w:p>
    <w:p w:rsidR="00491181" w:rsidRDefault="00491181" w:rsidP="00491181">
      <w:pPr>
        <w:spacing w:line="360" w:lineRule="auto"/>
        <w:jc w:val="both"/>
        <w:rPr>
          <w:rFonts w:cs="Calibri"/>
          <w:bCs/>
          <w:sz w:val="24"/>
          <w:szCs w:val="24"/>
        </w:rPr>
      </w:pPr>
      <w:r>
        <w:rPr>
          <w:rFonts w:cs="Calibri"/>
          <w:bCs/>
          <w:sz w:val="24"/>
          <w:szCs w:val="24"/>
        </w:rPr>
        <w:t>RC</w:t>
      </w:r>
      <w:r>
        <w:rPr>
          <w:rFonts w:cs="Calibri"/>
          <w:bCs/>
          <w:sz w:val="24"/>
          <w:szCs w:val="24"/>
        </w:rPr>
        <w:tab/>
      </w:r>
      <w:r>
        <w:rPr>
          <w:rFonts w:cs="Calibri"/>
          <w:bCs/>
          <w:sz w:val="24"/>
          <w:szCs w:val="24"/>
        </w:rPr>
        <w:tab/>
        <w:t>Reportes Comunitarios</w:t>
      </w:r>
    </w:p>
    <w:p w:rsidR="00491181" w:rsidRDefault="00491181" w:rsidP="00491181">
      <w:pPr>
        <w:spacing w:line="360" w:lineRule="auto"/>
        <w:jc w:val="both"/>
        <w:rPr>
          <w:rFonts w:cs="Calibri"/>
          <w:bCs/>
          <w:sz w:val="24"/>
          <w:szCs w:val="24"/>
        </w:rPr>
      </w:pPr>
      <w:r>
        <w:rPr>
          <w:rFonts w:cs="Calibri"/>
          <w:bCs/>
          <w:sz w:val="24"/>
          <w:szCs w:val="24"/>
        </w:rPr>
        <w:t>SIPS</w:t>
      </w:r>
      <w:r>
        <w:rPr>
          <w:rFonts w:cs="Calibri"/>
          <w:bCs/>
          <w:sz w:val="24"/>
          <w:szCs w:val="24"/>
        </w:rPr>
        <w:tab/>
      </w:r>
      <w:r>
        <w:rPr>
          <w:rFonts w:cs="Calibri"/>
          <w:bCs/>
          <w:sz w:val="24"/>
          <w:szCs w:val="24"/>
        </w:rPr>
        <w:tab/>
        <w:t>Sistema de información Progresando con Solidaridad</w:t>
      </w:r>
    </w:p>
    <w:p w:rsidR="00491181" w:rsidRDefault="00491181" w:rsidP="00491181">
      <w:pPr>
        <w:spacing w:line="360" w:lineRule="auto"/>
        <w:jc w:val="both"/>
        <w:rPr>
          <w:rFonts w:cs="Calibri"/>
          <w:bCs/>
          <w:sz w:val="24"/>
          <w:szCs w:val="24"/>
        </w:rPr>
      </w:pPr>
      <w:r>
        <w:rPr>
          <w:rFonts w:cs="Calibri"/>
          <w:bCs/>
          <w:sz w:val="24"/>
          <w:szCs w:val="24"/>
        </w:rPr>
        <w:t>TI</w:t>
      </w:r>
      <w:r>
        <w:rPr>
          <w:rFonts w:cs="Calibri"/>
          <w:bCs/>
          <w:sz w:val="24"/>
          <w:szCs w:val="24"/>
        </w:rPr>
        <w:tab/>
      </w:r>
      <w:r>
        <w:rPr>
          <w:rFonts w:cs="Calibri"/>
          <w:bCs/>
          <w:sz w:val="24"/>
          <w:szCs w:val="24"/>
        </w:rPr>
        <w:tab/>
        <w:t>Tecnologías de la Información</w:t>
      </w:r>
    </w:p>
    <w:p w:rsidR="00491181" w:rsidRDefault="00491181" w:rsidP="00491181">
      <w:pPr>
        <w:spacing w:line="360" w:lineRule="auto"/>
        <w:jc w:val="both"/>
        <w:rPr>
          <w:rFonts w:cs="Calibri"/>
          <w:bCs/>
          <w:sz w:val="24"/>
          <w:szCs w:val="24"/>
        </w:rPr>
      </w:pPr>
      <w:r>
        <w:rPr>
          <w:rFonts w:cs="Calibri"/>
          <w:bCs/>
          <w:sz w:val="24"/>
          <w:szCs w:val="24"/>
        </w:rPr>
        <w:t>TIC’s</w:t>
      </w:r>
      <w:r>
        <w:rPr>
          <w:rFonts w:cs="Calibri"/>
          <w:bCs/>
          <w:sz w:val="24"/>
          <w:szCs w:val="24"/>
        </w:rPr>
        <w:tab/>
      </w:r>
      <w:r>
        <w:rPr>
          <w:rFonts w:cs="Calibri"/>
          <w:bCs/>
          <w:sz w:val="24"/>
          <w:szCs w:val="24"/>
        </w:rPr>
        <w:tab/>
        <w:t>Tecnologías de la Información y la Comunicación</w:t>
      </w:r>
    </w:p>
    <w:p w:rsidR="000D5F10" w:rsidRDefault="000D5F10">
      <w:pPr>
        <w:rPr>
          <w:rFonts w:ascii="Calibri" w:eastAsia="Times New Roman" w:hAnsi="Calibri" w:cs="Times New Roman"/>
          <w:b/>
          <w:bCs/>
          <w:color w:val="1F497D" w:themeColor="text2"/>
          <w:kern w:val="36"/>
          <w:sz w:val="28"/>
          <w:szCs w:val="28"/>
        </w:rPr>
      </w:pPr>
      <w:r>
        <w:rPr>
          <w:rFonts w:ascii="Calibri" w:eastAsia="Times New Roman" w:hAnsi="Calibri" w:cs="Times New Roman"/>
          <w:b/>
          <w:bCs/>
          <w:color w:val="1F497D" w:themeColor="text2"/>
          <w:kern w:val="36"/>
          <w:sz w:val="28"/>
          <w:szCs w:val="28"/>
        </w:rPr>
        <w:br w:type="page"/>
      </w:r>
    </w:p>
    <w:sdt>
      <w:sdtPr>
        <w:rPr>
          <w:rFonts w:asciiTheme="minorHAnsi" w:eastAsiaTheme="minorHAnsi" w:hAnsiTheme="minorHAnsi" w:cstheme="minorBidi"/>
          <w:color w:val="auto"/>
          <w:sz w:val="22"/>
          <w:szCs w:val="22"/>
          <w:lang w:val="es-ES" w:eastAsia="en-US"/>
        </w:rPr>
        <w:id w:val="80116037"/>
        <w:docPartObj>
          <w:docPartGallery w:val="Table of Contents"/>
          <w:docPartUnique/>
        </w:docPartObj>
      </w:sdtPr>
      <w:sdtEndPr>
        <w:rPr>
          <w:b/>
          <w:bCs/>
        </w:rPr>
      </w:sdtEndPr>
      <w:sdtContent>
        <w:p w:rsidR="000D5F10" w:rsidRDefault="000D5F10">
          <w:pPr>
            <w:pStyle w:val="TtulodeTDC"/>
          </w:pPr>
          <w:r>
            <w:rPr>
              <w:lang w:val="es-ES"/>
            </w:rPr>
            <w:t>Contenido</w:t>
          </w:r>
        </w:p>
        <w:p w:rsidR="003C5400" w:rsidRPr="003C5400" w:rsidRDefault="00504FFA" w:rsidP="003C5400">
          <w:pPr>
            <w:pStyle w:val="TDC1"/>
            <w:rPr>
              <w:rFonts w:eastAsiaTheme="minorEastAsia"/>
              <w:lang w:eastAsia="es-DO"/>
            </w:rPr>
          </w:pPr>
          <w:r>
            <w:fldChar w:fldCharType="begin"/>
          </w:r>
          <w:r w:rsidR="000D5F10">
            <w:instrText xml:space="preserve"> TOC \o "1-3" \h \z \u </w:instrText>
          </w:r>
          <w:r>
            <w:fldChar w:fldCharType="separate"/>
          </w:r>
          <w:hyperlink w:anchor="_Toc524168354" w:history="1">
            <w:r w:rsidR="003C5400" w:rsidRPr="003C5400">
              <w:rPr>
                <w:webHidden/>
              </w:rPr>
              <w:tab/>
            </w:r>
            <w:r w:rsidR="003C5400" w:rsidRPr="003C5400">
              <w:rPr>
                <w:webHidden/>
              </w:rPr>
              <w:fldChar w:fldCharType="begin"/>
            </w:r>
            <w:r w:rsidR="003C5400" w:rsidRPr="003C5400">
              <w:rPr>
                <w:webHidden/>
              </w:rPr>
              <w:instrText xml:space="preserve"> PAGEREF _Toc524168354 \h </w:instrText>
            </w:r>
            <w:r w:rsidR="003C5400" w:rsidRPr="003C5400">
              <w:rPr>
                <w:webHidden/>
              </w:rPr>
            </w:r>
            <w:r w:rsidR="003C5400" w:rsidRPr="003C5400">
              <w:rPr>
                <w:webHidden/>
              </w:rPr>
              <w:fldChar w:fldCharType="separate"/>
            </w:r>
            <w:r w:rsidR="003C5400" w:rsidRPr="003C5400">
              <w:rPr>
                <w:webHidden/>
              </w:rPr>
              <w:t>1</w:t>
            </w:r>
            <w:r w:rsidR="003C5400" w:rsidRPr="003C5400">
              <w:rPr>
                <w:webHidden/>
              </w:rPr>
              <w:fldChar w:fldCharType="end"/>
            </w:r>
          </w:hyperlink>
        </w:p>
        <w:p w:rsidR="003C5400" w:rsidRPr="003C5400" w:rsidRDefault="009D68FE" w:rsidP="003C5400">
          <w:pPr>
            <w:pStyle w:val="TDC1"/>
            <w:rPr>
              <w:rFonts w:eastAsiaTheme="minorEastAsia"/>
              <w:lang w:eastAsia="es-DO"/>
            </w:rPr>
          </w:pPr>
          <w:hyperlink w:anchor="_Toc524168355" w:history="1">
            <w:r w:rsidR="003C5400" w:rsidRPr="003C5400">
              <w:rPr>
                <w:rStyle w:val="Hipervnculo"/>
              </w:rPr>
              <w:t>INTRODUCCIÓN</w:t>
            </w:r>
            <w:r w:rsidR="003C5400" w:rsidRPr="003C5400">
              <w:rPr>
                <w:webHidden/>
              </w:rPr>
              <w:tab/>
            </w:r>
            <w:r w:rsidR="003C5400" w:rsidRPr="003C5400">
              <w:rPr>
                <w:webHidden/>
              </w:rPr>
              <w:fldChar w:fldCharType="begin"/>
            </w:r>
            <w:r w:rsidR="003C5400" w:rsidRPr="003C5400">
              <w:rPr>
                <w:webHidden/>
              </w:rPr>
              <w:instrText xml:space="preserve"> PAGEREF _Toc524168355 \h </w:instrText>
            </w:r>
            <w:r w:rsidR="003C5400" w:rsidRPr="003C5400">
              <w:rPr>
                <w:webHidden/>
              </w:rPr>
            </w:r>
            <w:r w:rsidR="003C5400" w:rsidRPr="003C5400">
              <w:rPr>
                <w:webHidden/>
              </w:rPr>
              <w:fldChar w:fldCharType="separate"/>
            </w:r>
            <w:r w:rsidR="003C5400" w:rsidRPr="003C5400">
              <w:rPr>
                <w:webHidden/>
              </w:rPr>
              <w:t>5</w:t>
            </w:r>
            <w:r w:rsidR="003C5400" w:rsidRPr="003C5400">
              <w:rPr>
                <w:webHidden/>
              </w:rPr>
              <w:fldChar w:fldCharType="end"/>
            </w:r>
          </w:hyperlink>
        </w:p>
        <w:p w:rsidR="003C5400" w:rsidRPr="003C5400" w:rsidRDefault="009D68FE" w:rsidP="003C5400">
          <w:pPr>
            <w:pStyle w:val="TDC1"/>
            <w:rPr>
              <w:rFonts w:eastAsiaTheme="minorEastAsia"/>
              <w:lang w:eastAsia="es-DO"/>
            </w:rPr>
          </w:pPr>
          <w:hyperlink w:anchor="_Toc524168356" w:history="1">
            <w:r w:rsidR="003C5400" w:rsidRPr="003C5400">
              <w:rPr>
                <w:rStyle w:val="Hipervnculo"/>
                <w:rFonts w:eastAsia="MS Mincho"/>
              </w:rPr>
              <w:t>RESULTADOS DE LAS INTERVENCIONES DE PROGRESANDO CON SOLIDARIDAD</w:t>
            </w:r>
            <w:r w:rsidR="003C5400" w:rsidRPr="003C5400">
              <w:rPr>
                <w:webHidden/>
              </w:rPr>
              <w:tab/>
            </w:r>
            <w:r w:rsidR="003C5400" w:rsidRPr="003C5400">
              <w:rPr>
                <w:webHidden/>
              </w:rPr>
              <w:fldChar w:fldCharType="begin"/>
            </w:r>
            <w:r w:rsidR="003C5400" w:rsidRPr="003C5400">
              <w:rPr>
                <w:webHidden/>
              </w:rPr>
              <w:instrText xml:space="preserve"> PAGEREF _Toc524168356 \h </w:instrText>
            </w:r>
            <w:r w:rsidR="003C5400" w:rsidRPr="003C5400">
              <w:rPr>
                <w:webHidden/>
              </w:rPr>
            </w:r>
            <w:r w:rsidR="003C5400" w:rsidRPr="003C5400">
              <w:rPr>
                <w:webHidden/>
              </w:rPr>
              <w:fldChar w:fldCharType="separate"/>
            </w:r>
            <w:r w:rsidR="003C5400" w:rsidRPr="003C5400">
              <w:rPr>
                <w:webHidden/>
              </w:rPr>
              <w:t>6</w:t>
            </w:r>
            <w:r w:rsidR="003C5400" w:rsidRPr="003C5400">
              <w:rPr>
                <w:webHidden/>
              </w:rPr>
              <w:fldChar w:fldCharType="end"/>
            </w:r>
          </w:hyperlink>
        </w:p>
        <w:p w:rsidR="003C5400" w:rsidRPr="003C5400" w:rsidRDefault="009D68FE">
          <w:pPr>
            <w:pStyle w:val="TDC2"/>
            <w:tabs>
              <w:tab w:val="left" w:pos="660"/>
              <w:tab w:val="right" w:leader="dot" w:pos="8828"/>
            </w:tabs>
            <w:rPr>
              <w:rFonts w:eastAsiaTheme="minorEastAsia"/>
              <w:noProof/>
              <w:lang w:eastAsia="es-DO"/>
            </w:rPr>
          </w:pPr>
          <w:hyperlink w:anchor="_Toc524168357" w:history="1">
            <w:r w:rsidR="003C5400" w:rsidRPr="003C5400">
              <w:rPr>
                <w:rStyle w:val="Hipervnculo"/>
                <w:noProof/>
                <w:lang w:val="es-ES"/>
              </w:rPr>
              <w:t>A.</w:t>
            </w:r>
            <w:r w:rsidR="003C5400" w:rsidRPr="003C5400">
              <w:rPr>
                <w:rFonts w:eastAsiaTheme="minorEastAsia"/>
                <w:noProof/>
                <w:lang w:eastAsia="es-DO"/>
              </w:rPr>
              <w:tab/>
            </w:r>
            <w:r w:rsidR="003C5400" w:rsidRPr="003C5400">
              <w:rPr>
                <w:rStyle w:val="Hipervnculo"/>
                <w:noProof/>
                <w:lang w:val="es-ES"/>
              </w:rPr>
              <w:t>TRANSFERENCIAS MONETARIAS CONDICIONADAS (TMC)</w:t>
            </w:r>
            <w:r w:rsidR="003C5400" w:rsidRPr="003C5400">
              <w:rPr>
                <w:noProof/>
                <w:webHidden/>
              </w:rPr>
              <w:tab/>
            </w:r>
            <w:r w:rsidR="003C5400" w:rsidRPr="003C5400">
              <w:rPr>
                <w:noProof/>
                <w:webHidden/>
              </w:rPr>
              <w:fldChar w:fldCharType="begin"/>
            </w:r>
            <w:r w:rsidR="003C5400" w:rsidRPr="003C5400">
              <w:rPr>
                <w:noProof/>
                <w:webHidden/>
              </w:rPr>
              <w:instrText xml:space="preserve"> PAGEREF _Toc524168357 \h </w:instrText>
            </w:r>
            <w:r w:rsidR="003C5400" w:rsidRPr="003C5400">
              <w:rPr>
                <w:noProof/>
                <w:webHidden/>
              </w:rPr>
            </w:r>
            <w:r w:rsidR="003C5400" w:rsidRPr="003C5400">
              <w:rPr>
                <w:noProof/>
                <w:webHidden/>
              </w:rPr>
              <w:fldChar w:fldCharType="separate"/>
            </w:r>
            <w:r w:rsidR="003C5400" w:rsidRPr="003C5400">
              <w:rPr>
                <w:noProof/>
                <w:webHidden/>
              </w:rPr>
              <w:t>6</w:t>
            </w:r>
            <w:r w:rsidR="003C5400" w:rsidRPr="003C5400">
              <w:rPr>
                <w:noProof/>
                <w:webHidden/>
              </w:rPr>
              <w:fldChar w:fldCharType="end"/>
            </w:r>
          </w:hyperlink>
        </w:p>
        <w:p w:rsidR="003C5400" w:rsidRPr="003C5400" w:rsidRDefault="009D68FE">
          <w:pPr>
            <w:pStyle w:val="TDC2"/>
            <w:tabs>
              <w:tab w:val="left" w:pos="660"/>
              <w:tab w:val="right" w:leader="dot" w:pos="8828"/>
            </w:tabs>
            <w:rPr>
              <w:rFonts w:eastAsiaTheme="minorEastAsia"/>
              <w:noProof/>
              <w:lang w:eastAsia="es-DO"/>
            </w:rPr>
          </w:pPr>
          <w:hyperlink w:anchor="_Toc524168358" w:history="1">
            <w:r w:rsidR="003C5400" w:rsidRPr="003C5400">
              <w:rPr>
                <w:rStyle w:val="Hipervnculo"/>
                <w:noProof/>
                <w:lang w:val="es-ES"/>
              </w:rPr>
              <w:t>B.</w:t>
            </w:r>
            <w:r w:rsidR="003C5400" w:rsidRPr="003C5400">
              <w:rPr>
                <w:rFonts w:eastAsiaTheme="minorEastAsia"/>
                <w:noProof/>
                <w:lang w:eastAsia="es-DO"/>
              </w:rPr>
              <w:tab/>
            </w:r>
            <w:r w:rsidR="003C5400" w:rsidRPr="003C5400">
              <w:rPr>
                <w:rStyle w:val="Hipervnculo"/>
                <w:noProof/>
                <w:lang w:val="es-ES"/>
              </w:rPr>
              <w:t>ACOMPAÑAMIENTO SOCIOEDUCATIVO</w:t>
            </w:r>
            <w:r w:rsidR="003C5400" w:rsidRPr="003C5400">
              <w:rPr>
                <w:noProof/>
                <w:webHidden/>
              </w:rPr>
              <w:tab/>
            </w:r>
            <w:r w:rsidR="003C5400" w:rsidRPr="003C5400">
              <w:rPr>
                <w:noProof/>
                <w:webHidden/>
              </w:rPr>
              <w:fldChar w:fldCharType="begin"/>
            </w:r>
            <w:r w:rsidR="003C5400" w:rsidRPr="003C5400">
              <w:rPr>
                <w:noProof/>
                <w:webHidden/>
              </w:rPr>
              <w:instrText xml:space="preserve"> PAGEREF _Toc524168358 \h </w:instrText>
            </w:r>
            <w:r w:rsidR="003C5400" w:rsidRPr="003C5400">
              <w:rPr>
                <w:noProof/>
                <w:webHidden/>
              </w:rPr>
            </w:r>
            <w:r w:rsidR="003C5400" w:rsidRPr="003C5400">
              <w:rPr>
                <w:noProof/>
                <w:webHidden/>
              </w:rPr>
              <w:fldChar w:fldCharType="separate"/>
            </w:r>
            <w:r w:rsidR="003C5400" w:rsidRPr="003C5400">
              <w:rPr>
                <w:noProof/>
                <w:webHidden/>
              </w:rPr>
              <w:t>12</w:t>
            </w:r>
            <w:r w:rsidR="003C5400" w:rsidRPr="003C5400">
              <w:rPr>
                <w:noProof/>
                <w:webHidden/>
              </w:rPr>
              <w:fldChar w:fldCharType="end"/>
            </w:r>
          </w:hyperlink>
        </w:p>
        <w:p w:rsidR="003C5400" w:rsidRPr="003C5400" w:rsidRDefault="009D68FE">
          <w:pPr>
            <w:pStyle w:val="TDC3"/>
            <w:tabs>
              <w:tab w:val="right" w:leader="dot" w:pos="8828"/>
            </w:tabs>
            <w:rPr>
              <w:rFonts w:asciiTheme="minorHAnsi" w:eastAsiaTheme="minorEastAsia" w:hAnsiTheme="minorHAnsi" w:cstheme="minorBidi"/>
              <w:noProof/>
              <w:color w:val="auto"/>
              <w:lang w:val="es-DO" w:eastAsia="es-DO"/>
            </w:rPr>
          </w:pPr>
          <w:hyperlink w:anchor="_Toc524168359" w:history="1">
            <w:r w:rsidR="003C5400" w:rsidRPr="003C5400">
              <w:rPr>
                <w:rStyle w:val="Hipervnculo"/>
                <w:rFonts w:eastAsia="MS Mincho"/>
                <w:noProof/>
                <w:lang w:eastAsia="es-DO"/>
              </w:rPr>
              <w:t>VISITAS DOMICILIARIAS</w:t>
            </w:r>
            <w:r w:rsidR="003C5400" w:rsidRPr="003C5400">
              <w:rPr>
                <w:noProof/>
                <w:webHidden/>
              </w:rPr>
              <w:tab/>
            </w:r>
            <w:r w:rsidR="003C5400" w:rsidRPr="003C5400">
              <w:rPr>
                <w:noProof/>
                <w:webHidden/>
              </w:rPr>
              <w:fldChar w:fldCharType="begin"/>
            </w:r>
            <w:r w:rsidR="003C5400" w:rsidRPr="003C5400">
              <w:rPr>
                <w:noProof/>
                <w:webHidden/>
              </w:rPr>
              <w:instrText xml:space="preserve"> PAGEREF _Toc524168359 \h </w:instrText>
            </w:r>
            <w:r w:rsidR="003C5400" w:rsidRPr="003C5400">
              <w:rPr>
                <w:noProof/>
                <w:webHidden/>
              </w:rPr>
            </w:r>
            <w:r w:rsidR="003C5400" w:rsidRPr="003C5400">
              <w:rPr>
                <w:noProof/>
                <w:webHidden/>
              </w:rPr>
              <w:fldChar w:fldCharType="separate"/>
            </w:r>
            <w:r w:rsidR="003C5400" w:rsidRPr="003C5400">
              <w:rPr>
                <w:noProof/>
                <w:webHidden/>
              </w:rPr>
              <w:t>12</w:t>
            </w:r>
            <w:r w:rsidR="003C5400" w:rsidRPr="003C5400">
              <w:rPr>
                <w:noProof/>
                <w:webHidden/>
              </w:rPr>
              <w:fldChar w:fldCharType="end"/>
            </w:r>
          </w:hyperlink>
        </w:p>
        <w:p w:rsidR="003C5400" w:rsidRPr="003C5400" w:rsidRDefault="009D68FE">
          <w:pPr>
            <w:pStyle w:val="TDC3"/>
            <w:tabs>
              <w:tab w:val="right" w:leader="dot" w:pos="8828"/>
            </w:tabs>
            <w:rPr>
              <w:rFonts w:asciiTheme="minorHAnsi" w:eastAsiaTheme="minorEastAsia" w:hAnsiTheme="minorHAnsi" w:cstheme="minorBidi"/>
              <w:noProof/>
              <w:color w:val="auto"/>
              <w:lang w:val="es-DO" w:eastAsia="es-DO"/>
            </w:rPr>
          </w:pPr>
          <w:hyperlink w:anchor="_Toc524168360" w:history="1">
            <w:r w:rsidR="003C5400" w:rsidRPr="003C5400">
              <w:rPr>
                <w:rStyle w:val="Hipervnculo"/>
                <w:rFonts w:eastAsia="MS Mincho"/>
                <w:noProof/>
                <w:lang w:eastAsia="es-DO"/>
              </w:rPr>
              <w:t>ESCUELAS DE FAMILIAS</w:t>
            </w:r>
            <w:r w:rsidR="003C5400" w:rsidRPr="003C5400">
              <w:rPr>
                <w:noProof/>
                <w:webHidden/>
              </w:rPr>
              <w:tab/>
            </w:r>
            <w:r w:rsidR="003C5400" w:rsidRPr="003C5400">
              <w:rPr>
                <w:noProof/>
                <w:webHidden/>
              </w:rPr>
              <w:fldChar w:fldCharType="begin"/>
            </w:r>
            <w:r w:rsidR="003C5400" w:rsidRPr="003C5400">
              <w:rPr>
                <w:noProof/>
                <w:webHidden/>
              </w:rPr>
              <w:instrText xml:space="preserve"> PAGEREF _Toc524168360 \h </w:instrText>
            </w:r>
            <w:r w:rsidR="003C5400" w:rsidRPr="003C5400">
              <w:rPr>
                <w:noProof/>
                <w:webHidden/>
              </w:rPr>
            </w:r>
            <w:r w:rsidR="003C5400" w:rsidRPr="003C5400">
              <w:rPr>
                <w:noProof/>
                <w:webHidden/>
              </w:rPr>
              <w:fldChar w:fldCharType="separate"/>
            </w:r>
            <w:r w:rsidR="003C5400" w:rsidRPr="003C5400">
              <w:rPr>
                <w:noProof/>
                <w:webHidden/>
              </w:rPr>
              <w:t>14</w:t>
            </w:r>
            <w:r w:rsidR="003C5400" w:rsidRPr="003C5400">
              <w:rPr>
                <w:noProof/>
                <w:webHidden/>
              </w:rPr>
              <w:fldChar w:fldCharType="end"/>
            </w:r>
          </w:hyperlink>
        </w:p>
        <w:p w:rsidR="003C5400" w:rsidRPr="003C5400" w:rsidRDefault="009D68FE" w:rsidP="003C5400">
          <w:pPr>
            <w:pStyle w:val="TDC1"/>
            <w:rPr>
              <w:rFonts w:eastAsiaTheme="minorEastAsia"/>
              <w:lang w:eastAsia="es-DO"/>
            </w:rPr>
          </w:pPr>
          <w:hyperlink w:anchor="_Toc524168361" w:history="1">
            <w:r w:rsidR="003C5400" w:rsidRPr="003C5400">
              <w:rPr>
                <w:rStyle w:val="Hipervnculo"/>
              </w:rPr>
              <w:t>RESULTADOS POR COMPONENTES SEGÚN COMPONENTES DE INTERVENCIÓN</w:t>
            </w:r>
            <w:r w:rsidR="003C5400" w:rsidRPr="003C5400">
              <w:rPr>
                <w:webHidden/>
              </w:rPr>
              <w:tab/>
            </w:r>
            <w:r w:rsidR="003C5400" w:rsidRPr="003C5400">
              <w:rPr>
                <w:webHidden/>
              </w:rPr>
              <w:fldChar w:fldCharType="begin"/>
            </w:r>
            <w:r w:rsidR="003C5400" w:rsidRPr="003C5400">
              <w:rPr>
                <w:webHidden/>
              </w:rPr>
              <w:instrText xml:space="preserve"> PAGEREF _Toc524168361 \h </w:instrText>
            </w:r>
            <w:r w:rsidR="003C5400" w:rsidRPr="003C5400">
              <w:rPr>
                <w:webHidden/>
              </w:rPr>
            </w:r>
            <w:r w:rsidR="003C5400" w:rsidRPr="003C5400">
              <w:rPr>
                <w:webHidden/>
              </w:rPr>
              <w:fldChar w:fldCharType="separate"/>
            </w:r>
            <w:r w:rsidR="003C5400" w:rsidRPr="003C5400">
              <w:rPr>
                <w:webHidden/>
              </w:rPr>
              <w:t>15</w:t>
            </w:r>
            <w:r w:rsidR="003C5400" w:rsidRPr="003C5400">
              <w:rPr>
                <w:webHidden/>
              </w:rPr>
              <w:fldChar w:fldCharType="end"/>
            </w:r>
          </w:hyperlink>
        </w:p>
        <w:p w:rsidR="003C5400" w:rsidRPr="003C5400" w:rsidRDefault="009D68FE">
          <w:pPr>
            <w:pStyle w:val="TDC2"/>
            <w:tabs>
              <w:tab w:val="left" w:pos="660"/>
              <w:tab w:val="right" w:leader="dot" w:pos="8828"/>
            </w:tabs>
            <w:rPr>
              <w:rFonts w:eastAsiaTheme="minorEastAsia"/>
              <w:noProof/>
              <w:lang w:eastAsia="es-DO"/>
            </w:rPr>
          </w:pPr>
          <w:hyperlink w:anchor="_Toc524168362" w:history="1">
            <w:r w:rsidR="003C5400" w:rsidRPr="003C5400">
              <w:rPr>
                <w:rStyle w:val="Hipervnculo"/>
                <w:noProof/>
              </w:rPr>
              <w:t>1.</w:t>
            </w:r>
            <w:r w:rsidR="003C5400" w:rsidRPr="003C5400">
              <w:rPr>
                <w:rFonts w:eastAsiaTheme="minorEastAsia"/>
                <w:noProof/>
                <w:lang w:eastAsia="es-DO"/>
              </w:rPr>
              <w:tab/>
            </w:r>
            <w:r w:rsidR="003C5400" w:rsidRPr="003C5400">
              <w:rPr>
                <w:rStyle w:val="Hipervnculo"/>
                <w:noProof/>
              </w:rPr>
              <w:t>SALUD INTEGRAL</w:t>
            </w:r>
            <w:r w:rsidR="003C5400" w:rsidRPr="003C5400">
              <w:rPr>
                <w:noProof/>
                <w:webHidden/>
              </w:rPr>
              <w:tab/>
            </w:r>
            <w:r w:rsidR="003C5400" w:rsidRPr="003C5400">
              <w:rPr>
                <w:noProof/>
                <w:webHidden/>
              </w:rPr>
              <w:fldChar w:fldCharType="begin"/>
            </w:r>
            <w:r w:rsidR="003C5400" w:rsidRPr="003C5400">
              <w:rPr>
                <w:noProof/>
                <w:webHidden/>
              </w:rPr>
              <w:instrText xml:space="preserve"> PAGEREF _Toc524168362 \h </w:instrText>
            </w:r>
            <w:r w:rsidR="003C5400" w:rsidRPr="003C5400">
              <w:rPr>
                <w:noProof/>
                <w:webHidden/>
              </w:rPr>
            </w:r>
            <w:r w:rsidR="003C5400" w:rsidRPr="003C5400">
              <w:rPr>
                <w:noProof/>
                <w:webHidden/>
              </w:rPr>
              <w:fldChar w:fldCharType="separate"/>
            </w:r>
            <w:r w:rsidR="003C5400" w:rsidRPr="003C5400">
              <w:rPr>
                <w:noProof/>
                <w:webHidden/>
              </w:rPr>
              <w:t>15</w:t>
            </w:r>
            <w:r w:rsidR="003C5400" w:rsidRPr="003C5400">
              <w:rPr>
                <w:noProof/>
                <w:webHidden/>
              </w:rPr>
              <w:fldChar w:fldCharType="end"/>
            </w:r>
          </w:hyperlink>
        </w:p>
        <w:p w:rsidR="003C5400" w:rsidRPr="003C5400" w:rsidRDefault="009D68FE">
          <w:pPr>
            <w:pStyle w:val="TDC2"/>
            <w:tabs>
              <w:tab w:val="left" w:pos="660"/>
              <w:tab w:val="right" w:leader="dot" w:pos="8828"/>
            </w:tabs>
            <w:rPr>
              <w:rFonts w:eastAsiaTheme="minorEastAsia"/>
              <w:noProof/>
              <w:lang w:eastAsia="es-DO"/>
            </w:rPr>
          </w:pPr>
          <w:hyperlink w:anchor="_Toc524168363" w:history="1">
            <w:r w:rsidR="003C5400" w:rsidRPr="003C5400">
              <w:rPr>
                <w:rStyle w:val="Hipervnculo"/>
                <w:rFonts w:eastAsia="Times New Roman"/>
                <w:noProof/>
              </w:rPr>
              <w:t>2.</w:t>
            </w:r>
            <w:r w:rsidR="003C5400" w:rsidRPr="003C5400">
              <w:rPr>
                <w:rFonts w:eastAsiaTheme="minorEastAsia"/>
                <w:noProof/>
                <w:lang w:eastAsia="es-DO"/>
              </w:rPr>
              <w:tab/>
            </w:r>
            <w:r w:rsidR="003C5400" w:rsidRPr="003C5400">
              <w:rPr>
                <w:rStyle w:val="Hipervnculo"/>
                <w:noProof/>
              </w:rPr>
              <w:t>SEGURIDAD ALIMENTARIA, NUTRICIÓN Y GENERACIÓN DE INGRESOS</w:t>
            </w:r>
            <w:r w:rsidR="003C5400" w:rsidRPr="003C5400">
              <w:rPr>
                <w:noProof/>
                <w:webHidden/>
              </w:rPr>
              <w:tab/>
            </w:r>
            <w:r w:rsidR="003C5400" w:rsidRPr="003C5400">
              <w:rPr>
                <w:noProof/>
                <w:webHidden/>
              </w:rPr>
              <w:fldChar w:fldCharType="begin"/>
            </w:r>
            <w:r w:rsidR="003C5400" w:rsidRPr="003C5400">
              <w:rPr>
                <w:noProof/>
                <w:webHidden/>
              </w:rPr>
              <w:instrText xml:space="preserve"> PAGEREF _Toc524168363 \h </w:instrText>
            </w:r>
            <w:r w:rsidR="003C5400" w:rsidRPr="003C5400">
              <w:rPr>
                <w:noProof/>
                <w:webHidden/>
              </w:rPr>
            </w:r>
            <w:r w:rsidR="003C5400" w:rsidRPr="003C5400">
              <w:rPr>
                <w:noProof/>
                <w:webHidden/>
              </w:rPr>
              <w:fldChar w:fldCharType="separate"/>
            </w:r>
            <w:r w:rsidR="003C5400" w:rsidRPr="003C5400">
              <w:rPr>
                <w:noProof/>
                <w:webHidden/>
              </w:rPr>
              <w:t>16</w:t>
            </w:r>
            <w:r w:rsidR="003C5400" w:rsidRPr="003C5400">
              <w:rPr>
                <w:noProof/>
                <w:webHidden/>
              </w:rPr>
              <w:fldChar w:fldCharType="end"/>
            </w:r>
          </w:hyperlink>
        </w:p>
        <w:p w:rsidR="003C5400" w:rsidRPr="003C5400" w:rsidRDefault="009D68FE">
          <w:pPr>
            <w:pStyle w:val="TDC2"/>
            <w:tabs>
              <w:tab w:val="left" w:pos="660"/>
              <w:tab w:val="right" w:leader="dot" w:pos="8828"/>
            </w:tabs>
            <w:rPr>
              <w:rFonts w:eastAsiaTheme="minorEastAsia"/>
              <w:noProof/>
              <w:lang w:eastAsia="es-DO"/>
            </w:rPr>
          </w:pPr>
          <w:hyperlink w:anchor="_Toc524168364" w:history="1">
            <w:r w:rsidR="003C5400" w:rsidRPr="003C5400">
              <w:rPr>
                <w:rStyle w:val="Hipervnculo"/>
                <w:rFonts w:eastAsia="Times New Roman"/>
                <w:noProof/>
              </w:rPr>
              <w:t>3.</w:t>
            </w:r>
            <w:r w:rsidR="003C5400" w:rsidRPr="003C5400">
              <w:rPr>
                <w:rFonts w:eastAsiaTheme="minorEastAsia"/>
                <w:noProof/>
                <w:lang w:eastAsia="es-DO"/>
              </w:rPr>
              <w:tab/>
            </w:r>
            <w:r w:rsidR="003C5400" w:rsidRPr="003C5400">
              <w:rPr>
                <w:rStyle w:val="Hipervnculo"/>
                <w:noProof/>
              </w:rPr>
              <w:t>FORMACIÓN HUMANA Y CONCIENCIA CIUDADANA</w:t>
            </w:r>
            <w:r w:rsidR="003C5400" w:rsidRPr="003C5400">
              <w:rPr>
                <w:noProof/>
                <w:webHidden/>
              </w:rPr>
              <w:tab/>
            </w:r>
            <w:r w:rsidR="003C5400" w:rsidRPr="003C5400">
              <w:rPr>
                <w:noProof/>
                <w:webHidden/>
              </w:rPr>
              <w:fldChar w:fldCharType="begin"/>
            </w:r>
            <w:r w:rsidR="003C5400" w:rsidRPr="003C5400">
              <w:rPr>
                <w:noProof/>
                <w:webHidden/>
              </w:rPr>
              <w:instrText xml:space="preserve"> PAGEREF _Toc524168364 \h </w:instrText>
            </w:r>
            <w:r w:rsidR="003C5400" w:rsidRPr="003C5400">
              <w:rPr>
                <w:noProof/>
                <w:webHidden/>
              </w:rPr>
            </w:r>
            <w:r w:rsidR="003C5400" w:rsidRPr="003C5400">
              <w:rPr>
                <w:noProof/>
                <w:webHidden/>
              </w:rPr>
              <w:fldChar w:fldCharType="separate"/>
            </w:r>
            <w:r w:rsidR="003C5400" w:rsidRPr="003C5400">
              <w:rPr>
                <w:noProof/>
                <w:webHidden/>
              </w:rPr>
              <w:t>17</w:t>
            </w:r>
            <w:r w:rsidR="003C5400" w:rsidRPr="003C5400">
              <w:rPr>
                <w:noProof/>
                <w:webHidden/>
              </w:rPr>
              <w:fldChar w:fldCharType="end"/>
            </w:r>
          </w:hyperlink>
        </w:p>
        <w:p w:rsidR="003C5400" w:rsidRPr="003C5400" w:rsidRDefault="009D68FE">
          <w:pPr>
            <w:pStyle w:val="TDC2"/>
            <w:tabs>
              <w:tab w:val="left" w:pos="660"/>
              <w:tab w:val="right" w:leader="dot" w:pos="8828"/>
            </w:tabs>
            <w:rPr>
              <w:rFonts w:eastAsiaTheme="minorEastAsia"/>
              <w:noProof/>
              <w:lang w:eastAsia="es-DO"/>
            </w:rPr>
          </w:pPr>
          <w:hyperlink w:anchor="_Toc524168365" w:history="1">
            <w:r w:rsidR="003C5400" w:rsidRPr="003C5400">
              <w:rPr>
                <w:rStyle w:val="Hipervnculo"/>
                <w:noProof/>
              </w:rPr>
              <w:t>4.</w:t>
            </w:r>
            <w:r w:rsidR="003C5400" w:rsidRPr="003C5400">
              <w:rPr>
                <w:rFonts w:eastAsiaTheme="minorEastAsia"/>
                <w:noProof/>
                <w:lang w:eastAsia="es-DO"/>
              </w:rPr>
              <w:tab/>
            </w:r>
            <w:r w:rsidR="003C5400" w:rsidRPr="003C5400">
              <w:rPr>
                <w:rStyle w:val="Hipervnculo"/>
                <w:noProof/>
              </w:rPr>
              <w:t>HABITABILIDAD Y PROTECCIÓN DEL MEDIO AMBIENTE</w:t>
            </w:r>
            <w:r w:rsidR="003C5400" w:rsidRPr="003C5400">
              <w:rPr>
                <w:noProof/>
                <w:webHidden/>
              </w:rPr>
              <w:tab/>
            </w:r>
            <w:r w:rsidR="003C5400" w:rsidRPr="003C5400">
              <w:rPr>
                <w:noProof/>
                <w:webHidden/>
              </w:rPr>
              <w:fldChar w:fldCharType="begin"/>
            </w:r>
            <w:r w:rsidR="003C5400" w:rsidRPr="003C5400">
              <w:rPr>
                <w:noProof/>
                <w:webHidden/>
              </w:rPr>
              <w:instrText xml:space="preserve"> PAGEREF _Toc524168365 \h </w:instrText>
            </w:r>
            <w:r w:rsidR="003C5400" w:rsidRPr="003C5400">
              <w:rPr>
                <w:noProof/>
                <w:webHidden/>
              </w:rPr>
            </w:r>
            <w:r w:rsidR="003C5400" w:rsidRPr="003C5400">
              <w:rPr>
                <w:noProof/>
                <w:webHidden/>
              </w:rPr>
              <w:fldChar w:fldCharType="separate"/>
            </w:r>
            <w:r w:rsidR="003C5400" w:rsidRPr="003C5400">
              <w:rPr>
                <w:noProof/>
                <w:webHidden/>
              </w:rPr>
              <w:t>20</w:t>
            </w:r>
            <w:r w:rsidR="003C5400" w:rsidRPr="003C5400">
              <w:rPr>
                <w:noProof/>
                <w:webHidden/>
              </w:rPr>
              <w:fldChar w:fldCharType="end"/>
            </w:r>
          </w:hyperlink>
        </w:p>
        <w:p w:rsidR="003C5400" w:rsidRPr="003C5400" w:rsidRDefault="009D68FE">
          <w:pPr>
            <w:pStyle w:val="TDC2"/>
            <w:tabs>
              <w:tab w:val="left" w:pos="660"/>
              <w:tab w:val="right" w:leader="dot" w:pos="8828"/>
            </w:tabs>
            <w:rPr>
              <w:rFonts w:eastAsiaTheme="minorEastAsia"/>
              <w:noProof/>
              <w:lang w:eastAsia="es-DO"/>
            </w:rPr>
          </w:pPr>
          <w:hyperlink w:anchor="_Toc524168366" w:history="1">
            <w:r w:rsidR="003C5400" w:rsidRPr="003C5400">
              <w:rPr>
                <w:rStyle w:val="Hipervnculo"/>
                <w:noProof/>
              </w:rPr>
              <w:t>5.</w:t>
            </w:r>
            <w:r w:rsidR="003C5400" w:rsidRPr="003C5400">
              <w:rPr>
                <w:rFonts w:eastAsiaTheme="minorEastAsia"/>
                <w:noProof/>
                <w:lang w:eastAsia="es-DO"/>
              </w:rPr>
              <w:tab/>
            </w:r>
            <w:r w:rsidR="003C5400" w:rsidRPr="003C5400">
              <w:rPr>
                <w:rStyle w:val="Hipervnculo"/>
                <w:noProof/>
              </w:rPr>
              <w:t>ACCESO A LAS TICS</w:t>
            </w:r>
            <w:r w:rsidR="003C5400" w:rsidRPr="003C5400">
              <w:rPr>
                <w:noProof/>
                <w:webHidden/>
              </w:rPr>
              <w:tab/>
            </w:r>
            <w:r w:rsidR="003C5400" w:rsidRPr="003C5400">
              <w:rPr>
                <w:noProof/>
                <w:webHidden/>
              </w:rPr>
              <w:fldChar w:fldCharType="begin"/>
            </w:r>
            <w:r w:rsidR="003C5400" w:rsidRPr="003C5400">
              <w:rPr>
                <w:noProof/>
                <w:webHidden/>
              </w:rPr>
              <w:instrText xml:space="preserve"> PAGEREF _Toc524168366 \h </w:instrText>
            </w:r>
            <w:r w:rsidR="003C5400" w:rsidRPr="003C5400">
              <w:rPr>
                <w:noProof/>
                <w:webHidden/>
              </w:rPr>
            </w:r>
            <w:r w:rsidR="003C5400" w:rsidRPr="003C5400">
              <w:rPr>
                <w:noProof/>
                <w:webHidden/>
              </w:rPr>
              <w:fldChar w:fldCharType="separate"/>
            </w:r>
            <w:r w:rsidR="003C5400" w:rsidRPr="003C5400">
              <w:rPr>
                <w:noProof/>
                <w:webHidden/>
              </w:rPr>
              <w:t>20</w:t>
            </w:r>
            <w:r w:rsidR="003C5400" w:rsidRPr="003C5400">
              <w:rPr>
                <w:noProof/>
                <w:webHidden/>
              </w:rPr>
              <w:fldChar w:fldCharType="end"/>
            </w:r>
          </w:hyperlink>
        </w:p>
        <w:p w:rsidR="003C5400" w:rsidRPr="003C5400" w:rsidRDefault="009D68FE" w:rsidP="003C5400">
          <w:pPr>
            <w:pStyle w:val="TDC1"/>
            <w:rPr>
              <w:rFonts w:eastAsiaTheme="minorEastAsia"/>
              <w:lang w:eastAsia="es-DO"/>
            </w:rPr>
          </w:pPr>
          <w:hyperlink w:anchor="_Toc524168367" w:history="1">
            <w:r w:rsidR="003C5400" w:rsidRPr="003C5400">
              <w:rPr>
                <w:rStyle w:val="Hipervnculo"/>
              </w:rPr>
              <w:t>CONSOLIDADO DE ACTIVIDADES REALIZADAS EN AGOSTO 2018</w:t>
            </w:r>
            <w:r w:rsidR="003C5400" w:rsidRPr="003C5400">
              <w:rPr>
                <w:webHidden/>
              </w:rPr>
              <w:tab/>
            </w:r>
            <w:r w:rsidR="003C5400" w:rsidRPr="003C5400">
              <w:rPr>
                <w:webHidden/>
              </w:rPr>
              <w:fldChar w:fldCharType="begin"/>
            </w:r>
            <w:r w:rsidR="003C5400" w:rsidRPr="003C5400">
              <w:rPr>
                <w:webHidden/>
              </w:rPr>
              <w:instrText xml:space="preserve"> PAGEREF _Toc524168367 \h </w:instrText>
            </w:r>
            <w:r w:rsidR="003C5400" w:rsidRPr="003C5400">
              <w:rPr>
                <w:webHidden/>
              </w:rPr>
            </w:r>
            <w:r w:rsidR="003C5400" w:rsidRPr="003C5400">
              <w:rPr>
                <w:webHidden/>
              </w:rPr>
              <w:fldChar w:fldCharType="separate"/>
            </w:r>
            <w:r w:rsidR="003C5400" w:rsidRPr="003C5400">
              <w:rPr>
                <w:webHidden/>
              </w:rPr>
              <w:t>21</w:t>
            </w:r>
            <w:r w:rsidR="003C5400" w:rsidRPr="003C5400">
              <w:rPr>
                <w:webHidden/>
              </w:rPr>
              <w:fldChar w:fldCharType="end"/>
            </w:r>
          </w:hyperlink>
        </w:p>
        <w:p w:rsidR="003C5400" w:rsidRPr="003C5400" w:rsidRDefault="009D68FE">
          <w:pPr>
            <w:pStyle w:val="TDC2"/>
            <w:tabs>
              <w:tab w:val="right" w:leader="dot" w:pos="8828"/>
            </w:tabs>
            <w:rPr>
              <w:rFonts w:eastAsiaTheme="minorEastAsia"/>
              <w:noProof/>
              <w:lang w:eastAsia="es-DO"/>
            </w:rPr>
          </w:pPr>
          <w:hyperlink w:anchor="_Toc524168368" w:history="1">
            <w:r w:rsidR="003C5400" w:rsidRPr="003C5400">
              <w:rPr>
                <w:rStyle w:val="Hipervnculo"/>
                <w:noProof/>
              </w:rPr>
              <w:t>Dirección de Planificación y Seguimiento</w:t>
            </w:r>
            <w:r w:rsidR="003C5400" w:rsidRPr="003C5400">
              <w:rPr>
                <w:noProof/>
                <w:webHidden/>
              </w:rPr>
              <w:tab/>
            </w:r>
            <w:r w:rsidR="003C5400" w:rsidRPr="003C5400">
              <w:rPr>
                <w:noProof/>
                <w:webHidden/>
              </w:rPr>
              <w:fldChar w:fldCharType="begin"/>
            </w:r>
            <w:r w:rsidR="003C5400" w:rsidRPr="003C5400">
              <w:rPr>
                <w:noProof/>
                <w:webHidden/>
              </w:rPr>
              <w:instrText xml:space="preserve"> PAGEREF _Toc524168368 \h </w:instrText>
            </w:r>
            <w:r w:rsidR="003C5400" w:rsidRPr="003C5400">
              <w:rPr>
                <w:noProof/>
                <w:webHidden/>
              </w:rPr>
            </w:r>
            <w:r w:rsidR="003C5400" w:rsidRPr="003C5400">
              <w:rPr>
                <w:noProof/>
                <w:webHidden/>
              </w:rPr>
              <w:fldChar w:fldCharType="separate"/>
            </w:r>
            <w:r w:rsidR="003C5400" w:rsidRPr="003C5400">
              <w:rPr>
                <w:noProof/>
                <w:webHidden/>
              </w:rPr>
              <w:t>21</w:t>
            </w:r>
            <w:r w:rsidR="003C5400" w:rsidRPr="003C5400">
              <w:rPr>
                <w:noProof/>
                <w:webHidden/>
              </w:rPr>
              <w:fldChar w:fldCharType="end"/>
            </w:r>
          </w:hyperlink>
        </w:p>
        <w:p w:rsidR="003C5400" w:rsidRPr="003C5400" w:rsidRDefault="009D68FE">
          <w:pPr>
            <w:pStyle w:val="TDC2"/>
            <w:tabs>
              <w:tab w:val="right" w:leader="dot" w:pos="8828"/>
            </w:tabs>
            <w:rPr>
              <w:rFonts w:eastAsiaTheme="minorEastAsia"/>
              <w:noProof/>
              <w:lang w:eastAsia="es-DO"/>
            </w:rPr>
          </w:pPr>
          <w:hyperlink w:anchor="_Toc524168369" w:history="1">
            <w:r w:rsidR="003C5400" w:rsidRPr="003C5400">
              <w:rPr>
                <w:rStyle w:val="Hipervnculo"/>
                <w:noProof/>
              </w:rPr>
              <w:t>Departamento de Recursos Humanos</w:t>
            </w:r>
            <w:r w:rsidR="003C5400" w:rsidRPr="003C5400">
              <w:rPr>
                <w:noProof/>
                <w:webHidden/>
              </w:rPr>
              <w:tab/>
            </w:r>
            <w:r w:rsidR="003C5400" w:rsidRPr="003C5400">
              <w:rPr>
                <w:noProof/>
                <w:webHidden/>
              </w:rPr>
              <w:fldChar w:fldCharType="begin"/>
            </w:r>
            <w:r w:rsidR="003C5400" w:rsidRPr="003C5400">
              <w:rPr>
                <w:noProof/>
                <w:webHidden/>
              </w:rPr>
              <w:instrText xml:space="preserve"> PAGEREF _Toc524168369 \h </w:instrText>
            </w:r>
            <w:r w:rsidR="003C5400" w:rsidRPr="003C5400">
              <w:rPr>
                <w:noProof/>
                <w:webHidden/>
              </w:rPr>
            </w:r>
            <w:r w:rsidR="003C5400" w:rsidRPr="003C5400">
              <w:rPr>
                <w:noProof/>
                <w:webHidden/>
              </w:rPr>
              <w:fldChar w:fldCharType="separate"/>
            </w:r>
            <w:r w:rsidR="003C5400" w:rsidRPr="003C5400">
              <w:rPr>
                <w:noProof/>
                <w:webHidden/>
              </w:rPr>
              <w:t>23</w:t>
            </w:r>
            <w:r w:rsidR="003C5400" w:rsidRPr="003C5400">
              <w:rPr>
                <w:noProof/>
                <w:webHidden/>
              </w:rPr>
              <w:fldChar w:fldCharType="end"/>
            </w:r>
          </w:hyperlink>
        </w:p>
        <w:p w:rsidR="003C5400" w:rsidRPr="003C5400" w:rsidRDefault="009D68FE">
          <w:pPr>
            <w:pStyle w:val="TDC2"/>
            <w:tabs>
              <w:tab w:val="right" w:leader="dot" w:pos="8828"/>
            </w:tabs>
            <w:rPr>
              <w:rFonts w:eastAsiaTheme="minorEastAsia"/>
              <w:noProof/>
              <w:lang w:eastAsia="es-DO"/>
            </w:rPr>
          </w:pPr>
          <w:hyperlink w:anchor="_Toc524168370" w:history="1">
            <w:r w:rsidR="003C5400" w:rsidRPr="003C5400">
              <w:rPr>
                <w:rStyle w:val="Hipervnculo"/>
                <w:noProof/>
              </w:rPr>
              <w:t>Dirección Financiera</w:t>
            </w:r>
            <w:r w:rsidR="003C5400" w:rsidRPr="003C5400">
              <w:rPr>
                <w:noProof/>
                <w:webHidden/>
              </w:rPr>
              <w:tab/>
            </w:r>
            <w:r w:rsidR="003C5400" w:rsidRPr="003C5400">
              <w:rPr>
                <w:noProof/>
                <w:webHidden/>
              </w:rPr>
              <w:fldChar w:fldCharType="begin"/>
            </w:r>
            <w:r w:rsidR="003C5400" w:rsidRPr="003C5400">
              <w:rPr>
                <w:noProof/>
                <w:webHidden/>
              </w:rPr>
              <w:instrText xml:space="preserve"> PAGEREF _Toc524168370 \h </w:instrText>
            </w:r>
            <w:r w:rsidR="003C5400" w:rsidRPr="003C5400">
              <w:rPr>
                <w:noProof/>
                <w:webHidden/>
              </w:rPr>
            </w:r>
            <w:r w:rsidR="003C5400" w:rsidRPr="003C5400">
              <w:rPr>
                <w:noProof/>
                <w:webHidden/>
              </w:rPr>
              <w:fldChar w:fldCharType="separate"/>
            </w:r>
            <w:r w:rsidR="003C5400" w:rsidRPr="003C5400">
              <w:rPr>
                <w:noProof/>
                <w:webHidden/>
              </w:rPr>
              <w:t>25</w:t>
            </w:r>
            <w:r w:rsidR="003C5400" w:rsidRPr="003C5400">
              <w:rPr>
                <w:noProof/>
                <w:webHidden/>
              </w:rPr>
              <w:fldChar w:fldCharType="end"/>
            </w:r>
          </w:hyperlink>
        </w:p>
        <w:p w:rsidR="003C5400" w:rsidRPr="003C5400" w:rsidRDefault="009D68FE">
          <w:pPr>
            <w:pStyle w:val="TDC2"/>
            <w:tabs>
              <w:tab w:val="right" w:leader="dot" w:pos="8828"/>
            </w:tabs>
            <w:rPr>
              <w:rFonts w:eastAsiaTheme="minorEastAsia"/>
              <w:noProof/>
              <w:lang w:eastAsia="es-DO"/>
            </w:rPr>
          </w:pPr>
          <w:hyperlink w:anchor="_Toc524168371" w:history="1">
            <w:r w:rsidR="003C5400" w:rsidRPr="003C5400">
              <w:rPr>
                <w:rStyle w:val="Hipervnculo"/>
                <w:noProof/>
              </w:rPr>
              <w:t>Dirección de Vinculación Interinstitucional</w:t>
            </w:r>
            <w:r w:rsidR="003C5400" w:rsidRPr="003C5400">
              <w:rPr>
                <w:noProof/>
                <w:webHidden/>
              </w:rPr>
              <w:tab/>
            </w:r>
            <w:r w:rsidR="003C5400" w:rsidRPr="003C5400">
              <w:rPr>
                <w:noProof/>
                <w:webHidden/>
              </w:rPr>
              <w:fldChar w:fldCharType="begin"/>
            </w:r>
            <w:r w:rsidR="003C5400" w:rsidRPr="003C5400">
              <w:rPr>
                <w:noProof/>
                <w:webHidden/>
              </w:rPr>
              <w:instrText xml:space="preserve"> PAGEREF _Toc524168371 \h </w:instrText>
            </w:r>
            <w:r w:rsidR="003C5400" w:rsidRPr="003C5400">
              <w:rPr>
                <w:noProof/>
                <w:webHidden/>
              </w:rPr>
            </w:r>
            <w:r w:rsidR="003C5400" w:rsidRPr="003C5400">
              <w:rPr>
                <w:noProof/>
                <w:webHidden/>
              </w:rPr>
              <w:fldChar w:fldCharType="separate"/>
            </w:r>
            <w:r w:rsidR="003C5400" w:rsidRPr="003C5400">
              <w:rPr>
                <w:noProof/>
                <w:webHidden/>
              </w:rPr>
              <w:t>26</w:t>
            </w:r>
            <w:r w:rsidR="003C5400" w:rsidRPr="003C5400">
              <w:rPr>
                <w:noProof/>
                <w:webHidden/>
              </w:rPr>
              <w:fldChar w:fldCharType="end"/>
            </w:r>
          </w:hyperlink>
        </w:p>
        <w:p w:rsidR="003C5400" w:rsidRPr="003C5400" w:rsidRDefault="009D68FE">
          <w:pPr>
            <w:pStyle w:val="TDC2"/>
            <w:tabs>
              <w:tab w:val="right" w:leader="dot" w:pos="8828"/>
            </w:tabs>
            <w:rPr>
              <w:rFonts w:eastAsiaTheme="minorEastAsia"/>
              <w:noProof/>
              <w:lang w:eastAsia="es-DO"/>
            </w:rPr>
          </w:pPr>
          <w:hyperlink w:anchor="_Toc524168372" w:history="1">
            <w:r w:rsidR="003C5400" w:rsidRPr="003C5400">
              <w:rPr>
                <w:rStyle w:val="Hipervnculo"/>
                <w:noProof/>
              </w:rPr>
              <w:t>Jóvenes Líderes</w:t>
            </w:r>
            <w:r w:rsidR="003C5400" w:rsidRPr="003C5400">
              <w:rPr>
                <w:noProof/>
                <w:webHidden/>
              </w:rPr>
              <w:tab/>
            </w:r>
            <w:r w:rsidR="003C5400" w:rsidRPr="003C5400">
              <w:rPr>
                <w:noProof/>
                <w:webHidden/>
              </w:rPr>
              <w:fldChar w:fldCharType="begin"/>
            </w:r>
            <w:r w:rsidR="003C5400" w:rsidRPr="003C5400">
              <w:rPr>
                <w:noProof/>
                <w:webHidden/>
              </w:rPr>
              <w:instrText xml:space="preserve"> PAGEREF _Toc524168372 \h </w:instrText>
            </w:r>
            <w:r w:rsidR="003C5400" w:rsidRPr="003C5400">
              <w:rPr>
                <w:noProof/>
                <w:webHidden/>
              </w:rPr>
            </w:r>
            <w:r w:rsidR="003C5400" w:rsidRPr="003C5400">
              <w:rPr>
                <w:noProof/>
                <w:webHidden/>
              </w:rPr>
              <w:fldChar w:fldCharType="separate"/>
            </w:r>
            <w:r w:rsidR="003C5400" w:rsidRPr="003C5400">
              <w:rPr>
                <w:noProof/>
                <w:webHidden/>
              </w:rPr>
              <w:t>27</w:t>
            </w:r>
            <w:r w:rsidR="003C5400" w:rsidRPr="003C5400">
              <w:rPr>
                <w:noProof/>
                <w:webHidden/>
              </w:rPr>
              <w:fldChar w:fldCharType="end"/>
            </w:r>
          </w:hyperlink>
        </w:p>
        <w:p w:rsidR="003C5400" w:rsidRPr="003C5400" w:rsidRDefault="009D68FE">
          <w:pPr>
            <w:pStyle w:val="TDC2"/>
            <w:tabs>
              <w:tab w:val="right" w:leader="dot" w:pos="8828"/>
            </w:tabs>
            <w:rPr>
              <w:rFonts w:eastAsiaTheme="minorEastAsia"/>
              <w:noProof/>
              <w:lang w:eastAsia="es-DO"/>
            </w:rPr>
          </w:pPr>
          <w:hyperlink w:anchor="_Toc524168373" w:history="1">
            <w:r w:rsidR="003C5400" w:rsidRPr="003C5400">
              <w:rPr>
                <w:rStyle w:val="Hipervnculo"/>
                <w:noProof/>
              </w:rPr>
              <w:t>Educación y Prevención en Salud</w:t>
            </w:r>
            <w:r w:rsidR="003C5400" w:rsidRPr="003C5400">
              <w:rPr>
                <w:noProof/>
                <w:webHidden/>
              </w:rPr>
              <w:tab/>
            </w:r>
            <w:r w:rsidR="003C5400" w:rsidRPr="003C5400">
              <w:rPr>
                <w:noProof/>
                <w:webHidden/>
              </w:rPr>
              <w:fldChar w:fldCharType="begin"/>
            </w:r>
            <w:r w:rsidR="003C5400" w:rsidRPr="003C5400">
              <w:rPr>
                <w:noProof/>
                <w:webHidden/>
              </w:rPr>
              <w:instrText xml:space="preserve"> PAGEREF _Toc524168373 \h </w:instrText>
            </w:r>
            <w:r w:rsidR="003C5400" w:rsidRPr="003C5400">
              <w:rPr>
                <w:noProof/>
                <w:webHidden/>
              </w:rPr>
            </w:r>
            <w:r w:rsidR="003C5400" w:rsidRPr="003C5400">
              <w:rPr>
                <w:noProof/>
                <w:webHidden/>
              </w:rPr>
              <w:fldChar w:fldCharType="separate"/>
            </w:r>
            <w:r w:rsidR="003C5400" w:rsidRPr="003C5400">
              <w:rPr>
                <w:noProof/>
                <w:webHidden/>
              </w:rPr>
              <w:t>29</w:t>
            </w:r>
            <w:r w:rsidR="003C5400" w:rsidRPr="003C5400">
              <w:rPr>
                <w:noProof/>
                <w:webHidden/>
              </w:rPr>
              <w:fldChar w:fldCharType="end"/>
            </w:r>
          </w:hyperlink>
        </w:p>
        <w:p w:rsidR="003C5400" w:rsidRPr="003C5400" w:rsidRDefault="009D68FE">
          <w:pPr>
            <w:pStyle w:val="TDC2"/>
            <w:tabs>
              <w:tab w:val="right" w:leader="dot" w:pos="8828"/>
            </w:tabs>
            <w:rPr>
              <w:rFonts w:eastAsiaTheme="minorEastAsia"/>
              <w:noProof/>
              <w:lang w:eastAsia="es-DO"/>
            </w:rPr>
          </w:pPr>
          <w:hyperlink w:anchor="_Toc524168374" w:history="1">
            <w:r w:rsidR="003C5400" w:rsidRPr="003C5400">
              <w:rPr>
                <w:rStyle w:val="Hipervnculo"/>
                <w:noProof/>
              </w:rPr>
              <w:t>Biblioteca Infantil y Juvenil de la República Dominicana (BIJRD)</w:t>
            </w:r>
            <w:r w:rsidR="003C5400" w:rsidRPr="003C5400">
              <w:rPr>
                <w:noProof/>
                <w:webHidden/>
              </w:rPr>
              <w:tab/>
            </w:r>
            <w:r w:rsidR="003C5400" w:rsidRPr="003C5400">
              <w:rPr>
                <w:noProof/>
                <w:webHidden/>
              </w:rPr>
              <w:fldChar w:fldCharType="begin"/>
            </w:r>
            <w:r w:rsidR="003C5400" w:rsidRPr="003C5400">
              <w:rPr>
                <w:noProof/>
                <w:webHidden/>
              </w:rPr>
              <w:instrText xml:space="preserve"> PAGEREF _Toc524168374 \h </w:instrText>
            </w:r>
            <w:r w:rsidR="003C5400" w:rsidRPr="003C5400">
              <w:rPr>
                <w:noProof/>
                <w:webHidden/>
              </w:rPr>
            </w:r>
            <w:r w:rsidR="003C5400" w:rsidRPr="003C5400">
              <w:rPr>
                <w:noProof/>
                <w:webHidden/>
              </w:rPr>
              <w:fldChar w:fldCharType="separate"/>
            </w:r>
            <w:r w:rsidR="003C5400" w:rsidRPr="003C5400">
              <w:rPr>
                <w:noProof/>
                <w:webHidden/>
              </w:rPr>
              <w:t>29</w:t>
            </w:r>
            <w:r w:rsidR="003C5400" w:rsidRPr="003C5400">
              <w:rPr>
                <w:noProof/>
                <w:webHidden/>
              </w:rPr>
              <w:fldChar w:fldCharType="end"/>
            </w:r>
          </w:hyperlink>
        </w:p>
        <w:p w:rsidR="003C5400" w:rsidRPr="003C5400" w:rsidRDefault="009D68FE">
          <w:pPr>
            <w:pStyle w:val="TDC2"/>
            <w:tabs>
              <w:tab w:val="right" w:leader="dot" w:pos="8828"/>
            </w:tabs>
            <w:rPr>
              <w:rFonts w:eastAsiaTheme="minorEastAsia"/>
              <w:noProof/>
              <w:lang w:eastAsia="es-DO"/>
            </w:rPr>
          </w:pPr>
          <w:hyperlink w:anchor="_Toc524168375" w:history="1">
            <w:r w:rsidR="003C5400" w:rsidRPr="003C5400">
              <w:rPr>
                <w:rStyle w:val="Hipervnculo"/>
                <w:noProof/>
              </w:rPr>
              <w:t>Dirección De Capacitación Y Desarrollo Familiar</w:t>
            </w:r>
            <w:r w:rsidR="003C5400" w:rsidRPr="003C5400">
              <w:rPr>
                <w:noProof/>
                <w:webHidden/>
              </w:rPr>
              <w:tab/>
            </w:r>
            <w:r w:rsidR="003C5400" w:rsidRPr="003C5400">
              <w:rPr>
                <w:noProof/>
                <w:webHidden/>
              </w:rPr>
              <w:fldChar w:fldCharType="begin"/>
            </w:r>
            <w:r w:rsidR="003C5400" w:rsidRPr="003C5400">
              <w:rPr>
                <w:noProof/>
                <w:webHidden/>
              </w:rPr>
              <w:instrText xml:space="preserve"> PAGEREF _Toc524168375 \h </w:instrText>
            </w:r>
            <w:r w:rsidR="003C5400" w:rsidRPr="003C5400">
              <w:rPr>
                <w:noProof/>
                <w:webHidden/>
              </w:rPr>
            </w:r>
            <w:r w:rsidR="003C5400" w:rsidRPr="003C5400">
              <w:rPr>
                <w:noProof/>
                <w:webHidden/>
              </w:rPr>
              <w:fldChar w:fldCharType="separate"/>
            </w:r>
            <w:r w:rsidR="003C5400" w:rsidRPr="003C5400">
              <w:rPr>
                <w:noProof/>
                <w:webHidden/>
              </w:rPr>
              <w:t>30</w:t>
            </w:r>
            <w:r w:rsidR="003C5400" w:rsidRPr="003C5400">
              <w:rPr>
                <w:noProof/>
                <w:webHidden/>
              </w:rPr>
              <w:fldChar w:fldCharType="end"/>
            </w:r>
          </w:hyperlink>
        </w:p>
        <w:p w:rsidR="003C5400" w:rsidRPr="003C5400" w:rsidRDefault="009D68FE">
          <w:pPr>
            <w:pStyle w:val="TDC2"/>
            <w:tabs>
              <w:tab w:val="right" w:leader="dot" w:pos="8828"/>
            </w:tabs>
            <w:rPr>
              <w:rFonts w:eastAsiaTheme="minorEastAsia"/>
              <w:noProof/>
              <w:lang w:eastAsia="es-DO"/>
            </w:rPr>
          </w:pPr>
          <w:hyperlink w:anchor="_Toc524168376" w:history="1">
            <w:r w:rsidR="003C5400" w:rsidRPr="003C5400">
              <w:rPr>
                <w:rStyle w:val="Hipervnculo"/>
                <w:noProof/>
              </w:rPr>
              <w:t>Departamento de Relaciones Internacionales</w:t>
            </w:r>
            <w:r w:rsidR="003C5400" w:rsidRPr="003C5400">
              <w:rPr>
                <w:noProof/>
                <w:webHidden/>
              </w:rPr>
              <w:tab/>
            </w:r>
            <w:r w:rsidR="003C5400" w:rsidRPr="003C5400">
              <w:rPr>
                <w:noProof/>
                <w:webHidden/>
              </w:rPr>
              <w:fldChar w:fldCharType="begin"/>
            </w:r>
            <w:r w:rsidR="003C5400" w:rsidRPr="003C5400">
              <w:rPr>
                <w:noProof/>
                <w:webHidden/>
              </w:rPr>
              <w:instrText xml:space="preserve"> PAGEREF _Toc524168376 \h </w:instrText>
            </w:r>
            <w:r w:rsidR="003C5400" w:rsidRPr="003C5400">
              <w:rPr>
                <w:noProof/>
                <w:webHidden/>
              </w:rPr>
            </w:r>
            <w:r w:rsidR="003C5400" w:rsidRPr="003C5400">
              <w:rPr>
                <w:noProof/>
                <w:webHidden/>
              </w:rPr>
              <w:fldChar w:fldCharType="separate"/>
            </w:r>
            <w:r w:rsidR="003C5400" w:rsidRPr="003C5400">
              <w:rPr>
                <w:noProof/>
                <w:webHidden/>
              </w:rPr>
              <w:t>31</w:t>
            </w:r>
            <w:r w:rsidR="003C5400" w:rsidRPr="003C5400">
              <w:rPr>
                <w:noProof/>
                <w:webHidden/>
              </w:rPr>
              <w:fldChar w:fldCharType="end"/>
            </w:r>
          </w:hyperlink>
        </w:p>
        <w:p w:rsidR="003C5400" w:rsidRPr="003C5400" w:rsidRDefault="009D68FE">
          <w:pPr>
            <w:pStyle w:val="TDC2"/>
            <w:tabs>
              <w:tab w:val="right" w:leader="dot" w:pos="8828"/>
            </w:tabs>
            <w:rPr>
              <w:rFonts w:eastAsiaTheme="minorEastAsia"/>
              <w:noProof/>
              <w:lang w:eastAsia="es-DO"/>
            </w:rPr>
          </w:pPr>
          <w:hyperlink w:anchor="_Toc524168377" w:history="1">
            <w:r w:rsidR="003C5400" w:rsidRPr="003C5400">
              <w:rPr>
                <w:rStyle w:val="Hipervnculo"/>
                <w:noProof/>
              </w:rPr>
              <w:t>Proyecto Crecer en Valores/ Casita de la Cultura</w:t>
            </w:r>
            <w:r w:rsidR="003C5400" w:rsidRPr="003C5400">
              <w:rPr>
                <w:noProof/>
                <w:webHidden/>
              </w:rPr>
              <w:tab/>
            </w:r>
            <w:r w:rsidR="003C5400" w:rsidRPr="003C5400">
              <w:rPr>
                <w:noProof/>
                <w:webHidden/>
              </w:rPr>
              <w:fldChar w:fldCharType="begin"/>
            </w:r>
            <w:r w:rsidR="003C5400" w:rsidRPr="003C5400">
              <w:rPr>
                <w:noProof/>
                <w:webHidden/>
              </w:rPr>
              <w:instrText xml:space="preserve"> PAGEREF _Toc524168377 \h </w:instrText>
            </w:r>
            <w:r w:rsidR="003C5400" w:rsidRPr="003C5400">
              <w:rPr>
                <w:noProof/>
                <w:webHidden/>
              </w:rPr>
            </w:r>
            <w:r w:rsidR="003C5400" w:rsidRPr="003C5400">
              <w:rPr>
                <w:noProof/>
                <w:webHidden/>
              </w:rPr>
              <w:fldChar w:fldCharType="separate"/>
            </w:r>
            <w:r w:rsidR="003C5400" w:rsidRPr="003C5400">
              <w:rPr>
                <w:noProof/>
                <w:webHidden/>
              </w:rPr>
              <w:t>33</w:t>
            </w:r>
            <w:r w:rsidR="003C5400" w:rsidRPr="003C5400">
              <w:rPr>
                <w:noProof/>
                <w:webHidden/>
              </w:rPr>
              <w:fldChar w:fldCharType="end"/>
            </w:r>
          </w:hyperlink>
        </w:p>
        <w:p w:rsidR="003C5400" w:rsidRPr="003C5400" w:rsidRDefault="009D68FE">
          <w:pPr>
            <w:pStyle w:val="TDC2"/>
            <w:tabs>
              <w:tab w:val="right" w:leader="dot" w:pos="8828"/>
            </w:tabs>
            <w:rPr>
              <w:rFonts w:eastAsiaTheme="minorEastAsia"/>
              <w:noProof/>
              <w:lang w:eastAsia="es-DO"/>
            </w:rPr>
          </w:pPr>
          <w:hyperlink w:anchor="_Toc524168378" w:history="1">
            <w:r w:rsidR="003C5400" w:rsidRPr="003C5400">
              <w:rPr>
                <w:rStyle w:val="Hipervnculo"/>
                <w:noProof/>
              </w:rPr>
              <w:t>Proyecto Familias en Paz</w:t>
            </w:r>
            <w:r w:rsidR="003C5400" w:rsidRPr="003C5400">
              <w:rPr>
                <w:noProof/>
                <w:webHidden/>
              </w:rPr>
              <w:tab/>
            </w:r>
            <w:r w:rsidR="003C5400" w:rsidRPr="003C5400">
              <w:rPr>
                <w:noProof/>
                <w:webHidden/>
              </w:rPr>
              <w:fldChar w:fldCharType="begin"/>
            </w:r>
            <w:r w:rsidR="003C5400" w:rsidRPr="003C5400">
              <w:rPr>
                <w:noProof/>
                <w:webHidden/>
              </w:rPr>
              <w:instrText xml:space="preserve"> PAGEREF _Toc524168378 \h </w:instrText>
            </w:r>
            <w:r w:rsidR="003C5400" w:rsidRPr="003C5400">
              <w:rPr>
                <w:noProof/>
                <w:webHidden/>
              </w:rPr>
            </w:r>
            <w:r w:rsidR="003C5400" w:rsidRPr="003C5400">
              <w:rPr>
                <w:noProof/>
                <w:webHidden/>
              </w:rPr>
              <w:fldChar w:fldCharType="separate"/>
            </w:r>
            <w:r w:rsidR="003C5400" w:rsidRPr="003C5400">
              <w:rPr>
                <w:noProof/>
                <w:webHidden/>
              </w:rPr>
              <w:t>33</w:t>
            </w:r>
            <w:r w:rsidR="003C5400" w:rsidRPr="003C5400">
              <w:rPr>
                <w:noProof/>
                <w:webHidden/>
              </w:rPr>
              <w:fldChar w:fldCharType="end"/>
            </w:r>
          </w:hyperlink>
        </w:p>
        <w:p w:rsidR="003C5400" w:rsidRPr="003C5400" w:rsidRDefault="009D68FE">
          <w:pPr>
            <w:pStyle w:val="TDC2"/>
            <w:tabs>
              <w:tab w:val="right" w:leader="dot" w:pos="8828"/>
            </w:tabs>
            <w:rPr>
              <w:rFonts w:eastAsiaTheme="minorEastAsia"/>
              <w:noProof/>
              <w:lang w:eastAsia="es-DO"/>
            </w:rPr>
          </w:pPr>
          <w:hyperlink w:anchor="_Toc524168379" w:history="1">
            <w:r w:rsidR="003C5400" w:rsidRPr="003C5400">
              <w:rPr>
                <w:rStyle w:val="Hipervnculo"/>
                <w:noProof/>
              </w:rPr>
              <w:t>Unidad de Apoyo y Seguimiento a NNA Huérfanos por Feminicidio</w:t>
            </w:r>
            <w:r w:rsidR="003C5400" w:rsidRPr="003C5400">
              <w:rPr>
                <w:noProof/>
                <w:webHidden/>
              </w:rPr>
              <w:tab/>
            </w:r>
            <w:r w:rsidR="003C5400" w:rsidRPr="003C5400">
              <w:rPr>
                <w:noProof/>
                <w:webHidden/>
              </w:rPr>
              <w:fldChar w:fldCharType="begin"/>
            </w:r>
            <w:r w:rsidR="003C5400" w:rsidRPr="003C5400">
              <w:rPr>
                <w:noProof/>
                <w:webHidden/>
              </w:rPr>
              <w:instrText xml:space="preserve"> PAGEREF _Toc524168379 \h </w:instrText>
            </w:r>
            <w:r w:rsidR="003C5400" w:rsidRPr="003C5400">
              <w:rPr>
                <w:noProof/>
                <w:webHidden/>
              </w:rPr>
            </w:r>
            <w:r w:rsidR="003C5400" w:rsidRPr="003C5400">
              <w:rPr>
                <w:noProof/>
                <w:webHidden/>
              </w:rPr>
              <w:fldChar w:fldCharType="separate"/>
            </w:r>
            <w:r w:rsidR="003C5400" w:rsidRPr="003C5400">
              <w:rPr>
                <w:noProof/>
                <w:webHidden/>
              </w:rPr>
              <w:t>34</w:t>
            </w:r>
            <w:r w:rsidR="003C5400" w:rsidRPr="003C5400">
              <w:rPr>
                <w:noProof/>
                <w:webHidden/>
              </w:rPr>
              <w:fldChar w:fldCharType="end"/>
            </w:r>
          </w:hyperlink>
        </w:p>
        <w:p w:rsidR="003C5400" w:rsidRPr="003C5400" w:rsidRDefault="009D68FE">
          <w:pPr>
            <w:pStyle w:val="TDC2"/>
            <w:tabs>
              <w:tab w:val="right" w:leader="dot" w:pos="8828"/>
            </w:tabs>
            <w:rPr>
              <w:rFonts w:eastAsiaTheme="minorEastAsia"/>
              <w:noProof/>
              <w:lang w:eastAsia="es-DO"/>
            </w:rPr>
          </w:pPr>
          <w:hyperlink w:anchor="_Toc524168380" w:history="1">
            <w:r w:rsidR="003C5400" w:rsidRPr="003C5400">
              <w:rPr>
                <w:rStyle w:val="Hipervnculo"/>
                <w:noProof/>
              </w:rPr>
              <w:t>Género e inclusión financiera</w:t>
            </w:r>
            <w:r w:rsidR="003C5400" w:rsidRPr="003C5400">
              <w:rPr>
                <w:noProof/>
                <w:webHidden/>
              </w:rPr>
              <w:tab/>
            </w:r>
            <w:r w:rsidR="003C5400" w:rsidRPr="003C5400">
              <w:rPr>
                <w:noProof/>
                <w:webHidden/>
              </w:rPr>
              <w:fldChar w:fldCharType="begin"/>
            </w:r>
            <w:r w:rsidR="003C5400" w:rsidRPr="003C5400">
              <w:rPr>
                <w:noProof/>
                <w:webHidden/>
              </w:rPr>
              <w:instrText xml:space="preserve"> PAGEREF _Toc524168380 \h </w:instrText>
            </w:r>
            <w:r w:rsidR="003C5400" w:rsidRPr="003C5400">
              <w:rPr>
                <w:noProof/>
                <w:webHidden/>
              </w:rPr>
            </w:r>
            <w:r w:rsidR="003C5400" w:rsidRPr="003C5400">
              <w:rPr>
                <w:noProof/>
                <w:webHidden/>
              </w:rPr>
              <w:fldChar w:fldCharType="separate"/>
            </w:r>
            <w:r w:rsidR="003C5400" w:rsidRPr="003C5400">
              <w:rPr>
                <w:noProof/>
                <w:webHidden/>
              </w:rPr>
              <w:t>35</w:t>
            </w:r>
            <w:r w:rsidR="003C5400" w:rsidRPr="003C5400">
              <w:rPr>
                <w:noProof/>
                <w:webHidden/>
              </w:rPr>
              <w:fldChar w:fldCharType="end"/>
            </w:r>
          </w:hyperlink>
        </w:p>
        <w:p w:rsidR="003C5400" w:rsidRPr="003C5400" w:rsidRDefault="009D68FE">
          <w:pPr>
            <w:pStyle w:val="TDC2"/>
            <w:tabs>
              <w:tab w:val="right" w:leader="dot" w:pos="8828"/>
            </w:tabs>
            <w:rPr>
              <w:rFonts w:eastAsiaTheme="minorEastAsia"/>
              <w:noProof/>
              <w:lang w:eastAsia="es-DO"/>
            </w:rPr>
          </w:pPr>
          <w:hyperlink w:anchor="_Toc524168381" w:history="1">
            <w:r w:rsidR="003C5400" w:rsidRPr="003C5400">
              <w:rPr>
                <w:rStyle w:val="Hipervnculo"/>
                <w:noProof/>
              </w:rPr>
              <w:t>Dirección de Operaciones</w:t>
            </w:r>
            <w:r w:rsidR="003C5400" w:rsidRPr="003C5400">
              <w:rPr>
                <w:noProof/>
                <w:webHidden/>
              </w:rPr>
              <w:tab/>
            </w:r>
            <w:r w:rsidR="003C5400" w:rsidRPr="003C5400">
              <w:rPr>
                <w:noProof/>
                <w:webHidden/>
              </w:rPr>
              <w:fldChar w:fldCharType="begin"/>
            </w:r>
            <w:r w:rsidR="003C5400" w:rsidRPr="003C5400">
              <w:rPr>
                <w:noProof/>
                <w:webHidden/>
              </w:rPr>
              <w:instrText xml:space="preserve"> PAGEREF _Toc524168381 \h </w:instrText>
            </w:r>
            <w:r w:rsidR="003C5400" w:rsidRPr="003C5400">
              <w:rPr>
                <w:noProof/>
                <w:webHidden/>
              </w:rPr>
            </w:r>
            <w:r w:rsidR="003C5400" w:rsidRPr="003C5400">
              <w:rPr>
                <w:noProof/>
                <w:webHidden/>
              </w:rPr>
              <w:fldChar w:fldCharType="separate"/>
            </w:r>
            <w:r w:rsidR="003C5400" w:rsidRPr="003C5400">
              <w:rPr>
                <w:noProof/>
                <w:webHidden/>
              </w:rPr>
              <w:t>36</w:t>
            </w:r>
            <w:r w:rsidR="003C5400" w:rsidRPr="003C5400">
              <w:rPr>
                <w:noProof/>
                <w:webHidden/>
              </w:rPr>
              <w:fldChar w:fldCharType="end"/>
            </w:r>
          </w:hyperlink>
        </w:p>
        <w:p w:rsidR="003C5400" w:rsidRPr="003C5400" w:rsidRDefault="009D68FE">
          <w:pPr>
            <w:pStyle w:val="TDC2"/>
            <w:tabs>
              <w:tab w:val="right" w:leader="dot" w:pos="8828"/>
            </w:tabs>
            <w:rPr>
              <w:rFonts w:eastAsiaTheme="minorEastAsia"/>
              <w:noProof/>
              <w:lang w:eastAsia="es-DO"/>
            </w:rPr>
          </w:pPr>
          <w:hyperlink w:anchor="_Toc524168382" w:history="1">
            <w:r w:rsidR="003C5400" w:rsidRPr="003C5400">
              <w:rPr>
                <w:rStyle w:val="Hipervnculo"/>
                <w:noProof/>
              </w:rPr>
              <w:t>Proyectos de Desarrollo Agropecuario y Agricultura Familiar</w:t>
            </w:r>
            <w:r w:rsidR="003C5400" w:rsidRPr="003C5400">
              <w:rPr>
                <w:noProof/>
                <w:webHidden/>
              </w:rPr>
              <w:tab/>
            </w:r>
            <w:r w:rsidR="003C5400" w:rsidRPr="003C5400">
              <w:rPr>
                <w:noProof/>
                <w:webHidden/>
              </w:rPr>
              <w:fldChar w:fldCharType="begin"/>
            </w:r>
            <w:r w:rsidR="003C5400" w:rsidRPr="003C5400">
              <w:rPr>
                <w:noProof/>
                <w:webHidden/>
              </w:rPr>
              <w:instrText xml:space="preserve"> PAGEREF _Toc524168382 \h </w:instrText>
            </w:r>
            <w:r w:rsidR="003C5400" w:rsidRPr="003C5400">
              <w:rPr>
                <w:noProof/>
                <w:webHidden/>
              </w:rPr>
            </w:r>
            <w:r w:rsidR="003C5400" w:rsidRPr="003C5400">
              <w:rPr>
                <w:noProof/>
                <w:webHidden/>
              </w:rPr>
              <w:fldChar w:fldCharType="separate"/>
            </w:r>
            <w:r w:rsidR="003C5400" w:rsidRPr="003C5400">
              <w:rPr>
                <w:noProof/>
                <w:webHidden/>
              </w:rPr>
              <w:t>36</w:t>
            </w:r>
            <w:r w:rsidR="003C5400" w:rsidRPr="003C5400">
              <w:rPr>
                <w:noProof/>
                <w:webHidden/>
              </w:rPr>
              <w:fldChar w:fldCharType="end"/>
            </w:r>
          </w:hyperlink>
        </w:p>
        <w:p w:rsidR="003C5400" w:rsidRPr="003C5400" w:rsidRDefault="009D68FE">
          <w:pPr>
            <w:pStyle w:val="TDC2"/>
            <w:tabs>
              <w:tab w:val="right" w:leader="dot" w:pos="8828"/>
            </w:tabs>
            <w:rPr>
              <w:rFonts w:eastAsiaTheme="minorEastAsia"/>
              <w:noProof/>
              <w:lang w:eastAsia="es-DO"/>
            </w:rPr>
          </w:pPr>
          <w:hyperlink w:anchor="_Toc524168383" w:history="1">
            <w:r w:rsidR="003C5400" w:rsidRPr="003C5400">
              <w:rPr>
                <w:rStyle w:val="Hipervnculo"/>
                <w:noProof/>
              </w:rPr>
              <w:t>Regional Distrito Nacional</w:t>
            </w:r>
            <w:r w:rsidR="003C5400" w:rsidRPr="003C5400">
              <w:rPr>
                <w:noProof/>
                <w:webHidden/>
              </w:rPr>
              <w:tab/>
            </w:r>
            <w:r w:rsidR="003C5400" w:rsidRPr="003C5400">
              <w:rPr>
                <w:noProof/>
                <w:webHidden/>
              </w:rPr>
              <w:fldChar w:fldCharType="begin"/>
            </w:r>
            <w:r w:rsidR="003C5400" w:rsidRPr="003C5400">
              <w:rPr>
                <w:noProof/>
                <w:webHidden/>
              </w:rPr>
              <w:instrText xml:space="preserve"> PAGEREF _Toc524168383 \h </w:instrText>
            </w:r>
            <w:r w:rsidR="003C5400" w:rsidRPr="003C5400">
              <w:rPr>
                <w:noProof/>
                <w:webHidden/>
              </w:rPr>
            </w:r>
            <w:r w:rsidR="003C5400" w:rsidRPr="003C5400">
              <w:rPr>
                <w:noProof/>
                <w:webHidden/>
              </w:rPr>
              <w:fldChar w:fldCharType="separate"/>
            </w:r>
            <w:r w:rsidR="003C5400" w:rsidRPr="003C5400">
              <w:rPr>
                <w:noProof/>
                <w:webHidden/>
              </w:rPr>
              <w:t>38</w:t>
            </w:r>
            <w:r w:rsidR="003C5400" w:rsidRPr="003C5400">
              <w:rPr>
                <w:noProof/>
                <w:webHidden/>
              </w:rPr>
              <w:fldChar w:fldCharType="end"/>
            </w:r>
          </w:hyperlink>
        </w:p>
        <w:p w:rsidR="003C5400" w:rsidRPr="003C5400" w:rsidRDefault="009D68FE">
          <w:pPr>
            <w:pStyle w:val="TDC2"/>
            <w:tabs>
              <w:tab w:val="right" w:leader="dot" w:pos="8828"/>
            </w:tabs>
            <w:rPr>
              <w:rFonts w:eastAsiaTheme="minorEastAsia"/>
              <w:noProof/>
              <w:lang w:eastAsia="es-DO"/>
            </w:rPr>
          </w:pPr>
          <w:hyperlink w:anchor="_Toc524168384" w:history="1">
            <w:r w:rsidR="003C5400" w:rsidRPr="003C5400">
              <w:rPr>
                <w:rStyle w:val="Hipervnculo"/>
                <w:noProof/>
              </w:rPr>
              <w:t>Regional Noroeste</w:t>
            </w:r>
            <w:r w:rsidR="003C5400" w:rsidRPr="003C5400">
              <w:rPr>
                <w:noProof/>
                <w:webHidden/>
              </w:rPr>
              <w:tab/>
            </w:r>
            <w:r w:rsidR="003C5400" w:rsidRPr="003C5400">
              <w:rPr>
                <w:noProof/>
                <w:webHidden/>
              </w:rPr>
              <w:fldChar w:fldCharType="begin"/>
            </w:r>
            <w:r w:rsidR="003C5400" w:rsidRPr="003C5400">
              <w:rPr>
                <w:noProof/>
                <w:webHidden/>
              </w:rPr>
              <w:instrText xml:space="preserve"> PAGEREF _Toc524168384 \h </w:instrText>
            </w:r>
            <w:r w:rsidR="003C5400" w:rsidRPr="003C5400">
              <w:rPr>
                <w:noProof/>
                <w:webHidden/>
              </w:rPr>
            </w:r>
            <w:r w:rsidR="003C5400" w:rsidRPr="003C5400">
              <w:rPr>
                <w:noProof/>
                <w:webHidden/>
              </w:rPr>
              <w:fldChar w:fldCharType="separate"/>
            </w:r>
            <w:r w:rsidR="003C5400" w:rsidRPr="003C5400">
              <w:rPr>
                <w:noProof/>
                <w:webHidden/>
              </w:rPr>
              <w:t>38</w:t>
            </w:r>
            <w:r w:rsidR="003C5400" w:rsidRPr="003C5400">
              <w:rPr>
                <w:noProof/>
                <w:webHidden/>
              </w:rPr>
              <w:fldChar w:fldCharType="end"/>
            </w:r>
          </w:hyperlink>
        </w:p>
        <w:p w:rsidR="003C5400" w:rsidRPr="003C5400" w:rsidRDefault="009D68FE">
          <w:pPr>
            <w:pStyle w:val="TDC2"/>
            <w:tabs>
              <w:tab w:val="right" w:leader="dot" w:pos="8828"/>
            </w:tabs>
            <w:rPr>
              <w:rFonts w:eastAsiaTheme="minorEastAsia"/>
              <w:noProof/>
              <w:lang w:eastAsia="es-DO"/>
            </w:rPr>
          </w:pPr>
          <w:hyperlink w:anchor="_Toc524168385" w:history="1">
            <w:r w:rsidR="003C5400" w:rsidRPr="003C5400">
              <w:rPr>
                <w:rStyle w:val="Hipervnculo"/>
                <w:noProof/>
              </w:rPr>
              <w:t>Dirección Regional Valdesia</w:t>
            </w:r>
            <w:r w:rsidR="003C5400" w:rsidRPr="003C5400">
              <w:rPr>
                <w:noProof/>
                <w:webHidden/>
              </w:rPr>
              <w:tab/>
            </w:r>
            <w:r w:rsidR="003C5400" w:rsidRPr="003C5400">
              <w:rPr>
                <w:noProof/>
                <w:webHidden/>
              </w:rPr>
              <w:fldChar w:fldCharType="begin"/>
            </w:r>
            <w:r w:rsidR="003C5400" w:rsidRPr="003C5400">
              <w:rPr>
                <w:noProof/>
                <w:webHidden/>
              </w:rPr>
              <w:instrText xml:space="preserve"> PAGEREF _Toc524168385 \h </w:instrText>
            </w:r>
            <w:r w:rsidR="003C5400" w:rsidRPr="003C5400">
              <w:rPr>
                <w:noProof/>
                <w:webHidden/>
              </w:rPr>
            </w:r>
            <w:r w:rsidR="003C5400" w:rsidRPr="003C5400">
              <w:rPr>
                <w:noProof/>
                <w:webHidden/>
              </w:rPr>
              <w:fldChar w:fldCharType="separate"/>
            </w:r>
            <w:r w:rsidR="003C5400" w:rsidRPr="003C5400">
              <w:rPr>
                <w:noProof/>
                <w:webHidden/>
              </w:rPr>
              <w:t>39</w:t>
            </w:r>
            <w:r w:rsidR="003C5400" w:rsidRPr="003C5400">
              <w:rPr>
                <w:noProof/>
                <w:webHidden/>
              </w:rPr>
              <w:fldChar w:fldCharType="end"/>
            </w:r>
          </w:hyperlink>
        </w:p>
        <w:p w:rsidR="003C5400" w:rsidRPr="003C5400" w:rsidRDefault="009D68FE" w:rsidP="003C5400">
          <w:pPr>
            <w:pStyle w:val="TDC1"/>
            <w:rPr>
              <w:rFonts w:eastAsiaTheme="minorEastAsia"/>
              <w:lang w:eastAsia="es-DO"/>
            </w:rPr>
          </w:pPr>
          <w:hyperlink w:anchor="_Toc524168386" w:history="1">
            <w:r w:rsidR="003C5400" w:rsidRPr="003C5400">
              <w:rPr>
                <w:rStyle w:val="Hipervnculo"/>
              </w:rPr>
              <w:t>VIAJES REPORTADOS POR LOS PRINCIPALES FUNCIONARIOS DE LA INSTITUCIÓN</w:t>
            </w:r>
            <w:r w:rsidR="003C5400" w:rsidRPr="003C5400">
              <w:rPr>
                <w:webHidden/>
              </w:rPr>
              <w:tab/>
            </w:r>
            <w:r w:rsidR="003C5400" w:rsidRPr="003C5400">
              <w:rPr>
                <w:webHidden/>
              </w:rPr>
              <w:fldChar w:fldCharType="begin"/>
            </w:r>
            <w:r w:rsidR="003C5400" w:rsidRPr="003C5400">
              <w:rPr>
                <w:webHidden/>
              </w:rPr>
              <w:instrText xml:space="preserve"> PAGEREF _Toc524168386 \h </w:instrText>
            </w:r>
            <w:r w:rsidR="003C5400" w:rsidRPr="003C5400">
              <w:rPr>
                <w:webHidden/>
              </w:rPr>
            </w:r>
            <w:r w:rsidR="003C5400" w:rsidRPr="003C5400">
              <w:rPr>
                <w:webHidden/>
              </w:rPr>
              <w:fldChar w:fldCharType="separate"/>
            </w:r>
            <w:r w:rsidR="003C5400" w:rsidRPr="003C5400">
              <w:rPr>
                <w:webHidden/>
              </w:rPr>
              <w:t>40</w:t>
            </w:r>
            <w:r w:rsidR="003C5400" w:rsidRPr="003C5400">
              <w:rPr>
                <w:webHidden/>
              </w:rPr>
              <w:fldChar w:fldCharType="end"/>
            </w:r>
          </w:hyperlink>
        </w:p>
        <w:p w:rsidR="003C5400" w:rsidRPr="003C5400" w:rsidRDefault="009D68FE" w:rsidP="003C5400">
          <w:pPr>
            <w:pStyle w:val="TDC1"/>
            <w:rPr>
              <w:rFonts w:eastAsiaTheme="minorEastAsia"/>
              <w:lang w:eastAsia="es-DO"/>
            </w:rPr>
          </w:pPr>
          <w:hyperlink w:anchor="_Toc524168387" w:history="1">
            <w:r w:rsidR="003C5400" w:rsidRPr="003C5400">
              <w:rPr>
                <w:rStyle w:val="Hipervnculo"/>
              </w:rPr>
              <w:t>NOTICIAS DEL MES DE JULIO</w:t>
            </w:r>
            <w:r w:rsidR="003C5400" w:rsidRPr="003C5400">
              <w:rPr>
                <w:webHidden/>
              </w:rPr>
              <w:tab/>
            </w:r>
            <w:r w:rsidR="003C5400" w:rsidRPr="003C5400">
              <w:rPr>
                <w:webHidden/>
              </w:rPr>
              <w:fldChar w:fldCharType="begin"/>
            </w:r>
            <w:r w:rsidR="003C5400" w:rsidRPr="003C5400">
              <w:rPr>
                <w:webHidden/>
              </w:rPr>
              <w:instrText xml:space="preserve"> PAGEREF _Toc524168387 \h </w:instrText>
            </w:r>
            <w:r w:rsidR="003C5400" w:rsidRPr="003C5400">
              <w:rPr>
                <w:webHidden/>
              </w:rPr>
            </w:r>
            <w:r w:rsidR="003C5400" w:rsidRPr="003C5400">
              <w:rPr>
                <w:webHidden/>
              </w:rPr>
              <w:fldChar w:fldCharType="separate"/>
            </w:r>
            <w:r w:rsidR="003C5400" w:rsidRPr="003C5400">
              <w:rPr>
                <w:webHidden/>
              </w:rPr>
              <w:t>40</w:t>
            </w:r>
            <w:r w:rsidR="003C5400" w:rsidRPr="003C5400">
              <w:rPr>
                <w:webHidden/>
              </w:rPr>
              <w:fldChar w:fldCharType="end"/>
            </w:r>
          </w:hyperlink>
        </w:p>
        <w:p w:rsidR="003C5400" w:rsidRPr="003C5400" w:rsidRDefault="009D68FE" w:rsidP="003C5400">
          <w:pPr>
            <w:pStyle w:val="TDC1"/>
            <w:rPr>
              <w:rFonts w:eastAsiaTheme="minorEastAsia"/>
              <w:lang w:eastAsia="es-DO"/>
            </w:rPr>
          </w:pPr>
          <w:hyperlink w:anchor="_Toc524168388" w:history="1">
            <w:r w:rsidR="003C5400" w:rsidRPr="003C5400">
              <w:rPr>
                <w:rStyle w:val="Hipervnculo"/>
              </w:rPr>
              <w:t>Vicepresidencia, Funglode y Children International celebran final torneo de debate</w:t>
            </w:r>
            <w:r w:rsidR="003C5400" w:rsidRPr="003C5400">
              <w:rPr>
                <w:webHidden/>
              </w:rPr>
              <w:tab/>
            </w:r>
            <w:r w:rsidR="003C5400" w:rsidRPr="003C5400">
              <w:rPr>
                <w:webHidden/>
              </w:rPr>
              <w:fldChar w:fldCharType="begin"/>
            </w:r>
            <w:r w:rsidR="003C5400" w:rsidRPr="003C5400">
              <w:rPr>
                <w:webHidden/>
              </w:rPr>
              <w:instrText xml:space="preserve"> PAGEREF _Toc524168388 \h </w:instrText>
            </w:r>
            <w:r w:rsidR="003C5400" w:rsidRPr="003C5400">
              <w:rPr>
                <w:webHidden/>
              </w:rPr>
            </w:r>
            <w:r w:rsidR="003C5400" w:rsidRPr="003C5400">
              <w:rPr>
                <w:webHidden/>
              </w:rPr>
              <w:fldChar w:fldCharType="separate"/>
            </w:r>
            <w:r w:rsidR="003C5400" w:rsidRPr="003C5400">
              <w:rPr>
                <w:webHidden/>
              </w:rPr>
              <w:t>40</w:t>
            </w:r>
            <w:r w:rsidR="003C5400" w:rsidRPr="003C5400">
              <w:rPr>
                <w:webHidden/>
              </w:rPr>
              <w:fldChar w:fldCharType="end"/>
            </w:r>
          </w:hyperlink>
        </w:p>
        <w:p w:rsidR="003C5400" w:rsidRPr="003C5400" w:rsidRDefault="009D68FE" w:rsidP="003C5400">
          <w:pPr>
            <w:pStyle w:val="TDC1"/>
            <w:rPr>
              <w:rFonts w:eastAsiaTheme="minorEastAsia"/>
              <w:lang w:eastAsia="es-DO"/>
            </w:rPr>
          </w:pPr>
          <w:hyperlink w:anchor="_Toc524168389" w:history="1">
            <w:r w:rsidR="003C5400" w:rsidRPr="003C5400">
              <w:rPr>
                <w:rStyle w:val="Hipervnculo"/>
              </w:rPr>
              <w:t>Vicepresidencia y Japón comparten experiencias para promover desarrollo rural participativo</w:t>
            </w:r>
            <w:r w:rsidR="003C5400" w:rsidRPr="003C5400">
              <w:rPr>
                <w:webHidden/>
              </w:rPr>
              <w:tab/>
            </w:r>
            <w:r w:rsidR="003C5400" w:rsidRPr="003C5400">
              <w:rPr>
                <w:webHidden/>
              </w:rPr>
              <w:fldChar w:fldCharType="begin"/>
            </w:r>
            <w:r w:rsidR="003C5400" w:rsidRPr="003C5400">
              <w:rPr>
                <w:webHidden/>
              </w:rPr>
              <w:instrText xml:space="preserve"> PAGEREF _Toc524168389 \h </w:instrText>
            </w:r>
            <w:r w:rsidR="003C5400" w:rsidRPr="003C5400">
              <w:rPr>
                <w:webHidden/>
              </w:rPr>
            </w:r>
            <w:r w:rsidR="003C5400" w:rsidRPr="003C5400">
              <w:rPr>
                <w:webHidden/>
              </w:rPr>
              <w:fldChar w:fldCharType="separate"/>
            </w:r>
            <w:r w:rsidR="003C5400" w:rsidRPr="003C5400">
              <w:rPr>
                <w:webHidden/>
              </w:rPr>
              <w:t>41</w:t>
            </w:r>
            <w:r w:rsidR="003C5400" w:rsidRPr="003C5400">
              <w:rPr>
                <w:webHidden/>
              </w:rPr>
              <w:fldChar w:fldCharType="end"/>
            </w:r>
          </w:hyperlink>
        </w:p>
        <w:p w:rsidR="003C5400" w:rsidRPr="003C5400" w:rsidRDefault="009D68FE" w:rsidP="003C5400">
          <w:pPr>
            <w:pStyle w:val="TDC1"/>
            <w:rPr>
              <w:rFonts w:eastAsiaTheme="minorEastAsia"/>
              <w:lang w:eastAsia="es-DO"/>
            </w:rPr>
          </w:pPr>
          <w:hyperlink w:anchor="_Toc524168390" w:history="1">
            <w:r w:rsidR="003C5400" w:rsidRPr="003C5400">
              <w:rPr>
                <w:rStyle w:val="Hipervnculo"/>
              </w:rPr>
              <w:t>Clausuran XVIII Debate Juvenil en Santiago</w:t>
            </w:r>
            <w:r w:rsidR="003C5400" w:rsidRPr="003C5400">
              <w:rPr>
                <w:webHidden/>
              </w:rPr>
              <w:tab/>
            </w:r>
            <w:r w:rsidR="003C5400" w:rsidRPr="003C5400">
              <w:rPr>
                <w:webHidden/>
              </w:rPr>
              <w:fldChar w:fldCharType="begin"/>
            </w:r>
            <w:r w:rsidR="003C5400" w:rsidRPr="003C5400">
              <w:rPr>
                <w:webHidden/>
              </w:rPr>
              <w:instrText xml:space="preserve"> PAGEREF _Toc524168390 \h </w:instrText>
            </w:r>
            <w:r w:rsidR="003C5400" w:rsidRPr="003C5400">
              <w:rPr>
                <w:webHidden/>
              </w:rPr>
            </w:r>
            <w:r w:rsidR="003C5400" w:rsidRPr="003C5400">
              <w:rPr>
                <w:webHidden/>
              </w:rPr>
              <w:fldChar w:fldCharType="separate"/>
            </w:r>
            <w:r w:rsidR="003C5400" w:rsidRPr="003C5400">
              <w:rPr>
                <w:webHidden/>
              </w:rPr>
              <w:t>41</w:t>
            </w:r>
            <w:r w:rsidR="003C5400" w:rsidRPr="003C5400">
              <w:rPr>
                <w:webHidden/>
              </w:rPr>
              <w:fldChar w:fldCharType="end"/>
            </w:r>
          </w:hyperlink>
        </w:p>
        <w:p w:rsidR="003C5400" w:rsidRDefault="009D68FE" w:rsidP="003C5400">
          <w:pPr>
            <w:pStyle w:val="TDC1"/>
            <w:rPr>
              <w:rFonts w:eastAsiaTheme="minorEastAsia"/>
              <w:lang w:eastAsia="es-DO"/>
            </w:rPr>
          </w:pPr>
          <w:hyperlink w:anchor="_Toc524168391" w:history="1">
            <w:r w:rsidR="003C5400" w:rsidRPr="003C5400">
              <w:rPr>
                <w:rStyle w:val="Hipervnculo"/>
              </w:rPr>
              <w:t>Margarita Cedeño entrega centro de capacitación en Neiba para que miles se integren al mercado productivo</w:t>
            </w:r>
            <w:r w:rsidR="003C5400" w:rsidRPr="003C5400">
              <w:rPr>
                <w:webHidden/>
              </w:rPr>
              <w:tab/>
            </w:r>
            <w:r w:rsidR="003C5400" w:rsidRPr="003C5400">
              <w:rPr>
                <w:webHidden/>
              </w:rPr>
              <w:fldChar w:fldCharType="begin"/>
            </w:r>
            <w:r w:rsidR="003C5400" w:rsidRPr="003C5400">
              <w:rPr>
                <w:webHidden/>
              </w:rPr>
              <w:instrText xml:space="preserve"> PAGEREF _Toc524168391 \h </w:instrText>
            </w:r>
            <w:r w:rsidR="003C5400" w:rsidRPr="003C5400">
              <w:rPr>
                <w:webHidden/>
              </w:rPr>
            </w:r>
            <w:r w:rsidR="003C5400" w:rsidRPr="003C5400">
              <w:rPr>
                <w:webHidden/>
              </w:rPr>
              <w:fldChar w:fldCharType="separate"/>
            </w:r>
            <w:r w:rsidR="003C5400" w:rsidRPr="003C5400">
              <w:rPr>
                <w:webHidden/>
              </w:rPr>
              <w:t>43</w:t>
            </w:r>
            <w:r w:rsidR="003C5400" w:rsidRPr="003C5400">
              <w:rPr>
                <w:webHidden/>
              </w:rPr>
              <w:fldChar w:fldCharType="end"/>
            </w:r>
          </w:hyperlink>
        </w:p>
        <w:p w:rsidR="003C5400" w:rsidRDefault="009D68FE" w:rsidP="003C5400">
          <w:pPr>
            <w:pStyle w:val="TDC1"/>
            <w:rPr>
              <w:rFonts w:eastAsiaTheme="minorEastAsia"/>
              <w:lang w:eastAsia="es-DO"/>
            </w:rPr>
          </w:pPr>
          <w:hyperlink w:anchor="_Toc524168392" w:history="1">
            <w:r w:rsidR="003C5400" w:rsidRPr="00B50788">
              <w:rPr>
                <w:rStyle w:val="Hipervnculo"/>
              </w:rPr>
              <w:t>Agosto 23, 2018</w:t>
            </w:r>
            <w:r w:rsidR="003C5400">
              <w:rPr>
                <w:webHidden/>
              </w:rPr>
              <w:tab/>
            </w:r>
            <w:r w:rsidR="003C5400">
              <w:rPr>
                <w:webHidden/>
              </w:rPr>
              <w:fldChar w:fldCharType="begin"/>
            </w:r>
            <w:r w:rsidR="003C5400">
              <w:rPr>
                <w:webHidden/>
              </w:rPr>
              <w:instrText xml:space="preserve"> PAGEREF _Toc524168392 \h </w:instrText>
            </w:r>
            <w:r w:rsidR="003C5400">
              <w:rPr>
                <w:webHidden/>
              </w:rPr>
            </w:r>
            <w:r w:rsidR="003C5400">
              <w:rPr>
                <w:webHidden/>
              </w:rPr>
              <w:fldChar w:fldCharType="separate"/>
            </w:r>
            <w:r w:rsidR="003C5400">
              <w:rPr>
                <w:webHidden/>
              </w:rPr>
              <w:t>43</w:t>
            </w:r>
            <w:r w:rsidR="003C5400">
              <w:rPr>
                <w:webHidden/>
              </w:rPr>
              <w:fldChar w:fldCharType="end"/>
            </w:r>
          </w:hyperlink>
        </w:p>
        <w:p w:rsidR="003C5400" w:rsidRPr="003C5400" w:rsidRDefault="009D68FE" w:rsidP="003C5400">
          <w:pPr>
            <w:pStyle w:val="TDC1"/>
            <w:rPr>
              <w:rFonts w:eastAsiaTheme="minorEastAsia"/>
              <w:lang w:eastAsia="es-DO"/>
            </w:rPr>
          </w:pPr>
          <w:hyperlink w:anchor="_Toc524168393" w:history="1">
            <w:r w:rsidR="003C5400" w:rsidRPr="003C5400">
              <w:rPr>
                <w:rStyle w:val="Hipervnculo"/>
                <w:b/>
              </w:rPr>
              <w:t>Vicepresidencia entrega equipos tecnológicos a personal de campo de Prosoli</w:t>
            </w:r>
            <w:r w:rsidR="003C5400" w:rsidRPr="003C5400">
              <w:rPr>
                <w:webHidden/>
              </w:rPr>
              <w:tab/>
            </w:r>
            <w:r w:rsidR="003C5400" w:rsidRPr="003C5400">
              <w:rPr>
                <w:webHidden/>
              </w:rPr>
              <w:fldChar w:fldCharType="begin"/>
            </w:r>
            <w:r w:rsidR="003C5400" w:rsidRPr="003C5400">
              <w:rPr>
                <w:webHidden/>
              </w:rPr>
              <w:instrText xml:space="preserve"> PAGEREF _Toc524168393 \h </w:instrText>
            </w:r>
            <w:r w:rsidR="003C5400" w:rsidRPr="003C5400">
              <w:rPr>
                <w:webHidden/>
              </w:rPr>
            </w:r>
            <w:r w:rsidR="003C5400" w:rsidRPr="003C5400">
              <w:rPr>
                <w:webHidden/>
              </w:rPr>
              <w:fldChar w:fldCharType="separate"/>
            </w:r>
            <w:r w:rsidR="003C5400" w:rsidRPr="003C5400">
              <w:rPr>
                <w:webHidden/>
              </w:rPr>
              <w:t>44</w:t>
            </w:r>
            <w:r w:rsidR="003C5400" w:rsidRPr="003C5400">
              <w:rPr>
                <w:webHidden/>
              </w:rPr>
              <w:fldChar w:fldCharType="end"/>
            </w:r>
          </w:hyperlink>
        </w:p>
        <w:p w:rsidR="000D5F10" w:rsidRDefault="00504FFA">
          <w:r>
            <w:rPr>
              <w:b/>
              <w:bCs/>
              <w:lang w:val="es-ES"/>
            </w:rPr>
            <w:fldChar w:fldCharType="end"/>
          </w:r>
        </w:p>
      </w:sdtContent>
    </w:sdt>
    <w:p w:rsidR="000D5F10" w:rsidRDefault="000D5F10">
      <w:pPr>
        <w:rPr>
          <w:rFonts w:ascii="Calibri" w:eastAsia="Times New Roman" w:hAnsi="Calibri" w:cs="Times New Roman"/>
          <w:b/>
          <w:bCs/>
          <w:color w:val="1F497D" w:themeColor="text2"/>
          <w:kern w:val="36"/>
          <w:sz w:val="28"/>
          <w:szCs w:val="28"/>
        </w:rPr>
      </w:pPr>
      <w:r>
        <w:rPr>
          <w:rFonts w:ascii="Calibri" w:eastAsia="Times New Roman" w:hAnsi="Calibri" w:cs="Times New Roman"/>
          <w:b/>
          <w:bCs/>
          <w:color w:val="1F497D" w:themeColor="text2"/>
          <w:kern w:val="36"/>
          <w:sz w:val="28"/>
          <w:szCs w:val="28"/>
        </w:rPr>
        <w:br w:type="page"/>
      </w:r>
    </w:p>
    <w:p w:rsidR="00EA1B56" w:rsidRPr="000A1355" w:rsidRDefault="00F320FA" w:rsidP="000D5F10">
      <w:pPr>
        <w:pStyle w:val="Ttulo11"/>
        <w:rPr>
          <w:color w:val="7030A0"/>
        </w:rPr>
      </w:pPr>
      <w:bookmarkStart w:id="2" w:name="_Toc524168355"/>
      <w:r w:rsidRPr="000A1355">
        <w:rPr>
          <w:color w:val="7030A0"/>
        </w:rPr>
        <w:lastRenderedPageBreak/>
        <w:t>INTRODUCCIÓN</w:t>
      </w:r>
      <w:bookmarkEnd w:id="2"/>
      <w:r w:rsidR="00122748" w:rsidRPr="000A1355">
        <w:rPr>
          <w:color w:val="7030A0"/>
        </w:rPr>
        <w:t xml:space="preserve"> </w:t>
      </w:r>
      <w:r w:rsidR="00EA1B56" w:rsidRPr="000A1355">
        <w:rPr>
          <w:color w:val="7030A0"/>
        </w:rPr>
        <w:tab/>
      </w:r>
    </w:p>
    <w:p w:rsidR="000D5F10" w:rsidRDefault="000D5F10" w:rsidP="00A80F72">
      <w:pPr>
        <w:tabs>
          <w:tab w:val="left" w:pos="3817"/>
        </w:tabs>
        <w:jc w:val="both"/>
        <w:rPr>
          <w:sz w:val="24"/>
          <w:szCs w:val="24"/>
          <w:lang w:val="es-ES"/>
        </w:rPr>
      </w:pPr>
    </w:p>
    <w:p w:rsidR="00EA1B56" w:rsidRPr="00604292" w:rsidRDefault="00EA1B56" w:rsidP="00A80F72">
      <w:pPr>
        <w:tabs>
          <w:tab w:val="left" w:pos="3817"/>
        </w:tabs>
        <w:jc w:val="both"/>
        <w:rPr>
          <w:sz w:val="24"/>
          <w:szCs w:val="24"/>
          <w:lang w:val="es-ES"/>
        </w:rPr>
      </w:pPr>
      <w:r w:rsidRPr="00604292">
        <w:rPr>
          <w:sz w:val="24"/>
          <w:szCs w:val="24"/>
          <w:lang w:val="es-ES"/>
        </w:rPr>
        <w:t xml:space="preserve">Este documento presenta los resultados alcanzados durante el </w:t>
      </w:r>
      <w:r w:rsidR="006E2E87">
        <w:rPr>
          <w:sz w:val="24"/>
          <w:szCs w:val="24"/>
          <w:lang w:val="es-ES"/>
        </w:rPr>
        <w:t xml:space="preserve">mes de </w:t>
      </w:r>
      <w:r w:rsidR="008E0486">
        <w:rPr>
          <w:sz w:val="24"/>
          <w:szCs w:val="24"/>
          <w:lang w:val="es-ES"/>
        </w:rPr>
        <w:t>agosto</w:t>
      </w:r>
      <w:r w:rsidR="006E2E87">
        <w:rPr>
          <w:sz w:val="24"/>
          <w:szCs w:val="24"/>
          <w:lang w:val="es-ES"/>
        </w:rPr>
        <w:t xml:space="preserve"> </w:t>
      </w:r>
      <w:r w:rsidR="00955C87">
        <w:rPr>
          <w:sz w:val="24"/>
          <w:szCs w:val="24"/>
          <w:lang w:val="es-ES"/>
        </w:rPr>
        <w:t>del</w:t>
      </w:r>
      <w:r w:rsidR="001846DE">
        <w:rPr>
          <w:sz w:val="24"/>
          <w:szCs w:val="24"/>
          <w:lang w:val="es-ES"/>
        </w:rPr>
        <w:t xml:space="preserve"> </w:t>
      </w:r>
      <w:r w:rsidRPr="00604292">
        <w:rPr>
          <w:sz w:val="24"/>
          <w:szCs w:val="24"/>
          <w:lang w:val="es-ES"/>
        </w:rPr>
        <w:t>201</w:t>
      </w:r>
      <w:r w:rsidR="00F5647B">
        <w:rPr>
          <w:sz w:val="24"/>
          <w:szCs w:val="24"/>
          <w:lang w:val="es-ES"/>
        </w:rPr>
        <w:t>8</w:t>
      </w:r>
      <w:r w:rsidRPr="00604292">
        <w:rPr>
          <w:sz w:val="24"/>
          <w:szCs w:val="24"/>
          <w:lang w:val="es-ES"/>
        </w:rPr>
        <w:t>, ejecutados por las áreas operativas y de apoyo del Progra</w:t>
      </w:r>
      <w:r w:rsidR="00C907D3" w:rsidRPr="00604292">
        <w:rPr>
          <w:sz w:val="24"/>
          <w:szCs w:val="24"/>
          <w:lang w:val="es-ES"/>
        </w:rPr>
        <w:t>ma Progresando con Solidaridad.</w:t>
      </w:r>
      <w:r w:rsidRPr="00604292">
        <w:rPr>
          <w:sz w:val="24"/>
          <w:szCs w:val="24"/>
          <w:lang w:val="es-ES"/>
        </w:rPr>
        <w:t xml:space="preserve"> Las acciones realizadas tuvieron como marco de referencia </w:t>
      </w:r>
      <w:r w:rsidR="00955C87">
        <w:rPr>
          <w:sz w:val="24"/>
          <w:szCs w:val="24"/>
          <w:lang w:val="es-ES"/>
        </w:rPr>
        <w:t>los marcos estratégicos y o</w:t>
      </w:r>
      <w:r w:rsidRPr="00604292">
        <w:rPr>
          <w:sz w:val="24"/>
          <w:szCs w:val="24"/>
          <w:lang w:val="es-ES"/>
        </w:rPr>
        <w:t>perativo</w:t>
      </w:r>
      <w:r w:rsidR="00955C87">
        <w:rPr>
          <w:sz w:val="24"/>
          <w:szCs w:val="24"/>
          <w:lang w:val="es-ES"/>
        </w:rPr>
        <w:t>s</w:t>
      </w:r>
      <w:r w:rsidRPr="00604292">
        <w:rPr>
          <w:sz w:val="24"/>
          <w:szCs w:val="24"/>
          <w:lang w:val="es-ES"/>
        </w:rPr>
        <w:t xml:space="preserve"> </w:t>
      </w:r>
      <w:r w:rsidR="00955C87">
        <w:rPr>
          <w:sz w:val="24"/>
          <w:szCs w:val="24"/>
          <w:lang w:val="es-ES"/>
        </w:rPr>
        <w:t>del programa</w:t>
      </w:r>
      <w:r w:rsidRPr="00604292">
        <w:rPr>
          <w:sz w:val="24"/>
          <w:szCs w:val="24"/>
          <w:lang w:val="es-ES"/>
        </w:rPr>
        <w:t xml:space="preserve"> durante el periodo anteriormente citado. Ha sido desarrollado en base a las informaciones del Sistema de Información </w:t>
      </w:r>
      <w:r w:rsidR="00750BBE" w:rsidRPr="00604292">
        <w:rPr>
          <w:sz w:val="24"/>
          <w:szCs w:val="24"/>
          <w:lang w:val="es-ES"/>
        </w:rPr>
        <w:t>Progresando con Solidaridad (SI</w:t>
      </w:r>
      <w:r w:rsidRPr="00604292">
        <w:rPr>
          <w:sz w:val="24"/>
          <w:szCs w:val="24"/>
          <w:lang w:val="es-ES"/>
        </w:rPr>
        <w:t>PS), así como por los informes remitidos por los Directores, Encargados de área y Directores Regionales.</w:t>
      </w:r>
    </w:p>
    <w:p w:rsidR="004442E4" w:rsidRDefault="00EA1B56" w:rsidP="00A80F72">
      <w:pPr>
        <w:tabs>
          <w:tab w:val="left" w:pos="3817"/>
        </w:tabs>
        <w:jc w:val="both"/>
        <w:rPr>
          <w:sz w:val="24"/>
          <w:szCs w:val="24"/>
          <w:lang w:val="es-ES"/>
        </w:rPr>
      </w:pPr>
      <w:r w:rsidRPr="00604292">
        <w:rPr>
          <w:sz w:val="24"/>
          <w:szCs w:val="24"/>
          <w:lang w:val="es-ES"/>
        </w:rPr>
        <w:t>La ejecución fue realizada en función de los objetivos institucionales, tomando como fundamento las principales actividades y tareas ejecutadas por cada dirección y departamento de Progresando con Solidaridad. Estas actividades están alineadas a los Ejes Estratégicos definidos: "Mitigar la pobreza y aumentar el bienestar de las familias pobres de la República Dominicana" y "Fortalecimiento Institucional";  a través de los componentes: Transferencia</w:t>
      </w:r>
      <w:r w:rsidR="00445CF0">
        <w:rPr>
          <w:sz w:val="24"/>
          <w:szCs w:val="24"/>
          <w:lang w:val="es-ES"/>
        </w:rPr>
        <w:t>s Monetarias Condicionadas</w:t>
      </w:r>
      <w:r w:rsidRPr="00604292">
        <w:rPr>
          <w:sz w:val="24"/>
          <w:szCs w:val="24"/>
          <w:lang w:val="es-ES"/>
        </w:rPr>
        <w:t>, Acompañamiento Socio-Educativo,</w:t>
      </w:r>
      <w:r w:rsidR="00D06349" w:rsidRPr="00604292">
        <w:rPr>
          <w:sz w:val="24"/>
          <w:szCs w:val="24"/>
          <w:lang w:val="es-ES"/>
        </w:rPr>
        <w:t xml:space="preserve"> </w:t>
      </w:r>
      <w:r w:rsidRPr="00604292">
        <w:rPr>
          <w:sz w:val="24"/>
          <w:szCs w:val="24"/>
          <w:lang w:val="es-ES"/>
        </w:rPr>
        <w:t>Identificación, Educación, Salud Integral, Seguridad Alimentaria y Generación de Ingresos, Formación Humana y Conciencia Ciudadana, Habitabilidad y Protección del Medio Ambiente, Acceso a la Tecnología de la Información y la Capacitación y Fortalecimiento Institucional de Progresando con Solidaridad, de igual forma que las acciones ejecutadas por las Direcciones Regionales.</w:t>
      </w:r>
    </w:p>
    <w:p w:rsidR="004442E4" w:rsidRDefault="004442E4">
      <w:pPr>
        <w:rPr>
          <w:sz w:val="24"/>
          <w:szCs w:val="24"/>
          <w:lang w:val="es-ES"/>
        </w:rPr>
      </w:pPr>
      <w:r>
        <w:rPr>
          <w:sz w:val="24"/>
          <w:szCs w:val="24"/>
          <w:lang w:val="es-ES"/>
        </w:rPr>
        <w:br w:type="page"/>
      </w:r>
    </w:p>
    <w:p w:rsidR="00734CEB" w:rsidRPr="008E0486" w:rsidRDefault="00734CEB" w:rsidP="00734CEB">
      <w:pPr>
        <w:pStyle w:val="Ttulo11"/>
        <w:rPr>
          <w:rFonts w:eastAsia="MS Mincho"/>
          <w:color w:val="7030A0"/>
        </w:rPr>
      </w:pPr>
      <w:bookmarkStart w:id="3" w:name="_Toc524168356"/>
      <w:r w:rsidRPr="008E0486">
        <w:rPr>
          <w:rFonts w:eastAsia="MS Mincho"/>
          <w:color w:val="7030A0"/>
        </w:rPr>
        <w:lastRenderedPageBreak/>
        <w:t>RESULTADOS DE LAS INTERVENCIONES DE PROGRESANDO CON SOLIDARIDAD</w:t>
      </w:r>
      <w:bookmarkEnd w:id="3"/>
    </w:p>
    <w:p w:rsidR="00734CEB" w:rsidRPr="008E0486" w:rsidRDefault="00734CEB" w:rsidP="00991C53">
      <w:pPr>
        <w:pStyle w:val="Ttulo2"/>
        <w:numPr>
          <w:ilvl w:val="0"/>
          <w:numId w:val="3"/>
        </w:numPr>
        <w:rPr>
          <w:color w:val="7030A0"/>
          <w:lang w:val="es-ES"/>
        </w:rPr>
      </w:pPr>
      <w:bookmarkStart w:id="4" w:name="_Toc524168357"/>
      <w:r w:rsidRPr="008E0486">
        <w:rPr>
          <w:color w:val="7030A0"/>
          <w:lang w:val="es-ES"/>
        </w:rPr>
        <w:t>TRANSFERENCIAS MONETARIAS CONDICIONADAS (TMC)</w:t>
      </w:r>
      <w:bookmarkEnd w:id="4"/>
    </w:p>
    <w:p w:rsidR="000E6984" w:rsidRPr="008E0486" w:rsidRDefault="000E6984" w:rsidP="000E6984">
      <w:pPr>
        <w:spacing w:after="0"/>
        <w:rPr>
          <w:color w:val="7030A0"/>
          <w:lang w:val="es-ES"/>
        </w:rPr>
      </w:pPr>
    </w:p>
    <w:p w:rsidR="000E6984" w:rsidRPr="00445CF0" w:rsidRDefault="00445CF0" w:rsidP="007A4D17">
      <w:pPr>
        <w:spacing w:after="0" w:line="240" w:lineRule="auto"/>
        <w:jc w:val="both"/>
        <w:rPr>
          <w:rFonts w:ascii="Calibri" w:eastAsia="MS Mincho" w:hAnsi="Calibri" w:cs="Arial"/>
          <w:spacing w:val="-1"/>
          <w:lang w:eastAsia="es-DO"/>
        </w:rPr>
      </w:pPr>
      <w:r w:rsidRPr="00445CF0">
        <w:rPr>
          <w:rFonts w:ascii="Calibri" w:eastAsia="MS Mincho" w:hAnsi="Calibri" w:cs="Arial"/>
          <w:b/>
          <w:spacing w:val="-1"/>
          <w:lang w:eastAsia="es-DO"/>
        </w:rPr>
        <w:t xml:space="preserve">Comer es Primero: </w:t>
      </w:r>
      <w:r w:rsidR="000E6984" w:rsidRPr="00445CF0">
        <w:rPr>
          <w:rFonts w:ascii="Calibri" w:eastAsia="MS Mincho" w:hAnsi="Calibri" w:cs="Arial"/>
          <w:spacing w:val="-1"/>
          <w:lang w:eastAsia="es-DO"/>
        </w:rPr>
        <w:t>La transferencia Comer es Primero está condicionada al componente de Salud, los beneficios consisten en el otorgamiento de RD $825</w:t>
      </w:r>
      <w:r>
        <w:rPr>
          <w:rFonts w:ascii="Calibri" w:eastAsia="MS Mincho" w:hAnsi="Calibri" w:cs="Arial"/>
          <w:spacing w:val="-1"/>
          <w:lang w:eastAsia="es-DO"/>
        </w:rPr>
        <w:t>.</w:t>
      </w:r>
      <w:r w:rsidR="000E6984" w:rsidRPr="00445CF0">
        <w:rPr>
          <w:rFonts w:ascii="Calibri" w:eastAsia="MS Mincho" w:hAnsi="Calibri" w:cs="Arial"/>
          <w:spacing w:val="-1"/>
          <w:lang w:eastAsia="es-DO"/>
        </w:rPr>
        <w:t>00 pesos mensuales que los hogares deben utilizar para la compra de alimentos</w:t>
      </w:r>
      <w:r>
        <w:rPr>
          <w:rFonts w:ascii="Calibri" w:eastAsia="MS Mincho" w:hAnsi="Calibri" w:cs="Arial"/>
          <w:spacing w:val="-1"/>
          <w:lang w:eastAsia="es-DO"/>
        </w:rPr>
        <w:t xml:space="preserve"> de la canasta básica</w:t>
      </w:r>
      <w:r w:rsidR="000E6984" w:rsidRPr="00445CF0">
        <w:rPr>
          <w:rFonts w:ascii="Calibri" w:eastAsia="MS Mincho" w:hAnsi="Calibri" w:cs="Arial"/>
          <w:spacing w:val="-1"/>
          <w:lang w:eastAsia="es-DO"/>
        </w:rPr>
        <w:t>.</w:t>
      </w:r>
    </w:p>
    <w:p w:rsidR="000E6984" w:rsidRPr="000E6984" w:rsidRDefault="000E6984" w:rsidP="000E6984">
      <w:pPr>
        <w:spacing w:after="0" w:line="240" w:lineRule="auto"/>
        <w:rPr>
          <w:rFonts w:ascii="Calibri" w:eastAsia="MS Mincho" w:hAnsi="Calibri" w:cs="Arial"/>
          <w:b/>
          <w:spacing w:val="-1"/>
          <w:sz w:val="24"/>
          <w:szCs w:val="24"/>
          <w:lang w:eastAsia="es-DO"/>
        </w:rPr>
      </w:pPr>
    </w:p>
    <w:p w:rsidR="00734CEB" w:rsidRPr="00445CF0" w:rsidRDefault="00734CEB" w:rsidP="000E6984">
      <w:pPr>
        <w:spacing w:after="0" w:line="240" w:lineRule="auto"/>
        <w:rPr>
          <w:rFonts w:ascii="Calibri" w:eastAsia="MS Mincho" w:hAnsi="Calibri" w:cs="Arial"/>
          <w:b/>
          <w:spacing w:val="-1"/>
          <w:lang w:eastAsia="es-DO"/>
        </w:rPr>
      </w:pPr>
      <w:r w:rsidRPr="00445CF0">
        <w:rPr>
          <w:rFonts w:ascii="Calibri" w:eastAsia="MS Mincho" w:hAnsi="Calibri" w:cs="Arial"/>
          <w:b/>
          <w:spacing w:val="-1"/>
          <w:lang w:eastAsia="es-DO"/>
        </w:rPr>
        <w:t xml:space="preserve">Indicador de Producto: </w:t>
      </w:r>
    </w:p>
    <w:p w:rsidR="00734CEB" w:rsidRPr="00445CF0" w:rsidRDefault="00E6551D" w:rsidP="00734CEB">
      <w:pPr>
        <w:spacing w:after="0" w:line="240" w:lineRule="auto"/>
        <w:rPr>
          <w:rFonts w:ascii="Calibri" w:eastAsia="MS Mincho" w:hAnsi="Calibri" w:cs="Arial"/>
          <w:b/>
          <w:i/>
          <w:spacing w:val="-1"/>
          <w:lang w:eastAsia="es-DO"/>
        </w:rPr>
      </w:pPr>
      <w:r w:rsidRPr="00445CF0">
        <w:rPr>
          <w:rFonts w:ascii="Calibri" w:eastAsia="MS Mincho" w:hAnsi="Calibri" w:cs="Arial"/>
          <w:b/>
          <w:i/>
          <w:spacing w:val="-1"/>
          <w:lang w:eastAsia="es-DO"/>
        </w:rPr>
        <w:t xml:space="preserve">870,000 </w:t>
      </w:r>
      <w:r w:rsidR="00734CEB" w:rsidRPr="00445CF0">
        <w:rPr>
          <w:rFonts w:ascii="Calibri" w:eastAsia="MS Mincho" w:hAnsi="Calibri" w:cs="Arial"/>
          <w:b/>
          <w:i/>
          <w:spacing w:val="-1"/>
          <w:lang w:eastAsia="es-DO"/>
        </w:rPr>
        <w:t>familias en pobreza extrema y moderada reciben la TMC Comer es Primero (CeP) para la compra de alimentos básicos.</w:t>
      </w:r>
    </w:p>
    <w:p w:rsidR="00734CEB" w:rsidRPr="00247934" w:rsidRDefault="00734CEB" w:rsidP="000E6984">
      <w:pPr>
        <w:spacing w:line="240" w:lineRule="auto"/>
        <w:contextualSpacing/>
        <w:jc w:val="both"/>
        <w:rPr>
          <w:rFonts w:ascii="Calibri" w:eastAsia="MS Mincho" w:hAnsi="Calibri" w:cs="Arial"/>
          <w:spacing w:val="-1"/>
          <w:sz w:val="24"/>
          <w:szCs w:val="24"/>
          <w:highlight w:val="yellow"/>
          <w:lang w:eastAsia="es-DO"/>
        </w:rPr>
      </w:pPr>
    </w:p>
    <w:p w:rsidR="00734CEB" w:rsidRDefault="00734CEB" w:rsidP="00734CEB">
      <w:pPr>
        <w:spacing w:line="240" w:lineRule="auto"/>
        <w:contextualSpacing/>
        <w:jc w:val="both"/>
        <w:rPr>
          <w:rFonts w:ascii="Calibri" w:eastAsia="MS Mincho" w:hAnsi="Calibri" w:cs="Arial"/>
          <w:spacing w:val="-1"/>
          <w:szCs w:val="24"/>
          <w:lang w:eastAsia="es-DO"/>
        </w:rPr>
      </w:pPr>
      <w:r w:rsidRPr="003028DB">
        <w:rPr>
          <w:rFonts w:ascii="Calibri" w:eastAsia="MS Mincho" w:hAnsi="Calibri" w:cs="Arial"/>
          <w:spacing w:val="-1"/>
          <w:szCs w:val="24"/>
          <w:lang w:eastAsia="es-DO"/>
        </w:rPr>
        <w:t xml:space="preserve">En el mes de </w:t>
      </w:r>
      <w:r w:rsidR="003C5400">
        <w:rPr>
          <w:rFonts w:ascii="Calibri" w:eastAsia="MS Mincho" w:hAnsi="Calibri" w:cs="Arial"/>
          <w:spacing w:val="-1"/>
          <w:szCs w:val="24"/>
          <w:lang w:eastAsia="es-DO"/>
        </w:rPr>
        <w:t>agosto</w:t>
      </w:r>
      <w:r w:rsidRPr="003028DB">
        <w:rPr>
          <w:rFonts w:ascii="Calibri" w:eastAsia="MS Mincho" w:hAnsi="Calibri" w:cs="Arial"/>
          <w:spacing w:val="-1"/>
          <w:szCs w:val="24"/>
          <w:lang w:eastAsia="es-DO"/>
        </w:rPr>
        <w:t xml:space="preserve"> del año corriente </w:t>
      </w:r>
      <w:r w:rsidR="00721024" w:rsidRPr="00445CF0">
        <w:rPr>
          <w:rFonts w:ascii="Calibri" w:eastAsia="MS Mincho" w:hAnsi="Calibri" w:cs="Arial"/>
          <w:color w:val="000000" w:themeColor="text1"/>
          <w:spacing w:val="-1"/>
          <w:szCs w:val="24"/>
          <w:lang w:eastAsia="es-DO"/>
        </w:rPr>
        <w:t>823,598</w:t>
      </w:r>
      <w:r w:rsidR="00721024">
        <w:rPr>
          <w:rFonts w:ascii="Calibri" w:eastAsia="MS Mincho" w:hAnsi="Calibri" w:cs="Arial"/>
          <w:b/>
          <w:color w:val="000000" w:themeColor="text1"/>
          <w:spacing w:val="-1"/>
          <w:szCs w:val="24"/>
          <w:lang w:eastAsia="es-DO"/>
        </w:rPr>
        <w:t xml:space="preserve"> </w:t>
      </w:r>
      <w:r w:rsidRPr="003028DB">
        <w:rPr>
          <w:rFonts w:ascii="Calibri" w:eastAsia="Times New Roman" w:hAnsi="Calibri" w:cs="Arial"/>
          <w:color w:val="000000"/>
          <w:szCs w:val="24"/>
        </w:rPr>
        <w:t xml:space="preserve">familias participantes recibieron la transferencia Comer es Primero, alcanzando </w:t>
      </w:r>
      <w:r w:rsidRPr="00445CF0">
        <w:rPr>
          <w:rFonts w:ascii="Calibri" w:eastAsia="Times New Roman" w:hAnsi="Calibri" w:cs="Arial"/>
          <w:color w:val="000000"/>
          <w:szCs w:val="24"/>
        </w:rPr>
        <w:t>un 9</w:t>
      </w:r>
      <w:r w:rsidR="003028DB" w:rsidRPr="00445CF0">
        <w:rPr>
          <w:rFonts w:ascii="Calibri" w:eastAsia="Times New Roman" w:hAnsi="Calibri" w:cs="Arial"/>
          <w:color w:val="000000"/>
          <w:szCs w:val="24"/>
        </w:rPr>
        <w:t>5</w:t>
      </w:r>
      <w:r w:rsidRPr="00445CF0">
        <w:rPr>
          <w:rFonts w:ascii="Calibri" w:eastAsia="Times New Roman" w:hAnsi="Calibri" w:cs="Arial"/>
          <w:color w:val="000000"/>
          <w:szCs w:val="24"/>
        </w:rPr>
        <w:t>% de</w:t>
      </w:r>
      <w:r w:rsidRPr="003028DB">
        <w:rPr>
          <w:rFonts w:ascii="Calibri" w:eastAsia="Times New Roman" w:hAnsi="Calibri" w:cs="Arial"/>
          <w:color w:val="000000"/>
          <w:szCs w:val="24"/>
        </w:rPr>
        <w:t xml:space="preserve"> la meta programada.</w:t>
      </w:r>
    </w:p>
    <w:p w:rsidR="00734CEB" w:rsidRDefault="00734CEB" w:rsidP="00734CEB">
      <w:pPr>
        <w:spacing w:after="0" w:line="240" w:lineRule="auto"/>
      </w:pPr>
    </w:p>
    <w:p w:rsidR="00734CEB" w:rsidRPr="0004025E" w:rsidRDefault="00734CEB" w:rsidP="00734CEB">
      <w:pPr>
        <w:pStyle w:val="Epgrafe"/>
        <w:rPr>
          <w:color w:val="7030A0"/>
        </w:rPr>
      </w:pPr>
      <w:r w:rsidRPr="0004025E">
        <w:rPr>
          <w:color w:val="7030A0"/>
        </w:rPr>
        <w:t xml:space="preserve">Tabla 1. Familias que recibieron la TMC Comer es Primero </w:t>
      </w:r>
      <w:r w:rsidR="00247934" w:rsidRPr="0004025E">
        <w:rPr>
          <w:color w:val="7030A0"/>
        </w:rPr>
        <w:t xml:space="preserve">en el mes de </w:t>
      </w:r>
      <w:r w:rsidR="00AC5F28" w:rsidRPr="0004025E">
        <w:rPr>
          <w:color w:val="7030A0"/>
        </w:rPr>
        <w:t>agosto</w:t>
      </w:r>
      <w:r w:rsidRPr="0004025E">
        <w:rPr>
          <w:color w:val="7030A0"/>
        </w:rPr>
        <w:t xml:space="preserve"> 2018.</w:t>
      </w:r>
    </w:p>
    <w:tbl>
      <w:tblPr>
        <w:tblStyle w:val="Sombreadomedio1-nfasis4"/>
        <w:tblW w:w="5000" w:type="pct"/>
        <w:tblLook w:val="04A0" w:firstRow="1" w:lastRow="0" w:firstColumn="1" w:lastColumn="0" w:noHBand="0" w:noVBand="1"/>
      </w:tblPr>
      <w:tblGrid>
        <w:gridCol w:w="3016"/>
        <w:gridCol w:w="3019"/>
        <w:gridCol w:w="3019"/>
      </w:tblGrid>
      <w:tr w:rsidR="00734CEB" w:rsidRPr="003028DB" w:rsidTr="000402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734CEB" w:rsidRPr="003028DB" w:rsidRDefault="00734CEB" w:rsidP="00734CEB">
            <w:pPr>
              <w:jc w:val="center"/>
            </w:pPr>
          </w:p>
        </w:tc>
        <w:tc>
          <w:tcPr>
            <w:tcW w:w="1667" w:type="pct"/>
          </w:tcPr>
          <w:p w:rsidR="00734CEB" w:rsidRPr="003028DB" w:rsidRDefault="00AC5F28" w:rsidP="00247934">
            <w:pPr>
              <w:jc w:val="center"/>
              <w:cnfStyle w:val="100000000000" w:firstRow="1" w:lastRow="0" w:firstColumn="0" w:lastColumn="0" w:oddVBand="0" w:evenVBand="0" w:oddHBand="0" w:evenHBand="0" w:firstRowFirstColumn="0" w:firstRowLastColumn="0" w:lastRowFirstColumn="0" w:lastRowLastColumn="0"/>
            </w:pPr>
            <w:r>
              <w:t>Agosto</w:t>
            </w:r>
          </w:p>
        </w:tc>
        <w:tc>
          <w:tcPr>
            <w:tcW w:w="1667" w:type="pct"/>
          </w:tcPr>
          <w:p w:rsidR="00734CEB" w:rsidRPr="003028DB" w:rsidRDefault="00734CEB" w:rsidP="00734CEB">
            <w:pPr>
              <w:jc w:val="center"/>
              <w:cnfStyle w:val="100000000000" w:firstRow="1" w:lastRow="0" w:firstColumn="0" w:lastColumn="0" w:oddVBand="0" w:evenVBand="0" w:oddHBand="0" w:evenHBand="0" w:firstRowFirstColumn="0" w:firstRowLastColumn="0" w:lastRowFirstColumn="0" w:lastRowLastColumn="0"/>
            </w:pPr>
          </w:p>
        </w:tc>
      </w:tr>
      <w:tr w:rsidR="00734CEB" w:rsidTr="000402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734CEB" w:rsidRPr="003028DB" w:rsidRDefault="00734CEB" w:rsidP="00734CEB">
            <w:pPr>
              <w:jc w:val="center"/>
              <w:rPr>
                <w:b w:val="0"/>
              </w:rPr>
            </w:pPr>
          </w:p>
        </w:tc>
        <w:tc>
          <w:tcPr>
            <w:tcW w:w="1667" w:type="pct"/>
          </w:tcPr>
          <w:p w:rsidR="00734CEB" w:rsidRDefault="00AC5F28" w:rsidP="00247934">
            <w:pPr>
              <w:jc w:val="center"/>
              <w:cnfStyle w:val="000000100000" w:firstRow="0" w:lastRow="0" w:firstColumn="0" w:lastColumn="0" w:oddVBand="0" w:evenVBand="0" w:oddHBand="1" w:evenHBand="0" w:firstRowFirstColumn="0" w:firstRowLastColumn="0" w:lastRowFirstColumn="0" w:lastRowLastColumn="0"/>
            </w:pPr>
            <w:r w:rsidRPr="00445CF0">
              <w:rPr>
                <w:rFonts w:ascii="Calibri" w:eastAsia="MS Mincho" w:hAnsi="Calibri" w:cs="Arial"/>
                <w:b/>
                <w:color w:val="000000" w:themeColor="text1"/>
                <w:spacing w:val="-1"/>
                <w:szCs w:val="24"/>
                <w:lang w:eastAsia="es-DO"/>
              </w:rPr>
              <w:t>823,598</w:t>
            </w:r>
          </w:p>
        </w:tc>
        <w:tc>
          <w:tcPr>
            <w:tcW w:w="1667" w:type="pct"/>
          </w:tcPr>
          <w:p w:rsidR="00734CEB" w:rsidRPr="000D0486" w:rsidRDefault="00734CEB" w:rsidP="00734CEB">
            <w:pPr>
              <w:jc w:val="center"/>
              <w:cnfStyle w:val="000000100000" w:firstRow="0" w:lastRow="0" w:firstColumn="0" w:lastColumn="0" w:oddVBand="0" w:evenVBand="0" w:oddHBand="1" w:evenHBand="0" w:firstRowFirstColumn="0" w:firstRowLastColumn="0" w:lastRowFirstColumn="0" w:lastRowLastColumn="0"/>
            </w:pPr>
          </w:p>
        </w:tc>
      </w:tr>
    </w:tbl>
    <w:p w:rsidR="00734CEB" w:rsidRDefault="00734CEB" w:rsidP="00734CEB">
      <w:pPr>
        <w:spacing w:after="0" w:line="240" w:lineRule="auto"/>
      </w:pPr>
    </w:p>
    <w:p w:rsidR="00734CEB" w:rsidRDefault="00734CEB" w:rsidP="00734CEB">
      <w:pPr>
        <w:jc w:val="both"/>
      </w:pPr>
      <w:r>
        <w:t xml:space="preserve">Las familias que reciben el beneficio de Comer es Primero en el mes de </w:t>
      </w:r>
      <w:r w:rsidR="00721024">
        <w:t>agosto</w:t>
      </w:r>
      <w:r>
        <w:t xml:space="preserve"> están distribuidas geográficamente de la siguiente manera: </w:t>
      </w:r>
    </w:p>
    <w:p w:rsidR="00734CEB" w:rsidRPr="0004025E" w:rsidRDefault="00734CEB" w:rsidP="00734CEB">
      <w:pPr>
        <w:pStyle w:val="Epgrafe"/>
        <w:rPr>
          <w:color w:val="7030A0"/>
        </w:rPr>
      </w:pPr>
      <w:r w:rsidRPr="0004025E">
        <w:rPr>
          <w:color w:val="7030A0"/>
        </w:rPr>
        <w:t xml:space="preserve">Tabla 2. Familias que recibieron la TMC Comer es Primero en el mes de </w:t>
      </w:r>
      <w:r w:rsidR="00AC5F28" w:rsidRPr="0004025E">
        <w:rPr>
          <w:color w:val="7030A0"/>
        </w:rPr>
        <w:t>agosto</w:t>
      </w:r>
      <w:r w:rsidRPr="0004025E">
        <w:rPr>
          <w:color w:val="7030A0"/>
        </w:rPr>
        <w:t xml:space="preserve"> por Provincia</w:t>
      </w:r>
    </w:p>
    <w:tbl>
      <w:tblPr>
        <w:tblStyle w:val="Sombreadomedio1-nfasis4"/>
        <w:tblW w:w="5000" w:type="pct"/>
        <w:tblLook w:val="04A0" w:firstRow="1" w:lastRow="0" w:firstColumn="1" w:lastColumn="0" w:noHBand="0" w:noVBand="1"/>
      </w:tblPr>
      <w:tblGrid>
        <w:gridCol w:w="3676"/>
        <w:gridCol w:w="1892"/>
        <w:gridCol w:w="3486"/>
      </w:tblGrid>
      <w:tr w:rsidR="00734CEB" w:rsidRPr="00AC5F28" w:rsidTr="003C5400">
        <w:trPr>
          <w:cnfStyle w:val="100000000000" w:firstRow="1" w:lastRow="0" w:firstColumn="0" w:lastColumn="0" w:oddVBand="0" w:evenVBand="0" w:oddHBand="0" w:evenHBand="0" w:firstRowFirstColumn="0" w:firstRowLastColumn="0" w:lastRowFirstColumn="0" w:lastRowLastColumn="0"/>
          <w:trHeight w:val="270"/>
          <w:tblHeader/>
        </w:trPr>
        <w:tc>
          <w:tcPr>
            <w:cnfStyle w:val="001000000000" w:firstRow="0" w:lastRow="0" w:firstColumn="1" w:lastColumn="0" w:oddVBand="0" w:evenVBand="0" w:oddHBand="0" w:evenHBand="0" w:firstRowFirstColumn="0" w:firstRowLastColumn="0" w:lastRowFirstColumn="0" w:lastRowLastColumn="0"/>
            <w:tcW w:w="2030" w:type="pct"/>
            <w:hideMark/>
          </w:tcPr>
          <w:p w:rsidR="00734CEB" w:rsidRPr="00AC5F28" w:rsidRDefault="00734CEB" w:rsidP="003028DB">
            <w:pPr>
              <w:jc w:val="center"/>
              <w:rPr>
                <w:rFonts w:ascii="Calibri" w:eastAsia="MS Mincho" w:hAnsi="Calibri" w:cs="Arial"/>
                <w:spacing w:val="-1"/>
                <w:szCs w:val="24"/>
                <w:lang w:eastAsia="es-DO"/>
              </w:rPr>
            </w:pPr>
            <w:r w:rsidRPr="00AC5F28">
              <w:rPr>
                <w:rFonts w:ascii="Calibri" w:eastAsia="MS Mincho" w:hAnsi="Calibri" w:cs="Arial"/>
                <w:spacing w:val="-1"/>
                <w:szCs w:val="24"/>
                <w:lang w:eastAsia="es-DO"/>
              </w:rPr>
              <w:t>Provincia</w:t>
            </w:r>
            <w:r w:rsidR="00247934" w:rsidRPr="00AC5F28">
              <w:rPr>
                <w:rFonts w:ascii="Calibri" w:eastAsia="MS Mincho" w:hAnsi="Calibri" w:cs="Arial"/>
                <w:spacing w:val="-1"/>
                <w:szCs w:val="24"/>
                <w:lang w:eastAsia="es-DO"/>
              </w:rPr>
              <w:t>s</w:t>
            </w:r>
          </w:p>
        </w:tc>
        <w:tc>
          <w:tcPr>
            <w:tcW w:w="1045" w:type="pct"/>
            <w:hideMark/>
          </w:tcPr>
          <w:p w:rsidR="00734CEB" w:rsidRPr="00AC5F28" w:rsidRDefault="00734CEB" w:rsidP="003028DB">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AC5F28">
              <w:rPr>
                <w:rFonts w:ascii="Calibri" w:eastAsia="MS Mincho" w:hAnsi="Calibri" w:cs="Arial"/>
                <w:spacing w:val="-1"/>
                <w:szCs w:val="24"/>
                <w:lang w:eastAsia="es-DO"/>
              </w:rPr>
              <w:t>Beneficiarios</w:t>
            </w:r>
          </w:p>
        </w:tc>
        <w:tc>
          <w:tcPr>
            <w:tcW w:w="1925" w:type="pct"/>
            <w:hideMark/>
          </w:tcPr>
          <w:p w:rsidR="00734CEB" w:rsidRPr="00AC5F28" w:rsidRDefault="00734CEB" w:rsidP="003028DB">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AC5F28">
              <w:rPr>
                <w:rFonts w:ascii="Calibri" w:eastAsia="MS Mincho" w:hAnsi="Calibri" w:cs="Arial"/>
                <w:spacing w:val="-1"/>
                <w:szCs w:val="24"/>
                <w:lang w:eastAsia="es-DO"/>
              </w:rPr>
              <w:t>Monto transferido en RD$</w:t>
            </w:r>
          </w:p>
        </w:tc>
      </w:tr>
      <w:tr w:rsidR="008B6ACC" w:rsidRPr="00AC5F28"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30" w:type="pct"/>
            <w:hideMark/>
          </w:tcPr>
          <w:p w:rsidR="008B6ACC" w:rsidRPr="00AC5F28" w:rsidRDefault="008B6ACC" w:rsidP="003028DB">
            <w:pPr>
              <w:jc w:val="center"/>
              <w:rPr>
                <w:rFonts w:ascii="Calibri" w:eastAsia="MS Mincho" w:hAnsi="Calibri" w:cs="Arial"/>
                <w:color w:val="000000" w:themeColor="text1"/>
                <w:spacing w:val="-1"/>
                <w:szCs w:val="24"/>
                <w:lang w:eastAsia="es-DO"/>
              </w:rPr>
            </w:pPr>
            <w:r w:rsidRPr="00AC5F28">
              <w:rPr>
                <w:rFonts w:ascii="Calibri" w:eastAsia="MS Mincho" w:hAnsi="Calibri" w:cs="Arial"/>
                <w:color w:val="000000" w:themeColor="text1"/>
                <w:spacing w:val="-1"/>
                <w:szCs w:val="24"/>
                <w:lang w:eastAsia="es-DO"/>
              </w:rPr>
              <w:t>Azua</w:t>
            </w:r>
          </w:p>
        </w:tc>
        <w:tc>
          <w:tcPr>
            <w:tcW w:w="1045" w:type="pct"/>
            <w:hideMark/>
          </w:tcPr>
          <w:p w:rsidR="008B6ACC" w:rsidRPr="0004025E" w:rsidRDefault="008B6ACC" w:rsidP="008B6AC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29,123</w:t>
            </w:r>
          </w:p>
        </w:tc>
        <w:tc>
          <w:tcPr>
            <w:tcW w:w="1925" w:type="pct"/>
            <w:hideMark/>
          </w:tcPr>
          <w:p w:rsidR="008B6ACC" w:rsidRPr="0004025E" w:rsidRDefault="008B6ACC" w:rsidP="008B6AC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$25,</w:t>
            </w:r>
            <w:r w:rsidR="00AC5F28" w:rsidRPr="0004025E">
              <w:rPr>
                <w:rFonts w:ascii="Calibri" w:eastAsia="MS Mincho" w:hAnsi="Calibri" w:cs="Arial"/>
                <w:color w:val="000000" w:themeColor="text1"/>
                <w:spacing w:val="-1"/>
                <w:szCs w:val="24"/>
                <w:lang w:eastAsia="es-DO"/>
              </w:rPr>
              <w:t xml:space="preserve"> </w:t>
            </w:r>
            <w:r w:rsidRPr="0004025E">
              <w:rPr>
                <w:rFonts w:ascii="Calibri" w:eastAsia="MS Mincho" w:hAnsi="Calibri" w:cs="Arial"/>
                <w:color w:val="000000" w:themeColor="text1"/>
                <w:spacing w:val="-1"/>
                <w:szCs w:val="24"/>
                <w:lang w:eastAsia="es-DO"/>
              </w:rPr>
              <w:t>916,125.00</w:t>
            </w:r>
          </w:p>
        </w:tc>
      </w:tr>
      <w:tr w:rsidR="008B6ACC" w:rsidRPr="00AC5F28"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30" w:type="pct"/>
            <w:hideMark/>
          </w:tcPr>
          <w:p w:rsidR="008B6ACC" w:rsidRPr="00AC5F28" w:rsidRDefault="008B6ACC" w:rsidP="003028DB">
            <w:pPr>
              <w:jc w:val="center"/>
              <w:rPr>
                <w:rFonts w:ascii="Calibri" w:eastAsia="MS Mincho" w:hAnsi="Calibri" w:cs="Arial"/>
                <w:color w:val="000000" w:themeColor="text1"/>
                <w:spacing w:val="-1"/>
                <w:szCs w:val="24"/>
                <w:lang w:eastAsia="es-DO"/>
              </w:rPr>
            </w:pPr>
            <w:r w:rsidRPr="00AC5F28">
              <w:rPr>
                <w:rFonts w:ascii="Calibri" w:eastAsia="MS Mincho" w:hAnsi="Calibri" w:cs="Arial"/>
                <w:color w:val="000000" w:themeColor="text1"/>
                <w:spacing w:val="-1"/>
                <w:szCs w:val="24"/>
                <w:lang w:eastAsia="es-DO"/>
              </w:rPr>
              <w:t>Bahoruco</w:t>
            </w:r>
          </w:p>
        </w:tc>
        <w:tc>
          <w:tcPr>
            <w:tcW w:w="1045" w:type="pct"/>
            <w:hideMark/>
          </w:tcPr>
          <w:p w:rsidR="008B6ACC" w:rsidRPr="0004025E" w:rsidRDefault="008B6ACC" w:rsidP="008B6AC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13,347</w:t>
            </w:r>
          </w:p>
        </w:tc>
        <w:tc>
          <w:tcPr>
            <w:tcW w:w="1925" w:type="pct"/>
            <w:hideMark/>
          </w:tcPr>
          <w:p w:rsidR="008B6ACC" w:rsidRPr="0004025E" w:rsidRDefault="008B6ACC" w:rsidP="008B6AC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$12,</w:t>
            </w:r>
            <w:r w:rsidR="00AC5F28" w:rsidRPr="0004025E">
              <w:rPr>
                <w:rFonts w:ascii="Calibri" w:eastAsia="MS Mincho" w:hAnsi="Calibri" w:cs="Arial"/>
                <w:color w:val="000000" w:themeColor="text1"/>
                <w:spacing w:val="-1"/>
                <w:szCs w:val="24"/>
                <w:lang w:eastAsia="es-DO"/>
              </w:rPr>
              <w:t xml:space="preserve"> </w:t>
            </w:r>
            <w:r w:rsidRPr="0004025E">
              <w:rPr>
                <w:rFonts w:ascii="Calibri" w:eastAsia="MS Mincho" w:hAnsi="Calibri" w:cs="Arial"/>
                <w:color w:val="000000" w:themeColor="text1"/>
                <w:spacing w:val="-1"/>
                <w:szCs w:val="24"/>
                <w:lang w:eastAsia="es-DO"/>
              </w:rPr>
              <w:t>148,250.00</w:t>
            </w:r>
          </w:p>
        </w:tc>
      </w:tr>
      <w:tr w:rsidR="008B6ACC" w:rsidRPr="00AC5F28"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30" w:type="pct"/>
            <w:hideMark/>
          </w:tcPr>
          <w:p w:rsidR="008B6ACC" w:rsidRPr="00AC5F28" w:rsidRDefault="008B6ACC" w:rsidP="003028DB">
            <w:pPr>
              <w:jc w:val="center"/>
              <w:rPr>
                <w:rFonts w:ascii="Calibri" w:eastAsia="MS Mincho" w:hAnsi="Calibri" w:cs="Arial"/>
                <w:color w:val="000000" w:themeColor="text1"/>
                <w:spacing w:val="-1"/>
                <w:szCs w:val="24"/>
                <w:lang w:eastAsia="es-DO"/>
              </w:rPr>
            </w:pPr>
            <w:r w:rsidRPr="00AC5F28">
              <w:rPr>
                <w:rFonts w:ascii="Calibri" w:eastAsia="MS Mincho" w:hAnsi="Calibri" w:cs="Arial"/>
                <w:color w:val="000000" w:themeColor="text1"/>
                <w:spacing w:val="-1"/>
                <w:szCs w:val="24"/>
                <w:lang w:eastAsia="es-DO"/>
              </w:rPr>
              <w:t>Barahona</w:t>
            </w:r>
          </w:p>
        </w:tc>
        <w:tc>
          <w:tcPr>
            <w:tcW w:w="1045" w:type="pct"/>
            <w:hideMark/>
          </w:tcPr>
          <w:p w:rsidR="008B6ACC" w:rsidRPr="0004025E" w:rsidRDefault="008B6ACC" w:rsidP="008B6AC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26,717</w:t>
            </w:r>
          </w:p>
        </w:tc>
        <w:tc>
          <w:tcPr>
            <w:tcW w:w="1925" w:type="pct"/>
            <w:hideMark/>
          </w:tcPr>
          <w:p w:rsidR="008B6ACC" w:rsidRPr="0004025E" w:rsidRDefault="008B6ACC" w:rsidP="008B6AC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$24,</w:t>
            </w:r>
            <w:r w:rsidR="00AC5F28" w:rsidRPr="0004025E">
              <w:rPr>
                <w:rFonts w:ascii="Calibri" w:eastAsia="MS Mincho" w:hAnsi="Calibri" w:cs="Arial"/>
                <w:color w:val="000000" w:themeColor="text1"/>
                <w:spacing w:val="-1"/>
                <w:szCs w:val="24"/>
                <w:lang w:eastAsia="es-DO"/>
              </w:rPr>
              <w:t xml:space="preserve"> </w:t>
            </w:r>
            <w:r w:rsidRPr="0004025E">
              <w:rPr>
                <w:rFonts w:ascii="Calibri" w:eastAsia="MS Mincho" w:hAnsi="Calibri" w:cs="Arial"/>
                <w:color w:val="000000" w:themeColor="text1"/>
                <w:spacing w:val="-1"/>
                <w:szCs w:val="24"/>
                <w:lang w:eastAsia="es-DO"/>
              </w:rPr>
              <w:t>065,925.00</w:t>
            </w:r>
          </w:p>
        </w:tc>
      </w:tr>
      <w:tr w:rsidR="008B6ACC" w:rsidRPr="00AC5F28"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30" w:type="pct"/>
            <w:hideMark/>
          </w:tcPr>
          <w:p w:rsidR="008B6ACC" w:rsidRPr="00AC5F28" w:rsidRDefault="008B6ACC" w:rsidP="003028DB">
            <w:pPr>
              <w:jc w:val="center"/>
              <w:rPr>
                <w:rFonts w:ascii="Calibri" w:eastAsia="MS Mincho" w:hAnsi="Calibri" w:cs="Arial"/>
                <w:color w:val="000000" w:themeColor="text1"/>
                <w:spacing w:val="-1"/>
                <w:szCs w:val="24"/>
                <w:lang w:eastAsia="es-DO"/>
              </w:rPr>
            </w:pPr>
            <w:r w:rsidRPr="00AC5F28">
              <w:rPr>
                <w:rFonts w:ascii="Calibri" w:eastAsia="MS Mincho" w:hAnsi="Calibri" w:cs="Arial"/>
                <w:color w:val="000000" w:themeColor="text1"/>
                <w:spacing w:val="-1"/>
                <w:szCs w:val="24"/>
                <w:lang w:eastAsia="es-DO"/>
              </w:rPr>
              <w:t>Dajabon</w:t>
            </w:r>
          </w:p>
        </w:tc>
        <w:tc>
          <w:tcPr>
            <w:tcW w:w="1045" w:type="pct"/>
            <w:hideMark/>
          </w:tcPr>
          <w:p w:rsidR="008B6ACC" w:rsidRPr="0004025E" w:rsidRDefault="008B6ACC" w:rsidP="008B6AC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8,791</w:t>
            </w:r>
          </w:p>
        </w:tc>
        <w:tc>
          <w:tcPr>
            <w:tcW w:w="1925" w:type="pct"/>
            <w:hideMark/>
          </w:tcPr>
          <w:p w:rsidR="008B6ACC" w:rsidRPr="0004025E" w:rsidRDefault="008B6ACC" w:rsidP="008B6AC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$7,</w:t>
            </w:r>
            <w:r w:rsidR="00AC5F28" w:rsidRPr="0004025E">
              <w:rPr>
                <w:rFonts w:ascii="Calibri" w:eastAsia="MS Mincho" w:hAnsi="Calibri" w:cs="Arial"/>
                <w:color w:val="000000" w:themeColor="text1"/>
                <w:spacing w:val="-1"/>
                <w:szCs w:val="24"/>
                <w:lang w:eastAsia="es-DO"/>
              </w:rPr>
              <w:t xml:space="preserve"> </w:t>
            </w:r>
            <w:r w:rsidRPr="0004025E">
              <w:rPr>
                <w:rFonts w:ascii="Calibri" w:eastAsia="MS Mincho" w:hAnsi="Calibri" w:cs="Arial"/>
                <w:color w:val="000000" w:themeColor="text1"/>
                <w:spacing w:val="-1"/>
                <w:szCs w:val="24"/>
                <w:lang w:eastAsia="es-DO"/>
              </w:rPr>
              <w:t>252,575.00</w:t>
            </w:r>
          </w:p>
        </w:tc>
      </w:tr>
      <w:tr w:rsidR="008B6ACC" w:rsidRPr="00AC5F28"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30" w:type="pct"/>
            <w:hideMark/>
          </w:tcPr>
          <w:p w:rsidR="008B6ACC" w:rsidRPr="00AC5F28" w:rsidRDefault="008B6ACC" w:rsidP="003028DB">
            <w:pPr>
              <w:jc w:val="center"/>
              <w:rPr>
                <w:rFonts w:ascii="Calibri" w:eastAsia="MS Mincho" w:hAnsi="Calibri" w:cs="Arial"/>
                <w:color w:val="000000" w:themeColor="text1"/>
                <w:spacing w:val="-1"/>
                <w:szCs w:val="24"/>
                <w:lang w:eastAsia="es-DO"/>
              </w:rPr>
            </w:pPr>
            <w:r w:rsidRPr="00AC5F28">
              <w:rPr>
                <w:rFonts w:ascii="Calibri" w:eastAsia="MS Mincho" w:hAnsi="Calibri" w:cs="Arial"/>
                <w:color w:val="000000" w:themeColor="text1"/>
                <w:spacing w:val="-1"/>
                <w:szCs w:val="24"/>
                <w:lang w:eastAsia="es-DO"/>
              </w:rPr>
              <w:t>Distrito Nacional</w:t>
            </w:r>
          </w:p>
        </w:tc>
        <w:tc>
          <w:tcPr>
            <w:tcW w:w="1045" w:type="pct"/>
            <w:hideMark/>
          </w:tcPr>
          <w:p w:rsidR="008B6ACC" w:rsidRPr="0004025E" w:rsidRDefault="008B6ACC" w:rsidP="008B6AC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64,791</w:t>
            </w:r>
          </w:p>
        </w:tc>
        <w:tc>
          <w:tcPr>
            <w:tcW w:w="1925" w:type="pct"/>
            <w:hideMark/>
          </w:tcPr>
          <w:p w:rsidR="008B6ACC" w:rsidRPr="0004025E" w:rsidRDefault="008B6ACC" w:rsidP="008B6AC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$57,108,675.00</w:t>
            </w:r>
          </w:p>
        </w:tc>
      </w:tr>
      <w:tr w:rsidR="008B6ACC" w:rsidRPr="00AC5F28"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30" w:type="pct"/>
            <w:hideMark/>
          </w:tcPr>
          <w:p w:rsidR="008B6ACC" w:rsidRPr="00AC5F28" w:rsidRDefault="008B6ACC" w:rsidP="003028DB">
            <w:pPr>
              <w:jc w:val="center"/>
              <w:rPr>
                <w:rFonts w:ascii="Calibri" w:eastAsia="MS Mincho" w:hAnsi="Calibri" w:cs="Arial"/>
                <w:color w:val="000000" w:themeColor="text1"/>
                <w:spacing w:val="-1"/>
                <w:szCs w:val="24"/>
                <w:lang w:eastAsia="es-DO"/>
              </w:rPr>
            </w:pPr>
            <w:r w:rsidRPr="00AC5F28">
              <w:rPr>
                <w:rFonts w:ascii="Calibri" w:eastAsia="MS Mincho" w:hAnsi="Calibri" w:cs="Arial"/>
                <w:color w:val="000000" w:themeColor="text1"/>
                <w:spacing w:val="-1"/>
                <w:szCs w:val="24"/>
                <w:lang w:eastAsia="es-DO"/>
              </w:rPr>
              <w:t>Duarte</w:t>
            </w:r>
          </w:p>
        </w:tc>
        <w:tc>
          <w:tcPr>
            <w:tcW w:w="1045" w:type="pct"/>
            <w:hideMark/>
          </w:tcPr>
          <w:p w:rsidR="008B6ACC" w:rsidRPr="0004025E" w:rsidRDefault="008B6ACC" w:rsidP="008B6AC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38,670</w:t>
            </w:r>
          </w:p>
        </w:tc>
        <w:tc>
          <w:tcPr>
            <w:tcW w:w="1925" w:type="pct"/>
            <w:hideMark/>
          </w:tcPr>
          <w:p w:rsidR="008B6ACC" w:rsidRPr="0004025E" w:rsidRDefault="008B6ACC" w:rsidP="008B6AC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$31,</w:t>
            </w:r>
            <w:r w:rsidR="00AC5F28" w:rsidRPr="0004025E">
              <w:rPr>
                <w:rFonts w:ascii="Calibri" w:eastAsia="MS Mincho" w:hAnsi="Calibri" w:cs="Arial"/>
                <w:color w:val="000000" w:themeColor="text1"/>
                <w:spacing w:val="-1"/>
                <w:szCs w:val="24"/>
                <w:lang w:eastAsia="es-DO"/>
              </w:rPr>
              <w:t xml:space="preserve"> </w:t>
            </w:r>
            <w:r w:rsidRPr="0004025E">
              <w:rPr>
                <w:rFonts w:ascii="Calibri" w:eastAsia="MS Mincho" w:hAnsi="Calibri" w:cs="Arial"/>
                <w:color w:val="000000" w:themeColor="text1"/>
                <w:spacing w:val="-1"/>
                <w:szCs w:val="24"/>
                <w:lang w:eastAsia="es-DO"/>
              </w:rPr>
              <w:t>902,750.00</w:t>
            </w:r>
          </w:p>
        </w:tc>
      </w:tr>
      <w:tr w:rsidR="008B6ACC" w:rsidRPr="00AC5F28"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30" w:type="pct"/>
            <w:hideMark/>
          </w:tcPr>
          <w:p w:rsidR="008B6ACC" w:rsidRPr="00AC5F28" w:rsidRDefault="008B6ACC" w:rsidP="003028DB">
            <w:pPr>
              <w:jc w:val="center"/>
              <w:rPr>
                <w:rFonts w:ascii="Calibri" w:eastAsia="MS Mincho" w:hAnsi="Calibri" w:cs="Arial"/>
                <w:color w:val="000000" w:themeColor="text1"/>
                <w:spacing w:val="-1"/>
                <w:szCs w:val="24"/>
                <w:lang w:eastAsia="es-DO"/>
              </w:rPr>
            </w:pPr>
            <w:r w:rsidRPr="00AC5F28">
              <w:rPr>
                <w:rFonts w:ascii="Calibri" w:eastAsia="MS Mincho" w:hAnsi="Calibri" w:cs="Arial"/>
                <w:color w:val="000000" w:themeColor="text1"/>
                <w:spacing w:val="-1"/>
                <w:szCs w:val="24"/>
                <w:lang w:eastAsia="es-DO"/>
              </w:rPr>
              <w:t>El Seibo</w:t>
            </w:r>
          </w:p>
        </w:tc>
        <w:tc>
          <w:tcPr>
            <w:tcW w:w="1045" w:type="pct"/>
            <w:hideMark/>
          </w:tcPr>
          <w:p w:rsidR="008B6ACC" w:rsidRPr="0004025E" w:rsidRDefault="008B6ACC" w:rsidP="008B6AC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11,078</w:t>
            </w:r>
          </w:p>
        </w:tc>
        <w:tc>
          <w:tcPr>
            <w:tcW w:w="1925" w:type="pct"/>
            <w:hideMark/>
          </w:tcPr>
          <w:p w:rsidR="008B6ACC" w:rsidRPr="0004025E" w:rsidRDefault="008B6ACC" w:rsidP="008B6AC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$9,</w:t>
            </w:r>
            <w:r w:rsidR="00AC5F28" w:rsidRPr="0004025E">
              <w:rPr>
                <w:rFonts w:ascii="Calibri" w:eastAsia="MS Mincho" w:hAnsi="Calibri" w:cs="Arial"/>
                <w:color w:val="000000" w:themeColor="text1"/>
                <w:spacing w:val="-1"/>
                <w:szCs w:val="24"/>
                <w:lang w:eastAsia="es-DO"/>
              </w:rPr>
              <w:t xml:space="preserve"> </w:t>
            </w:r>
            <w:r w:rsidRPr="0004025E">
              <w:rPr>
                <w:rFonts w:ascii="Calibri" w:eastAsia="MS Mincho" w:hAnsi="Calibri" w:cs="Arial"/>
                <w:color w:val="000000" w:themeColor="text1"/>
                <w:spacing w:val="-1"/>
                <w:szCs w:val="24"/>
                <w:lang w:eastAsia="es-DO"/>
              </w:rPr>
              <w:t>798,050.00</w:t>
            </w:r>
          </w:p>
        </w:tc>
      </w:tr>
      <w:tr w:rsidR="008B6ACC" w:rsidRPr="00AC5F28"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30" w:type="pct"/>
            <w:hideMark/>
          </w:tcPr>
          <w:p w:rsidR="008B6ACC" w:rsidRPr="00AC5F28" w:rsidRDefault="008B6ACC" w:rsidP="003028DB">
            <w:pPr>
              <w:jc w:val="center"/>
              <w:rPr>
                <w:rFonts w:ascii="Calibri" w:eastAsia="MS Mincho" w:hAnsi="Calibri" w:cs="Arial"/>
                <w:color w:val="000000" w:themeColor="text1"/>
                <w:spacing w:val="-1"/>
                <w:szCs w:val="24"/>
                <w:lang w:eastAsia="es-DO"/>
              </w:rPr>
            </w:pPr>
            <w:r w:rsidRPr="00AC5F28">
              <w:rPr>
                <w:rFonts w:ascii="Calibri" w:eastAsia="MS Mincho" w:hAnsi="Calibri" w:cs="Arial"/>
                <w:color w:val="000000" w:themeColor="text1"/>
                <w:spacing w:val="-1"/>
                <w:szCs w:val="24"/>
                <w:lang w:eastAsia="es-DO"/>
              </w:rPr>
              <w:t>Elias Piña</w:t>
            </w:r>
          </w:p>
        </w:tc>
        <w:tc>
          <w:tcPr>
            <w:tcW w:w="1045" w:type="pct"/>
            <w:hideMark/>
          </w:tcPr>
          <w:p w:rsidR="008B6ACC" w:rsidRPr="0004025E" w:rsidRDefault="008B6ACC" w:rsidP="008B6AC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8,678</w:t>
            </w:r>
          </w:p>
        </w:tc>
        <w:tc>
          <w:tcPr>
            <w:tcW w:w="1925" w:type="pct"/>
            <w:hideMark/>
          </w:tcPr>
          <w:p w:rsidR="008B6ACC" w:rsidRPr="0004025E" w:rsidRDefault="008B6ACC" w:rsidP="008B6AC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$7,</w:t>
            </w:r>
            <w:r w:rsidR="00AC5F28" w:rsidRPr="0004025E">
              <w:rPr>
                <w:rFonts w:ascii="Calibri" w:eastAsia="MS Mincho" w:hAnsi="Calibri" w:cs="Arial"/>
                <w:color w:val="000000" w:themeColor="text1"/>
                <w:spacing w:val="-1"/>
                <w:szCs w:val="24"/>
                <w:lang w:eastAsia="es-DO"/>
              </w:rPr>
              <w:t xml:space="preserve"> </w:t>
            </w:r>
            <w:r w:rsidRPr="0004025E">
              <w:rPr>
                <w:rFonts w:ascii="Calibri" w:eastAsia="MS Mincho" w:hAnsi="Calibri" w:cs="Arial"/>
                <w:color w:val="000000" w:themeColor="text1"/>
                <w:spacing w:val="-1"/>
                <w:szCs w:val="24"/>
                <w:lang w:eastAsia="es-DO"/>
              </w:rPr>
              <w:t>939,500.00</w:t>
            </w:r>
          </w:p>
        </w:tc>
      </w:tr>
      <w:tr w:rsidR="008B6ACC" w:rsidRPr="00AC5F28"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30" w:type="pct"/>
            <w:hideMark/>
          </w:tcPr>
          <w:p w:rsidR="008B6ACC" w:rsidRPr="00AC5F28" w:rsidRDefault="008B6ACC" w:rsidP="003028DB">
            <w:pPr>
              <w:jc w:val="center"/>
              <w:rPr>
                <w:rFonts w:ascii="Calibri" w:eastAsia="MS Mincho" w:hAnsi="Calibri" w:cs="Arial"/>
                <w:color w:val="000000" w:themeColor="text1"/>
                <w:spacing w:val="-1"/>
                <w:szCs w:val="24"/>
                <w:lang w:eastAsia="es-DO"/>
              </w:rPr>
            </w:pPr>
            <w:r w:rsidRPr="00AC5F28">
              <w:rPr>
                <w:rFonts w:ascii="Calibri" w:eastAsia="MS Mincho" w:hAnsi="Calibri" w:cs="Arial"/>
                <w:color w:val="000000" w:themeColor="text1"/>
                <w:spacing w:val="-1"/>
                <w:szCs w:val="24"/>
                <w:lang w:eastAsia="es-DO"/>
              </w:rPr>
              <w:t>Espaillat</w:t>
            </w:r>
          </w:p>
        </w:tc>
        <w:tc>
          <w:tcPr>
            <w:tcW w:w="1045" w:type="pct"/>
            <w:hideMark/>
          </w:tcPr>
          <w:p w:rsidR="008B6ACC" w:rsidRPr="0004025E" w:rsidRDefault="008B6ACC" w:rsidP="008B6AC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23,295</w:t>
            </w:r>
          </w:p>
        </w:tc>
        <w:tc>
          <w:tcPr>
            <w:tcW w:w="1925" w:type="pct"/>
            <w:hideMark/>
          </w:tcPr>
          <w:p w:rsidR="008B6ACC" w:rsidRPr="0004025E" w:rsidRDefault="008B6ACC" w:rsidP="008B6AC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$19,</w:t>
            </w:r>
            <w:r w:rsidR="00AC5F28" w:rsidRPr="0004025E">
              <w:rPr>
                <w:rFonts w:ascii="Calibri" w:eastAsia="MS Mincho" w:hAnsi="Calibri" w:cs="Arial"/>
                <w:color w:val="000000" w:themeColor="text1"/>
                <w:spacing w:val="-1"/>
                <w:szCs w:val="24"/>
                <w:lang w:eastAsia="es-DO"/>
              </w:rPr>
              <w:t xml:space="preserve"> </w:t>
            </w:r>
            <w:r w:rsidRPr="0004025E">
              <w:rPr>
                <w:rFonts w:ascii="Calibri" w:eastAsia="MS Mincho" w:hAnsi="Calibri" w:cs="Arial"/>
                <w:color w:val="000000" w:themeColor="text1"/>
                <w:spacing w:val="-1"/>
                <w:szCs w:val="24"/>
                <w:lang w:eastAsia="es-DO"/>
              </w:rPr>
              <w:t>218,375.00</w:t>
            </w:r>
          </w:p>
        </w:tc>
      </w:tr>
      <w:tr w:rsidR="008B6ACC" w:rsidRPr="00AC5F28"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30" w:type="pct"/>
            <w:hideMark/>
          </w:tcPr>
          <w:p w:rsidR="008B6ACC" w:rsidRPr="00AC5F28" w:rsidRDefault="008B6ACC" w:rsidP="003028DB">
            <w:pPr>
              <w:jc w:val="center"/>
              <w:rPr>
                <w:rFonts w:ascii="Calibri" w:eastAsia="MS Mincho" w:hAnsi="Calibri" w:cs="Arial"/>
                <w:color w:val="000000" w:themeColor="text1"/>
                <w:spacing w:val="-1"/>
                <w:szCs w:val="24"/>
                <w:lang w:eastAsia="es-DO"/>
              </w:rPr>
            </w:pPr>
            <w:r w:rsidRPr="00AC5F28">
              <w:rPr>
                <w:rFonts w:ascii="Calibri" w:eastAsia="MS Mincho" w:hAnsi="Calibri" w:cs="Arial"/>
                <w:color w:val="000000" w:themeColor="text1"/>
                <w:spacing w:val="-1"/>
                <w:szCs w:val="24"/>
                <w:lang w:eastAsia="es-DO"/>
              </w:rPr>
              <w:t>Hato Mayor</w:t>
            </w:r>
          </w:p>
        </w:tc>
        <w:tc>
          <w:tcPr>
            <w:tcW w:w="1045" w:type="pct"/>
            <w:hideMark/>
          </w:tcPr>
          <w:p w:rsidR="008B6ACC" w:rsidRPr="0004025E" w:rsidRDefault="008B6ACC" w:rsidP="008B6AC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12,606</w:t>
            </w:r>
          </w:p>
        </w:tc>
        <w:tc>
          <w:tcPr>
            <w:tcW w:w="1925" w:type="pct"/>
            <w:hideMark/>
          </w:tcPr>
          <w:p w:rsidR="008B6ACC" w:rsidRPr="0004025E" w:rsidRDefault="008B6ACC" w:rsidP="008B6AC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$10,</w:t>
            </w:r>
            <w:r w:rsidR="00AC5F28" w:rsidRPr="0004025E">
              <w:rPr>
                <w:rFonts w:ascii="Calibri" w:eastAsia="MS Mincho" w:hAnsi="Calibri" w:cs="Arial"/>
                <w:color w:val="000000" w:themeColor="text1"/>
                <w:spacing w:val="-1"/>
                <w:szCs w:val="24"/>
                <w:lang w:eastAsia="es-DO"/>
              </w:rPr>
              <w:t xml:space="preserve"> </w:t>
            </w:r>
            <w:r w:rsidRPr="0004025E">
              <w:rPr>
                <w:rFonts w:ascii="Calibri" w:eastAsia="MS Mincho" w:hAnsi="Calibri" w:cs="Arial"/>
                <w:color w:val="000000" w:themeColor="text1"/>
                <w:spacing w:val="-1"/>
                <w:szCs w:val="24"/>
                <w:lang w:eastAsia="es-DO"/>
              </w:rPr>
              <w:t>399,950.00</w:t>
            </w:r>
          </w:p>
        </w:tc>
      </w:tr>
      <w:tr w:rsidR="008B6ACC" w:rsidRPr="00AC5F28"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30" w:type="pct"/>
            <w:hideMark/>
          </w:tcPr>
          <w:p w:rsidR="008B6ACC" w:rsidRPr="00AC5F28" w:rsidRDefault="008B6ACC" w:rsidP="003028DB">
            <w:pPr>
              <w:jc w:val="center"/>
              <w:rPr>
                <w:rFonts w:ascii="Calibri" w:eastAsia="MS Mincho" w:hAnsi="Calibri" w:cs="Arial"/>
                <w:color w:val="000000" w:themeColor="text1"/>
                <w:spacing w:val="-1"/>
                <w:szCs w:val="24"/>
                <w:lang w:eastAsia="es-DO"/>
              </w:rPr>
            </w:pPr>
            <w:r w:rsidRPr="00AC5F28">
              <w:rPr>
                <w:rFonts w:ascii="Calibri" w:eastAsia="MS Mincho" w:hAnsi="Calibri" w:cs="Arial"/>
                <w:color w:val="000000" w:themeColor="text1"/>
                <w:spacing w:val="-1"/>
                <w:szCs w:val="24"/>
                <w:lang w:eastAsia="es-DO"/>
              </w:rPr>
              <w:t>Hermanas Mirabal</w:t>
            </w:r>
          </w:p>
        </w:tc>
        <w:tc>
          <w:tcPr>
            <w:tcW w:w="1045" w:type="pct"/>
            <w:hideMark/>
          </w:tcPr>
          <w:p w:rsidR="008B6ACC" w:rsidRPr="0004025E" w:rsidRDefault="008B6ACC" w:rsidP="008B6AC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10,837</w:t>
            </w:r>
          </w:p>
        </w:tc>
        <w:tc>
          <w:tcPr>
            <w:tcW w:w="1925" w:type="pct"/>
            <w:hideMark/>
          </w:tcPr>
          <w:p w:rsidR="008B6ACC" w:rsidRPr="0004025E" w:rsidRDefault="008B6ACC" w:rsidP="008B6AC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$8,</w:t>
            </w:r>
            <w:r w:rsidR="00AC5F28" w:rsidRPr="0004025E">
              <w:rPr>
                <w:rFonts w:ascii="Calibri" w:eastAsia="MS Mincho" w:hAnsi="Calibri" w:cs="Arial"/>
                <w:color w:val="000000" w:themeColor="text1"/>
                <w:spacing w:val="-1"/>
                <w:szCs w:val="24"/>
                <w:lang w:eastAsia="es-DO"/>
              </w:rPr>
              <w:t xml:space="preserve"> </w:t>
            </w:r>
            <w:r w:rsidRPr="0004025E">
              <w:rPr>
                <w:rFonts w:ascii="Calibri" w:eastAsia="MS Mincho" w:hAnsi="Calibri" w:cs="Arial"/>
                <w:color w:val="000000" w:themeColor="text1"/>
                <w:spacing w:val="-1"/>
                <w:szCs w:val="24"/>
                <w:lang w:eastAsia="es-DO"/>
              </w:rPr>
              <w:t>940,525.00</w:t>
            </w:r>
          </w:p>
        </w:tc>
      </w:tr>
      <w:tr w:rsidR="008B6ACC" w:rsidRPr="00AC5F28"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30" w:type="pct"/>
            <w:hideMark/>
          </w:tcPr>
          <w:p w:rsidR="008B6ACC" w:rsidRPr="00AC5F28" w:rsidRDefault="008B6ACC" w:rsidP="003028DB">
            <w:pPr>
              <w:jc w:val="center"/>
              <w:rPr>
                <w:rFonts w:ascii="Calibri" w:eastAsia="MS Mincho" w:hAnsi="Calibri" w:cs="Arial"/>
                <w:color w:val="000000" w:themeColor="text1"/>
                <w:spacing w:val="-1"/>
                <w:szCs w:val="24"/>
                <w:lang w:eastAsia="es-DO"/>
              </w:rPr>
            </w:pPr>
            <w:r w:rsidRPr="00AC5F28">
              <w:rPr>
                <w:rFonts w:ascii="Calibri" w:eastAsia="MS Mincho" w:hAnsi="Calibri" w:cs="Arial"/>
                <w:color w:val="000000" w:themeColor="text1"/>
                <w:spacing w:val="-1"/>
                <w:szCs w:val="24"/>
                <w:lang w:eastAsia="es-DO"/>
              </w:rPr>
              <w:t>Independencia</w:t>
            </w:r>
          </w:p>
        </w:tc>
        <w:tc>
          <w:tcPr>
            <w:tcW w:w="1045" w:type="pct"/>
            <w:hideMark/>
          </w:tcPr>
          <w:p w:rsidR="008B6ACC" w:rsidRPr="0004025E" w:rsidRDefault="008B6ACC" w:rsidP="008B6AC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6,354</w:t>
            </w:r>
          </w:p>
        </w:tc>
        <w:tc>
          <w:tcPr>
            <w:tcW w:w="1925" w:type="pct"/>
            <w:hideMark/>
          </w:tcPr>
          <w:p w:rsidR="008B6ACC" w:rsidRPr="0004025E" w:rsidRDefault="008B6ACC" w:rsidP="008B6AC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$5,</w:t>
            </w:r>
            <w:r w:rsidR="00AC5F28" w:rsidRPr="0004025E">
              <w:rPr>
                <w:rFonts w:ascii="Calibri" w:eastAsia="MS Mincho" w:hAnsi="Calibri" w:cs="Arial"/>
                <w:color w:val="000000" w:themeColor="text1"/>
                <w:spacing w:val="-1"/>
                <w:szCs w:val="24"/>
                <w:lang w:eastAsia="es-DO"/>
              </w:rPr>
              <w:t xml:space="preserve"> </w:t>
            </w:r>
            <w:r w:rsidRPr="0004025E">
              <w:rPr>
                <w:rFonts w:ascii="Calibri" w:eastAsia="MS Mincho" w:hAnsi="Calibri" w:cs="Arial"/>
                <w:color w:val="000000" w:themeColor="text1"/>
                <w:spacing w:val="-1"/>
                <w:szCs w:val="24"/>
                <w:lang w:eastAsia="es-DO"/>
              </w:rPr>
              <w:t>718,750.00</w:t>
            </w:r>
          </w:p>
        </w:tc>
      </w:tr>
      <w:tr w:rsidR="008B6ACC" w:rsidRPr="00AC5F28"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30" w:type="pct"/>
            <w:hideMark/>
          </w:tcPr>
          <w:p w:rsidR="008B6ACC" w:rsidRPr="00AC5F28" w:rsidRDefault="008B6ACC" w:rsidP="003028DB">
            <w:pPr>
              <w:jc w:val="center"/>
              <w:rPr>
                <w:rFonts w:ascii="Calibri" w:eastAsia="MS Mincho" w:hAnsi="Calibri" w:cs="Arial"/>
                <w:color w:val="000000" w:themeColor="text1"/>
                <w:spacing w:val="-1"/>
                <w:szCs w:val="24"/>
                <w:lang w:eastAsia="es-DO"/>
              </w:rPr>
            </w:pPr>
            <w:r w:rsidRPr="00AC5F28">
              <w:rPr>
                <w:rFonts w:ascii="Calibri" w:eastAsia="MS Mincho" w:hAnsi="Calibri" w:cs="Arial"/>
                <w:color w:val="000000" w:themeColor="text1"/>
                <w:spacing w:val="-1"/>
                <w:szCs w:val="24"/>
                <w:lang w:eastAsia="es-DO"/>
              </w:rPr>
              <w:t>La Altagracia</w:t>
            </w:r>
          </w:p>
        </w:tc>
        <w:tc>
          <w:tcPr>
            <w:tcW w:w="1045" w:type="pct"/>
            <w:hideMark/>
          </w:tcPr>
          <w:p w:rsidR="008B6ACC" w:rsidRPr="0004025E" w:rsidRDefault="008B6ACC" w:rsidP="008B6AC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16,378</w:t>
            </w:r>
          </w:p>
        </w:tc>
        <w:tc>
          <w:tcPr>
            <w:tcW w:w="1925" w:type="pct"/>
            <w:hideMark/>
          </w:tcPr>
          <w:p w:rsidR="008B6ACC" w:rsidRPr="0004025E" w:rsidRDefault="008B6ACC" w:rsidP="008B6AC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$13,</w:t>
            </w:r>
            <w:r w:rsidR="00AC5F28" w:rsidRPr="0004025E">
              <w:rPr>
                <w:rFonts w:ascii="Calibri" w:eastAsia="MS Mincho" w:hAnsi="Calibri" w:cs="Arial"/>
                <w:color w:val="000000" w:themeColor="text1"/>
                <w:spacing w:val="-1"/>
                <w:szCs w:val="24"/>
                <w:lang w:eastAsia="es-DO"/>
              </w:rPr>
              <w:t xml:space="preserve"> </w:t>
            </w:r>
            <w:r w:rsidRPr="0004025E">
              <w:rPr>
                <w:rFonts w:ascii="Calibri" w:eastAsia="MS Mincho" w:hAnsi="Calibri" w:cs="Arial"/>
                <w:color w:val="000000" w:themeColor="text1"/>
                <w:spacing w:val="-1"/>
                <w:szCs w:val="24"/>
                <w:lang w:eastAsia="es-DO"/>
              </w:rPr>
              <w:t>511,850.00</w:t>
            </w:r>
          </w:p>
        </w:tc>
      </w:tr>
      <w:tr w:rsidR="008B6ACC" w:rsidRPr="00AC5F28"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30" w:type="pct"/>
            <w:hideMark/>
          </w:tcPr>
          <w:p w:rsidR="008B6ACC" w:rsidRPr="00AC5F28" w:rsidRDefault="008B6ACC" w:rsidP="003028DB">
            <w:pPr>
              <w:jc w:val="center"/>
              <w:rPr>
                <w:rFonts w:ascii="Calibri" w:eastAsia="MS Mincho" w:hAnsi="Calibri" w:cs="Arial"/>
                <w:color w:val="000000" w:themeColor="text1"/>
                <w:spacing w:val="-1"/>
                <w:szCs w:val="24"/>
                <w:lang w:eastAsia="es-DO"/>
              </w:rPr>
            </w:pPr>
            <w:r w:rsidRPr="00AC5F28">
              <w:rPr>
                <w:rFonts w:ascii="Calibri" w:eastAsia="MS Mincho" w:hAnsi="Calibri" w:cs="Arial"/>
                <w:color w:val="000000" w:themeColor="text1"/>
                <w:spacing w:val="-1"/>
                <w:szCs w:val="24"/>
                <w:lang w:eastAsia="es-DO"/>
              </w:rPr>
              <w:t>La Romana</w:t>
            </w:r>
          </w:p>
        </w:tc>
        <w:tc>
          <w:tcPr>
            <w:tcW w:w="1045" w:type="pct"/>
            <w:hideMark/>
          </w:tcPr>
          <w:p w:rsidR="008B6ACC" w:rsidRPr="0004025E" w:rsidRDefault="008B6ACC" w:rsidP="008B6AC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22,862</w:t>
            </w:r>
          </w:p>
        </w:tc>
        <w:tc>
          <w:tcPr>
            <w:tcW w:w="1925" w:type="pct"/>
            <w:hideMark/>
          </w:tcPr>
          <w:p w:rsidR="008B6ACC" w:rsidRPr="0004025E" w:rsidRDefault="008B6ACC" w:rsidP="008B6AC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$18,</w:t>
            </w:r>
            <w:r w:rsidR="00AC5F28" w:rsidRPr="0004025E">
              <w:rPr>
                <w:rFonts w:ascii="Calibri" w:eastAsia="MS Mincho" w:hAnsi="Calibri" w:cs="Arial"/>
                <w:color w:val="000000" w:themeColor="text1"/>
                <w:spacing w:val="-1"/>
                <w:szCs w:val="24"/>
                <w:lang w:eastAsia="es-DO"/>
              </w:rPr>
              <w:t xml:space="preserve"> </w:t>
            </w:r>
            <w:r w:rsidRPr="0004025E">
              <w:rPr>
                <w:rFonts w:ascii="Calibri" w:eastAsia="MS Mincho" w:hAnsi="Calibri" w:cs="Arial"/>
                <w:color w:val="000000" w:themeColor="text1"/>
                <w:spacing w:val="-1"/>
                <w:szCs w:val="24"/>
                <w:lang w:eastAsia="es-DO"/>
              </w:rPr>
              <w:t>861,150.00</w:t>
            </w:r>
          </w:p>
        </w:tc>
      </w:tr>
      <w:tr w:rsidR="008B6ACC" w:rsidRPr="00AC5F28"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30" w:type="pct"/>
            <w:hideMark/>
          </w:tcPr>
          <w:p w:rsidR="008B6ACC" w:rsidRPr="00AC5F28" w:rsidRDefault="008B6ACC" w:rsidP="003028DB">
            <w:pPr>
              <w:jc w:val="center"/>
              <w:rPr>
                <w:rFonts w:ascii="Calibri" w:eastAsia="MS Mincho" w:hAnsi="Calibri" w:cs="Arial"/>
                <w:color w:val="000000" w:themeColor="text1"/>
                <w:spacing w:val="-1"/>
                <w:szCs w:val="24"/>
                <w:lang w:eastAsia="es-DO"/>
              </w:rPr>
            </w:pPr>
            <w:r w:rsidRPr="00AC5F28">
              <w:rPr>
                <w:rFonts w:ascii="Calibri" w:eastAsia="MS Mincho" w:hAnsi="Calibri" w:cs="Arial"/>
                <w:color w:val="000000" w:themeColor="text1"/>
                <w:spacing w:val="-1"/>
                <w:szCs w:val="24"/>
                <w:lang w:eastAsia="es-DO"/>
              </w:rPr>
              <w:t>La Vega</w:t>
            </w:r>
          </w:p>
        </w:tc>
        <w:tc>
          <w:tcPr>
            <w:tcW w:w="1045" w:type="pct"/>
            <w:hideMark/>
          </w:tcPr>
          <w:p w:rsidR="008B6ACC" w:rsidRPr="0004025E" w:rsidRDefault="008B6ACC" w:rsidP="008B6AC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35,826</w:t>
            </w:r>
          </w:p>
        </w:tc>
        <w:tc>
          <w:tcPr>
            <w:tcW w:w="1925" w:type="pct"/>
            <w:hideMark/>
          </w:tcPr>
          <w:p w:rsidR="008B6ACC" w:rsidRPr="0004025E" w:rsidRDefault="008B6ACC" w:rsidP="008B6AC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$29,</w:t>
            </w:r>
            <w:r w:rsidR="00AC5F28" w:rsidRPr="0004025E">
              <w:rPr>
                <w:rFonts w:ascii="Calibri" w:eastAsia="MS Mincho" w:hAnsi="Calibri" w:cs="Arial"/>
                <w:color w:val="000000" w:themeColor="text1"/>
                <w:spacing w:val="-1"/>
                <w:szCs w:val="24"/>
                <w:lang w:eastAsia="es-DO"/>
              </w:rPr>
              <w:t xml:space="preserve"> </w:t>
            </w:r>
            <w:r w:rsidRPr="0004025E">
              <w:rPr>
                <w:rFonts w:ascii="Calibri" w:eastAsia="MS Mincho" w:hAnsi="Calibri" w:cs="Arial"/>
                <w:color w:val="000000" w:themeColor="text1"/>
                <w:spacing w:val="-1"/>
                <w:szCs w:val="24"/>
                <w:lang w:eastAsia="es-DO"/>
              </w:rPr>
              <w:t>556,450.00</w:t>
            </w:r>
          </w:p>
        </w:tc>
      </w:tr>
      <w:tr w:rsidR="008B6ACC" w:rsidRPr="00AC5F28"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30" w:type="pct"/>
            <w:hideMark/>
          </w:tcPr>
          <w:p w:rsidR="008B6ACC" w:rsidRPr="00AC5F28" w:rsidRDefault="008B6ACC" w:rsidP="003028DB">
            <w:pPr>
              <w:jc w:val="center"/>
              <w:rPr>
                <w:rFonts w:ascii="Calibri" w:eastAsia="MS Mincho" w:hAnsi="Calibri" w:cs="Arial"/>
                <w:color w:val="000000" w:themeColor="text1"/>
                <w:spacing w:val="-1"/>
                <w:szCs w:val="24"/>
                <w:lang w:eastAsia="es-DO"/>
              </w:rPr>
            </w:pPr>
            <w:r w:rsidRPr="00AC5F28">
              <w:rPr>
                <w:rFonts w:ascii="Calibri" w:eastAsia="MS Mincho" w:hAnsi="Calibri" w:cs="Arial"/>
                <w:color w:val="000000" w:themeColor="text1"/>
                <w:spacing w:val="-1"/>
                <w:szCs w:val="24"/>
                <w:lang w:eastAsia="es-DO"/>
              </w:rPr>
              <w:t>Maria Trinidad Sanchez</w:t>
            </w:r>
          </w:p>
        </w:tc>
        <w:tc>
          <w:tcPr>
            <w:tcW w:w="1045" w:type="pct"/>
            <w:hideMark/>
          </w:tcPr>
          <w:p w:rsidR="008B6ACC" w:rsidRPr="0004025E" w:rsidRDefault="008B6ACC" w:rsidP="008B6AC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18,240</w:t>
            </w:r>
          </w:p>
        </w:tc>
        <w:tc>
          <w:tcPr>
            <w:tcW w:w="1925" w:type="pct"/>
            <w:hideMark/>
          </w:tcPr>
          <w:p w:rsidR="008B6ACC" w:rsidRPr="0004025E" w:rsidRDefault="008B6ACC" w:rsidP="008B6AC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$15,</w:t>
            </w:r>
            <w:r w:rsidR="00AC5F28" w:rsidRPr="0004025E">
              <w:rPr>
                <w:rFonts w:ascii="Calibri" w:eastAsia="MS Mincho" w:hAnsi="Calibri" w:cs="Arial"/>
                <w:color w:val="000000" w:themeColor="text1"/>
                <w:spacing w:val="-1"/>
                <w:szCs w:val="24"/>
                <w:lang w:eastAsia="es-DO"/>
              </w:rPr>
              <w:t xml:space="preserve"> </w:t>
            </w:r>
            <w:r w:rsidRPr="0004025E">
              <w:rPr>
                <w:rFonts w:ascii="Calibri" w:eastAsia="MS Mincho" w:hAnsi="Calibri" w:cs="Arial"/>
                <w:color w:val="000000" w:themeColor="text1"/>
                <w:spacing w:val="-1"/>
                <w:szCs w:val="24"/>
                <w:lang w:eastAsia="es-DO"/>
              </w:rPr>
              <w:t>048,000.00</w:t>
            </w:r>
          </w:p>
        </w:tc>
      </w:tr>
      <w:tr w:rsidR="008B6ACC" w:rsidRPr="00AC5F28"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30" w:type="pct"/>
            <w:hideMark/>
          </w:tcPr>
          <w:p w:rsidR="008B6ACC" w:rsidRPr="00AC5F28" w:rsidRDefault="008B6ACC" w:rsidP="003028DB">
            <w:pPr>
              <w:jc w:val="center"/>
              <w:rPr>
                <w:rFonts w:ascii="Calibri" w:eastAsia="MS Mincho" w:hAnsi="Calibri" w:cs="Arial"/>
                <w:color w:val="000000" w:themeColor="text1"/>
                <w:spacing w:val="-1"/>
                <w:szCs w:val="24"/>
                <w:lang w:eastAsia="es-DO"/>
              </w:rPr>
            </w:pPr>
            <w:r w:rsidRPr="00AC5F28">
              <w:rPr>
                <w:rFonts w:ascii="Calibri" w:eastAsia="MS Mincho" w:hAnsi="Calibri" w:cs="Arial"/>
                <w:color w:val="000000" w:themeColor="text1"/>
                <w:spacing w:val="-1"/>
                <w:szCs w:val="24"/>
                <w:lang w:eastAsia="es-DO"/>
              </w:rPr>
              <w:t>Monseñor Nouel</w:t>
            </w:r>
          </w:p>
        </w:tc>
        <w:tc>
          <w:tcPr>
            <w:tcW w:w="1045" w:type="pct"/>
            <w:hideMark/>
          </w:tcPr>
          <w:p w:rsidR="008B6ACC" w:rsidRPr="0004025E" w:rsidRDefault="008B6ACC" w:rsidP="008B6AC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11,999</w:t>
            </w:r>
          </w:p>
        </w:tc>
        <w:tc>
          <w:tcPr>
            <w:tcW w:w="1925" w:type="pct"/>
            <w:hideMark/>
          </w:tcPr>
          <w:p w:rsidR="008B6ACC" w:rsidRPr="0004025E" w:rsidRDefault="008B6ACC" w:rsidP="008B6AC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$9,</w:t>
            </w:r>
            <w:r w:rsidR="00AC5F28" w:rsidRPr="0004025E">
              <w:rPr>
                <w:rFonts w:ascii="Calibri" w:eastAsia="MS Mincho" w:hAnsi="Calibri" w:cs="Arial"/>
                <w:color w:val="000000" w:themeColor="text1"/>
                <w:spacing w:val="-1"/>
                <w:szCs w:val="24"/>
                <w:lang w:eastAsia="es-DO"/>
              </w:rPr>
              <w:t xml:space="preserve"> </w:t>
            </w:r>
            <w:r w:rsidRPr="0004025E">
              <w:rPr>
                <w:rFonts w:ascii="Calibri" w:eastAsia="MS Mincho" w:hAnsi="Calibri" w:cs="Arial"/>
                <w:color w:val="000000" w:themeColor="text1"/>
                <w:spacing w:val="-1"/>
                <w:szCs w:val="24"/>
                <w:lang w:eastAsia="es-DO"/>
              </w:rPr>
              <w:t>899,175.00</w:t>
            </w:r>
          </w:p>
        </w:tc>
      </w:tr>
      <w:tr w:rsidR="008B6ACC" w:rsidRPr="00AC5F28"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30" w:type="pct"/>
            <w:hideMark/>
          </w:tcPr>
          <w:p w:rsidR="008B6ACC" w:rsidRPr="00AC5F28" w:rsidRDefault="008B6ACC" w:rsidP="003028DB">
            <w:pPr>
              <w:jc w:val="center"/>
              <w:rPr>
                <w:rFonts w:ascii="Calibri" w:eastAsia="MS Mincho" w:hAnsi="Calibri" w:cs="Arial"/>
                <w:color w:val="000000" w:themeColor="text1"/>
                <w:spacing w:val="-1"/>
                <w:szCs w:val="24"/>
                <w:lang w:eastAsia="es-DO"/>
              </w:rPr>
            </w:pPr>
            <w:r w:rsidRPr="00AC5F28">
              <w:rPr>
                <w:rFonts w:ascii="Calibri" w:eastAsia="MS Mincho" w:hAnsi="Calibri" w:cs="Arial"/>
                <w:color w:val="000000" w:themeColor="text1"/>
                <w:spacing w:val="-1"/>
                <w:szCs w:val="24"/>
                <w:lang w:eastAsia="es-DO"/>
              </w:rPr>
              <w:t>Monte Cristi</w:t>
            </w:r>
          </w:p>
        </w:tc>
        <w:tc>
          <w:tcPr>
            <w:tcW w:w="1045" w:type="pct"/>
            <w:hideMark/>
          </w:tcPr>
          <w:p w:rsidR="008B6ACC" w:rsidRPr="0004025E" w:rsidRDefault="008B6ACC" w:rsidP="008B6AC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14,506</w:t>
            </w:r>
          </w:p>
        </w:tc>
        <w:tc>
          <w:tcPr>
            <w:tcW w:w="1925" w:type="pct"/>
            <w:hideMark/>
          </w:tcPr>
          <w:p w:rsidR="008B6ACC" w:rsidRPr="0004025E" w:rsidRDefault="008B6ACC" w:rsidP="008B6AC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$12,</w:t>
            </w:r>
            <w:r w:rsidR="00AC5F28" w:rsidRPr="0004025E">
              <w:rPr>
                <w:rFonts w:ascii="Calibri" w:eastAsia="MS Mincho" w:hAnsi="Calibri" w:cs="Arial"/>
                <w:color w:val="000000" w:themeColor="text1"/>
                <w:spacing w:val="-1"/>
                <w:szCs w:val="24"/>
                <w:lang w:eastAsia="es-DO"/>
              </w:rPr>
              <w:t xml:space="preserve"> </w:t>
            </w:r>
            <w:r w:rsidRPr="0004025E">
              <w:rPr>
                <w:rFonts w:ascii="Calibri" w:eastAsia="MS Mincho" w:hAnsi="Calibri" w:cs="Arial"/>
                <w:color w:val="000000" w:themeColor="text1"/>
                <w:spacing w:val="-1"/>
                <w:szCs w:val="24"/>
                <w:lang w:eastAsia="es-DO"/>
              </w:rPr>
              <w:t>465,675.00</w:t>
            </w:r>
          </w:p>
        </w:tc>
      </w:tr>
      <w:tr w:rsidR="008B6ACC" w:rsidRPr="00AC5F28"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30" w:type="pct"/>
            <w:hideMark/>
          </w:tcPr>
          <w:p w:rsidR="008B6ACC" w:rsidRPr="00AC5F28" w:rsidRDefault="008B6ACC" w:rsidP="003028DB">
            <w:pPr>
              <w:jc w:val="center"/>
              <w:rPr>
                <w:rFonts w:ascii="Calibri" w:eastAsia="MS Mincho" w:hAnsi="Calibri" w:cs="Arial"/>
                <w:color w:val="000000" w:themeColor="text1"/>
                <w:spacing w:val="-1"/>
                <w:szCs w:val="24"/>
                <w:lang w:eastAsia="es-DO"/>
              </w:rPr>
            </w:pPr>
            <w:r w:rsidRPr="00AC5F28">
              <w:rPr>
                <w:rFonts w:ascii="Calibri" w:eastAsia="MS Mincho" w:hAnsi="Calibri" w:cs="Arial"/>
                <w:color w:val="000000" w:themeColor="text1"/>
                <w:spacing w:val="-1"/>
                <w:szCs w:val="24"/>
                <w:lang w:eastAsia="es-DO"/>
              </w:rPr>
              <w:t>Monte Plata</w:t>
            </w:r>
          </w:p>
        </w:tc>
        <w:tc>
          <w:tcPr>
            <w:tcW w:w="1045" w:type="pct"/>
            <w:hideMark/>
          </w:tcPr>
          <w:p w:rsidR="008B6ACC" w:rsidRPr="0004025E" w:rsidRDefault="008B6ACC" w:rsidP="008B6AC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27,145</w:t>
            </w:r>
          </w:p>
        </w:tc>
        <w:tc>
          <w:tcPr>
            <w:tcW w:w="1925" w:type="pct"/>
            <w:hideMark/>
          </w:tcPr>
          <w:p w:rsidR="008B6ACC" w:rsidRPr="0004025E" w:rsidRDefault="008B6ACC" w:rsidP="008B6AC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$24,</w:t>
            </w:r>
            <w:r w:rsidR="00AC5F28" w:rsidRPr="0004025E">
              <w:rPr>
                <w:rFonts w:ascii="Calibri" w:eastAsia="MS Mincho" w:hAnsi="Calibri" w:cs="Arial"/>
                <w:color w:val="000000" w:themeColor="text1"/>
                <w:spacing w:val="-1"/>
                <w:szCs w:val="24"/>
                <w:lang w:eastAsia="es-DO"/>
              </w:rPr>
              <w:t xml:space="preserve"> </w:t>
            </w:r>
            <w:r w:rsidRPr="0004025E">
              <w:rPr>
                <w:rFonts w:ascii="Calibri" w:eastAsia="MS Mincho" w:hAnsi="Calibri" w:cs="Arial"/>
                <w:color w:val="000000" w:themeColor="text1"/>
                <w:spacing w:val="-1"/>
                <w:szCs w:val="24"/>
                <w:lang w:eastAsia="es-DO"/>
              </w:rPr>
              <w:t>376,850.00</w:t>
            </w:r>
          </w:p>
        </w:tc>
      </w:tr>
      <w:tr w:rsidR="008B6ACC" w:rsidRPr="00AC5F28"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30" w:type="pct"/>
            <w:hideMark/>
          </w:tcPr>
          <w:p w:rsidR="008B6ACC" w:rsidRPr="00AC5F28" w:rsidRDefault="008B6ACC" w:rsidP="003028DB">
            <w:pPr>
              <w:jc w:val="center"/>
              <w:rPr>
                <w:rFonts w:ascii="Calibri" w:eastAsia="MS Mincho" w:hAnsi="Calibri" w:cs="Arial"/>
                <w:color w:val="000000" w:themeColor="text1"/>
                <w:spacing w:val="-1"/>
                <w:szCs w:val="24"/>
                <w:lang w:eastAsia="es-DO"/>
              </w:rPr>
            </w:pPr>
            <w:r w:rsidRPr="00AC5F28">
              <w:rPr>
                <w:rFonts w:ascii="Calibri" w:eastAsia="MS Mincho" w:hAnsi="Calibri" w:cs="Arial"/>
                <w:color w:val="000000" w:themeColor="text1"/>
                <w:spacing w:val="-1"/>
                <w:szCs w:val="24"/>
                <w:lang w:eastAsia="es-DO"/>
              </w:rPr>
              <w:t>Pedernales</w:t>
            </w:r>
          </w:p>
        </w:tc>
        <w:tc>
          <w:tcPr>
            <w:tcW w:w="1045" w:type="pct"/>
            <w:hideMark/>
          </w:tcPr>
          <w:p w:rsidR="008B6ACC" w:rsidRPr="0004025E" w:rsidRDefault="008B6ACC" w:rsidP="008B6AC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3,880</w:t>
            </w:r>
          </w:p>
        </w:tc>
        <w:tc>
          <w:tcPr>
            <w:tcW w:w="1925" w:type="pct"/>
            <w:hideMark/>
          </w:tcPr>
          <w:p w:rsidR="008B6ACC" w:rsidRPr="0004025E" w:rsidRDefault="008B6ACC" w:rsidP="008B6AC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$3,</w:t>
            </w:r>
            <w:r w:rsidR="00AC5F28" w:rsidRPr="0004025E">
              <w:rPr>
                <w:rFonts w:ascii="Calibri" w:eastAsia="MS Mincho" w:hAnsi="Calibri" w:cs="Arial"/>
                <w:color w:val="000000" w:themeColor="text1"/>
                <w:spacing w:val="-1"/>
                <w:szCs w:val="24"/>
                <w:lang w:eastAsia="es-DO"/>
              </w:rPr>
              <w:t xml:space="preserve"> </w:t>
            </w:r>
            <w:r w:rsidRPr="0004025E">
              <w:rPr>
                <w:rFonts w:ascii="Calibri" w:eastAsia="MS Mincho" w:hAnsi="Calibri" w:cs="Arial"/>
                <w:color w:val="000000" w:themeColor="text1"/>
                <w:spacing w:val="-1"/>
                <w:szCs w:val="24"/>
                <w:lang w:eastAsia="es-DO"/>
              </w:rPr>
              <w:t>415,550.00</w:t>
            </w:r>
          </w:p>
        </w:tc>
      </w:tr>
      <w:tr w:rsidR="008B6ACC" w:rsidRPr="00AC5F28"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30" w:type="pct"/>
            <w:hideMark/>
          </w:tcPr>
          <w:p w:rsidR="008B6ACC" w:rsidRPr="00AC5F28" w:rsidRDefault="008B6ACC" w:rsidP="003028DB">
            <w:pPr>
              <w:jc w:val="center"/>
              <w:rPr>
                <w:rFonts w:ascii="Calibri" w:eastAsia="MS Mincho" w:hAnsi="Calibri" w:cs="Arial"/>
                <w:color w:val="000000" w:themeColor="text1"/>
                <w:spacing w:val="-1"/>
                <w:szCs w:val="24"/>
                <w:lang w:eastAsia="es-DO"/>
              </w:rPr>
            </w:pPr>
            <w:r w:rsidRPr="00AC5F28">
              <w:rPr>
                <w:rFonts w:ascii="Calibri" w:eastAsia="MS Mincho" w:hAnsi="Calibri" w:cs="Arial"/>
                <w:color w:val="000000" w:themeColor="text1"/>
                <w:spacing w:val="-1"/>
                <w:szCs w:val="24"/>
                <w:lang w:eastAsia="es-DO"/>
              </w:rPr>
              <w:t>Peravia</w:t>
            </w:r>
          </w:p>
        </w:tc>
        <w:tc>
          <w:tcPr>
            <w:tcW w:w="1045" w:type="pct"/>
            <w:hideMark/>
          </w:tcPr>
          <w:p w:rsidR="008B6ACC" w:rsidRPr="0004025E" w:rsidRDefault="008B6ACC" w:rsidP="008B6AC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13,187</w:t>
            </w:r>
          </w:p>
        </w:tc>
        <w:tc>
          <w:tcPr>
            <w:tcW w:w="1925" w:type="pct"/>
            <w:hideMark/>
          </w:tcPr>
          <w:p w:rsidR="008B6ACC" w:rsidRPr="0004025E" w:rsidRDefault="008B6ACC" w:rsidP="008B6AC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$10,</w:t>
            </w:r>
            <w:r w:rsidR="00AC5F28" w:rsidRPr="0004025E">
              <w:rPr>
                <w:rFonts w:ascii="Calibri" w:eastAsia="MS Mincho" w:hAnsi="Calibri" w:cs="Arial"/>
                <w:color w:val="000000" w:themeColor="text1"/>
                <w:spacing w:val="-1"/>
                <w:szCs w:val="24"/>
                <w:lang w:eastAsia="es-DO"/>
              </w:rPr>
              <w:t xml:space="preserve"> </w:t>
            </w:r>
            <w:r w:rsidRPr="0004025E">
              <w:rPr>
                <w:rFonts w:ascii="Calibri" w:eastAsia="MS Mincho" w:hAnsi="Calibri" w:cs="Arial"/>
                <w:color w:val="000000" w:themeColor="text1"/>
                <w:spacing w:val="-1"/>
                <w:szCs w:val="24"/>
                <w:lang w:eastAsia="es-DO"/>
              </w:rPr>
              <w:t>879,275.00</w:t>
            </w:r>
          </w:p>
        </w:tc>
      </w:tr>
      <w:tr w:rsidR="008B6ACC" w:rsidRPr="00AC5F28"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30" w:type="pct"/>
            <w:hideMark/>
          </w:tcPr>
          <w:p w:rsidR="008B6ACC" w:rsidRPr="00AC5F28" w:rsidRDefault="008B6ACC" w:rsidP="003028DB">
            <w:pPr>
              <w:jc w:val="center"/>
              <w:rPr>
                <w:rFonts w:ascii="Calibri" w:eastAsia="MS Mincho" w:hAnsi="Calibri" w:cs="Arial"/>
                <w:color w:val="000000" w:themeColor="text1"/>
                <w:spacing w:val="-1"/>
                <w:szCs w:val="24"/>
                <w:lang w:eastAsia="es-DO"/>
              </w:rPr>
            </w:pPr>
            <w:r w:rsidRPr="00AC5F28">
              <w:rPr>
                <w:rFonts w:ascii="Calibri" w:eastAsia="MS Mincho" w:hAnsi="Calibri" w:cs="Arial"/>
                <w:color w:val="000000" w:themeColor="text1"/>
                <w:spacing w:val="-1"/>
                <w:szCs w:val="24"/>
                <w:lang w:eastAsia="es-DO"/>
              </w:rPr>
              <w:t>Puerto Plata</w:t>
            </w:r>
          </w:p>
        </w:tc>
        <w:tc>
          <w:tcPr>
            <w:tcW w:w="1045" w:type="pct"/>
            <w:hideMark/>
          </w:tcPr>
          <w:p w:rsidR="008B6ACC" w:rsidRPr="0004025E" w:rsidRDefault="008B6ACC" w:rsidP="008B6AC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24,178</w:t>
            </w:r>
          </w:p>
        </w:tc>
        <w:tc>
          <w:tcPr>
            <w:tcW w:w="1925" w:type="pct"/>
            <w:hideMark/>
          </w:tcPr>
          <w:p w:rsidR="008B6ACC" w:rsidRPr="0004025E" w:rsidRDefault="008B6ACC" w:rsidP="008B6AC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$19,</w:t>
            </w:r>
            <w:r w:rsidR="00AC5F28" w:rsidRPr="0004025E">
              <w:rPr>
                <w:rFonts w:ascii="Calibri" w:eastAsia="MS Mincho" w:hAnsi="Calibri" w:cs="Arial"/>
                <w:color w:val="000000" w:themeColor="text1"/>
                <w:spacing w:val="-1"/>
                <w:szCs w:val="24"/>
                <w:lang w:eastAsia="es-DO"/>
              </w:rPr>
              <w:t xml:space="preserve"> </w:t>
            </w:r>
            <w:r w:rsidRPr="0004025E">
              <w:rPr>
                <w:rFonts w:ascii="Calibri" w:eastAsia="MS Mincho" w:hAnsi="Calibri" w:cs="Arial"/>
                <w:color w:val="000000" w:themeColor="text1"/>
                <w:spacing w:val="-1"/>
                <w:szCs w:val="24"/>
                <w:lang w:eastAsia="es-DO"/>
              </w:rPr>
              <w:t>946,850.00</w:t>
            </w:r>
          </w:p>
        </w:tc>
      </w:tr>
      <w:tr w:rsidR="008B6ACC" w:rsidRPr="00AC5F28"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30" w:type="pct"/>
            <w:hideMark/>
          </w:tcPr>
          <w:p w:rsidR="008B6ACC" w:rsidRPr="00AC5F28" w:rsidRDefault="008B6ACC" w:rsidP="003028DB">
            <w:pPr>
              <w:jc w:val="center"/>
              <w:rPr>
                <w:rFonts w:ascii="Calibri" w:eastAsia="MS Mincho" w:hAnsi="Calibri" w:cs="Arial"/>
                <w:color w:val="000000" w:themeColor="text1"/>
                <w:spacing w:val="-1"/>
                <w:szCs w:val="24"/>
                <w:lang w:eastAsia="es-DO"/>
              </w:rPr>
            </w:pPr>
            <w:r w:rsidRPr="00AC5F28">
              <w:rPr>
                <w:rFonts w:ascii="Calibri" w:eastAsia="MS Mincho" w:hAnsi="Calibri" w:cs="Arial"/>
                <w:color w:val="000000" w:themeColor="text1"/>
                <w:spacing w:val="-1"/>
                <w:szCs w:val="24"/>
                <w:lang w:eastAsia="es-DO"/>
              </w:rPr>
              <w:t>Samaná</w:t>
            </w:r>
          </w:p>
        </w:tc>
        <w:tc>
          <w:tcPr>
            <w:tcW w:w="1045" w:type="pct"/>
            <w:hideMark/>
          </w:tcPr>
          <w:p w:rsidR="008B6ACC" w:rsidRPr="0004025E" w:rsidRDefault="008B6ACC" w:rsidP="008B6AC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11,857</w:t>
            </w:r>
          </w:p>
        </w:tc>
        <w:tc>
          <w:tcPr>
            <w:tcW w:w="1925" w:type="pct"/>
            <w:hideMark/>
          </w:tcPr>
          <w:p w:rsidR="008B6ACC" w:rsidRPr="0004025E" w:rsidRDefault="008B6ACC" w:rsidP="008B6AC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$9,</w:t>
            </w:r>
            <w:r w:rsidR="00AC5F28" w:rsidRPr="0004025E">
              <w:rPr>
                <w:rFonts w:ascii="Calibri" w:eastAsia="MS Mincho" w:hAnsi="Calibri" w:cs="Arial"/>
                <w:color w:val="000000" w:themeColor="text1"/>
                <w:spacing w:val="-1"/>
                <w:szCs w:val="24"/>
                <w:lang w:eastAsia="es-DO"/>
              </w:rPr>
              <w:t xml:space="preserve"> </w:t>
            </w:r>
            <w:r w:rsidRPr="0004025E">
              <w:rPr>
                <w:rFonts w:ascii="Calibri" w:eastAsia="MS Mincho" w:hAnsi="Calibri" w:cs="Arial"/>
                <w:color w:val="000000" w:themeColor="text1"/>
                <w:spacing w:val="-1"/>
                <w:szCs w:val="24"/>
                <w:lang w:eastAsia="es-DO"/>
              </w:rPr>
              <w:t>782,025.00</w:t>
            </w:r>
          </w:p>
        </w:tc>
      </w:tr>
      <w:tr w:rsidR="008B6ACC" w:rsidRPr="00AC5F28"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30" w:type="pct"/>
            <w:hideMark/>
          </w:tcPr>
          <w:p w:rsidR="008B6ACC" w:rsidRPr="00AC5F28" w:rsidRDefault="008B6ACC" w:rsidP="003028DB">
            <w:pPr>
              <w:jc w:val="center"/>
              <w:rPr>
                <w:rFonts w:ascii="Calibri" w:eastAsia="MS Mincho" w:hAnsi="Calibri" w:cs="Arial"/>
                <w:color w:val="000000" w:themeColor="text1"/>
                <w:spacing w:val="-1"/>
                <w:szCs w:val="24"/>
                <w:lang w:eastAsia="es-DO"/>
              </w:rPr>
            </w:pPr>
            <w:r w:rsidRPr="00AC5F28">
              <w:rPr>
                <w:rFonts w:ascii="Calibri" w:eastAsia="MS Mincho" w:hAnsi="Calibri" w:cs="Arial"/>
                <w:color w:val="000000" w:themeColor="text1"/>
                <w:spacing w:val="-1"/>
                <w:szCs w:val="24"/>
                <w:lang w:eastAsia="es-DO"/>
              </w:rPr>
              <w:t>San Cristóbal</w:t>
            </w:r>
          </w:p>
        </w:tc>
        <w:tc>
          <w:tcPr>
            <w:tcW w:w="1045" w:type="pct"/>
            <w:hideMark/>
          </w:tcPr>
          <w:p w:rsidR="008B6ACC" w:rsidRPr="0004025E" w:rsidRDefault="008B6ACC" w:rsidP="008B6AC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47,848</w:t>
            </w:r>
          </w:p>
        </w:tc>
        <w:tc>
          <w:tcPr>
            <w:tcW w:w="1925" w:type="pct"/>
            <w:hideMark/>
          </w:tcPr>
          <w:p w:rsidR="008B6ACC" w:rsidRPr="0004025E" w:rsidRDefault="008B6ACC" w:rsidP="008B6AC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$41,</w:t>
            </w:r>
            <w:r w:rsidR="00AC5F28" w:rsidRPr="0004025E">
              <w:rPr>
                <w:rFonts w:ascii="Calibri" w:eastAsia="MS Mincho" w:hAnsi="Calibri" w:cs="Arial"/>
                <w:color w:val="000000" w:themeColor="text1"/>
                <w:spacing w:val="-1"/>
                <w:szCs w:val="24"/>
                <w:lang w:eastAsia="es-DO"/>
              </w:rPr>
              <w:t xml:space="preserve"> </w:t>
            </w:r>
            <w:r w:rsidRPr="0004025E">
              <w:rPr>
                <w:rFonts w:ascii="Calibri" w:eastAsia="MS Mincho" w:hAnsi="Calibri" w:cs="Arial"/>
                <w:color w:val="000000" w:themeColor="text1"/>
                <w:spacing w:val="-1"/>
                <w:szCs w:val="24"/>
                <w:lang w:eastAsia="es-DO"/>
              </w:rPr>
              <w:t>913,575.00</w:t>
            </w:r>
          </w:p>
        </w:tc>
      </w:tr>
      <w:tr w:rsidR="008B6ACC" w:rsidRPr="00AC5F28"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30" w:type="pct"/>
            <w:hideMark/>
          </w:tcPr>
          <w:p w:rsidR="008B6ACC" w:rsidRPr="00AC5F28" w:rsidRDefault="008B6ACC" w:rsidP="003028DB">
            <w:pPr>
              <w:jc w:val="center"/>
              <w:rPr>
                <w:rFonts w:ascii="Calibri" w:eastAsia="MS Mincho" w:hAnsi="Calibri" w:cs="Arial"/>
                <w:color w:val="000000" w:themeColor="text1"/>
                <w:spacing w:val="-1"/>
                <w:szCs w:val="24"/>
                <w:lang w:eastAsia="es-DO"/>
              </w:rPr>
            </w:pPr>
            <w:r w:rsidRPr="00AC5F28">
              <w:rPr>
                <w:rFonts w:ascii="Calibri" w:eastAsia="MS Mincho" w:hAnsi="Calibri" w:cs="Arial"/>
                <w:color w:val="000000" w:themeColor="text1"/>
                <w:spacing w:val="-1"/>
                <w:szCs w:val="24"/>
                <w:lang w:eastAsia="es-DO"/>
              </w:rPr>
              <w:t>San Jose De Ocoa</w:t>
            </w:r>
          </w:p>
        </w:tc>
        <w:tc>
          <w:tcPr>
            <w:tcW w:w="1045" w:type="pct"/>
            <w:hideMark/>
          </w:tcPr>
          <w:p w:rsidR="008B6ACC" w:rsidRPr="0004025E" w:rsidRDefault="008B6ACC" w:rsidP="008B6AC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9,223</w:t>
            </w:r>
          </w:p>
        </w:tc>
        <w:tc>
          <w:tcPr>
            <w:tcW w:w="1925" w:type="pct"/>
            <w:hideMark/>
          </w:tcPr>
          <w:p w:rsidR="008B6ACC" w:rsidRPr="0004025E" w:rsidRDefault="008B6ACC" w:rsidP="008B6AC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$7,</w:t>
            </w:r>
            <w:r w:rsidR="00AC5F28" w:rsidRPr="0004025E">
              <w:rPr>
                <w:rFonts w:ascii="Calibri" w:eastAsia="MS Mincho" w:hAnsi="Calibri" w:cs="Arial"/>
                <w:color w:val="000000" w:themeColor="text1"/>
                <w:spacing w:val="-1"/>
                <w:szCs w:val="24"/>
                <w:lang w:eastAsia="es-DO"/>
              </w:rPr>
              <w:t xml:space="preserve"> </w:t>
            </w:r>
            <w:r w:rsidRPr="0004025E">
              <w:rPr>
                <w:rFonts w:ascii="Calibri" w:eastAsia="MS Mincho" w:hAnsi="Calibri" w:cs="Arial"/>
                <w:color w:val="000000" w:themeColor="text1"/>
                <w:spacing w:val="-1"/>
                <w:szCs w:val="24"/>
                <w:lang w:eastAsia="es-DO"/>
              </w:rPr>
              <w:t>608,975.00</w:t>
            </w:r>
          </w:p>
        </w:tc>
      </w:tr>
      <w:tr w:rsidR="008B6ACC" w:rsidRPr="00AC5F28"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30" w:type="pct"/>
            <w:hideMark/>
          </w:tcPr>
          <w:p w:rsidR="008B6ACC" w:rsidRPr="00AC5F28" w:rsidRDefault="008B6ACC" w:rsidP="003028DB">
            <w:pPr>
              <w:jc w:val="center"/>
              <w:rPr>
                <w:rFonts w:ascii="Calibri" w:eastAsia="MS Mincho" w:hAnsi="Calibri" w:cs="Arial"/>
                <w:color w:val="000000" w:themeColor="text1"/>
                <w:spacing w:val="-1"/>
                <w:szCs w:val="24"/>
                <w:lang w:eastAsia="es-DO"/>
              </w:rPr>
            </w:pPr>
            <w:r w:rsidRPr="00AC5F28">
              <w:rPr>
                <w:rFonts w:ascii="Calibri" w:eastAsia="MS Mincho" w:hAnsi="Calibri" w:cs="Arial"/>
                <w:color w:val="000000" w:themeColor="text1"/>
                <w:spacing w:val="-1"/>
                <w:szCs w:val="24"/>
                <w:lang w:eastAsia="es-DO"/>
              </w:rPr>
              <w:t>San Juan</w:t>
            </w:r>
          </w:p>
        </w:tc>
        <w:tc>
          <w:tcPr>
            <w:tcW w:w="1045" w:type="pct"/>
            <w:hideMark/>
          </w:tcPr>
          <w:p w:rsidR="008B6ACC" w:rsidRPr="0004025E" w:rsidRDefault="008B6ACC" w:rsidP="008B6AC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38,641</w:t>
            </w:r>
          </w:p>
        </w:tc>
        <w:tc>
          <w:tcPr>
            <w:tcW w:w="1925" w:type="pct"/>
            <w:hideMark/>
          </w:tcPr>
          <w:p w:rsidR="008B6ACC" w:rsidRPr="0004025E" w:rsidRDefault="008B6ACC" w:rsidP="008B6AC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$34,</w:t>
            </w:r>
            <w:r w:rsidR="00AC5F28" w:rsidRPr="0004025E">
              <w:rPr>
                <w:rFonts w:ascii="Calibri" w:eastAsia="MS Mincho" w:hAnsi="Calibri" w:cs="Arial"/>
                <w:color w:val="000000" w:themeColor="text1"/>
                <w:spacing w:val="-1"/>
                <w:szCs w:val="24"/>
                <w:lang w:eastAsia="es-DO"/>
              </w:rPr>
              <w:t xml:space="preserve"> </w:t>
            </w:r>
            <w:r w:rsidRPr="0004025E">
              <w:rPr>
                <w:rFonts w:ascii="Calibri" w:eastAsia="MS Mincho" w:hAnsi="Calibri" w:cs="Arial"/>
                <w:color w:val="000000" w:themeColor="text1"/>
                <w:spacing w:val="-1"/>
                <w:szCs w:val="24"/>
                <w:lang w:eastAsia="es-DO"/>
              </w:rPr>
              <w:t>701,050.00</w:t>
            </w:r>
          </w:p>
        </w:tc>
      </w:tr>
      <w:tr w:rsidR="008B6ACC" w:rsidRPr="00AC5F28"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30" w:type="pct"/>
            <w:hideMark/>
          </w:tcPr>
          <w:p w:rsidR="008B6ACC" w:rsidRPr="00AC5F28" w:rsidRDefault="008B6ACC" w:rsidP="003028DB">
            <w:pPr>
              <w:jc w:val="center"/>
              <w:rPr>
                <w:rFonts w:ascii="Calibri" w:eastAsia="MS Mincho" w:hAnsi="Calibri" w:cs="Arial"/>
                <w:color w:val="000000" w:themeColor="text1"/>
                <w:spacing w:val="-1"/>
                <w:szCs w:val="24"/>
                <w:lang w:eastAsia="es-DO"/>
              </w:rPr>
            </w:pPr>
            <w:r w:rsidRPr="00AC5F28">
              <w:rPr>
                <w:rFonts w:ascii="Calibri" w:eastAsia="MS Mincho" w:hAnsi="Calibri" w:cs="Arial"/>
                <w:color w:val="000000" w:themeColor="text1"/>
                <w:spacing w:val="-1"/>
                <w:szCs w:val="24"/>
                <w:lang w:eastAsia="es-DO"/>
              </w:rPr>
              <w:t>San Pedro De Macorís</w:t>
            </w:r>
          </w:p>
        </w:tc>
        <w:tc>
          <w:tcPr>
            <w:tcW w:w="1045" w:type="pct"/>
            <w:hideMark/>
          </w:tcPr>
          <w:p w:rsidR="008B6ACC" w:rsidRPr="0004025E" w:rsidRDefault="008B6ACC" w:rsidP="008B6AC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31,732</w:t>
            </w:r>
          </w:p>
        </w:tc>
        <w:tc>
          <w:tcPr>
            <w:tcW w:w="1925" w:type="pct"/>
            <w:hideMark/>
          </w:tcPr>
          <w:p w:rsidR="008B6ACC" w:rsidRPr="0004025E" w:rsidRDefault="008B6ACC" w:rsidP="008B6AC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$26,</w:t>
            </w:r>
            <w:r w:rsidR="00AC5F28" w:rsidRPr="0004025E">
              <w:rPr>
                <w:rFonts w:ascii="Calibri" w:eastAsia="MS Mincho" w:hAnsi="Calibri" w:cs="Arial"/>
                <w:color w:val="000000" w:themeColor="text1"/>
                <w:spacing w:val="-1"/>
                <w:szCs w:val="24"/>
                <w:lang w:eastAsia="es-DO"/>
              </w:rPr>
              <w:t xml:space="preserve"> </w:t>
            </w:r>
            <w:r w:rsidRPr="0004025E">
              <w:rPr>
                <w:rFonts w:ascii="Calibri" w:eastAsia="MS Mincho" w:hAnsi="Calibri" w:cs="Arial"/>
                <w:color w:val="000000" w:themeColor="text1"/>
                <w:spacing w:val="-1"/>
                <w:szCs w:val="24"/>
                <w:lang w:eastAsia="es-DO"/>
              </w:rPr>
              <w:t>178,900.00</w:t>
            </w:r>
          </w:p>
        </w:tc>
      </w:tr>
      <w:tr w:rsidR="008B6ACC" w:rsidRPr="00AC5F28"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30" w:type="pct"/>
            <w:hideMark/>
          </w:tcPr>
          <w:p w:rsidR="008B6ACC" w:rsidRPr="00AC5F28" w:rsidRDefault="008B6ACC" w:rsidP="003028DB">
            <w:pPr>
              <w:jc w:val="center"/>
              <w:rPr>
                <w:rFonts w:ascii="Calibri" w:eastAsia="MS Mincho" w:hAnsi="Calibri" w:cs="Arial"/>
                <w:color w:val="000000" w:themeColor="text1"/>
                <w:spacing w:val="-1"/>
                <w:szCs w:val="24"/>
                <w:lang w:eastAsia="es-DO"/>
              </w:rPr>
            </w:pPr>
            <w:r w:rsidRPr="00AC5F28">
              <w:rPr>
                <w:rFonts w:ascii="Calibri" w:eastAsia="MS Mincho" w:hAnsi="Calibri" w:cs="Arial"/>
                <w:color w:val="000000" w:themeColor="text1"/>
                <w:spacing w:val="-1"/>
                <w:szCs w:val="24"/>
                <w:lang w:eastAsia="es-DO"/>
              </w:rPr>
              <w:t>Sanchez Ramirez</w:t>
            </w:r>
          </w:p>
        </w:tc>
        <w:tc>
          <w:tcPr>
            <w:tcW w:w="1045" w:type="pct"/>
            <w:hideMark/>
          </w:tcPr>
          <w:p w:rsidR="008B6ACC" w:rsidRPr="0004025E" w:rsidRDefault="008B6ACC" w:rsidP="008B6AC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17,554</w:t>
            </w:r>
          </w:p>
        </w:tc>
        <w:tc>
          <w:tcPr>
            <w:tcW w:w="1925" w:type="pct"/>
            <w:hideMark/>
          </w:tcPr>
          <w:p w:rsidR="008B6ACC" w:rsidRPr="0004025E" w:rsidRDefault="008B6ACC" w:rsidP="008B6AC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$14,</w:t>
            </w:r>
            <w:r w:rsidR="00AC5F28" w:rsidRPr="0004025E">
              <w:rPr>
                <w:rFonts w:ascii="Calibri" w:eastAsia="MS Mincho" w:hAnsi="Calibri" w:cs="Arial"/>
                <w:color w:val="000000" w:themeColor="text1"/>
                <w:spacing w:val="-1"/>
                <w:szCs w:val="24"/>
                <w:lang w:eastAsia="es-DO"/>
              </w:rPr>
              <w:t xml:space="preserve"> </w:t>
            </w:r>
            <w:r w:rsidRPr="0004025E">
              <w:rPr>
                <w:rFonts w:ascii="Calibri" w:eastAsia="MS Mincho" w:hAnsi="Calibri" w:cs="Arial"/>
                <w:color w:val="000000" w:themeColor="text1"/>
                <w:spacing w:val="-1"/>
                <w:szCs w:val="24"/>
                <w:lang w:eastAsia="es-DO"/>
              </w:rPr>
              <w:t>482,050.00</w:t>
            </w:r>
          </w:p>
        </w:tc>
      </w:tr>
      <w:tr w:rsidR="008B6ACC" w:rsidRPr="00AC5F28"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30" w:type="pct"/>
            <w:hideMark/>
          </w:tcPr>
          <w:p w:rsidR="008B6ACC" w:rsidRPr="00AC5F28" w:rsidRDefault="008B6ACC" w:rsidP="003028DB">
            <w:pPr>
              <w:jc w:val="center"/>
              <w:rPr>
                <w:rFonts w:ascii="Calibri" w:eastAsia="MS Mincho" w:hAnsi="Calibri" w:cs="Arial"/>
                <w:color w:val="000000" w:themeColor="text1"/>
                <w:spacing w:val="-1"/>
                <w:szCs w:val="24"/>
                <w:lang w:eastAsia="es-DO"/>
              </w:rPr>
            </w:pPr>
            <w:r w:rsidRPr="00AC5F28">
              <w:rPr>
                <w:rFonts w:ascii="Calibri" w:eastAsia="MS Mincho" w:hAnsi="Calibri" w:cs="Arial"/>
                <w:color w:val="000000" w:themeColor="text1"/>
                <w:spacing w:val="-1"/>
                <w:szCs w:val="24"/>
                <w:lang w:eastAsia="es-DO"/>
              </w:rPr>
              <w:t>Santiago</w:t>
            </w:r>
          </w:p>
        </w:tc>
        <w:tc>
          <w:tcPr>
            <w:tcW w:w="1045" w:type="pct"/>
            <w:hideMark/>
          </w:tcPr>
          <w:p w:rsidR="008B6ACC" w:rsidRPr="0004025E" w:rsidRDefault="008B6ACC" w:rsidP="008B6AC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64,994</w:t>
            </w:r>
          </w:p>
        </w:tc>
        <w:tc>
          <w:tcPr>
            <w:tcW w:w="1925" w:type="pct"/>
            <w:hideMark/>
          </w:tcPr>
          <w:p w:rsidR="008B6ACC" w:rsidRPr="0004025E" w:rsidRDefault="008B6ACC" w:rsidP="008B6AC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$56,</w:t>
            </w:r>
            <w:r w:rsidR="00AC5F28" w:rsidRPr="0004025E">
              <w:rPr>
                <w:rFonts w:ascii="Calibri" w:eastAsia="MS Mincho" w:hAnsi="Calibri" w:cs="Arial"/>
                <w:color w:val="000000" w:themeColor="text1"/>
                <w:spacing w:val="-1"/>
                <w:szCs w:val="24"/>
                <w:lang w:eastAsia="es-DO"/>
              </w:rPr>
              <w:t xml:space="preserve"> </w:t>
            </w:r>
            <w:r w:rsidRPr="0004025E">
              <w:rPr>
                <w:rFonts w:ascii="Calibri" w:eastAsia="MS Mincho" w:hAnsi="Calibri" w:cs="Arial"/>
                <w:color w:val="000000" w:themeColor="text1"/>
                <w:spacing w:val="-1"/>
                <w:szCs w:val="24"/>
                <w:lang w:eastAsia="es-DO"/>
              </w:rPr>
              <w:t>353,375.00</w:t>
            </w:r>
          </w:p>
        </w:tc>
      </w:tr>
      <w:tr w:rsidR="008B6ACC" w:rsidRPr="00AC5F28"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30" w:type="pct"/>
            <w:hideMark/>
          </w:tcPr>
          <w:p w:rsidR="008B6ACC" w:rsidRPr="00AC5F28" w:rsidRDefault="008B6ACC" w:rsidP="003028DB">
            <w:pPr>
              <w:jc w:val="center"/>
              <w:rPr>
                <w:rFonts w:ascii="Calibri" w:eastAsia="MS Mincho" w:hAnsi="Calibri" w:cs="Arial"/>
                <w:color w:val="000000" w:themeColor="text1"/>
                <w:spacing w:val="-1"/>
                <w:szCs w:val="24"/>
                <w:lang w:eastAsia="es-DO"/>
              </w:rPr>
            </w:pPr>
            <w:r w:rsidRPr="00AC5F28">
              <w:rPr>
                <w:rFonts w:ascii="Calibri" w:eastAsia="MS Mincho" w:hAnsi="Calibri" w:cs="Arial"/>
                <w:color w:val="000000" w:themeColor="text1"/>
                <w:spacing w:val="-1"/>
                <w:szCs w:val="24"/>
                <w:lang w:eastAsia="es-DO"/>
              </w:rPr>
              <w:t>Santiago Rodriguez</w:t>
            </w:r>
          </w:p>
        </w:tc>
        <w:tc>
          <w:tcPr>
            <w:tcW w:w="1045" w:type="pct"/>
            <w:hideMark/>
          </w:tcPr>
          <w:p w:rsidR="008B6ACC" w:rsidRPr="0004025E" w:rsidRDefault="008B6ACC" w:rsidP="008B6AC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7,835</w:t>
            </w:r>
          </w:p>
        </w:tc>
        <w:tc>
          <w:tcPr>
            <w:tcW w:w="1925" w:type="pct"/>
            <w:hideMark/>
          </w:tcPr>
          <w:p w:rsidR="008B6ACC" w:rsidRPr="0004025E" w:rsidRDefault="008B6ACC" w:rsidP="008B6AC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$6,</w:t>
            </w:r>
            <w:r w:rsidR="00AC5F28" w:rsidRPr="0004025E">
              <w:rPr>
                <w:rFonts w:ascii="Calibri" w:eastAsia="MS Mincho" w:hAnsi="Calibri" w:cs="Arial"/>
                <w:color w:val="000000" w:themeColor="text1"/>
                <w:spacing w:val="-1"/>
                <w:szCs w:val="24"/>
                <w:lang w:eastAsia="es-DO"/>
              </w:rPr>
              <w:t xml:space="preserve"> </w:t>
            </w:r>
            <w:r w:rsidRPr="0004025E">
              <w:rPr>
                <w:rFonts w:ascii="Calibri" w:eastAsia="MS Mincho" w:hAnsi="Calibri" w:cs="Arial"/>
                <w:color w:val="000000" w:themeColor="text1"/>
                <w:spacing w:val="-1"/>
                <w:szCs w:val="24"/>
                <w:lang w:eastAsia="es-DO"/>
              </w:rPr>
              <w:t>463,875.00</w:t>
            </w:r>
          </w:p>
        </w:tc>
      </w:tr>
      <w:tr w:rsidR="008B6ACC" w:rsidRPr="00AC5F28"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30" w:type="pct"/>
            <w:hideMark/>
          </w:tcPr>
          <w:p w:rsidR="008B6ACC" w:rsidRPr="00AC5F28" w:rsidRDefault="008B6ACC" w:rsidP="003028DB">
            <w:pPr>
              <w:jc w:val="center"/>
              <w:rPr>
                <w:rFonts w:ascii="Calibri" w:eastAsia="MS Mincho" w:hAnsi="Calibri" w:cs="Arial"/>
                <w:color w:val="000000" w:themeColor="text1"/>
                <w:spacing w:val="-1"/>
                <w:szCs w:val="24"/>
                <w:lang w:eastAsia="es-DO"/>
              </w:rPr>
            </w:pPr>
            <w:r w:rsidRPr="00AC5F28">
              <w:rPr>
                <w:rFonts w:ascii="Calibri" w:eastAsia="MS Mincho" w:hAnsi="Calibri" w:cs="Arial"/>
                <w:color w:val="000000" w:themeColor="text1"/>
                <w:spacing w:val="-1"/>
                <w:szCs w:val="24"/>
                <w:lang w:eastAsia="es-DO"/>
              </w:rPr>
              <w:t>Santo Domingo</w:t>
            </w:r>
          </w:p>
        </w:tc>
        <w:tc>
          <w:tcPr>
            <w:tcW w:w="1045" w:type="pct"/>
            <w:hideMark/>
          </w:tcPr>
          <w:p w:rsidR="008B6ACC" w:rsidRPr="0004025E" w:rsidRDefault="008B6ACC" w:rsidP="008B6AC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133,619</w:t>
            </w:r>
          </w:p>
        </w:tc>
        <w:tc>
          <w:tcPr>
            <w:tcW w:w="1925" w:type="pct"/>
            <w:hideMark/>
          </w:tcPr>
          <w:p w:rsidR="008B6ACC" w:rsidRPr="0004025E" w:rsidRDefault="008B6ACC" w:rsidP="008B6AC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$117,097,250.00</w:t>
            </w:r>
          </w:p>
        </w:tc>
      </w:tr>
      <w:tr w:rsidR="008B6ACC" w:rsidRPr="00AC5F28"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30" w:type="pct"/>
            <w:hideMark/>
          </w:tcPr>
          <w:p w:rsidR="008B6ACC" w:rsidRPr="00AC5F28" w:rsidRDefault="008B6ACC" w:rsidP="003028DB">
            <w:pPr>
              <w:jc w:val="center"/>
              <w:rPr>
                <w:rFonts w:ascii="Calibri" w:eastAsia="MS Mincho" w:hAnsi="Calibri" w:cs="Arial"/>
                <w:color w:val="000000" w:themeColor="text1"/>
                <w:spacing w:val="-1"/>
                <w:szCs w:val="24"/>
                <w:lang w:eastAsia="es-DO"/>
              </w:rPr>
            </w:pPr>
            <w:r w:rsidRPr="00AC5F28">
              <w:rPr>
                <w:rFonts w:ascii="Calibri" w:eastAsia="MS Mincho" w:hAnsi="Calibri" w:cs="Arial"/>
                <w:color w:val="000000" w:themeColor="text1"/>
                <w:spacing w:val="-1"/>
                <w:szCs w:val="24"/>
                <w:lang w:eastAsia="es-DO"/>
              </w:rPr>
              <w:t>Valverde</w:t>
            </w:r>
          </w:p>
        </w:tc>
        <w:tc>
          <w:tcPr>
            <w:tcW w:w="1045" w:type="pct"/>
            <w:hideMark/>
          </w:tcPr>
          <w:p w:rsidR="008B6ACC" w:rsidRPr="0004025E" w:rsidRDefault="008B6ACC" w:rsidP="008B6ACC">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17,807</w:t>
            </w:r>
          </w:p>
        </w:tc>
        <w:tc>
          <w:tcPr>
            <w:tcW w:w="1925" w:type="pct"/>
            <w:hideMark/>
          </w:tcPr>
          <w:p w:rsidR="008B6ACC" w:rsidRPr="0004025E" w:rsidRDefault="008B6ACC" w:rsidP="00AC5F2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color w:val="000000" w:themeColor="text1"/>
                <w:spacing w:val="-1"/>
                <w:szCs w:val="24"/>
                <w:lang w:eastAsia="es-DO"/>
              </w:rPr>
            </w:pPr>
            <w:r w:rsidRPr="0004025E">
              <w:rPr>
                <w:rFonts w:ascii="Calibri" w:eastAsia="MS Mincho" w:hAnsi="Calibri" w:cs="Arial"/>
                <w:color w:val="000000" w:themeColor="text1"/>
                <w:spacing w:val="-1"/>
                <w:szCs w:val="24"/>
                <w:lang w:eastAsia="es-DO"/>
              </w:rPr>
              <w:t>$14,</w:t>
            </w:r>
            <w:r w:rsidR="00AC5F28" w:rsidRPr="0004025E">
              <w:rPr>
                <w:rFonts w:ascii="Calibri" w:eastAsia="MS Mincho" w:hAnsi="Calibri" w:cs="Arial"/>
                <w:color w:val="000000" w:themeColor="text1"/>
                <w:spacing w:val="-1"/>
                <w:szCs w:val="24"/>
                <w:lang w:eastAsia="es-DO"/>
              </w:rPr>
              <w:t xml:space="preserve"> </w:t>
            </w:r>
            <w:r w:rsidRPr="0004025E">
              <w:rPr>
                <w:rFonts w:ascii="Calibri" w:eastAsia="MS Mincho" w:hAnsi="Calibri" w:cs="Arial"/>
                <w:color w:val="000000" w:themeColor="text1"/>
                <w:spacing w:val="-1"/>
                <w:szCs w:val="24"/>
                <w:lang w:eastAsia="es-DO"/>
              </w:rPr>
              <w:t>90,775.00</w:t>
            </w:r>
          </w:p>
        </w:tc>
      </w:tr>
      <w:tr w:rsidR="008B6ACC" w:rsidRPr="009C09D0"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30" w:type="pct"/>
            <w:hideMark/>
          </w:tcPr>
          <w:p w:rsidR="008B6ACC" w:rsidRPr="00AC5F28" w:rsidRDefault="008B6ACC" w:rsidP="003028DB">
            <w:pPr>
              <w:jc w:val="center"/>
              <w:rPr>
                <w:rFonts w:ascii="Calibri" w:eastAsia="MS Mincho" w:hAnsi="Calibri" w:cs="Arial"/>
                <w:color w:val="000000" w:themeColor="text1"/>
                <w:spacing w:val="-1"/>
                <w:szCs w:val="24"/>
                <w:lang w:eastAsia="es-DO"/>
              </w:rPr>
            </w:pPr>
            <w:r w:rsidRPr="00AC5F28">
              <w:rPr>
                <w:rFonts w:ascii="Calibri" w:eastAsia="MS Mincho" w:hAnsi="Calibri" w:cs="Arial"/>
                <w:color w:val="000000" w:themeColor="text1"/>
                <w:spacing w:val="-1"/>
                <w:szCs w:val="24"/>
                <w:lang w:eastAsia="es-DO"/>
              </w:rPr>
              <w:t>Total</w:t>
            </w:r>
          </w:p>
        </w:tc>
        <w:tc>
          <w:tcPr>
            <w:tcW w:w="1045" w:type="pct"/>
            <w:hideMark/>
          </w:tcPr>
          <w:p w:rsidR="008B6ACC" w:rsidRPr="0004025E" w:rsidRDefault="008B6ACC" w:rsidP="008B6AC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b/>
                <w:color w:val="000000" w:themeColor="text1"/>
                <w:spacing w:val="-1"/>
                <w:szCs w:val="24"/>
                <w:lang w:eastAsia="es-DO"/>
              </w:rPr>
            </w:pPr>
            <w:r w:rsidRPr="0004025E">
              <w:rPr>
                <w:rFonts w:ascii="Calibri" w:eastAsia="MS Mincho" w:hAnsi="Calibri" w:cs="Arial"/>
                <w:b/>
                <w:color w:val="000000" w:themeColor="text1"/>
                <w:spacing w:val="-1"/>
                <w:szCs w:val="24"/>
                <w:lang w:eastAsia="es-DO"/>
              </w:rPr>
              <w:t>823,598</w:t>
            </w:r>
          </w:p>
        </w:tc>
        <w:tc>
          <w:tcPr>
            <w:tcW w:w="1925" w:type="pct"/>
            <w:hideMark/>
          </w:tcPr>
          <w:p w:rsidR="008B6ACC" w:rsidRPr="0004025E" w:rsidRDefault="008B6ACC" w:rsidP="008B6ACC">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b/>
                <w:color w:val="000000" w:themeColor="text1"/>
                <w:spacing w:val="-1"/>
                <w:szCs w:val="24"/>
                <w:lang w:eastAsia="es-DO"/>
              </w:rPr>
            </w:pPr>
            <w:r w:rsidRPr="0004025E">
              <w:rPr>
                <w:rFonts w:ascii="Calibri" w:eastAsia="MS Mincho" w:hAnsi="Calibri" w:cs="Arial"/>
                <w:b/>
                <w:color w:val="000000" w:themeColor="text1"/>
                <w:spacing w:val="-1"/>
                <w:szCs w:val="24"/>
                <w:lang w:eastAsia="es-DO"/>
              </w:rPr>
              <w:t>$707,642,125.00</w:t>
            </w:r>
          </w:p>
        </w:tc>
      </w:tr>
    </w:tbl>
    <w:p w:rsidR="00D026E1" w:rsidRPr="00D026E1" w:rsidRDefault="00D026E1" w:rsidP="00D026E1">
      <w:pPr>
        <w:tabs>
          <w:tab w:val="left" w:pos="3817"/>
        </w:tabs>
        <w:rPr>
          <w:sz w:val="18"/>
          <w:szCs w:val="18"/>
          <w:lang w:val="es-ES"/>
        </w:rPr>
      </w:pPr>
      <w:r w:rsidRPr="00D026E1">
        <w:rPr>
          <w:sz w:val="18"/>
          <w:szCs w:val="18"/>
          <w:lang w:val="es-ES"/>
        </w:rPr>
        <w:t>Fuente: SIPS.</w:t>
      </w:r>
    </w:p>
    <w:p w:rsidR="00734CEB" w:rsidRPr="00E0070A" w:rsidRDefault="00734CEB" w:rsidP="00734CEB">
      <w:pPr>
        <w:spacing w:after="0"/>
      </w:pPr>
    </w:p>
    <w:p w:rsidR="00734CEB" w:rsidRDefault="00734CEB" w:rsidP="00734CEB">
      <w:pPr>
        <w:spacing w:line="240" w:lineRule="auto"/>
        <w:rPr>
          <w:rFonts w:ascii="Calibri" w:eastAsia="MS Mincho" w:hAnsi="Calibri" w:cs="Arial"/>
          <w:b/>
          <w:spacing w:val="-1"/>
          <w:szCs w:val="24"/>
          <w:lang w:eastAsia="es-DO"/>
        </w:rPr>
      </w:pPr>
      <w:r>
        <w:rPr>
          <w:rFonts w:ascii="Calibri" w:eastAsia="MS Mincho" w:hAnsi="Calibri" w:cs="Arial"/>
          <w:b/>
          <w:spacing w:val="-1"/>
          <w:szCs w:val="24"/>
          <w:lang w:eastAsia="es-DO"/>
        </w:rPr>
        <w:t>Los subsidios focalizados son dos: “Bono Gas” y “Bono Luz”.</w:t>
      </w:r>
    </w:p>
    <w:p w:rsidR="00734CEB" w:rsidRDefault="00734CEB" w:rsidP="00991C53">
      <w:pPr>
        <w:numPr>
          <w:ilvl w:val="0"/>
          <w:numId w:val="1"/>
        </w:numPr>
        <w:spacing w:before="200" w:line="240" w:lineRule="auto"/>
        <w:jc w:val="both"/>
        <w:rPr>
          <w:rFonts w:ascii="Calibri" w:eastAsia="MS Mincho" w:hAnsi="Calibri" w:cs="Arial"/>
          <w:spacing w:val="-1"/>
          <w:szCs w:val="24"/>
          <w:lang w:eastAsia="es-DO"/>
        </w:rPr>
      </w:pPr>
      <w:r>
        <w:rPr>
          <w:rFonts w:ascii="Calibri" w:eastAsia="MS Mincho" w:hAnsi="Calibri" w:cs="Arial"/>
          <w:b/>
          <w:spacing w:val="-1"/>
          <w:szCs w:val="24"/>
          <w:lang w:eastAsia="es-DO"/>
        </w:rPr>
        <w:t>Bono Gas Hogar:</w:t>
      </w:r>
      <w:r>
        <w:rPr>
          <w:rFonts w:ascii="Calibri" w:eastAsia="MS Mincho" w:hAnsi="Calibri" w:cs="Arial"/>
          <w:spacing w:val="-1"/>
          <w:szCs w:val="24"/>
          <w:lang w:eastAsia="es-DO"/>
        </w:rPr>
        <w:t xml:space="preserve"> Consiste en un </w:t>
      </w:r>
      <w:r w:rsidR="003C5400">
        <w:rPr>
          <w:rFonts w:ascii="Calibri" w:eastAsia="MS Mincho" w:hAnsi="Calibri" w:cs="Arial"/>
          <w:spacing w:val="-1"/>
          <w:szCs w:val="24"/>
          <w:lang w:eastAsia="es-DO"/>
        </w:rPr>
        <w:t>subsidio</w:t>
      </w:r>
      <w:r>
        <w:rPr>
          <w:rFonts w:ascii="Calibri" w:eastAsia="MS Mincho" w:hAnsi="Calibri" w:cs="Arial"/>
          <w:spacing w:val="-1"/>
          <w:szCs w:val="24"/>
          <w:lang w:eastAsia="es-DO"/>
        </w:rPr>
        <w:t xml:space="preserve"> de RD$228.00 mensuales adicionales, a los hogares pobres y de clase media baja para la compra del Gas Licuado de Petróleo (GLP) a fin que puedan cocinar sus alimentos, sin que para ello medie obligación alguna. </w:t>
      </w:r>
    </w:p>
    <w:p w:rsidR="00734CEB" w:rsidRPr="00636C10" w:rsidRDefault="00734CEB" w:rsidP="00734CEB">
      <w:pPr>
        <w:spacing w:after="0" w:line="240" w:lineRule="auto"/>
        <w:contextualSpacing/>
        <w:rPr>
          <w:rFonts w:ascii="Calibri" w:eastAsia="MS Mincho" w:hAnsi="Calibri" w:cs="Arial"/>
          <w:b/>
          <w:spacing w:val="-1"/>
          <w:sz w:val="24"/>
          <w:szCs w:val="24"/>
          <w:lang w:eastAsia="es-DO"/>
        </w:rPr>
      </w:pPr>
      <w:r w:rsidRPr="00636C10">
        <w:rPr>
          <w:rFonts w:ascii="Calibri" w:eastAsia="MS Mincho" w:hAnsi="Calibri" w:cs="Arial"/>
          <w:b/>
          <w:spacing w:val="-1"/>
          <w:sz w:val="24"/>
          <w:szCs w:val="24"/>
          <w:lang w:eastAsia="es-DO"/>
        </w:rPr>
        <w:t xml:space="preserve">Indicador de Producto: </w:t>
      </w:r>
    </w:p>
    <w:p w:rsidR="00734CEB" w:rsidRDefault="00734CEB" w:rsidP="00734CEB">
      <w:pPr>
        <w:spacing w:after="0" w:line="240" w:lineRule="auto"/>
        <w:contextualSpacing/>
        <w:rPr>
          <w:rFonts w:ascii="Calibri" w:eastAsia="MS Mincho" w:hAnsi="Calibri" w:cs="Arial"/>
          <w:b/>
          <w:i/>
          <w:spacing w:val="-1"/>
          <w:sz w:val="24"/>
          <w:szCs w:val="24"/>
          <w:lang w:eastAsia="es-DO"/>
        </w:rPr>
      </w:pPr>
      <w:r w:rsidRPr="00DA1D0C">
        <w:rPr>
          <w:rFonts w:ascii="Calibri" w:eastAsia="MS Mincho" w:hAnsi="Calibri" w:cs="Arial"/>
          <w:b/>
          <w:i/>
          <w:spacing w:val="-1"/>
          <w:sz w:val="24"/>
          <w:szCs w:val="24"/>
          <w:lang w:eastAsia="es-DO"/>
        </w:rPr>
        <w:t>967,000</w:t>
      </w:r>
      <w:r>
        <w:rPr>
          <w:rFonts w:ascii="Calibri" w:eastAsia="MS Mincho" w:hAnsi="Calibri" w:cs="Arial"/>
          <w:b/>
          <w:i/>
          <w:spacing w:val="-1"/>
          <w:sz w:val="24"/>
          <w:szCs w:val="24"/>
          <w:lang w:eastAsia="es-DO"/>
        </w:rPr>
        <w:t xml:space="preserve"> </w:t>
      </w:r>
      <w:r w:rsidRPr="00636C10">
        <w:rPr>
          <w:rFonts w:ascii="Calibri" w:eastAsia="MS Mincho" w:hAnsi="Calibri" w:cs="Arial"/>
          <w:b/>
          <w:i/>
          <w:spacing w:val="-1"/>
          <w:sz w:val="24"/>
          <w:szCs w:val="24"/>
          <w:lang w:eastAsia="es-DO"/>
        </w:rPr>
        <w:t xml:space="preserve">hogares reciben el subsidio al Gas Licuado de Petróleo (GLP) para uso doméstico </w:t>
      </w:r>
    </w:p>
    <w:p w:rsidR="00734CEB" w:rsidRPr="00636C10" w:rsidRDefault="00734CEB" w:rsidP="00734CEB">
      <w:pPr>
        <w:spacing w:after="0" w:line="240" w:lineRule="auto"/>
        <w:contextualSpacing/>
        <w:rPr>
          <w:rFonts w:ascii="Calibri" w:eastAsia="MS Mincho" w:hAnsi="Calibri" w:cs="Arial"/>
          <w:b/>
          <w:i/>
          <w:spacing w:val="-1"/>
          <w:sz w:val="24"/>
          <w:szCs w:val="24"/>
          <w:lang w:eastAsia="es-DO"/>
        </w:rPr>
      </w:pPr>
    </w:p>
    <w:p w:rsidR="00734CEB" w:rsidRDefault="003028DB" w:rsidP="00734CEB">
      <w:pPr>
        <w:spacing w:after="0" w:line="240" w:lineRule="auto"/>
        <w:jc w:val="both"/>
        <w:rPr>
          <w:rFonts w:ascii="Calibri" w:eastAsia="MS Mincho" w:hAnsi="Calibri" w:cs="Arial"/>
          <w:spacing w:val="-1"/>
          <w:szCs w:val="24"/>
          <w:lang w:eastAsia="es-DO"/>
        </w:rPr>
      </w:pPr>
      <w:r w:rsidRPr="003028DB">
        <w:rPr>
          <w:rFonts w:ascii="Calibri" w:eastAsia="MS Mincho" w:hAnsi="Calibri" w:cs="Arial"/>
          <w:spacing w:val="-1"/>
          <w:szCs w:val="24"/>
          <w:lang w:eastAsia="es-DO"/>
        </w:rPr>
        <w:t xml:space="preserve">Durante el mes de </w:t>
      </w:r>
      <w:r w:rsidR="00AC5F28" w:rsidRPr="0004025E">
        <w:rPr>
          <w:rFonts w:ascii="Calibri" w:eastAsia="MS Mincho" w:hAnsi="Calibri" w:cs="Arial"/>
          <w:spacing w:val="-1"/>
          <w:szCs w:val="24"/>
          <w:lang w:eastAsia="es-DO"/>
        </w:rPr>
        <w:t>agosto</w:t>
      </w:r>
      <w:r w:rsidR="00734CEB" w:rsidRPr="0004025E">
        <w:rPr>
          <w:rFonts w:ascii="Calibri" w:eastAsia="MS Mincho" w:hAnsi="Calibri" w:cs="Arial"/>
          <w:spacing w:val="-1"/>
          <w:szCs w:val="24"/>
          <w:lang w:eastAsia="es-DO"/>
        </w:rPr>
        <w:t xml:space="preserve"> </w:t>
      </w:r>
      <w:r w:rsidR="00AC5F28" w:rsidRPr="0004025E">
        <w:rPr>
          <w:rFonts w:ascii="Calibri" w:eastAsia="MS Mincho" w:hAnsi="Calibri" w:cs="Arial"/>
          <w:spacing w:val="-1"/>
          <w:szCs w:val="24"/>
          <w:lang w:eastAsia="es-DO"/>
        </w:rPr>
        <w:t>949,631</w:t>
      </w:r>
      <w:r w:rsidR="00AC5F28" w:rsidRPr="0004025E">
        <w:rPr>
          <w:rFonts w:ascii="OCR A Extended" w:hAnsi="OCR A Extended"/>
          <w:b/>
          <w:bCs/>
          <w:color w:val="000000"/>
          <w:sz w:val="14"/>
          <w:szCs w:val="14"/>
        </w:rPr>
        <w:t xml:space="preserve"> </w:t>
      </w:r>
      <w:r w:rsidR="00734CEB" w:rsidRPr="0004025E">
        <w:rPr>
          <w:rFonts w:ascii="Calibri" w:eastAsia="MS Mincho" w:hAnsi="Calibri" w:cs="Arial"/>
          <w:spacing w:val="-1"/>
          <w:szCs w:val="24"/>
          <w:lang w:eastAsia="es-DO"/>
        </w:rPr>
        <w:t>fa</w:t>
      </w:r>
      <w:r w:rsidR="00734CEB" w:rsidRPr="003028DB">
        <w:rPr>
          <w:rFonts w:ascii="Calibri" w:eastAsia="MS Mincho" w:hAnsi="Calibri" w:cs="Arial"/>
          <w:spacing w:val="-1"/>
          <w:szCs w:val="24"/>
          <w:lang w:eastAsia="es-DO"/>
        </w:rPr>
        <w:t>milias beneficiarias recibieron el Bonogas H</w:t>
      </w:r>
      <w:r>
        <w:rPr>
          <w:rFonts w:ascii="Calibri" w:eastAsia="MS Mincho" w:hAnsi="Calibri" w:cs="Arial"/>
          <w:spacing w:val="-1"/>
          <w:szCs w:val="24"/>
          <w:lang w:eastAsia="es-DO"/>
        </w:rPr>
        <w:t>ogar, para una ejecución de 98% de la meta programada en el indicador del producto.</w:t>
      </w:r>
    </w:p>
    <w:p w:rsidR="00734CEB" w:rsidRDefault="00734CEB" w:rsidP="00734CEB">
      <w:pPr>
        <w:spacing w:after="0" w:line="240" w:lineRule="auto"/>
        <w:jc w:val="both"/>
        <w:rPr>
          <w:rFonts w:ascii="Calibri" w:eastAsia="MS Mincho" w:hAnsi="Calibri" w:cs="Arial"/>
          <w:spacing w:val="-1"/>
          <w:szCs w:val="24"/>
          <w:lang w:eastAsia="es-DO"/>
        </w:rPr>
      </w:pPr>
    </w:p>
    <w:p w:rsidR="00734CEB" w:rsidRPr="0004025E" w:rsidRDefault="00734CEB" w:rsidP="00734CEB">
      <w:pPr>
        <w:pStyle w:val="Epgrafe"/>
        <w:rPr>
          <w:rFonts w:ascii="Calibri" w:eastAsia="MS Mincho" w:hAnsi="Calibri" w:cs="Arial"/>
          <w:color w:val="7030A0"/>
          <w:spacing w:val="-1"/>
          <w:szCs w:val="24"/>
          <w:lang w:eastAsia="es-DO"/>
        </w:rPr>
      </w:pPr>
      <w:r w:rsidRPr="0004025E">
        <w:rPr>
          <w:color w:val="7030A0"/>
        </w:rPr>
        <w:t xml:space="preserve">Tabla 3. Cantidad de Familias que recibieron el Subsidio Focalizado Bonogas Hogar por durante el </w:t>
      </w:r>
      <w:r w:rsidR="003028DB" w:rsidRPr="0004025E">
        <w:rPr>
          <w:color w:val="7030A0"/>
        </w:rPr>
        <w:t xml:space="preserve">mes de </w:t>
      </w:r>
      <w:r w:rsidR="00AC5F28" w:rsidRPr="0004025E">
        <w:rPr>
          <w:color w:val="7030A0"/>
        </w:rPr>
        <w:t>agosto</w:t>
      </w:r>
      <w:r w:rsidRPr="0004025E">
        <w:rPr>
          <w:color w:val="7030A0"/>
        </w:rPr>
        <w:t xml:space="preserve"> 2018</w:t>
      </w:r>
    </w:p>
    <w:tbl>
      <w:tblPr>
        <w:tblStyle w:val="Sombreadomedio1-nfasis4"/>
        <w:tblW w:w="5000" w:type="pct"/>
        <w:tblLook w:val="04A0" w:firstRow="1" w:lastRow="0" w:firstColumn="1" w:lastColumn="0" w:noHBand="0" w:noVBand="1"/>
      </w:tblPr>
      <w:tblGrid>
        <w:gridCol w:w="3016"/>
        <w:gridCol w:w="3019"/>
        <w:gridCol w:w="3019"/>
      </w:tblGrid>
      <w:tr w:rsidR="00734CEB" w:rsidRPr="0004025E" w:rsidTr="000402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734CEB" w:rsidRDefault="00734CEB" w:rsidP="00734CEB">
            <w:pPr>
              <w:jc w:val="center"/>
            </w:pPr>
          </w:p>
        </w:tc>
        <w:tc>
          <w:tcPr>
            <w:tcW w:w="1667" w:type="pct"/>
          </w:tcPr>
          <w:p w:rsidR="00734CEB" w:rsidRPr="0004025E" w:rsidRDefault="00AC5F28" w:rsidP="00734CEB">
            <w:pPr>
              <w:jc w:val="center"/>
              <w:cnfStyle w:val="100000000000" w:firstRow="1" w:lastRow="0" w:firstColumn="0" w:lastColumn="0" w:oddVBand="0" w:evenVBand="0" w:oddHBand="0" w:evenHBand="0" w:firstRowFirstColumn="0" w:firstRowLastColumn="0" w:lastRowFirstColumn="0" w:lastRowLastColumn="0"/>
            </w:pPr>
            <w:r w:rsidRPr="0004025E">
              <w:t>agosto</w:t>
            </w:r>
            <w:r w:rsidR="002A290A" w:rsidRPr="0004025E">
              <w:t xml:space="preserve"> </w:t>
            </w:r>
          </w:p>
        </w:tc>
        <w:tc>
          <w:tcPr>
            <w:tcW w:w="1667" w:type="pct"/>
          </w:tcPr>
          <w:p w:rsidR="00734CEB" w:rsidRPr="0004025E" w:rsidRDefault="00734CEB" w:rsidP="002A290A">
            <w:pPr>
              <w:cnfStyle w:val="100000000000" w:firstRow="1" w:lastRow="0" w:firstColumn="0" w:lastColumn="0" w:oddVBand="0" w:evenVBand="0" w:oddHBand="0" w:evenHBand="0" w:firstRowFirstColumn="0" w:firstRowLastColumn="0" w:lastRowFirstColumn="0" w:lastRowLastColumn="0"/>
            </w:pPr>
          </w:p>
        </w:tc>
      </w:tr>
      <w:tr w:rsidR="00734CEB" w:rsidRPr="00A87210" w:rsidTr="000402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734CEB" w:rsidRPr="0004025E" w:rsidRDefault="00734CEB" w:rsidP="00734CEB">
            <w:pPr>
              <w:jc w:val="center"/>
              <w:rPr>
                <w:b w:val="0"/>
              </w:rPr>
            </w:pPr>
          </w:p>
        </w:tc>
        <w:tc>
          <w:tcPr>
            <w:tcW w:w="1667" w:type="pct"/>
          </w:tcPr>
          <w:p w:rsidR="00734CEB" w:rsidRPr="002A290A" w:rsidRDefault="00721024" w:rsidP="00734CEB">
            <w:pPr>
              <w:jc w:val="center"/>
              <w:cnfStyle w:val="000000100000" w:firstRow="0" w:lastRow="0" w:firstColumn="0" w:lastColumn="0" w:oddVBand="0" w:evenVBand="0" w:oddHBand="1" w:evenHBand="0" w:firstRowFirstColumn="0" w:firstRowLastColumn="0" w:lastRowFirstColumn="0" w:lastRowLastColumn="0"/>
              <w:rPr>
                <w:b/>
              </w:rPr>
            </w:pPr>
            <w:r w:rsidRPr="0004025E">
              <w:rPr>
                <w:rFonts w:ascii="Calibri" w:eastAsia="MS Mincho" w:hAnsi="Calibri" w:cs="Arial"/>
                <w:b/>
                <w:spacing w:val="-1"/>
                <w:szCs w:val="24"/>
                <w:lang w:eastAsia="es-DO"/>
              </w:rPr>
              <w:t>949,631</w:t>
            </w:r>
          </w:p>
        </w:tc>
        <w:tc>
          <w:tcPr>
            <w:tcW w:w="1667" w:type="pct"/>
          </w:tcPr>
          <w:p w:rsidR="00734CEB" w:rsidRPr="00A87210" w:rsidRDefault="00734CEB" w:rsidP="002A290A">
            <w:pPr>
              <w:cnfStyle w:val="000000100000" w:firstRow="0" w:lastRow="0" w:firstColumn="0" w:lastColumn="0" w:oddVBand="0" w:evenVBand="0" w:oddHBand="1" w:evenHBand="0" w:firstRowFirstColumn="0" w:firstRowLastColumn="0" w:lastRowFirstColumn="0" w:lastRowLastColumn="0"/>
            </w:pPr>
          </w:p>
        </w:tc>
      </w:tr>
    </w:tbl>
    <w:p w:rsidR="00734CEB" w:rsidRPr="00A87210" w:rsidRDefault="00734CEB" w:rsidP="00734CEB">
      <w:pPr>
        <w:spacing w:after="0" w:line="240" w:lineRule="auto"/>
        <w:jc w:val="center"/>
        <w:rPr>
          <w:rFonts w:ascii="Calibri" w:eastAsia="MS Mincho" w:hAnsi="Calibri" w:cs="Arial"/>
          <w:spacing w:val="-1"/>
          <w:szCs w:val="24"/>
          <w:lang w:eastAsia="es-DO"/>
        </w:rPr>
      </w:pPr>
    </w:p>
    <w:p w:rsidR="003028DB" w:rsidRDefault="003028DB" w:rsidP="003028DB">
      <w:pPr>
        <w:jc w:val="both"/>
      </w:pPr>
      <w:r>
        <w:t xml:space="preserve">Las familias que recibieron el subsidio focalizado Bonogas Hogar en el mes de </w:t>
      </w:r>
      <w:r w:rsidR="00AC5F28">
        <w:t>agosto</w:t>
      </w:r>
      <w:r>
        <w:t xml:space="preserve"> están distribuidas geográficamente de la siguiente manera: </w:t>
      </w:r>
    </w:p>
    <w:p w:rsidR="00734CEB" w:rsidRPr="0004025E" w:rsidRDefault="00734CEB" w:rsidP="00734CEB">
      <w:pPr>
        <w:pStyle w:val="Epgrafe"/>
        <w:rPr>
          <w:color w:val="7030A0"/>
        </w:rPr>
      </w:pPr>
      <w:r w:rsidRPr="0004025E">
        <w:rPr>
          <w:color w:val="7030A0"/>
        </w:rPr>
        <w:t xml:space="preserve">Tabla 4. Cantidad de Familias que recibieron el Subsidio Focalizado Bonogas Hogar durante el mes de </w:t>
      </w:r>
      <w:r w:rsidR="00AC5F28" w:rsidRPr="0004025E">
        <w:rPr>
          <w:color w:val="7030A0"/>
        </w:rPr>
        <w:t>agosto</w:t>
      </w:r>
      <w:r w:rsidRPr="0004025E">
        <w:rPr>
          <w:color w:val="7030A0"/>
        </w:rPr>
        <w:t xml:space="preserve"> por Provincia </w:t>
      </w:r>
    </w:p>
    <w:tbl>
      <w:tblPr>
        <w:tblStyle w:val="Sombreadomedio1-nfasis4"/>
        <w:tblW w:w="5000" w:type="pct"/>
        <w:tblLook w:val="04A0" w:firstRow="1" w:lastRow="0" w:firstColumn="1" w:lastColumn="0" w:noHBand="0" w:noVBand="1"/>
      </w:tblPr>
      <w:tblGrid>
        <w:gridCol w:w="4413"/>
        <w:gridCol w:w="1887"/>
        <w:gridCol w:w="2754"/>
      </w:tblGrid>
      <w:tr w:rsidR="00734CEB" w:rsidRPr="00B46AF0" w:rsidTr="003C5400">
        <w:trPr>
          <w:cnfStyle w:val="100000000000" w:firstRow="1" w:lastRow="0" w:firstColumn="0" w:lastColumn="0" w:oddVBand="0" w:evenVBand="0" w:oddHBand="0" w:evenHBand="0" w:firstRowFirstColumn="0" w:firstRowLastColumn="0" w:lastRowFirstColumn="0" w:lastRowLastColumn="0"/>
          <w:trHeight w:val="270"/>
          <w:tblHeader/>
        </w:trPr>
        <w:tc>
          <w:tcPr>
            <w:cnfStyle w:val="001000000000" w:firstRow="0" w:lastRow="0" w:firstColumn="1" w:lastColumn="0" w:oddVBand="0" w:evenVBand="0" w:oddHBand="0" w:evenHBand="0" w:firstRowFirstColumn="0" w:firstRowLastColumn="0" w:lastRowFirstColumn="0" w:lastRowLastColumn="0"/>
            <w:tcW w:w="2437" w:type="pct"/>
            <w:hideMark/>
          </w:tcPr>
          <w:p w:rsidR="00734CEB" w:rsidRPr="00B46AF0" w:rsidRDefault="00734CEB" w:rsidP="003028DB">
            <w:pPr>
              <w:jc w:val="center"/>
              <w:rPr>
                <w:rFonts w:ascii="Calibri" w:eastAsia="MS Mincho" w:hAnsi="Calibri" w:cs="Arial"/>
                <w:spacing w:val="-1"/>
                <w:szCs w:val="24"/>
                <w:lang w:eastAsia="es-DO"/>
              </w:rPr>
            </w:pPr>
            <w:r>
              <w:rPr>
                <w:rFonts w:ascii="Calibri" w:eastAsia="MS Mincho" w:hAnsi="Calibri" w:cs="Arial"/>
                <w:spacing w:val="-1"/>
                <w:szCs w:val="24"/>
                <w:lang w:eastAsia="es-DO"/>
              </w:rPr>
              <w:t>Provincia</w:t>
            </w:r>
          </w:p>
        </w:tc>
        <w:tc>
          <w:tcPr>
            <w:tcW w:w="1042" w:type="pct"/>
            <w:hideMark/>
          </w:tcPr>
          <w:p w:rsidR="00734CEB" w:rsidRPr="00B46AF0" w:rsidRDefault="00734CEB" w:rsidP="003028DB">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B46AF0">
              <w:rPr>
                <w:rFonts w:ascii="Calibri" w:eastAsia="MS Mincho" w:hAnsi="Calibri" w:cs="Arial"/>
                <w:spacing w:val="-1"/>
                <w:szCs w:val="24"/>
                <w:lang w:eastAsia="es-DO"/>
              </w:rPr>
              <w:t>Beneficiarios</w:t>
            </w:r>
          </w:p>
        </w:tc>
        <w:tc>
          <w:tcPr>
            <w:tcW w:w="1521" w:type="pct"/>
            <w:hideMark/>
          </w:tcPr>
          <w:p w:rsidR="00734CEB" w:rsidRPr="00B46AF0" w:rsidRDefault="00734CEB" w:rsidP="003028DB">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B46AF0">
              <w:rPr>
                <w:rFonts w:ascii="Calibri" w:eastAsia="MS Mincho" w:hAnsi="Calibri" w:cs="Arial"/>
                <w:spacing w:val="-1"/>
                <w:szCs w:val="24"/>
                <w:lang w:eastAsia="es-DO"/>
              </w:rPr>
              <w:t>Monto</w:t>
            </w:r>
            <w:r>
              <w:rPr>
                <w:rFonts w:ascii="Calibri" w:eastAsia="MS Mincho" w:hAnsi="Calibri" w:cs="Arial"/>
                <w:spacing w:val="-1"/>
                <w:szCs w:val="24"/>
                <w:lang w:eastAsia="es-DO"/>
              </w:rPr>
              <w:t xml:space="preserve"> transferido en RD$</w:t>
            </w:r>
          </w:p>
        </w:tc>
      </w:tr>
      <w:tr w:rsidR="00721024" w:rsidRPr="00721024"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37" w:type="pct"/>
            <w:hideMark/>
          </w:tcPr>
          <w:p w:rsidR="00721024" w:rsidRPr="00B46AF0" w:rsidRDefault="00721024" w:rsidP="003028DB">
            <w:pPr>
              <w:jc w:val="center"/>
              <w:rPr>
                <w:rFonts w:ascii="Calibri" w:eastAsia="MS Mincho" w:hAnsi="Calibri" w:cs="Arial"/>
                <w:spacing w:val="-1"/>
                <w:szCs w:val="24"/>
                <w:lang w:eastAsia="es-DO"/>
              </w:rPr>
            </w:pPr>
            <w:r w:rsidRPr="00B46AF0">
              <w:rPr>
                <w:rFonts w:ascii="Calibri" w:eastAsia="MS Mincho" w:hAnsi="Calibri" w:cs="Arial"/>
                <w:spacing w:val="-1"/>
                <w:szCs w:val="24"/>
                <w:lang w:eastAsia="es-DO"/>
              </w:rPr>
              <w:t>Azua</w:t>
            </w:r>
          </w:p>
        </w:tc>
        <w:tc>
          <w:tcPr>
            <w:tcW w:w="1042" w:type="pct"/>
            <w:hideMark/>
          </w:tcPr>
          <w:p w:rsidR="00721024" w:rsidRPr="0004025E" w:rsidRDefault="00721024" w:rsidP="0072102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31,516</w:t>
            </w:r>
          </w:p>
        </w:tc>
        <w:tc>
          <w:tcPr>
            <w:tcW w:w="1521" w:type="pct"/>
            <w:hideMark/>
          </w:tcPr>
          <w:p w:rsidR="00721024" w:rsidRPr="0004025E" w:rsidRDefault="00721024" w:rsidP="0072102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$7,185,648.00</w:t>
            </w:r>
          </w:p>
        </w:tc>
      </w:tr>
      <w:tr w:rsidR="00721024" w:rsidRPr="00721024"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37" w:type="pct"/>
            <w:hideMark/>
          </w:tcPr>
          <w:p w:rsidR="00721024" w:rsidRPr="00B46AF0" w:rsidRDefault="00721024" w:rsidP="003028DB">
            <w:pPr>
              <w:jc w:val="center"/>
              <w:rPr>
                <w:rFonts w:ascii="Calibri" w:eastAsia="MS Mincho" w:hAnsi="Calibri" w:cs="Arial"/>
                <w:spacing w:val="-1"/>
                <w:szCs w:val="24"/>
                <w:lang w:eastAsia="es-DO"/>
              </w:rPr>
            </w:pPr>
            <w:r w:rsidRPr="00B46AF0">
              <w:rPr>
                <w:rFonts w:ascii="Calibri" w:eastAsia="MS Mincho" w:hAnsi="Calibri" w:cs="Arial"/>
                <w:spacing w:val="-1"/>
                <w:szCs w:val="24"/>
                <w:lang w:eastAsia="es-DO"/>
              </w:rPr>
              <w:t>Bahoruco</w:t>
            </w:r>
          </w:p>
        </w:tc>
        <w:tc>
          <w:tcPr>
            <w:tcW w:w="1042" w:type="pct"/>
            <w:hideMark/>
          </w:tcPr>
          <w:p w:rsidR="00721024" w:rsidRPr="0004025E" w:rsidRDefault="00721024" w:rsidP="00721024">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14,333</w:t>
            </w:r>
          </w:p>
        </w:tc>
        <w:tc>
          <w:tcPr>
            <w:tcW w:w="1521" w:type="pct"/>
            <w:hideMark/>
          </w:tcPr>
          <w:p w:rsidR="00721024" w:rsidRPr="0004025E" w:rsidRDefault="00721024" w:rsidP="00721024">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$3,267,924.00</w:t>
            </w:r>
          </w:p>
        </w:tc>
      </w:tr>
      <w:tr w:rsidR="00721024" w:rsidRPr="00721024"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37" w:type="pct"/>
            <w:hideMark/>
          </w:tcPr>
          <w:p w:rsidR="00721024" w:rsidRPr="00B46AF0" w:rsidRDefault="00721024" w:rsidP="003028DB">
            <w:pPr>
              <w:jc w:val="center"/>
              <w:rPr>
                <w:rFonts w:ascii="Calibri" w:eastAsia="MS Mincho" w:hAnsi="Calibri" w:cs="Arial"/>
                <w:spacing w:val="-1"/>
                <w:szCs w:val="24"/>
                <w:lang w:eastAsia="es-DO"/>
              </w:rPr>
            </w:pPr>
            <w:r w:rsidRPr="00B46AF0">
              <w:rPr>
                <w:rFonts w:ascii="Calibri" w:eastAsia="MS Mincho" w:hAnsi="Calibri" w:cs="Arial"/>
                <w:spacing w:val="-1"/>
                <w:szCs w:val="24"/>
                <w:lang w:eastAsia="es-DO"/>
              </w:rPr>
              <w:t>Barahona</w:t>
            </w:r>
          </w:p>
        </w:tc>
        <w:tc>
          <w:tcPr>
            <w:tcW w:w="1042" w:type="pct"/>
            <w:hideMark/>
          </w:tcPr>
          <w:p w:rsidR="00721024" w:rsidRPr="0004025E" w:rsidRDefault="00721024" w:rsidP="0072102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28,741</w:t>
            </w:r>
          </w:p>
        </w:tc>
        <w:tc>
          <w:tcPr>
            <w:tcW w:w="1521" w:type="pct"/>
            <w:hideMark/>
          </w:tcPr>
          <w:p w:rsidR="00721024" w:rsidRPr="0004025E" w:rsidRDefault="00721024" w:rsidP="0072102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$6,552,948.00</w:t>
            </w:r>
          </w:p>
        </w:tc>
      </w:tr>
      <w:tr w:rsidR="00721024" w:rsidRPr="00721024"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37" w:type="pct"/>
            <w:hideMark/>
          </w:tcPr>
          <w:p w:rsidR="00721024" w:rsidRPr="00B46AF0" w:rsidRDefault="00721024" w:rsidP="003028DB">
            <w:pPr>
              <w:jc w:val="center"/>
              <w:rPr>
                <w:rFonts w:ascii="Calibri" w:eastAsia="MS Mincho" w:hAnsi="Calibri" w:cs="Arial"/>
                <w:spacing w:val="-1"/>
                <w:szCs w:val="24"/>
                <w:lang w:eastAsia="es-DO"/>
              </w:rPr>
            </w:pPr>
            <w:r w:rsidRPr="00B46AF0">
              <w:rPr>
                <w:rFonts w:ascii="Calibri" w:eastAsia="MS Mincho" w:hAnsi="Calibri" w:cs="Arial"/>
                <w:spacing w:val="-1"/>
                <w:szCs w:val="24"/>
                <w:lang w:eastAsia="es-DO"/>
              </w:rPr>
              <w:t>Dajabón</w:t>
            </w:r>
          </w:p>
        </w:tc>
        <w:tc>
          <w:tcPr>
            <w:tcW w:w="1042" w:type="pct"/>
            <w:hideMark/>
          </w:tcPr>
          <w:p w:rsidR="00721024" w:rsidRPr="0004025E" w:rsidRDefault="00721024" w:rsidP="00721024">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9,831</w:t>
            </w:r>
          </w:p>
        </w:tc>
        <w:tc>
          <w:tcPr>
            <w:tcW w:w="1521" w:type="pct"/>
            <w:hideMark/>
          </w:tcPr>
          <w:p w:rsidR="00721024" w:rsidRPr="0004025E" w:rsidRDefault="00721024" w:rsidP="00721024">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$2,241,468.00</w:t>
            </w:r>
          </w:p>
        </w:tc>
      </w:tr>
      <w:tr w:rsidR="00721024" w:rsidRPr="00721024"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37" w:type="pct"/>
            <w:hideMark/>
          </w:tcPr>
          <w:p w:rsidR="00721024" w:rsidRPr="00B46AF0" w:rsidRDefault="00721024" w:rsidP="003028DB">
            <w:pPr>
              <w:jc w:val="center"/>
              <w:rPr>
                <w:rFonts w:ascii="Calibri" w:eastAsia="MS Mincho" w:hAnsi="Calibri" w:cs="Arial"/>
                <w:spacing w:val="-1"/>
                <w:szCs w:val="24"/>
                <w:lang w:eastAsia="es-DO"/>
              </w:rPr>
            </w:pPr>
            <w:r w:rsidRPr="00B46AF0">
              <w:rPr>
                <w:rFonts w:ascii="Calibri" w:eastAsia="MS Mincho" w:hAnsi="Calibri" w:cs="Arial"/>
                <w:spacing w:val="-1"/>
                <w:szCs w:val="24"/>
                <w:lang w:eastAsia="es-DO"/>
              </w:rPr>
              <w:t>Distrito Nacional</w:t>
            </w:r>
          </w:p>
        </w:tc>
        <w:tc>
          <w:tcPr>
            <w:tcW w:w="1042" w:type="pct"/>
            <w:hideMark/>
          </w:tcPr>
          <w:p w:rsidR="00721024" w:rsidRPr="0004025E" w:rsidRDefault="00721024" w:rsidP="0072102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78,041</w:t>
            </w:r>
          </w:p>
        </w:tc>
        <w:tc>
          <w:tcPr>
            <w:tcW w:w="1521" w:type="pct"/>
            <w:hideMark/>
          </w:tcPr>
          <w:p w:rsidR="00721024" w:rsidRPr="0004025E" w:rsidRDefault="00721024" w:rsidP="0072102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$17,793,348.00</w:t>
            </w:r>
          </w:p>
        </w:tc>
      </w:tr>
      <w:tr w:rsidR="00721024" w:rsidRPr="00721024"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37" w:type="pct"/>
            <w:hideMark/>
          </w:tcPr>
          <w:p w:rsidR="00721024" w:rsidRPr="00B46AF0" w:rsidRDefault="00721024" w:rsidP="003028DB">
            <w:pPr>
              <w:jc w:val="center"/>
              <w:rPr>
                <w:rFonts w:ascii="Calibri" w:eastAsia="MS Mincho" w:hAnsi="Calibri" w:cs="Arial"/>
                <w:spacing w:val="-1"/>
                <w:szCs w:val="24"/>
                <w:lang w:eastAsia="es-DO"/>
              </w:rPr>
            </w:pPr>
            <w:r w:rsidRPr="00B46AF0">
              <w:rPr>
                <w:rFonts w:ascii="Calibri" w:eastAsia="MS Mincho" w:hAnsi="Calibri" w:cs="Arial"/>
                <w:spacing w:val="-1"/>
                <w:szCs w:val="24"/>
                <w:lang w:eastAsia="es-DO"/>
              </w:rPr>
              <w:t>Duarte</w:t>
            </w:r>
          </w:p>
        </w:tc>
        <w:tc>
          <w:tcPr>
            <w:tcW w:w="1042" w:type="pct"/>
            <w:hideMark/>
          </w:tcPr>
          <w:p w:rsidR="00721024" w:rsidRPr="0004025E" w:rsidRDefault="00721024" w:rsidP="00721024">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44,164</w:t>
            </w:r>
          </w:p>
        </w:tc>
        <w:tc>
          <w:tcPr>
            <w:tcW w:w="1521" w:type="pct"/>
            <w:hideMark/>
          </w:tcPr>
          <w:p w:rsidR="00721024" w:rsidRPr="0004025E" w:rsidRDefault="00721024" w:rsidP="00721024">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$10,069,392.00</w:t>
            </w:r>
          </w:p>
        </w:tc>
      </w:tr>
      <w:tr w:rsidR="00721024" w:rsidRPr="00721024"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37" w:type="pct"/>
            <w:hideMark/>
          </w:tcPr>
          <w:p w:rsidR="00721024" w:rsidRPr="00B46AF0" w:rsidRDefault="00721024" w:rsidP="003028DB">
            <w:pPr>
              <w:jc w:val="center"/>
              <w:rPr>
                <w:rFonts w:ascii="Calibri" w:eastAsia="MS Mincho" w:hAnsi="Calibri" w:cs="Arial"/>
                <w:spacing w:val="-1"/>
                <w:szCs w:val="24"/>
                <w:lang w:eastAsia="es-DO"/>
              </w:rPr>
            </w:pPr>
            <w:r w:rsidRPr="00B46AF0">
              <w:rPr>
                <w:rFonts w:ascii="Calibri" w:eastAsia="MS Mincho" w:hAnsi="Calibri" w:cs="Arial"/>
                <w:spacing w:val="-1"/>
                <w:szCs w:val="24"/>
                <w:lang w:eastAsia="es-DO"/>
              </w:rPr>
              <w:t>El Seibo</w:t>
            </w:r>
          </w:p>
        </w:tc>
        <w:tc>
          <w:tcPr>
            <w:tcW w:w="1042" w:type="pct"/>
            <w:hideMark/>
          </w:tcPr>
          <w:p w:rsidR="00721024" w:rsidRPr="0004025E" w:rsidRDefault="00721024" w:rsidP="0072102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11,979</w:t>
            </w:r>
          </w:p>
        </w:tc>
        <w:tc>
          <w:tcPr>
            <w:tcW w:w="1521" w:type="pct"/>
            <w:hideMark/>
          </w:tcPr>
          <w:p w:rsidR="00721024" w:rsidRPr="0004025E" w:rsidRDefault="00721024" w:rsidP="0072102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$2,731,212.00</w:t>
            </w:r>
          </w:p>
        </w:tc>
      </w:tr>
      <w:tr w:rsidR="00721024" w:rsidRPr="00721024"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37" w:type="pct"/>
            <w:hideMark/>
          </w:tcPr>
          <w:p w:rsidR="00721024" w:rsidRPr="00B46AF0" w:rsidRDefault="00721024" w:rsidP="003028DB">
            <w:pPr>
              <w:jc w:val="center"/>
              <w:rPr>
                <w:rFonts w:ascii="Calibri" w:eastAsia="MS Mincho" w:hAnsi="Calibri" w:cs="Arial"/>
                <w:spacing w:val="-1"/>
                <w:szCs w:val="24"/>
                <w:lang w:eastAsia="es-DO"/>
              </w:rPr>
            </w:pPr>
            <w:r w:rsidRPr="00B46AF0">
              <w:rPr>
                <w:rFonts w:ascii="Calibri" w:eastAsia="MS Mincho" w:hAnsi="Calibri" w:cs="Arial"/>
                <w:spacing w:val="-1"/>
                <w:szCs w:val="24"/>
                <w:lang w:eastAsia="es-DO"/>
              </w:rPr>
              <w:t>Elías Piña</w:t>
            </w:r>
          </w:p>
        </w:tc>
        <w:tc>
          <w:tcPr>
            <w:tcW w:w="1042" w:type="pct"/>
            <w:hideMark/>
          </w:tcPr>
          <w:p w:rsidR="00721024" w:rsidRPr="0004025E" w:rsidRDefault="00721024" w:rsidP="00721024">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9,137</w:t>
            </w:r>
          </w:p>
        </w:tc>
        <w:tc>
          <w:tcPr>
            <w:tcW w:w="1521" w:type="pct"/>
            <w:hideMark/>
          </w:tcPr>
          <w:p w:rsidR="00721024" w:rsidRPr="0004025E" w:rsidRDefault="00721024" w:rsidP="00721024">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$2,083,236.00</w:t>
            </w:r>
          </w:p>
        </w:tc>
      </w:tr>
      <w:tr w:rsidR="00721024" w:rsidRPr="00721024"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37" w:type="pct"/>
            <w:hideMark/>
          </w:tcPr>
          <w:p w:rsidR="00721024" w:rsidRPr="00B46AF0" w:rsidRDefault="00721024" w:rsidP="003028DB">
            <w:pPr>
              <w:jc w:val="center"/>
              <w:rPr>
                <w:rFonts w:ascii="Calibri" w:eastAsia="MS Mincho" w:hAnsi="Calibri" w:cs="Arial"/>
                <w:spacing w:val="-1"/>
                <w:szCs w:val="24"/>
                <w:lang w:eastAsia="es-DO"/>
              </w:rPr>
            </w:pPr>
            <w:r w:rsidRPr="00B46AF0">
              <w:rPr>
                <w:rFonts w:ascii="Calibri" w:eastAsia="MS Mincho" w:hAnsi="Calibri" w:cs="Arial"/>
                <w:spacing w:val="-1"/>
                <w:szCs w:val="24"/>
                <w:lang w:eastAsia="es-DO"/>
              </w:rPr>
              <w:t>Espaillat</w:t>
            </w:r>
          </w:p>
        </w:tc>
        <w:tc>
          <w:tcPr>
            <w:tcW w:w="1042" w:type="pct"/>
            <w:hideMark/>
          </w:tcPr>
          <w:p w:rsidR="00721024" w:rsidRPr="0004025E" w:rsidRDefault="00721024" w:rsidP="0072102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25,865</w:t>
            </w:r>
          </w:p>
        </w:tc>
        <w:tc>
          <w:tcPr>
            <w:tcW w:w="1521" w:type="pct"/>
            <w:hideMark/>
          </w:tcPr>
          <w:p w:rsidR="00721024" w:rsidRPr="0004025E" w:rsidRDefault="00721024" w:rsidP="0072102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$5,897,220.00</w:t>
            </w:r>
          </w:p>
        </w:tc>
      </w:tr>
      <w:tr w:rsidR="00721024" w:rsidRPr="00721024"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37" w:type="pct"/>
            <w:hideMark/>
          </w:tcPr>
          <w:p w:rsidR="00721024" w:rsidRPr="00B46AF0" w:rsidRDefault="00721024" w:rsidP="003028DB">
            <w:pPr>
              <w:jc w:val="center"/>
              <w:rPr>
                <w:rFonts w:ascii="Calibri" w:eastAsia="MS Mincho" w:hAnsi="Calibri" w:cs="Arial"/>
                <w:spacing w:val="-1"/>
                <w:szCs w:val="24"/>
                <w:lang w:eastAsia="es-DO"/>
              </w:rPr>
            </w:pPr>
            <w:r w:rsidRPr="00B46AF0">
              <w:rPr>
                <w:rFonts w:ascii="Calibri" w:eastAsia="MS Mincho" w:hAnsi="Calibri" w:cs="Arial"/>
                <w:spacing w:val="-1"/>
                <w:szCs w:val="24"/>
                <w:lang w:eastAsia="es-DO"/>
              </w:rPr>
              <w:t>Hato Mayor</w:t>
            </w:r>
          </w:p>
        </w:tc>
        <w:tc>
          <w:tcPr>
            <w:tcW w:w="1042" w:type="pct"/>
            <w:hideMark/>
          </w:tcPr>
          <w:p w:rsidR="00721024" w:rsidRPr="0004025E" w:rsidRDefault="00721024" w:rsidP="00721024">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13,905</w:t>
            </w:r>
          </w:p>
        </w:tc>
        <w:tc>
          <w:tcPr>
            <w:tcW w:w="1521" w:type="pct"/>
            <w:hideMark/>
          </w:tcPr>
          <w:p w:rsidR="00721024" w:rsidRPr="0004025E" w:rsidRDefault="00721024" w:rsidP="00721024">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$3,170,340.00</w:t>
            </w:r>
          </w:p>
        </w:tc>
      </w:tr>
      <w:tr w:rsidR="00721024" w:rsidRPr="00721024"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37" w:type="pct"/>
            <w:hideMark/>
          </w:tcPr>
          <w:p w:rsidR="00721024" w:rsidRPr="00B46AF0" w:rsidRDefault="00721024" w:rsidP="003028DB">
            <w:pPr>
              <w:jc w:val="center"/>
              <w:rPr>
                <w:rFonts w:ascii="Calibri" w:eastAsia="MS Mincho" w:hAnsi="Calibri" w:cs="Arial"/>
                <w:spacing w:val="-1"/>
                <w:szCs w:val="24"/>
                <w:lang w:eastAsia="es-DO"/>
              </w:rPr>
            </w:pPr>
            <w:r w:rsidRPr="00B46AF0">
              <w:rPr>
                <w:rFonts w:ascii="Calibri" w:eastAsia="MS Mincho" w:hAnsi="Calibri" w:cs="Arial"/>
                <w:spacing w:val="-1"/>
                <w:szCs w:val="24"/>
                <w:lang w:eastAsia="es-DO"/>
              </w:rPr>
              <w:t>Hermanas Mirabal</w:t>
            </w:r>
          </w:p>
        </w:tc>
        <w:tc>
          <w:tcPr>
            <w:tcW w:w="1042" w:type="pct"/>
            <w:hideMark/>
          </w:tcPr>
          <w:p w:rsidR="00721024" w:rsidRPr="0004025E" w:rsidRDefault="00721024" w:rsidP="0072102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12,350</w:t>
            </w:r>
          </w:p>
        </w:tc>
        <w:tc>
          <w:tcPr>
            <w:tcW w:w="1521" w:type="pct"/>
            <w:hideMark/>
          </w:tcPr>
          <w:p w:rsidR="00721024" w:rsidRPr="0004025E" w:rsidRDefault="00721024" w:rsidP="0072102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$2,815,800.00</w:t>
            </w:r>
          </w:p>
        </w:tc>
      </w:tr>
      <w:tr w:rsidR="00721024" w:rsidRPr="00721024"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37" w:type="pct"/>
            <w:hideMark/>
          </w:tcPr>
          <w:p w:rsidR="00721024" w:rsidRPr="00B46AF0" w:rsidRDefault="00721024" w:rsidP="003028DB">
            <w:pPr>
              <w:jc w:val="center"/>
              <w:rPr>
                <w:rFonts w:ascii="Calibri" w:eastAsia="MS Mincho" w:hAnsi="Calibri" w:cs="Arial"/>
                <w:spacing w:val="-1"/>
                <w:szCs w:val="24"/>
                <w:lang w:eastAsia="es-DO"/>
              </w:rPr>
            </w:pPr>
            <w:r w:rsidRPr="00B46AF0">
              <w:rPr>
                <w:rFonts w:ascii="Calibri" w:eastAsia="MS Mincho" w:hAnsi="Calibri" w:cs="Arial"/>
                <w:spacing w:val="-1"/>
                <w:szCs w:val="24"/>
                <w:lang w:eastAsia="es-DO"/>
              </w:rPr>
              <w:t>Independencia</w:t>
            </w:r>
          </w:p>
        </w:tc>
        <w:tc>
          <w:tcPr>
            <w:tcW w:w="1042" w:type="pct"/>
            <w:hideMark/>
          </w:tcPr>
          <w:p w:rsidR="00721024" w:rsidRPr="0004025E" w:rsidRDefault="00721024" w:rsidP="00721024">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6,866</w:t>
            </w:r>
          </w:p>
        </w:tc>
        <w:tc>
          <w:tcPr>
            <w:tcW w:w="1521" w:type="pct"/>
            <w:hideMark/>
          </w:tcPr>
          <w:p w:rsidR="00721024" w:rsidRPr="0004025E" w:rsidRDefault="00721024" w:rsidP="00721024">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$1,565,448.00</w:t>
            </w:r>
          </w:p>
        </w:tc>
      </w:tr>
      <w:tr w:rsidR="00721024" w:rsidRPr="00721024"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37" w:type="pct"/>
            <w:hideMark/>
          </w:tcPr>
          <w:p w:rsidR="00721024" w:rsidRPr="00B46AF0" w:rsidRDefault="00721024" w:rsidP="003028DB">
            <w:pPr>
              <w:jc w:val="center"/>
              <w:rPr>
                <w:rFonts w:ascii="Calibri" w:eastAsia="MS Mincho" w:hAnsi="Calibri" w:cs="Arial"/>
                <w:spacing w:val="-1"/>
                <w:szCs w:val="24"/>
                <w:lang w:eastAsia="es-DO"/>
              </w:rPr>
            </w:pPr>
            <w:r w:rsidRPr="00B46AF0">
              <w:rPr>
                <w:rFonts w:ascii="Calibri" w:eastAsia="MS Mincho" w:hAnsi="Calibri" w:cs="Arial"/>
                <w:spacing w:val="-1"/>
                <w:szCs w:val="24"/>
                <w:lang w:eastAsia="es-DO"/>
              </w:rPr>
              <w:t>La Altagracia</w:t>
            </w:r>
          </w:p>
        </w:tc>
        <w:tc>
          <w:tcPr>
            <w:tcW w:w="1042" w:type="pct"/>
            <w:hideMark/>
          </w:tcPr>
          <w:p w:rsidR="00721024" w:rsidRPr="0004025E" w:rsidRDefault="00721024" w:rsidP="0072102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18,148</w:t>
            </w:r>
          </w:p>
        </w:tc>
        <w:tc>
          <w:tcPr>
            <w:tcW w:w="1521" w:type="pct"/>
            <w:hideMark/>
          </w:tcPr>
          <w:p w:rsidR="00721024" w:rsidRPr="0004025E" w:rsidRDefault="00721024" w:rsidP="0072102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$4,137,744.00</w:t>
            </w:r>
          </w:p>
        </w:tc>
      </w:tr>
      <w:tr w:rsidR="00721024" w:rsidRPr="00721024"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37" w:type="pct"/>
            <w:hideMark/>
          </w:tcPr>
          <w:p w:rsidR="00721024" w:rsidRPr="00B46AF0" w:rsidRDefault="00721024" w:rsidP="003028DB">
            <w:pPr>
              <w:jc w:val="center"/>
              <w:rPr>
                <w:rFonts w:ascii="Calibri" w:eastAsia="MS Mincho" w:hAnsi="Calibri" w:cs="Arial"/>
                <w:spacing w:val="-1"/>
                <w:szCs w:val="24"/>
                <w:lang w:eastAsia="es-DO"/>
              </w:rPr>
            </w:pPr>
            <w:r w:rsidRPr="00B46AF0">
              <w:rPr>
                <w:rFonts w:ascii="Calibri" w:eastAsia="MS Mincho" w:hAnsi="Calibri" w:cs="Arial"/>
                <w:spacing w:val="-1"/>
                <w:szCs w:val="24"/>
                <w:lang w:eastAsia="es-DO"/>
              </w:rPr>
              <w:t>La Romana</w:t>
            </w:r>
          </w:p>
        </w:tc>
        <w:tc>
          <w:tcPr>
            <w:tcW w:w="1042" w:type="pct"/>
            <w:hideMark/>
          </w:tcPr>
          <w:p w:rsidR="00721024" w:rsidRPr="0004025E" w:rsidRDefault="00721024" w:rsidP="00721024">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25,421</w:t>
            </w:r>
          </w:p>
        </w:tc>
        <w:tc>
          <w:tcPr>
            <w:tcW w:w="1521" w:type="pct"/>
            <w:hideMark/>
          </w:tcPr>
          <w:p w:rsidR="00721024" w:rsidRPr="0004025E" w:rsidRDefault="00721024" w:rsidP="00721024">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$5,795,988.00</w:t>
            </w:r>
          </w:p>
        </w:tc>
      </w:tr>
      <w:tr w:rsidR="00721024" w:rsidRPr="00721024"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37" w:type="pct"/>
            <w:hideMark/>
          </w:tcPr>
          <w:p w:rsidR="00721024" w:rsidRPr="00B46AF0" w:rsidRDefault="00721024" w:rsidP="003028DB">
            <w:pPr>
              <w:jc w:val="center"/>
              <w:rPr>
                <w:rFonts w:ascii="Calibri" w:eastAsia="MS Mincho" w:hAnsi="Calibri" w:cs="Arial"/>
                <w:spacing w:val="-1"/>
                <w:szCs w:val="24"/>
                <w:lang w:eastAsia="es-DO"/>
              </w:rPr>
            </w:pPr>
            <w:r w:rsidRPr="00B46AF0">
              <w:rPr>
                <w:rFonts w:ascii="Calibri" w:eastAsia="MS Mincho" w:hAnsi="Calibri" w:cs="Arial"/>
                <w:spacing w:val="-1"/>
                <w:szCs w:val="24"/>
                <w:lang w:eastAsia="es-DO"/>
              </w:rPr>
              <w:t>La Vega</w:t>
            </w:r>
          </w:p>
        </w:tc>
        <w:tc>
          <w:tcPr>
            <w:tcW w:w="1042" w:type="pct"/>
            <w:hideMark/>
          </w:tcPr>
          <w:p w:rsidR="00721024" w:rsidRPr="0004025E" w:rsidRDefault="00721024" w:rsidP="0072102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42,021</w:t>
            </w:r>
          </w:p>
        </w:tc>
        <w:tc>
          <w:tcPr>
            <w:tcW w:w="1521" w:type="pct"/>
            <w:hideMark/>
          </w:tcPr>
          <w:p w:rsidR="00721024" w:rsidRPr="0004025E" w:rsidRDefault="00721024" w:rsidP="0072102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$9,580,788.00</w:t>
            </w:r>
          </w:p>
        </w:tc>
      </w:tr>
      <w:tr w:rsidR="00721024" w:rsidRPr="00721024"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37" w:type="pct"/>
            <w:hideMark/>
          </w:tcPr>
          <w:p w:rsidR="00721024" w:rsidRPr="00B46AF0" w:rsidRDefault="00721024" w:rsidP="003028DB">
            <w:pPr>
              <w:jc w:val="center"/>
              <w:rPr>
                <w:rFonts w:ascii="Calibri" w:eastAsia="MS Mincho" w:hAnsi="Calibri" w:cs="Arial"/>
                <w:spacing w:val="-1"/>
                <w:szCs w:val="24"/>
                <w:lang w:eastAsia="es-DO"/>
              </w:rPr>
            </w:pPr>
            <w:r w:rsidRPr="00B46AF0">
              <w:rPr>
                <w:rFonts w:ascii="Calibri" w:eastAsia="MS Mincho" w:hAnsi="Calibri" w:cs="Arial"/>
                <w:spacing w:val="-1"/>
                <w:szCs w:val="24"/>
                <w:lang w:eastAsia="es-DO"/>
              </w:rPr>
              <w:t>Maria Trinidad Sanchez</w:t>
            </w:r>
          </w:p>
        </w:tc>
        <w:tc>
          <w:tcPr>
            <w:tcW w:w="1042" w:type="pct"/>
            <w:hideMark/>
          </w:tcPr>
          <w:p w:rsidR="00721024" w:rsidRPr="0004025E" w:rsidRDefault="00721024" w:rsidP="00721024">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20,413</w:t>
            </w:r>
          </w:p>
        </w:tc>
        <w:tc>
          <w:tcPr>
            <w:tcW w:w="1521" w:type="pct"/>
            <w:hideMark/>
          </w:tcPr>
          <w:p w:rsidR="00721024" w:rsidRPr="0004025E" w:rsidRDefault="00721024" w:rsidP="00721024">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$4,654,164.00</w:t>
            </w:r>
          </w:p>
        </w:tc>
      </w:tr>
      <w:tr w:rsidR="00721024" w:rsidRPr="00721024"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37" w:type="pct"/>
            <w:hideMark/>
          </w:tcPr>
          <w:p w:rsidR="00721024" w:rsidRPr="00B46AF0" w:rsidRDefault="00721024" w:rsidP="003028DB">
            <w:pPr>
              <w:jc w:val="center"/>
              <w:rPr>
                <w:rFonts w:ascii="Calibri" w:eastAsia="MS Mincho" w:hAnsi="Calibri" w:cs="Arial"/>
                <w:spacing w:val="-1"/>
                <w:szCs w:val="24"/>
                <w:lang w:eastAsia="es-DO"/>
              </w:rPr>
            </w:pPr>
            <w:r w:rsidRPr="00B46AF0">
              <w:rPr>
                <w:rFonts w:ascii="Calibri" w:eastAsia="MS Mincho" w:hAnsi="Calibri" w:cs="Arial"/>
                <w:spacing w:val="-1"/>
                <w:szCs w:val="24"/>
                <w:lang w:eastAsia="es-DO"/>
              </w:rPr>
              <w:t>Monseñor Nouel</w:t>
            </w:r>
          </w:p>
        </w:tc>
        <w:tc>
          <w:tcPr>
            <w:tcW w:w="1042" w:type="pct"/>
            <w:hideMark/>
          </w:tcPr>
          <w:p w:rsidR="00721024" w:rsidRPr="0004025E" w:rsidRDefault="00721024" w:rsidP="0072102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14,205</w:t>
            </w:r>
          </w:p>
        </w:tc>
        <w:tc>
          <w:tcPr>
            <w:tcW w:w="1521" w:type="pct"/>
            <w:hideMark/>
          </w:tcPr>
          <w:p w:rsidR="00721024" w:rsidRPr="0004025E" w:rsidRDefault="00721024" w:rsidP="0072102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$3,238,740.00</w:t>
            </w:r>
          </w:p>
        </w:tc>
      </w:tr>
      <w:tr w:rsidR="00721024" w:rsidRPr="00721024"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37" w:type="pct"/>
            <w:hideMark/>
          </w:tcPr>
          <w:p w:rsidR="00721024" w:rsidRPr="00B46AF0" w:rsidRDefault="00721024" w:rsidP="003028DB">
            <w:pPr>
              <w:jc w:val="center"/>
              <w:rPr>
                <w:rFonts w:ascii="Calibri" w:eastAsia="MS Mincho" w:hAnsi="Calibri" w:cs="Arial"/>
                <w:spacing w:val="-1"/>
                <w:szCs w:val="24"/>
                <w:lang w:eastAsia="es-DO"/>
              </w:rPr>
            </w:pPr>
            <w:r w:rsidRPr="00B46AF0">
              <w:rPr>
                <w:rFonts w:ascii="Calibri" w:eastAsia="MS Mincho" w:hAnsi="Calibri" w:cs="Arial"/>
                <w:spacing w:val="-1"/>
                <w:szCs w:val="24"/>
                <w:lang w:eastAsia="es-DO"/>
              </w:rPr>
              <w:t>Monte Cristi</w:t>
            </w:r>
          </w:p>
        </w:tc>
        <w:tc>
          <w:tcPr>
            <w:tcW w:w="1042" w:type="pct"/>
            <w:hideMark/>
          </w:tcPr>
          <w:p w:rsidR="00721024" w:rsidRPr="0004025E" w:rsidRDefault="00721024" w:rsidP="00721024">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16,206</w:t>
            </w:r>
          </w:p>
        </w:tc>
        <w:tc>
          <w:tcPr>
            <w:tcW w:w="1521" w:type="pct"/>
            <w:hideMark/>
          </w:tcPr>
          <w:p w:rsidR="00721024" w:rsidRPr="0004025E" w:rsidRDefault="00721024" w:rsidP="00721024">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$3,694,968.00</w:t>
            </w:r>
          </w:p>
        </w:tc>
      </w:tr>
      <w:tr w:rsidR="00721024" w:rsidRPr="00721024"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37" w:type="pct"/>
            <w:hideMark/>
          </w:tcPr>
          <w:p w:rsidR="00721024" w:rsidRPr="00B46AF0" w:rsidRDefault="00721024" w:rsidP="003028DB">
            <w:pPr>
              <w:jc w:val="center"/>
              <w:rPr>
                <w:rFonts w:ascii="Calibri" w:eastAsia="MS Mincho" w:hAnsi="Calibri" w:cs="Arial"/>
                <w:spacing w:val="-1"/>
                <w:szCs w:val="24"/>
                <w:lang w:eastAsia="es-DO"/>
              </w:rPr>
            </w:pPr>
            <w:r w:rsidRPr="00B46AF0">
              <w:rPr>
                <w:rFonts w:ascii="Calibri" w:eastAsia="MS Mincho" w:hAnsi="Calibri" w:cs="Arial"/>
                <w:spacing w:val="-1"/>
                <w:szCs w:val="24"/>
                <w:lang w:eastAsia="es-DO"/>
              </w:rPr>
              <w:t>Monte Plata</w:t>
            </w:r>
          </w:p>
        </w:tc>
        <w:tc>
          <w:tcPr>
            <w:tcW w:w="1042" w:type="pct"/>
            <w:hideMark/>
          </w:tcPr>
          <w:p w:rsidR="00721024" w:rsidRPr="0004025E" w:rsidRDefault="00721024" w:rsidP="0072102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29,585</w:t>
            </w:r>
          </w:p>
        </w:tc>
        <w:tc>
          <w:tcPr>
            <w:tcW w:w="1521" w:type="pct"/>
            <w:hideMark/>
          </w:tcPr>
          <w:p w:rsidR="00721024" w:rsidRPr="0004025E" w:rsidRDefault="00721024" w:rsidP="0072102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$6,745,380.00</w:t>
            </w:r>
          </w:p>
        </w:tc>
      </w:tr>
      <w:tr w:rsidR="00721024" w:rsidRPr="00721024"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37" w:type="pct"/>
            <w:hideMark/>
          </w:tcPr>
          <w:p w:rsidR="00721024" w:rsidRPr="00B46AF0" w:rsidRDefault="00721024" w:rsidP="003028DB">
            <w:pPr>
              <w:jc w:val="center"/>
              <w:rPr>
                <w:rFonts w:ascii="Calibri" w:eastAsia="MS Mincho" w:hAnsi="Calibri" w:cs="Arial"/>
                <w:spacing w:val="-1"/>
                <w:szCs w:val="24"/>
                <w:lang w:eastAsia="es-DO"/>
              </w:rPr>
            </w:pPr>
            <w:r w:rsidRPr="00B46AF0">
              <w:rPr>
                <w:rFonts w:ascii="Calibri" w:eastAsia="MS Mincho" w:hAnsi="Calibri" w:cs="Arial"/>
                <w:spacing w:val="-1"/>
                <w:szCs w:val="24"/>
                <w:lang w:eastAsia="es-DO"/>
              </w:rPr>
              <w:t>Pedernales</w:t>
            </w:r>
          </w:p>
        </w:tc>
        <w:tc>
          <w:tcPr>
            <w:tcW w:w="1042" w:type="pct"/>
            <w:hideMark/>
          </w:tcPr>
          <w:p w:rsidR="00721024" w:rsidRPr="0004025E" w:rsidRDefault="00721024" w:rsidP="00721024">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4,198</w:t>
            </w:r>
          </w:p>
        </w:tc>
        <w:tc>
          <w:tcPr>
            <w:tcW w:w="1521" w:type="pct"/>
            <w:hideMark/>
          </w:tcPr>
          <w:p w:rsidR="00721024" w:rsidRPr="0004025E" w:rsidRDefault="00721024" w:rsidP="00721024">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$957,144.00</w:t>
            </w:r>
          </w:p>
        </w:tc>
      </w:tr>
      <w:tr w:rsidR="00721024" w:rsidRPr="00721024"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37" w:type="pct"/>
            <w:hideMark/>
          </w:tcPr>
          <w:p w:rsidR="00721024" w:rsidRPr="00B46AF0" w:rsidRDefault="00721024" w:rsidP="003028DB">
            <w:pPr>
              <w:jc w:val="center"/>
              <w:rPr>
                <w:rFonts w:ascii="Calibri" w:eastAsia="MS Mincho" w:hAnsi="Calibri" w:cs="Arial"/>
                <w:spacing w:val="-1"/>
                <w:szCs w:val="24"/>
                <w:lang w:eastAsia="es-DO"/>
              </w:rPr>
            </w:pPr>
            <w:r w:rsidRPr="00B46AF0">
              <w:rPr>
                <w:rFonts w:ascii="Calibri" w:eastAsia="MS Mincho" w:hAnsi="Calibri" w:cs="Arial"/>
                <w:spacing w:val="-1"/>
                <w:szCs w:val="24"/>
                <w:lang w:eastAsia="es-DO"/>
              </w:rPr>
              <w:t>Peravia</w:t>
            </w:r>
          </w:p>
        </w:tc>
        <w:tc>
          <w:tcPr>
            <w:tcW w:w="1042" w:type="pct"/>
            <w:hideMark/>
          </w:tcPr>
          <w:p w:rsidR="00721024" w:rsidRPr="0004025E" w:rsidRDefault="00721024" w:rsidP="0072102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18,578</w:t>
            </w:r>
          </w:p>
        </w:tc>
        <w:tc>
          <w:tcPr>
            <w:tcW w:w="1521" w:type="pct"/>
            <w:hideMark/>
          </w:tcPr>
          <w:p w:rsidR="00721024" w:rsidRPr="0004025E" w:rsidRDefault="00721024" w:rsidP="0072102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$4,235,784.00</w:t>
            </w:r>
          </w:p>
        </w:tc>
      </w:tr>
      <w:tr w:rsidR="00721024" w:rsidRPr="00721024"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37" w:type="pct"/>
            <w:hideMark/>
          </w:tcPr>
          <w:p w:rsidR="00721024" w:rsidRPr="00B46AF0" w:rsidRDefault="00721024" w:rsidP="003028DB">
            <w:pPr>
              <w:jc w:val="center"/>
              <w:rPr>
                <w:rFonts w:ascii="Calibri" w:eastAsia="MS Mincho" w:hAnsi="Calibri" w:cs="Arial"/>
                <w:spacing w:val="-1"/>
                <w:szCs w:val="24"/>
                <w:lang w:eastAsia="es-DO"/>
              </w:rPr>
            </w:pPr>
            <w:r w:rsidRPr="00B46AF0">
              <w:rPr>
                <w:rFonts w:ascii="Calibri" w:eastAsia="MS Mincho" w:hAnsi="Calibri" w:cs="Arial"/>
                <w:spacing w:val="-1"/>
                <w:szCs w:val="24"/>
                <w:lang w:eastAsia="es-DO"/>
              </w:rPr>
              <w:t>Puerto Plata</w:t>
            </w:r>
          </w:p>
        </w:tc>
        <w:tc>
          <w:tcPr>
            <w:tcW w:w="1042" w:type="pct"/>
            <w:hideMark/>
          </w:tcPr>
          <w:p w:rsidR="00721024" w:rsidRPr="0004025E" w:rsidRDefault="00721024" w:rsidP="00721024">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27,384</w:t>
            </w:r>
          </w:p>
        </w:tc>
        <w:tc>
          <w:tcPr>
            <w:tcW w:w="1521" w:type="pct"/>
            <w:hideMark/>
          </w:tcPr>
          <w:p w:rsidR="00721024" w:rsidRPr="0004025E" w:rsidRDefault="00721024" w:rsidP="00721024">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$6,243,552.00</w:t>
            </w:r>
          </w:p>
        </w:tc>
      </w:tr>
      <w:tr w:rsidR="00721024" w:rsidRPr="00721024"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37" w:type="pct"/>
            <w:hideMark/>
          </w:tcPr>
          <w:p w:rsidR="00721024" w:rsidRPr="00B46AF0" w:rsidRDefault="00721024" w:rsidP="003028DB">
            <w:pPr>
              <w:jc w:val="center"/>
              <w:rPr>
                <w:rFonts w:ascii="Calibri" w:eastAsia="MS Mincho" w:hAnsi="Calibri" w:cs="Arial"/>
                <w:spacing w:val="-1"/>
                <w:szCs w:val="24"/>
                <w:lang w:eastAsia="es-DO"/>
              </w:rPr>
            </w:pPr>
            <w:r w:rsidRPr="00B46AF0">
              <w:rPr>
                <w:rFonts w:ascii="Calibri" w:eastAsia="MS Mincho" w:hAnsi="Calibri" w:cs="Arial"/>
                <w:spacing w:val="-1"/>
                <w:szCs w:val="24"/>
                <w:lang w:eastAsia="es-DO"/>
              </w:rPr>
              <w:t>Samaná</w:t>
            </w:r>
          </w:p>
        </w:tc>
        <w:tc>
          <w:tcPr>
            <w:tcW w:w="1042" w:type="pct"/>
            <w:hideMark/>
          </w:tcPr>
          <w:p w:rsidR="00721024" w:rsidRPr="0004025E" w:rsidRDefault="00721024" w:rsidP="0072102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13,250</w:t>
            </w:r>
          </w:p>
        </w:tc>
        <w:tc>
          <w:tcPr>
            <w:tcW w:w="1521" w:type="pct"/>
            <w:hideMark/>
          </w:tcPr>
          <w:p w:rsidR="00721024" w:rsidRPr="0004025E" w:rsidRDefault="00721024" w:rsidP="0072102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$3,021,000.00</w:t>
            </w:r>
          </w:p>
        </w:tc>
      </w:tr>
      <w:tr w:rsidR="00721024" w:rsidRPr="00721024"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37" w:type="pct"/>
            <w:hideMark/>
          </w:tcPr>
          <w:p w:rsidR="00721024" w:rsidRPr="00B46AF0" w:rsidRDefault="00721024" w:rsidP="003028DB">
            <w:pPr>
              <w:jc w:val="center"/>
              <w:rPr>
                <w:rFonts w:ascii="Calibri" w:eastAsia="MS Mincho" w:hAnsi="Calibri" w:cs="Arial"/>
                <w:spacing w:val="-1"/>
                <w:szCs w:val="24"/>
                <w:lang w:eastAsia="es-DO"/>
              </w:rPr>
            </w:pPr>
            <w:r w:rsidRPr="00B46AF0">
              <w:rPr>
                <w:rFonts w:ascii="Calibri" w:eastAsia="MS Mincho" w:hAnsi="Calibri" w:cs="Arial"/>
                <w:spacing w:val="-1"/>
                <w:szCs w:val="24"/>
                <w:lang w:eastAsia="es-DO"/>
              </w:rPr>
              <w:t>San Cristóbal</w:t>
            </w:r>
          </w:p>
        </w:tc>
        <w:tc>
          <w:tcPr>
            <w:tcW w:w="1042" w:type="pct"/>
            <w:hideMark/>
          </w:tcPr>
          <w:p w:rsidR="00721024" w:rsidRPr="0004025E" w:rsidRDefault="00721024" w:rsidP="00721024">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57,832</w:t>
            </w:r>
          </w:p>
        </w:tc>
        <w:tc>
          <w:tcPr>
            <w:tcW w:w="1521" w:type="pct"/>
            <w:hideMark/>
          </w:tcPr>
          <w:p w:rsidR="00721024" w:rsidRPr="0004025E" w:rsidRDefault="00721024" w:rsidP="00721024">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$13,185,696.00</w:t>
            </w:r>
          </w:p>
        </w:tc>
      </w:tr>
      <w:tr w:rsidR="00721024" w:rsidRPr="00721024"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37" w:type="pct"/>
            <w:hideMark/>
          </w:tcPr>
          <w:p w:rsidR="00721024" w:rsidRPr="00B46AF0" w:rsidRDefault="00721024" w:rsidP="003028DB">
            <w:pPr>
              <w:jc w:val="center"/>
              <w:rPr>
                <w:rFonts w:ascii="Calibri" w:eastAsia="MS Mincho" w:hAnsi="Calibri" w:cs="Arial"/>
                <w:spacing w:val="-1"/>
                <w:szCs w:val="24"/>
                <w:lang w:eastAsia="es-DO"/>
              </w:rPr>
            </w:pPr>
            <w:r w:rsidRPr="00B46AF0">
              <w:rPr>
                <w:rFonts w:ascii="Calibri" w:eastAsia="MS Mincho" w:hAnsi="Calibri" w:cs="Arial"/>
                <w:spacing w:val="-1"/>
                <w:szCs w:val="24"/>
                <w:lang w:eastAsia="es-DO"/>
              </w:rPr>
              <w:t>San Jose De Ocoa</w:t>
            </w:r>
          </w:p>
        </w:tc>
        <w:tc>
          <w:tcPr>
            <w:tcW w:w="1042" w:type="pct"/>
            <w:hideMark/>
          </w:tcPr>
          <w:p w:rsidR="00721024" w:rsidRPr="0004025E" w:rsidRDefault="00721024" w:rsidP="0072102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10,164</w:t>
            </w:r>
          </w:p>
        </w:tc>
        <w:tc>
          <w:tcPr>
            <w:tcW w:w="1521" w:type="pct"/>
            <w:hideMark/>
          </w:tcPr>
          <w:p w:rsidR="00721024" w:rsidRPr="0004025E" w:rsidRDefault="00721024" w:rsidP="0072102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$2,317,392.00</w:t>
            </w:r>
          </w:p>
        </w:tc>
      </w:tr>
      <w:tr w:rsidR="00721024" w:rsidRPr="00721024"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37" w:type="pct"/>
            <w:hideMark/>
          </w:tcPr>
          <w:p w:rsidR="00721024" w:rsidRPr="00B46AF0" w:rsidRDefault="00721024" w:rsidP="003028DB">
            <w:pPr>
              <w:jc w:val="center"/>
              <w:rPr>
                <w:rFonts w:ascii="Calibri" w:eastAsia="MS Mincho" w:hAnsi="Calibri" w:cs="Arial"/>
                <w:spacing w:val="-1"/>
                <w:szCs w:val="24"/>
                <w:lang w:eastAsia="es-DO"/>
              </w:rPr>
            </w:pPr>
            <w:r w:rsidRPr="00B46AF0">
              <w:rPr>
                <w:rFonts w:ascii="Calibri" w:eastAsia="MS Mincho" w:hAnsi="Calibri" w:cs="Arial"/>
                <w:spacing w:val="-1"/>
                <w:szCs w:val="24"/>
                <w:lang w:eastAsia="es-DO"/>
              </w:rPr>
              <w:t>San Juan</w:t>
            </w:r>
          </w:p>
        </w:tc>
        <w:tc>
          <w:tcPr>
            <w:tcW w:w="1042" w:type="pct"/>
            <w:hideMark/>
          </w:tcPr>
          <w:p w:rsidR="00721024" w:rsidRPr="0004025E" w:rsidRDefault="00721024" w:rsidP="00721024">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41,494</w:t>
            </w:r>
          </w:p>
        </w:tc>
        <w:tc>
          <w:tcPr>
            <w:tcW w:w="1521" w:type="pct"/>
            <w:hideMark/>
          </w:tcPr>
          <w:p w:rsidR="00721024" w:rsidRPr="0004025E" w:rsidRDefault="00721024" w:rsidP="00721024">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$9,460,632.00</w:t>
            </w:r>
          </w:p>
        </w:tc>
      </w:tr>
      <w:tr w:rsidR="00721024" w:rsidRPr="00721024"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37" w:type="pct"/>
            <w:hideMark/>
          </w:tcPr>
          <w:p w:rsidR="00721024" w:rsidRPr="00B46AF0" w:rsidRDefault="00721024" w:rsidP="003028DB">
            <w:pPr>
              <w:jc w:val="center"/>
              <w:rPr>
                <w:rFonts w:ascii="Calibri" w:eastAsia="MS Mincho" w:hAnsi="Calibri" w:cs="Arial"/>
                <w:spacing w:val="-1"/>
                <w:szCs w:val="24"/>
                <w:lang w:eastAsia="es-DO"/>
              </w:rPr>
            </w:pPr>
            <w:r w:rsidRPr="00B46AF0">
              <w:rPr>
                <w:rFonts w:ascii="Calibri" w:eastAsia="MS Mincho" w:hAnsi="Calibri" w:cs="Arial"/>
                <w:spacing w:val="-1"/>
                <w:szCs w:val="24"/>
                <w:lang w:eastAsia="es-DO"/>
              </w:rPr>
              <w:t>San Pedro De Macorís</w:t>
            </w:r>
          </w:p>
        </w:tc>
        <w:tc>
          <w:tcPr>
            <w:tcW w:w="1042" w:type="pct"/>
            <w:hideMark/>
          </w:tcPr>
          <w:p w:rsidR="00721024" w:rsidRPr="0004025E" w:rsidRDefault="00721024" w:rsidP="0072102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36,647</w:t>
            </w:r>
          </w:p>
        </w:tc>
        <w:tc>
          <w:tcPr>
            <w:tcW w:w="1521" w:type="pct"/>
            <w:hideMark/>
          </w:tcPr>
          <w:p w:rsidR="00721024" w:rsidRPr="0004025E" w:rsidRDefault="00721024" w:rsidP="0072102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$8,355,516.00</w:t>
            </w:r>
          </w:p>
        </w:tc>
      </w:tr>
      <w:tr w:rsidR="00721024" w:rsidRPr="00721024"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37" w:type="pct"/>
            <w:hideMark/>
          </w:tcPr>
          <w:p w:rsidR="00721024" w:rsidRPr="00B46AF0" w:rsidRDefault="00721024" w:rsidP="003028DB">
            <w:pPr>
              <w:jc w:val="center"/>
              <w:rPr>
                <w:rFonts w:ascii="Calibri" w:eastAsia="MS Mincho" w:hAnsi="Calibri" w:cs="Arial"/>
                <w:spacing w:val="-1"/>
                <w:szCs w:val="24"/>
                <w:lang w:eastAsia="es-DO"/>
              </w:rPr>
            </w:pPr>
            <w:r w:rsidRPr="00B46AF0">
              <w:rPr>
                <w:rFonts w:ascii="Calibri" w:eastAsia="MS Mincho" w:hAnsi="Calibri" w:cs="Arial"/>
                <w:spacing w:val="-1"/>
                <w:szCs w:val="24"/>
                <w:lang w:eastAsia="es-DO"/>
              </w:rPr>
              <w:t>Sanchez Ramirez</w:t>
            </w:r>
          </w:p>
        </w:tc>
        <w:tc>
          <w:tcPr>
            <w:tcW w:w="1042" w:type="pct"/>
            <w:hideMark/>
          </w:tcPr>
          <w:p w:rsidR="00721024" w:rsidRPr="0004025E" w:rsidRDefault="00721024" w:rsidP="00721024">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19,709</w:t>
            </w:r>
          </w:p>
        </w:tc>
        <w:tc>
          <w:tcPr>
            <w:tcW w:w="1521" w:type="pct"/>
            <w:hideMark/>
          </w:tcPr>
          <w:p w:rsidR="00721024" w:rsidRPr="0004025E" w:rsidRDefault="00721024" w:rsidP="00721024">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$4,493,652.00</w:t>
            </w:r>
          </w:p>
        </w:tc>
      </w:tr>
      <w:tr w:rsidR="00721024" w:rsidRPr="00721024"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37" w:type="pct"/>
            <w:hideMark/>
          </w:tcPr>
          <w:p w:rsidR="00721024" w:rsidRPr="00B46AF0" w:rsidRDefault="00721024" w:rsidP="003028DB">
            <w:pPr>
              <w:jc w:val="center"/>
              <w:rPr>
                <w:rFonts w:ascii="Calibri" w:eastAsia="MS Mincho" w:hAnsi="Calibri" w:cs="Arial"/>
                <w:spacing w:val="-1"/>
                <w:szCs w:val="24"/>
                <w:lang w:eastAsia="es-DO"/>
              </w:rPr>
            </w:pPr>
            <w:r w:rsidRPr="00B46AF0">
              <w:rPr>
                <w:rFonts w:ascii="Calibri" w:eastAsia="MS Mincho" w:hAnsi="Calibri" w:cs="Arial"/>
                <w:spacing w:val="-1"/>
                <w:szCs w:val="24"/>
                <w:lang w:eastAsia="es-DO"/>
              </w:rPr>
              <w:t>Santiago</w:t>
            </w:r>
          </w:p>
        </w:tc>
        <w:tc>
          <w:tcPr>
            <w:tcW w:w="1042" w:type="pct"/>
            <w:hideMark/>
          </w:tcPr>
          <w:p w:rsidR="00721024" w:rsidRPr="0004025E" w:rsidRDefault="00721024" w:rsidP="0072102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75,462</w:t>
            </w:r>
          </w:p>
        </w:tc>
        <w:tc>
          <w:tcPr>
            <w:tcW w:w="1521" w:type="pct"/>
            <w:hideMark/>
          </w:tcPr>
          <w:p w:rsidR="00721024" w:rsidRPr="0004025E" w:rsidRDefault="00721024" w:rsidP="0072102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$17,205,336.00</w:t>
            </w:r>
          </w:p>
        </w:tc>
      </w:tr>
      <w:tr w:rsidR="00721024" w:rsidRPr="00721024"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37" w:type="pct"/>
            <w:hideMark/>
          </w:tcPr>
          <w:p w:rsidR="00721024" w:rsidRPr="00B46AF0" w:rsidRDefault="00721024" w:rsidP="003028DB">
            <w:pPr>
              <w:jc w:val="center"/>
              <w:rPr>
                <w:rFonts w:ascii="Calibri" w:eastAsia="MS Mincho" w:hAnsi="Calibri" w:cs="Arial"/>
                <w:spacing w:val="-1"/>
                <w:szCs w:val="24"/>
                <w:lang w:eastAsia="es-DO"/>
              </w:rPr>
            </w:pPr>
            <w:r w:rsidRPr="00B46AF0">
              <w:rPr>
                <w:rFonts w:ascii="Calibri" w:eastAsia="MS Mincho" w:hAnsi="Calibri" w:cs="Arial"/>
                <w:spacing w:val="-1"/>
                <w:szCs w:val="24"/>
                <w:lang w:eastAsia="es-DO"/>
              </w:rPr>
              <w:t>Santiago Rodriguez</w:t>
            </w:r>
          </w:p>
        </w:tc>
        <w:tc>
          <w:tcPr>
            <w:tcW w:w="1042" w:type="pct"/>
            <w:hideMark/>
          </w:tcPr>
          <w:p w:rsidR="00721024" w:rsidRPr="0004025E" w:rsidRDefault="00721024" w:rsidP="00721024">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8,693</w:t>
            </w:r>
          </w:p>
        </w:tc>
        <w:tc>
          <w:tcPr>
            <w:tcW w:w="1521" w:type="pct"/>
            <w:hideMark/>
          </w:tcPr>
          <w:p w:rsidR="00721024" w:rsidRPr="0004025E" w:rsidRDefault="00721024" w:rsidP="00721024">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$1,982,004.00</w:t>
            </w:r>
          </w:p>
        </w:tc>
      </w:tr>
      <w:tr w:rsidR="00721024" w:rsidRPr="00721024"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37" w:type="pct"/>
            <w:hideMark/>
          </w:tcPr>
          <w:p w:rsidR="00721024" w:rsidRPr="00B46AF0" w:rsidRDefault="00721024" w:rsidP="003028DB">
            <w:pPr>
              <w:jc w:val="center"/>
              <w:rPr>
                <w:rFonts w:ascii="Calibri" w:eastAsia="MS Mincho" w:hAnsi="Calibri" w:cs="Arial"/>
                <w:spacing w:val="-1"/>
                <w:szCs w:val="24"/>
                <w:lang w:eastAsia="es-DO"/>
              </w:rPr>
            </w:pPr>
            <w:r w:rsidRPr="00B46AF0">
              <w:rPr>
                <w:rFonts w:ascii="Calibri" w:eastAsia="MS Mincho" w:hAnsi="Calibri" w:cs="Arial"/>
                <w:spacing w:val="-1"/>
                <w:szCs w:val="24"/>
                <w:lang w:eastAsia="es-DO"/>
              </w:rPr>
              <w:t>Santo Domingo</w:t>
            </w:r>
          </w:p>
        </w:tc>
        <w:tc>
          <w:tcPr>
            <w:tcW w:w="1042" w:type="pct"/>
            <w:hideMark/>
          </w:tcPr>
          <w:p w:rsidR="00721024" w:rsidRPr="0004025E" w:rsidRDefault="00721024" w:rsidP="0072102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163,481</w:t>
            </w:r>
          </w:p>
        </w:tc>
        <w:tc>
          <w:tcPr>
            <w:tcW w:w="1521" w:type="pct"/>
            <w:hideMark/>
          </w:tcPr>
          <w:p w:rsidR="00721024" w:rsidRPr="0004025E" w:rsidRDefault="00721024" w:rsidP="0072102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$37,273,668.00</w:t>
            </w:r>
          </w:p>
        </w:tc>
      </w:tr>
      <w:tr w:rsidR="00721024" w:rsidRPr="00B46AF0"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37" w:type="pct"/>
            <w:hideMark/>
          </w:tcPr>
          <w:p w:rsidR="00721024" w:rsidRPr="00B46AF0" w:rsidRDefault="00721024" w:rsidP="003028DB">
            <w:pPr>
              <w:jc w:val="center"/>
              <w:rPr>
                <w:rFonts w:ascii="Calibri" w:eastAsia="MS Mincho" w:hAnsi="Calibri" w:cs="Arial"/>
                <w:spacing w:val="-1"/>
                <w:szCs w:val="24"/>
                <w:lang w:eastAsia="es-DO"/>
              </w:rPr>
            </w:pPr>
            <w:r w:rsidRPr="00B46AF0">
              <w:rPr>
                <w:rFonts w:ascii="Calibri" w:eastAsia="MS Mincho" w:hAnsi="Calibri" w:cs="Arial"/>
                <w:spacing w:val="-1"/>
                <w:szCs w:val="24"/>
                <w:lang w:eastAsia="es-DO"/>
              </w:rPr>
              <w:t>Valverde</w:t>
            </w:r>
          </w:p>
        </w:tc>
        <w:tc>
          <w:tcPr>
            <w:tcW w:w="1042" w:type="pct"/>
            <w:hideMark/>
          </w:tcPr>
          <w:p w:rsidR="00721024" w:rsidRPr="0004025E" w:rsidRDefault="00721024" w:rsidP="00721024">
            <w:pPr>
              <w:jc w:val="center"/>
              <w:divId w:val="2127656241"/>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20,012</w:t>
            </w:r>
          </w:p>
        </w:tc>
        <w:tc>
          <w:tcPr>
            <w:tcW w:w="1521" w:type="pct"/>
            <w:hideMark/>
          </w:tcPr>
          <w:p w:rsidR="00721024" w:rsidRPr="0004025E" w:rsidRDefault="00721024" w:rsidP="00721024">
            <w:pPr>
              <w:jc w:val="center"/>
              <w:divId w:val="2086797850"/>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$4,562,736.00</w:t>
            </w:r>
          </w:p>
        </w:tc>
      </w:tr>
      <w:tr w:rsidR="00721024" w:rsidRPr="00B46AF0"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37" w:type="pct"/>
            <w:hideMark/>
          </w:tcPr>
          <w:p w:rsidR="00721024" w:rsidRPr="003028DB" w:rsidRDefault="00721024" w:rsidP="003028DB">
            <w:pPr>
              <w:jc w:val="center"/>
              <w:rPr>
                <w:rFonts w:ascii="Calibri" w:eastAsia="MS Mincho" w:hAnsi="Calibri" w:cs="Arial"/>
                <w:spacing w:val="-1"/>
                <w:szCs w:val="24"/>
                <w:lang w:eastAsia="es-DO"/>
              </w:rPr>
            </w:pPr>
            <w:r w:rsidRPr="003028DB">
              <w:rPr>
                <w:rFonts w:ascii="Calibri" w:eastAsia="MS Mincho" w:hAnsi="Calibri" w:cs="Arial"/>
                <w:bCs w:val="0"/>
                <w:spacing w:val="-1"/>
                <w:szCs w:val="24"/>
                <w:lang w:eastAsia="es-DO"/>
              </w:rPr>
              <w:t>Total</w:t>
            </w:r>
          </w:p>
        </w:tc>
        <w:tc>
          <w:tcPr>
            <w:tcW w:w="1042" w:type="pct"/>
            <w:hideMark/>
          </w:tcPr>
          <w:p w:rsidR="00721024" w:rsidRPr="0004025E" w:rsidRDefault="00721024" w:rsidP="00721024">
            <w:pPr>
              <w:jc w:val="center"/>
              <w:divId w:val="98765948"/>
              <w:cnfStyle w:val="000000100000" w:firstRow="0" w:lastRow="0" w:firstColumn="0" w:lastColumn="0" w:oddVBand="0" w:evenVBand="0" w:oddHBand="1" w:evenHBand="0" w:firstRowFirstColumn="0" w:firstRowLastColumn="0" w:lastRowFirstColumn="0" w:lastRowLastColumn="0"/>
              <w:rPr>
                <w:rFonts w:ascii="Calibri" w:eastAsia="MS Mincho" w:hAnsi="Calibri" w:cs="Arial"/>
                <w:b/>
                <w:spacing w:val="-1"/>
                <w:szCs w:val="24"/>
                <w:lang w:eastAsia="es-DO"/>
              </w:rPr>
            </w:pPr>
            <w:r w:rsidRPr="0004025E">
              <w:rPr>
                <w:rFonts w:ascii="Calibri" w:eastAsia="MS Mincho" w:hAnsi="Calibri" w:cs="Arial"/>
                <w:b/>
                <w:spacing w:val="-1"/>
                <w:szCs w:val="24"/>
                <w:lang w:eastAsia="es-DO"/>
              </w:rPr>
              <w:t>949,631</w:t>
            </w:r>
          </w:p>
        </w:tc>
        <w:tc>
          <w:tcPr>
            <w:tcW w:w="1521" w:type="pct"/>
            <w:hideMark/>
          </w:tcPr>
          <w:p w:rsidR="00721024" w:rsidRPr="0004025E" w:rsidRDefault="00721024" w:rsidP="00721024">
            <w:pPr>
              <w:jc w:val="center"/>
              <w:divId w:val="112526532"/>
              <w:cnfStyle w:val="000000100000" w:firstRow="0" w:lastRow="0" w:firstColumn="0" w:lastColumn="0" w:oddVBand="0" w:evenVBand="0" w:oddHBand="1" w:evenHBand="0" w:firstRowFirstColumn="0" w:firstRowLastColumn="0" w:lastRowFirstColumn="0" w:lastRowLastColumn="0"/>
              <w:rPr>
                <w:rFonts w:ascii="Calibri" w:eastAsia="MS Mincho" w:hAnsi="Calibri" w:cs="Arial"/>
                <w:b/>
                <w:spacing w:val="-1"/>
                <w:szCs w:val="24"/>
                <w:lang w:eastAsia="es-DO"/>
              </w:rPr>
            </w:pPr>
            <w:r w:rsidRPr="0004025E">
              <w:rPr>
                <w:rFonts w:ascii="Calibri" w:eastAsia="MS Mincho" w:hAnsi="Calibri" w:cs="Arial"/>
                <w:b/>
                <w:spacing w:val="-1"/>
                <w:szCs w:val="24"/>
                <w:lang w:eastAsia="es-DO"/>
              </w:rPr>
              <w:t>$216,515,868.00</w:t>
            </w:r>
          </w:p>
        </w:tc>
      </w:tr>
    </w:tbl>
    <w:p w:rsidR="00D026E1" w:rsidRPr="00D026E1" w:rsidRDefault="00D026E1" w:rsidP="00D026E1">
      <w:pPr>
        <w:tabs>
          <w:tab w:val="left" w:pos="3817"/>
        </w:tabs>
        <w:rPr>
          <w:sz w:val="18"/>
          <w:szCs w:val="18"/>
          <w:lang w:val="es-ES"/>
        </w:rPr>
      </w:pPr>
      <w:r w:rsidRPr="00D026E1">
        <w:rPr>
          <w:sz w:val="18"/>
          <w:szCs w:val="18"/>
          <w:lang w:val="es-ES"/>
        </w:rPr>
        <w:t>Fuente: SIPS.</w:t>
      </w:r>
    </w:p>
    <w:p w:rsidR="00734CEB" w:rsidRDefault="00734CEB" w:rsidP="00734CEB">
      <w:pPr>
        <w:spacing w:after="0" w:line="240" w:lineRule="auto"/>
        <w:jc w:val="both"/>
        <w:rPr>
          <w:rFonts w:ascii="Calibri" w:eastAsia="MS Mincho" w:hAnsi="Calibri" w:cs="Arial"/>
          <w:spacing w:val="-1"/>
          <w:szCs w:val="24"/>
          <w:lang w:eastAsia="es-DO"/>
        </w:rPr>
      </w:pPr>
    </w:p>
    <w:p w:rsidR="00734CEB" w:rsidRDefault="00734CEB" w:rsidP="00991C53">
      <w:pPr>
        <w:numPr>
          <w:ilvl w:val="0"/>
          <w:numId w:val="1"/>
        </w:numPr>
        <w:spacing w:line="240" w:lineRule="auto"/>
        <w:jc w:val="both"/>
        <w:rPr>
          <w:rFonts w:ascii="Calibri" w:eastAsia="MS Mincho" w:hAnsi="Calibri" w:cs="Arial"/>
          <w:spacing w:val="-1"/>
          <w:szCs w:val="24"/>
          <w:lang w:eastAsia="es-DO"/>
        </w:rPr>
      </w:pPr>
      <w:r w:rsidRPr="0007464A">
        <w:rPr>
          <w:rFonts w:ascii="Calibri" w:eastAsia="MS Mincho" w:hAnsi="Calibri" w:cs="Arial"/>
          <w:b/>
          <w:spacing w:val="-1"/>
          <w:szCs w:val="24"/>
          <w:lang w:eastAsia="es-DO"/>
        </w:rPr>
        <w:t>Bono Luz:</w:t>
      </w:r>
      <w:r w:rsidRPr="0007464A">
        <w:rPr>
          <w:rFonts w:ascii="Calibri" w:eastAsia="MS Mincho" w:hAnsi="Calibri" w:cs="Arial"/>
          <w:spacing w:val="-1"/>
          <w:szCs w:val="24"/>
          <w:lang w:eastAsia="es-DO"/>
        </w:rPr>
        <w:t xml:space="preserve"> Esta subvención está orientada a auxiliar a familias de escasos recursos económicos en el pago del servicio eléctrico. El rango de ayuda social se encuentra entre los RD$4.44 a RD$444.00 pesos mensuales.</w:t>
      </w:r>
    </w:p>
    <w:p w:rsidR="00734CEB" w:rsidRPr="00F82D19" w:rsidRDefault="00734CEB" w:rsidP="00734CEB">
      <w:pPr>
        <w:spacing w:after="0" w:line="240" w:lineRule="auto"/>
        <w:rPr>
          <w:rFonts w:ascii="Calibri" w:eastAsia="MS Mincho" w:hAnsi="Calibri" w:cs="Arial"/>
          <w:b/>
          <w:spacing w:val="-1"/>
          <w:sz w:val="24"/>
          <w:szCs w:val="24"/>
          <w:lang w:eastAsia="es-DO"/>
        </w:rPr>
      </w:pPr>
      <w:r>
        <w:rPr>
          <w:rFonts w:ascii="Calibri" w:eastAsia="MS Mincho" w:hAnsi="Calibri" w:cs="Arial"/>
          <w:b/>
          <w:spacing w:val="-1"/>
          <w:sz w:val="24"/>
          <w:szCs w:val="24"/>
          <w:lang w:eastAsia="es-DO"/>
        </w:rPr>
        <w:t xml:space="preserve">Indicador de Producto: </w:t>
      </w:r>
    </w:p>
    <w:p w:rsidR="00734CEB" w:rsidRDefault="00734CEB" w:rsidP="00734CEB">
      <w:pPr>
        <w:spacing w:after="0" w:line="240" w:lineRule="auto"/>
        <w:contextualSpacing/>
        <w:rPr>
          <w:rFonts w:ascii="Calibri" w:eastAsia="MS Mincho" w:hAnsi="Calibri" w:cs="Arial"/>
          <w:b/>
          <w:i/>
          <w:spacing w:val="-1"/>
          <w:sz w:val="24"/>
          <w:szCs w:val="24"/>
          <w:lang w:eastAsia="es-DO"/>
        </w:rPr>
      </w:pPr>
      <w:r w:rsidRPr="00F82D19">
        <w:rPr>
          <w:rFonts w:ascii="Calibri" w:eastAsia="MS Mincho" w:hAnsi="Calibri" w:cs="Arial"/>
          <w:b/>
          <w:i/>
          <w:spacing w:val="-1"/>
          <w:sz w:val="24"/>
          <w:szCs w:val="24"/>
          <w:lang w:eastAsia="es-DO"/>
        </w:rPr>
        <w:t xml:space="preserve">460,000 </w:t>
      </w:r>
      <w:r>
        <w:rPr>
          <w:rFonts w:ascii="Calibri" w:eastAsia="MS Mincho" w:hAnsi="Calibri" w:cs="Arial"/>
          <w:b/>
          <w:i/>
          <w:spacing w:val="-1"/>
          <w:sz w:val="24"/>
          <w:szCs w:val="24"/>
          <w:lang w:eastAsia="es-DO"/>
        </w:rPr>
        <w:t xml:space="preserve">familias reciben </w:t>
      </w:r>
      <w:r w:rsidRPr="00F82D19">
        <w:rPr>
          <w:rFonts w:ascii="Calibri" w:eastAsia="MS Mincho" w:hAnsi="Calibri" w:cs="Arial"/>
          <w:b/>
          <w:i/>
          <w:spacing w:val="-1"/>
          <w:sz w:val="24"/>
          <w:szCs w:val="24"/>
          <w:lang w:eastAsia="es-DO"/>
        </w:rPr>
        <w:t>el subsidio a la electricidad Bono-Luz</w:t>
      </w:r>
    </w:p>
    <w:p w:rsidR="00734CEB" w:rsidRPr="00F82D19" w:rsidRDefault="00734CEB" w:rsidP="00734CEB">
      <w:pPr>
        <w:spacing w:after="0" w:line="240" w:lineRule="auto"/>
        <w:contextualSpacing/>
        <w:rPr>
          <w:rFonts w:ascii="Calibri" w:eastAsia="MS Mincho" w:hAnsi="Calibri" w:cs="Arial"/>
          <w:b/>
          <w:i/>
          <w:spacing w:val="-1"/>
          <w:sz w:val="24"/>
          <w:szCs w:val="24"/>
          <w:lang w:eastAsia="es-DO"/>
        </w:rPr>
      </w:pPr>
    </w:p>
    <w:p w:rsidR="00734CEB" w:rsidRPr="006C1CF9" w:rsidRDefault="00734CEB" w:rsidP="007A4D17">
      <w:pPr>
        <w:jc w:val="both"/>
        <w:rPr>
          <w:rFonts w:ascii="OCR A Extended" w:eastAsia="Times New Roman" w:hAnsi="OCR A Extended" w:cs="Times New Roman"/>
          <w:b/>
          <w:bCs/>
          <w:color w:val="000000"/>
          <w:sz w:val="16"/>
          <w:szCs w:val="16"/>
          <w:lang w:val="es-ES" w:eastAsia="es-ES"/>
        </w:rPr>
      </w:pPr>
      <w:r w:rsidRPr="00A9125A">
        <w:rPr>
          <w:rFonts w:ascii="Calibri" w:eastAsia="MS Mincho" w:hAnsi="Calibri" w:cs="Arial"/>
          <w:spacing w:val="-1"/>
          <w:szCs w:val="24"/>
          <w:lang w:eastAsia="es-DO"/>
        </w:rPr>
        <w:t xml:space="preserve">Durante el mes de </w:t>
      </w:r>
      <w:r w:rsidR="00BA2AE3" w:rsidRPr="0004025E">
        <w:rPr>
          <w:rFonts w:ascii="Calibri" w:eastAsia="MS Mincho" w:hAnsi="Calibri" w:cs="Arial"/>
          <w:spacing w:val="-1"/>
          <w:szCs w:val="24"/>
          <w:lang w:eastAsia="es-DO"/>
        </w:rPr>
        <w:t>agosto</w:t>
      </w:r>
      <w:r w:rsidRPr="0004025E">
        <w:rPr>
          <w:rFonts w:ascii="Calibri" w:eastAsia="MS Mincho" w:hAnsi="Calibri" w:cs="Arial"/>
          <w:spacing w:val="-1"/>
          <w:szCs w:val="24"/>
          <w:lang w:eastAsia="es-DO"/>
        </w:rPr>
        <w:t xml:space="preserve"> </w:t>
      </w:r>
      <w:r w:rsidR="006C1CF9" w:rsidRPr="0004025E">
        <w:t xml:space="preserve">446,456 </w:t>
      </w:r>
      <w:r w:rsidRPr="0004025E">
        <w:t>familias</w:t>
      </w:r>
      <w:r w:rsidRPr="00A9125A">
        <w:rPr>
          <w:rFonts w:ascii="Calibri" w:eastAsia="Times New Roman" w:hAnsi="Calibri" w:cs="Arial"/>
          <w:color w:val="000000"/>
          <w:szCs w:val="24"/>
        </w:rPr>
        <w:t xml:space="preserve"> beneficiari</w:t>
      </w:r>
      <w:r w:rsidR="00A9125A">
        <w:rPr>
          <w:rFonts w:ascii="Calibri" w:eastAsia="Times New Roman" w:hAnsi="Calibri" w:cs="Arial"/>
          <w:color w:val="000000"/>
          <w:szCs w:val="24"/>
        </w:rPr>
        <w:t xml:space="preserve">as recibieron Subsidio Bono Luz, </w:t>
      </w:r>
      <w:r w:rsidR="00A9125A" w:rsidRPr="00A9125A">
        <w:rPr>
          <w:rFonts w:ascii="Calibri" w:eastAsia="Times New Roman" w:hAnsi="Calibri" w:cs="Arial"/>
          <w:color w:val="000000"/>
          <w:szCs w:val="24"/>
        </w:rPr>
        <w:t>para auxiliarlas en el pago del servicio eléctrico.</w:t>
      </w:r>
    </w:p>
    <w:p w:rsidR="00734CEB" w:rsidRPr="0004025E" w:rsidRDefault="00734CEB" w:rsidP="00734CEB">
      <w:pPr>
        <w:pStyle w:val="Epgrafe"/>
        <w:rPr>
          <w:color w:val="7030A0"/>
        </w:rPr>
      </w:pPr>
      <w:r w:rsidRPr="0004025E">
        <w:rPr>
          <w:color w:val="7030A0"/>
        </w:rPr>
        <w:t xml:space="preserve">Tabla 5. Cantidad de Familias que recibieron el Subsidio Focalizado Bonoluz por durante el </w:t>
      </w:r>
      <w:r w:rsidR="009D2648" w:rsidRPr="0004025E">
        <w:rPr>
          <w:color w:val="7030A0"/>
        </w:rPr>
        <w:t xml:space="preserve">mes de </w:t>
      </w:r>
      <w:r w:rsidR="006C1CF9" w:rsidRPr="0004025E">
        <w:rPr>
          <w:color w:val="7030A0"/>
        </w:rPr>
        <w:t>agosto</w:t>
      </w:r>
      <w:r w:rsidRPr="0004025E">
        <w:rPr>
          <w:color w:val="7030A0"/>
        </w:rPr>
        <w:t xml:space="preserve"> 2018.</w:t>
      </w:r>
    </w:p>
    <w:tbl>
      <w:tblPr>
        <w:tblStyle w:val="Sombreadomedio1-nfasis4"/>
        <w:tblW w:w="5000" w:type="pct"/>
        <w:tblLook w:val="04A0" w:firstRow="1" w:lastRow="0" w:firstColumn="1" w:lastColumn="0" w:noHBand="0" w:noVBand="1"/>
      </w:tblPr>
      <w:tblGrid>
        <w:gridCol w:w="3016"/>
        <w:gridCol w:w="3019"/>
        <w:gridCol w:w="3019"/>
      </w:tblGrid>
      <w:tr w:rsidR="00734CEB" w:rsidRPr="0004025E" w:rsidTr="000402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734CEB" w:rsidRDefault="00734CEB" w:rsidP="00734CEB">
            <w:pPr>
              <w:jc w:val="center"/>
            </w:pPr>
          </w:p>
        </w:tc>
        <w:tc>
          <w:tcPr>
            <w:tcW w:w="1667" w:type="pct"/>
          </w:tcPr>
          <w:p w:rsidR="00734CEB" w:rsidRPr="0004025E" w:rsidRDefault="00BD0B62" w:rsidP="00734CEB">
            <w:pPr>
              <w:jc w:val="center"/>
              <w:cnfStyle w:val="100000000000" w:firstRow="1" w:lastRow="0" w:firstColumn="0" w:lastColumn="0" w:oddVBand="0" w:evenVBand="0" w:oddHBand="0" w:evenHBand="0" w:firstRowFirstColumn="0" w:firstRowLastColumn="0" w:lastRowFirstColumn="0" w:lastRowLastColumn="0"/>
            </w:pPr>
            <w:r w:rsidRPr="0004025E">
              <w:t>Julio</w:t>
            </w:r>
          </w:p>
        </w:tc>
        <w:tc>
          <w:tcPr>
            <w:tcW w:w="1667" w:type="pct"/>
          </w:tcPr>
          <w:p w:rsidR="00734CEB" w:rsidRPr="0004025E" w:rsidRDefault="00734CEB" w:rsidP="00734CEB">
            <w:pPr>
              <w:jc w:val="center"/>
              <w:cnfStyle w:val="100000000000" w:firstRow="1" w:lastRow="0" w:firstColumn="0" w:lastColumn="0" w:oddVBand="0" w:evenVBand="0" w:oddHBand="0" w:evenHBand="0" w:firstRowFirstColumn="0" w:firstRowLastColumn="0" w:lastRowFirstColumn="0" w:lastRowLastColumn="0"/>
            </w:pPr>
          </w:p>
        </w:tc>
      </w:tr>
      <w:tr w:rsidR="00734CEB" w:rsidRPr="00B46AF0" w:rsidTr="000402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734CEB" w:rsidRPr="0004025E" w:rsidRDefault="00734CEB" w:rsidP="00734CEB">
            <w:pPr>
              <w:jc w:val="center"/>
              <w:rPr>
                <w:b w:val="0"/>
              </w:rPr>
            </w:pPr>
          </w:p>
        </w:tc>
        <w:tc>
          <w:tcPr>
            <w:tcW w:w="1667" w:type="pct"/>
          </w:tcPr>
          <w:p w:rsidR="00734CEB" w:rsidRPr="006C1CF9" w:rsidRDefault="006C1CF9" w:rsidP="00734CEB">
            <w:pPr>
              <w:jc w:val="center"/>
              <w:cnfStyle w:val="000000100000" w:firstRow="0" w:lastRow="0" w:firstColumn="0" w:lastColumn="0" w:oddVBand="0" w:evenVBand="0" w:oddHBand="1" w:evenHBand="0" w:firstRowFirstColumn="0" w:firstRowLastColumn="0" w:lastRowFirstColumn="0" w:lastRowLastColumn="0"/>
              <w:rPr>
                <w:b/>
              </w:rPr>
            </w:pPr>
            <w:r w:rsidRPr="0004025E">
              <w:rPr>
                <w:b/>
              </w:rPr>
              <w:t>446,456</w:t>
            </w:r>
          </w:p>
        </w:tc>
        <w:tc>
          <w:tcPr>
            <w:tcW w:w="1667" w:type="pct"/>
          </w:tcPr>
          <w:p w:rsidR="00734CEB" w:rsidRPr="00B46AF0" w:rsidRDefault="00734CEB" w:rsidP="00734CEB">
            <w:pPr>
              <w:jc w:val="center"/>
              <w:cnfStyle w:val="000000100000" w:firstRow="0" w:lastRow="0" w:firstColumn="0" w:lastColumn="0" w:oddVBand="0" w:evenVBand="0" w:oddHBand="1" w:evenHBand="0" w:firstRowFirstColumn="0" w:firstRowLastColumn="0" w:lastRowFirstColumn="0" w:lastRowLastColumn="0"/>
            </w:pPr>
          </w:p>
        </w:tc>
      </w:tr>
    </w:tbl>
    <w:p w:rsidR="00734CEB" w:rsidRDefault="00734CEB" w:rsidP="00734CEB"/>
    <w:p w:rsidR="00324764" w:rsidRDefault="00324764" w:rsidP="00324764">
      <w:pPr>
        <w:jc w:val="both"/>
      </w:pPr>
      <w:r>
        <w:t xml:space="preserve">Las familias que recibieron el subsidio focalizado </w:t>
      </w:r>
      <w:r w:rsidR="006B3974">
        <w:t>Bono Luz</w:t>
      </w:r>
      <w:r>
        <w:t xml:space="preserve"> Hogar en el mes de </w:t>
      </w:r>
      <w:r w:rsidR="006C1CF9">
        <w:t>agosto</w:t>
      </w:r>
      <w:r>
        <w:t xml:space="preserve"> están distribuidas geográficamente de la siguiente manera: </w:t>
      </w:r>
    </w:p>
    <w:p w:rsidR="00734CEB" w:rsidRPr="0004025E" w:rsidRDefault="00734CEB" w:rsidP="00734CEB">
      <w:pPr>
        <w:pStyle w:val="Epgrafe"/>
        <w:tabs>
          <w:tab w:val="left" w:pos="7987"/>
        </w:tabs>
        <w:rPr>
          <w:color w:val="7030A0"/>
        </w:rPr>
      </w:pPr>
      <w:r w:rsidRPr="0004025E">
        <w:rPr>
          <w:color w:val="7030A0"/>
        </w:rPr>
        <w:t xml:space="preserve">Tabla 6. Familias que recibieron el Subsidio Focalizado Bonoluz por en el mes de </w:t>
      </w:r>
      <w:r w:rsidR="006C1CF9" w:rsidRPr="0004025E">
        <w:rPr>
          <w:color w:val="7030A0"/>
        </w:rPr>
        <w:t>agosto</w:t>
      </w:r>
      <w:r w:rsidRPr="0004025E">
        <w:rPr>
          <w:color w:val="7030A0"/>
        </w:rPr>
        <w:t xml:space="preserve">, por provincia </w:t>
      </w:r>
    </w:p>
    <w:tbl>
      <w:tblPr>
        <w:tblStyle w:val="Sombreadomedio1-nfasis4"/>
        <w:tblW w:w="5000" w:type="pct"/>
        <w:tblLook w:val="04A0" w:firstRow="1" w:lastRow="0" w:firstColumn="1" w:lastColumn="0" w:noHBand="0" w:noVBand="1"/>
      </w:tblPr>
      <w:tblGrid>
        <w:gridCol w:w="4390"/>
        <w:gridCol w:w="1921"/>
        <w:gridCol w:w="2743"/>
      </w:tblGrid>
      <w:tr w:rsidR="00734CEB" w:rsidRPr="000551FA" w:rsidTr="0004025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4" w:type="pct"/>
            <w:hideMark/>
          </w:tcPr>
          <w:p w:rsidR="00734CEB" w:rsidRPr="000551FA" w:rsidRDefault="00734CEB" w:rsidP="00324764">
            <w:pPr>
              <w:jc w:val="center"/>
            </w:pPr>
            <w:r w:rsidRPr="000551FA">
              <w:t>Descripción</w:t>
            </w:r>
          </w:p>
        </w:tc>
        <w:tc>
          <w:tcPr>
            <w:tcW w:w="1061" w:type="pct"/>
            <w:hideMark/>
          </w:tcPr>
          <w:p w:rsidR="00734CEB" w:rsidRPr="000551FA" w:rsidRDefault="00734CEB" w:rsidP="00324764">
            <w:pPr>
              <w:pStyle w:val="Epgrafe"/>
              <w:tabs>
                <w:tab w:val="left" w:pos="7987"/>
              </w:tabs>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sidRPr="000551FA">
              <w:rPr>
                <w:color w:val="FFFFFF" w:themeColor="background1"/>
                <w:sz w:val="22"/>
                <w:szCs w:val="22"/>
              </w:rPr>
              <w:t>Beneficiarios</w:t>
            </w:r>
          </w:p>
        </w:tc>
        <w:tc>
          <w:tcPr>
            <w:tcW w:w="1515" w:type="pct"/>
            <w:hideMark/>
          </w:tcPr>
          <w:p w:rsidR="00734CEB" w:rsidRPr="000551FA" w:rsidRDefault="00734CEB" w:rsidP="00324764">
            <w:pPr>
              <w:pStyle w:val="Epgrafe"/>
              <w:tabs>
                <w:tab w:val="left" w:pos="7987"/>
              </w:tabs>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sidRPr="000551FA">
              <w:rPr>
                <w:color w:val="FFFFFF" w:themeColor="background1"/>
                <w:sz w:val="22"/>
                <w:szCs w:val="22"/>
              </w:rPr>
              <w:t>Monto</w:t>
            </w:r>
            <w:r>
              <w:rPr>
                <w:color w:val="FFFFFF" w:themeColor="background1"/>
                <w:sz w:val="22"/>
                <w:szCs w:val="22"/>
              </w:rPr>
              <w:t xml:space="preserve"> transferido en RD$</w:t>
            </w:r>
          </w:p>
        </w:tc>
      </w:tr>
      <w:tr w:rsidR="006C1CF9" w:rsidRPr="000551FA" w:rsidTr="000402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4" w:type="pct"/>
            <w:hideMark/>
          </w:tcPr>
          <w:p w:rsidR="006C1CF9" w:rsidRPr="000551FA" w:rsidRDefault="006C1CF9" w:rsidP="00324764">
            <w:pPr>
              <w:jc w:val="center"/>
              <w:rPr>
                <w:rFonts w:ascii="Calibri" w:eastAsia="MS Mincho" w:hAnsi="Calibri" w:cs="Arial"/>
                <w:spacing w:val="-1"/>
                <w:szCs w:val="24"/>
                <w:lang w:eastAsia="es-DO"/>
              </w:rPr>
            </w:pPr>
            <w:r w:rsidRPr="000551FA">
              <w:rPr>
                <w:rFonts w:ascii="Calibri" w:eastAsia="MS Mincho" w:hAnsi="Calibri" w:cs="Arial"/>
                <w:spacing w:val="-1"/>
                <w:szCs w:val="24"/>
                <w:lang w:eastAsia="es-DO"/>
              </w:rPr>
              <w:t>Azua</w:t>
            </w:r>
          </w:p>
        </w:tc>
        <w:tc>
          <w:tcPr>
            <w:tcW w:w="1061" w:type="pct"/>
            <w:hideMark/>
          </w:tcPr>
          <w:p w:rsidR="006C1CF9" w:rsidRPr="0004025E" w:rsidRDefault="006C1CF9" w:rsidP="006C1CF9">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8,699</w:t>
            </w:r>
          </w:p>
        </w:tc>
        <w:tc>
          <w:tcPr>
            <w:tcW w:w="1515" w:type="pct"/>
            <w:hideMark/>
          </w:tcPr>
          <w:p w:rsidR="006C1CF9" w:rsidRPr="0004025E" w:rsidRDefault="006C1CF9" w:rsidP="006C1CF9">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$2,899,661.88</w:t>
            </w:r>
          </w:p>
        </w:tc>
      </w:tr>
      <w:tr w:rsidR="006C1CF9" w:rsidRPr="000551FA" w:rsidTr="0004025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4" w:type="pct"/>
            <w:hideMark/>
          </w:tcPr>
          <w:p w:rsidR="006C1CF9" w:rsidRPr="000551FA" w:rsidRDefault="006C1CF9" w:rsidP="00324764">
            <w:pPr>
              <w:jc w:val="center"/>
              <w:rPr>
                <w:rFonts w:ascii="Calibri" w:eastAsia="MS Mincho" w:hAnsi="Calibri" w:cs="Arial"/>
                <w:spacing w:val="-1"/>
                <w:szCs w:val="24"/>
                <w:lang w:eastAsia="es-DO"/>
              </w:rPr>
            </w:pPr>
            <w:r w:rsidRPr="000551FA">
              <w:rPr>
                <w:rFonts w:ascii="Calibri" w:eastAsia="MS Mincho" w:hAnsi="Calibri" w:cs="Arial"/>
                <w:spacing w:val="-1"/>
                <w:szCs w:val="24"/>
                <w:lang w:eastAsia="es-DO"/>
              </w:rPr>
              <w:t>Bahoruco</w:t>
            </w:r>
          </w:p>
        </w:tc>
        <w:tc>
          <w:tcPr>
            <w:tcW w:w="1061" w:type="pct"/>
            <w:hideMark/>
          </w:tcPr>
          <w:p w:rsidR="006C1CF9" w:rsidRPr="0004025E" w:rsidRDefault="006C1CF9" w:rsidP="006C1CF9">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6,595</w:t>
            </w:r>
          </w:p>
        </w:tc>
        <w:tc>
          <w:tcPr>
            <w:tcW w:w="1515" w:type="pct"/>
            <w:hideMark/>
          </w:tcPr>
          <w:p w:rsidR="006C1CF9" w:rsidRPr="0004025E" w:rsidRDefault="006C1CF9" w:rsidP="006C1CF9">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$2,494,871.52</w:t>
            </w:r>
          </w:p>
        </w:tc>
      </w:tr>
      <w:tr w:rsidR="006C1CF9" w:rsidRPr="000551FA" w:rsidTr="000402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4" w:type="pct"/>
            <w:hideMark/>
          </w:tcPr>
          <w:p w:rsidR="006C1CF9" w:rsidRPr="000551FA" w:rsidRDefault="006C1CF9" w:rsidP="00324764">
            <w:pPr>
              <w:jc w:val="center"/>
              <w:rPr>
                <w:rFonts w:ascii="Calibri" w:eastAsia="MS Mincho" w:hAnsi="Calibri" w:cs="Arial"/>
                <w:spacing w:val="-1"/>
                <w:szCs w:val="24"/>
                <w:lang w:eastAsia="es-DO"/>
              </w:rPr>
            </w:pPr>
            <w:r w:rsidRPr="000551FA">
              <w:rPr>
                <w:rFonts w:ascii="Calibri" w:eastAsia="MS Mincho" w:hAnsi="Calibri" w:cs="Arial"/>
                <w:spacing w:val="-1"/>
                <w:szCs w:val="24"/>
                <w:lang w:eastAsia="es-DO"/>
              </w:rPr>
              <w:t>Barahona</w:t>
            </w:r>
          </w:p>
        </w:tc>
        <w:tc>
          <w:tcPr>
            <w:tcW w:w="1061" w:type="pct"/>
            <w:hideMark/>
          </w:tcPr>
          <w:p w:rsidR="006C1CF9" w:rsidRPr="0004025E" w:rsidRDefault="006C1CF9" w:rsidP="006C1CF9">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14,707</w:t>
            </w:r>
          </w:p>
        </w:tc>
        <w:tc>
          <w:tcPr>
            <w:tcW w:w="1515" w:type="pct"/>
            <w:hideMark/>
          </w:tcPr>
          <w:p w:rsidR="006C1CF9" w:rsidRPr="0004025E" w:rsidRDefault="006C1CF9" w:rsidP="006C1CF9">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$5,243,653.32</w:t>
            </w:r>
          </w:p>
        </w:tc>
      </w:tr>
      <w:tr w:rsidR="006C1CF9" w:rsidRPr="000551FA" w:rsidTr="0004025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4" w:type="pct"/>
            <w:hideMark/>
          </w:tcPr>
          <w:p w:rsidR="006C1CF9" w:rsidRPr="000551FA" w:rsidRDefault="006C1CF9" w:rsidP="00324764">
            <w:pPr>
              <w:jc w:val="center"/>
              <w:rPr>
                <w:rFonts w:ascii="Calibri" w:eastAsia="MS Mincho" w:hAnsi="Calibri" w:cs="Arial"/>
                <w:spacing w:val="-1"/>
                <w:szCs w:val="24"/>
                <w:lang w:eastAsia="es-DO"/>
              </w:rPr>
            </w:pPr>
            <w:r w:rsidRPr="000551FA">
              <w:rPr>
                <w:rFonts w:ascii="Calibri" w:eastAsia="MS Mincho" w:hAnsi="Calibri" w:cs="Arial"/>
                <w:spacing w:val="-1"/>
                <w:szCs w:val="24"/>
                <w:lang w:eastAsia="es-DO"/>
              </w:rPr>
              <w:t>Dajabón</w:t>
            </w:r>
          </w:p>
        </w:tc>
        <w:tc>
          <w:tcPr>
            <w:tcW w:w="1061" w:type="pct"/>
            <w:hideMark/>
          </w:tcPr>
          <w:p w:rsidR="006C1CF9" w:rsidRPr="0004025E" w:rsidRDefault="006C1CF9" w:rsidP="006C1CF9">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5,113</w:t>
            </w:r>
          </w:p>
        </w:tc>
        <w:tc>
          <w:tcPr>
            <w:tcW w:w="1515" w:type="pct"/>
            <w:hideMark/>
          </w:tcPr>
          <w:p w:rsidR="006C1CF9" w:rsidRPr="0004025E" w:rsidRDefault="006C1CF9" w:rsidP="006C1CF9">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$2,267,632.32</w:t>
            </w:r>
          </w:p>
        </w:tc>
      </w:tr>
      <w:tr w:rsidR="006C1CF9" w:rsidRPr="000551FA" w:rsidTr="000402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4" w:type="pct"/>
            <w:hideMark/>
          </w:tcPr>
          <w:p w:rsidR="006C1CF9" w:rsidRPr="000551FA" w:rsidRDefault="006C1CF9" w:rsidP="00324764">
            <w:pPr>
              <w:jc w:val="center"/>
              <w:rPr>
                <w:rFonts w:ascii="Calibri" w:eastAsia="MS Mincho" w:hAnsi="Calibri" w:cs="Arial"/>
                <w:spacing w:val="-1"/>
                <w:szCs w:val="24"/>
                <w:lang w:eastAsia="es-DO"/>
              </w:rPr>
            </w:pPr>
            <w:r w:rsidRPr="000551FA">
              <w:rPr>
                <w:rFonts w:ascii="Calibri" w:eastAsia="MS Mincho" w:hAnsi="Calibri" w:cs="Arial"/>
                <w:spacing w:val="-1"/>
                <w:szCs w:val="24"/>
                <w:lang w:eastAsia="es-DO"/>
              </w:rPr>
              <w:t>Distrito Nacional</w:t>
            </w:r>
          </w:p>
        </w:tc>
        <w:tc>
          <w:tcPr>
            <w:tcW w:w="1061" w:type="pct"/>
            <w:hideMark/>
          </w:tcPr>
          <w:p w:rsidR="006C1CF9" w:rsidRPr="0004025E" w:rsidRDefault="006C1CF9" w:rsidP="006C1CF9">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40,569</w:t>
            </w:r>
          </w:p>
        </w:tc>
        <w:tc>
          <w:tcPr>
            <w:tcW w:w="1515" w:type="pct"/>
            <w:hideMark/>
          </w:tcPr>
          <w:p w:rsidR="006C1CF9" w:rsidRPr="0004025E" w:rsidRDefault="006C1CF9" w:rsidP="006C1CF9">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$14,691,928.92</w:t>
            </w:r>
          </w:p>
        </w:tc>
      </w:tr>
      <w:tr w:rsidR="006C1CF9" w:rsidRPr="000551FA" w:rsidTr="0004025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4" w:type="pct"/>
            <w:hideMark/>
          </w:tcPr>
          <w:p w:rsidR="006C1CF9" w:rsidRPr="000551FA" w:rsidRDefault="006C1CF9" w:rsidP="00324764">
            <w:pPr>
              <w:jc w:val="center"/>
              <w:rPr>
                <w:rFonts w:ascii="Calibri" w:eastAsia="MS Mincho" w:hAnsi="Calibri" w:cs="Arial"/>
                <w:spacing w:val="-1"/>
                <w:szCs w:val="24"/>
                <w:lang w:eastAsia="es-DO"/>
              </w:rPr>
            </w:pPr>
            <w:r w:rsidRPr="000551FA">
              <w:rPr>
                <w:rFonts w:ascii="Calibri" w:eastAsia="MS Mincho" w:hAnsi="Calibri" w:cs="Arial"/>
                <w:spacing w:val="-1"/>
                <w:szCs w:val="24"/>
                <w:lang w:eastAsia="es-DO"/>
              </w:rPr>
              <w:t>Duarte</w:t>
            </w:r>
          </w:p>
        </w:tc>
        <w:tc>
          <w:tcPr>
            <w:tcW w:w="1061" w:type="pct"/>
            <w:hideMark/>
          </w:tcPr>
          <w:p w:rsidR="006C1CF9" w:rsidRPr="0004025E" w:rsidRDefault="006C1CF9" w:rsidP="006C1CF9">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23,276</w:t>
            </w:r>
          </w:p>
        </w:tc>
        <w:tc>
          <w:tcPr>
            <w:tcW w:w="1515" w:type="pct"/>
            <w:hideMark/>
          </w:tcPr>
          <w:p w:rsidR="006C1CF9" w:rsidRPr="0004025E" w:rsidRDefault="006C1CF9" w:rsidP="006C1CF9">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$10,110,013.20</w:t>
            </w:r>
          </w:p>
        </w:tc>
      </w:tr>
      <w:tr w:rsidR="006C1CF9" w:rsidRPr="000551FA" w:rsidTr="000402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4" w:type="pct"/>
            <w:hideMark/>
          </w:tcPr>
          <w:p w:rsidR="006C1CF9" w:rsidRPr="000551FA" w:rsidRDefault="006C1CF9" w:rsidP="00324764">
            <w:pPr>
              <w:jc w:val="center"/>
              <w:rPr>
                <w:rFonts w:ascii="Calibri" w:eastAsia="MS Mincho" w:hAnsi="Calibri" w:cs="Arial"/>
                <w:spacing w:val="-1"/>
                <w:szCs w:val="24"/>
                <w:lang w:eastAsia="es-DO"/>
              </w:rPr>
            </w:pPr>
            <w:r w:rsidRPr="000551FA">
              <w:rPr>
                <w:rFonts w:ascii="Calibri" w:eastAsia="MS Mincho" w:hAnsi="Calibri" w:cs="Arial"/>
                <w:spacing w:val="-1"/>
                <w:szCs w:val="24"/>
                <w:lang w:eastAsia="es-DO"/>
              </w:rPr>
              <w:t>El Seibo</w:t>
            </w:r>
          </w:p>
        </w:tc>
        <w:tc>
          <w:tcPr>
            <w:tcW w:w="1061" w:type="pct"/>
            <w:hideMark/>
          </w:tcPr>
          <w:p w:rsidR="006C1CF9" w:rsidRPr="0004025E" w:rsidRDefault="006C1CF9" w:rsidP="006C1CF9">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4,361</w:t>
            </w:r>
          </w:p>
        </w:tc>
        <w:tc>
          <w:tcPr>
            <w:tcW w:w="1515" w:type="pct"/>
            <w:hideMark/>
          </w:tcPr>
          <w:p w:rsidR="006C1CF9" w:rsidRPr="0004025E" w:rsidRDefault="006C1CF9" w:rsidP="006C1CF9">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$1,793,844.36</w:t>
            </w:r>
          </w:p>
        </w:tc>
      </w:tr>
      <w:tr w:rsidR="006C1CF9" w:rsidRPr="000551FA" w:rsidTr="0004025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4" w:type="pct"/>
            <w:hideMark/>
          </w:tcPr>
          <w:p w:rsidR="006C1CF9" w:rsidRPr="000551FA" w:rsidRDefault="006C1CF9" w:rsidP="00324764">
            <w:pPr>
              <w:jc w:val="center"/>
              <w:rPr>
                <w:rFonts w:ascii="Calibri" w:eastAsia="MS Mincho" w:hAnsi="Calibri" w:cs="Arial"/>
                <w:spacing w:val="-1"/>
                <w:szCs w:val="24"/>
                <w:lang w:eastAsia="es-DO"/>
              </w:rPr>
            </w:pPr>
            <w:r w:rsidRPr="000551FA">
              <w:rPr>
                <w:rFonts w:ascii="Calibri" w:eastAsia="MS Mincho" w:hAnsi="Calibri" w:cs="Arial"/>
                <w:spacing w:val="-1"/>
                <w:szCs w:val="24"/>
                <w:lang w:eastAsia="es-DO"/>
              </w:rPr>
              <w:t>Elías Piña</w:t>
            </w:r>
          </w:p>
        </w:tc>
        <w:tc>
          <w:tcPr>
            <w:tcW w:w="1061" w:type="pct"/>
            <w:hideMark/>
          </w:tcPr>
          <w:p w:rsidR="006C1CF9" w:rsidRPr="0004025E" w:rsidRDefault="006C1CF9" w:rsidP="006C1CF9">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5,115</w:t>
            </w:r>
          </w:p>
        </w:tc>
        <w:tc>
          <w:tcPr>
            <w:tcW w:w="1515" w:type="pct"/>
            <w:hideMark/>
          </w:tcPr>
          <w:p w:rsidR="006C1CF9" w:rsidRPr="0004025E" w:rsidRDefault="006C1CF9" w:rsidP="006C1CF9">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$1,950,407.64</w:t>
            </w:r>
          </w:p>
        </w:tc>
      </w:tr>
      <w:tr w:rsidR="006C1CF9" w:rsidRPr="000551FA" w:rsidTr="000402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4" w:type="pct"/>
            <w:hideMark/>
          </w:tcPr>
          <w:p w:rsidR="006C1CF9" w:rsidRPr="000551FA" w:rsidRDefault="006C1CF9" w:rsidP="00324764">
            <w:pPr>
              <w:jc w:val="center"/>
              <w:rPr>
                <w:rFonts w:ascii="Calibri" w:eastAsia="MS Mincho" w:hAnsi="Calibri" w:cs="Arial"/>
                <w:spacing w:val="-1"/>
                <w:szCs w:val="24"/>
                <w:lang w:eastAsia="es-DO"/>
              </w:rPr>
            </w:pPr>
            <w:r w:rsidRPr="000551FA">
              <w:rPr>
                <w:rFonts w:ascii="Calibri" w:eastAsia="MS Mincho" w:hAnsi="Calibri" w:cs="Arial"/>
                <w:spacing w:val="-1"/>
                <w:szCs w:val="24"/>
                <w:lang w:eastAsia="es-DO"/>
              </w:rPr>
              <w:t>Espaillat</w:t>
            </w:r>
          </w:p>
        </w:tc>
        <w:tc>
          <w:tcPr>
            <w:tcW w:w="1061" w:type="pct"/>
            <w:hideMark/>
          </w:tcPr>
          <w:p w:rsidR="006C1CF9" w:rsidRPr="0004025E" w:rsidRDefault="006C1CF9" w:rsidP="006C1CF9">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10,816</w:t>
            </w:r>
          </w:p>
        </w:tc>
        <w:tc>
          <w:tcPr>
            <w:tcW w:w="1515" w:type="pct"/>
            <w:hideMark/>
          </w:tcPr>
          <w:p w:rsidR="006C1CF9" w:rsidRPr="0004025E" w:rsidRDefault="006C1CF9" w:rsidP="006C1CF9">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$4,756,101.36</w:t>
            </w:r>
          </w:p>
        </w:tc>
      </w:tr>
      <w:tr w:rsidR="006C1CF9" w:rsidRPr="000551FA" w:rsidTr="0004025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4" w:type="pct"/>
            <w:hideMark/>
          </w:tcPr>
          <w:p w:rsidR="006C1CF9" w:rsidRPr="000551FA" w:rsidRDefault="006C1CF9" w:rsidP="00324764">
            <w:pPr>
              <w:jc w:val="center"/>
              <w:rPr>
                <w:rFonts w:ascii="Calibri" w:eastAsia="MS Mincho" w:hAnsi="Calibri" w:cs="Arial"/>
                <w:spacing w:val="-1"/>
                <w:szCs w:val="24"/>
                <w:lang w:eastAsia="es-DO"/>
              </w:rPr>
            </w:pPr>
            <w:r w:rsidRPr="000551FA">
              <w:rPr>
                <w:rFonts w:ascii="Calibri" w:eastAsia="MS Mincho" w:hAnsi="Calibri" w:cs="Arial"/>
                <w:spacing w:val="-1"/>
                <w:szCs w:val="24"/>
                <w:lang w:eastAsia="es-DO"/>
              </w:rPr>
              <w:t>Hato Mayor</w:t>
            </w:r>
          </w:p>
        </w:tc>
        <w:tc>
          <w:tcPr>
            <w:tcW w:w="1061" w:type="pct"/>
            <w:hideMark/>
          </w:tcPr>
          <w:p w:rsidR="006C1CF9" w:rsidRPr="0004025E" w:rsidRDefault="006C1CF9" w:rsidP="006C1CF9">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6,546</w:t>
            </w:r>
          </w:p>
        </w:tc>
        <w:tc>
          <w:tcPr>
            <w:tcW w:w="1515" w:type="pct"/>
            <w:hideMark/>
          </w:tcPr>
          <w:p w:rsidR="006C1CF9" w:rsidRPr="0004025E" w:rsidRDefault="006C1CF9" w:rsidP="006C1CF9">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$2,721,298.20</w:t>
            </w:r>
          </w:p>
        </w:tc>
      </w:tr>
      <w:tr w:rsidR="006C1CF9" w:rsidRPr="000551FA" w:rsidTr="000402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4" w:type="pct"/>
            <w:hideMark/>
          </w:tcPr>
          <w:p w:rsidR="006C1CF9" w:rsidRPr="000551FA" w:rsidRDefault="006C1CF9" w:rsidP="00324764">
            <w:pPr>
              <w:jc w:val="center"/>
              <w:rPr>
                <w:rFonts w:ascii="Calibri" w:eastAsia="MS Mincho" w:hAnsi="Calibri" w:cs="Arial"/>
                <w:spacing w:val="-1"/>
                <w:szCs w:val="24"/>
                <w:lang w:eastAsia="es-DO"/>
              </w:rPr>
            </w:pPr>
            <w:r w:rsidRPr="000551FA">
              <w:rPr>
                <w:rFonts w:ascii="Calibri" w:eastAsia="MS Mincho" w:hAnsi="Calibri" w:cs="Arial"/>
                <w:spacing w:val="-1"/>
                <w:szCs w:val="24"/>
                <w:lang w:eastAsia="es-DO"/>
              </w:rPr>
              <w:t>Hermanas Mirabal</w:t>
            </w:r>
          </w:p>
        </w:tc>
        <w:tc>
          <w:tcPr>
            <w:tcW w:w="1061" w:type="pct"/>
            <w:hideMark/>
          </w:tcPr>
          <w:p w:rsidR="006C1CF9" w:rsidRPr="0004025E" w:rsidRDefault="006C1CF9" w:rsidP="006C1CF9">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4,694</w:t>
            </w:r>
          </w:p>
        </w:tc>
        <w:tc>
          <w:tcPr>
            <w:tcW w:w="1515" w:type="pct"/>
            <w:hideMark/>
          </w:tcPr>
          <w:p w:rsidR="006C1CF9" w:rsidRPr="0004025E" w:rsidRDefault="006C1CF9" w:rsidP="006C1CF9">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$2,076,654.60</w:t>
            </w:r>
          </w:p>
        </w:tc>
      </w:tr>
      <w:tr w:rsidR="006C1CF9" w:rsidRPr="000551FA" w:rsidTr="0004025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4" w:type="pct"/>
            <w:hideMark/>
          </w:tcPr>
          <w:p w:rsidR="006C1CF9" w:rsidRPr="000551FA" w:rsidRDefault="006C1CF9" w:rsidP="00324764">
            <w:pPr>
              <w:jc w:val="center"/>
              <w:rPr>
                <w:rFonts w:ascii="Calibri" w:eastAsia="MS Mincho" w:hAnsi="Calibri" w:cs="Arial"/>
                <w:spacing w:val="-1"/>
                <w:szCs w:val="24"/>
                <w:lang w:eastAsia="es-DO"/>
              </w:rPr>
            </w:pPr>
            <w:r w:rsidRPr="000551FA">
              <w:rPr>
                <w:rFonts w:ascii="Calibri" w:eastAsia="MS Mincho" w:hAnsi="Calibri" w:cs="Arial"/>
                <w:spacing w:val="-1"/>
                <w:szCs w:val="24"/>
                <w:lang w:eastAsia="es-DO"/>
              </w:rPr>
              <w:t>Independencia</w:t>
            </w:r>
          </w:p>
        </w:tc>
        <w:tc>
          <w:tcPr>
            <w:tcW w:w="1061" w:type="pct"/>
            <w:hideMark/>
          </w:tcPr>
          <w:p w:rsidR="006C1CF9" w:rsidRPr="0004025E" w:rsidRDefault="006C1CF9" w:rsidP="006C1CF9">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3,817</w:t>
            </w:r>
          </w:p>
        </w:tc>
        <w:tc>
          <w:tcPr>
            <w:tcW w:w="1515" w:type="pct"/>
            <w:hideMark/>
          </w:tcPr>
          <w:p w:rsidR="006C1CF9" w:rsidRPr="0004025E" w:rsidRDefault="006C1CF9" w:rsidP="006C1CF9">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$1,467,508.80</w:t>
            </w:r>
          </w:p>
        </w:tc>
      </w:tr>
      <w:tr w:rsidR="006C1CF9" w:rsidRPr="000551FA" w:rsidTr="000402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4" w:type="pct"/>
            <w:hideMark/>
          </w:tcPr>
          <w:p w:rsidR="006C1CF9" w:rsidRPr="000551FA" w:rsidRDefault="006C1CF9" w:rsidP="00324764">
            <w:pPr>
              <w:jc w:val="center"/>
              <w:rPr>
                <w:rFonts w:ascii="Calibri" w:eastAsia="MS Mincho" w:hAnsi="Calibri" w:cs="Arial"/>
                <w:spacing w:val="-1"/>
                <w:szCs w:val="24"/>
                <w:lang w:eastAsia="es-DO"/>
              </w:rPr>
            </w:pPr>
            <w:r w:rsidRPr="000551FA">
              <w:rPr>
                <w:rFonts w:ascii="Calibri" w:eastAsia="MS Mincho" w:hAnsi="Calibri" w:cs="Arial"/>
                <w:spacing w:val="-1"/>
                <w:szCs w:val="24"/>
                <w:lang w:eastAsia="es-DO"/>
              </w:rPr>
              <w:t>La Altagracia</w:t>
            </w:r>
          </w:p>
        </w:tc>
        <w:tc>
          <w:tcPr>
            <w:tcW w:w="1061" w:type="pct"/>
            <w:hideMark/>
          </w:tcPr>
          <w:p w:rsidR="006C1CF9" w:rsidRPr="0004025E" w:rsidRDefault="006C1CF9" w:rsidP="006C1CF9">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8,137</w:t>
            </w:r>
          </w:p>
        </w:tc>
        <w:tc>
          <w:tcPr>
            <w:tcW w:w="1515" w:type="pct"/>
            <w:hideMark/>
          </w:tcPr>
          <w:p w:rsidR="006C1CF9" w:rsidRPr="0004025E" w:rsidRDefault="006C1CF9" w:rsidP="006C1CF9">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$2,898,942.60</w:t>
            </w:r>
          </w:p>
        </w:tc>
      </w:tr>
      <w:tr w:rsidR="006C1CF9" w:rsidRPr="000551FA" w:rsidTr="0004025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4" w:type="pct"/>
            <w:hideMark/>
          </w:tcPr>
          <w:p w:rsidR="006C1CF9" w:rsidRPr="000551FA" w:rsidRDefault="006C1CF9" w:rsidP="00324764">
            <w:pPr>
              <w:jc w:val="center"/>
              <w:rPr>
                <w:rFonts w:ascii="Calibri" w:eastAsia="MS Mincho" w:hAnsi="Calibri" w:cs="Arial"/>
                <w:spacing w:val="-1"/>
                <w:szCs w:val="24"/>
                <w:lang w:eastAsia="es-DO"/>
              </w:rPr>
            </w:pPr>
            <w:r w:rsidRPr="000551FA">
              <w:rPr>
                <w:rFonts w:ascii="Calibri" w:eastAsia="MS Mincho" w:hAnsi="Calibri" w:cs="Arial"/>
                <w:spacing w:val="-1"/>
                <w:szCs w:val="24"/>
                <w:lang w:eastAsia="es-DO"/>
              </w:rPr>
              <w:t>La Romana</w:t>
            </w:r>
          </w:p>
        </w:tc>
        <w:tc>
          <w:tcPr>
            <w:tcW w:w="1061" w:type="pct"/>
            <w:hideMark/>
          </w:tcPr>
          <w:p w:rsidR="006C1CF9" w:rsidRPr="0004025E" w:rsidRDefault="006C1CF9" w:rsidP="006C1CF9">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12,814</w:t>
            </w:r>
          </w:p>
        </w:tc>
        <w:tc>
          <w:tcPr>
            <w:tcW w:w="1515" w:type="pct"/>
            <w:hideMark/>
          </w:tcPr>
          <w:p w:rsidR="006C1CF9" w:rsidRPr="0004025E" w:rsidRDefault="006C1CF9" w:rsidP="006C1CF9">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$4,342,897.20</w:t>
            </w:r>
          </w:p>
        </w:tc>
      </w:tr>
      <w:tr w:rsidR="006C1CF9" w:rsidRPr="000551FA" w:rsidTr="000402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4" w:type="pct"/>
            <w:hideMark/>
          </w:tcPr>
          <w:p w:rsidR="006C1CF9" w:rsidRPr="000551FA" w:rsidRDefault="006C1CF9" w:rsidP="00324764">
            <w:pPr>
              <w:jc w:val="center"/>
              <w:rPr>
                <w:rFonts w:ascii="Calibri" w:eastAsia="MS Mincho" w:hAnsi="Calibri" w:cs="Arial"/>
                <w:spacing w:val="-1"/>
                <w:szCs w:val="24"/>
                <w:lang w:eastAsia="es-DO"/>
              </w:rPr>
            </w:pPr>
            <w:r w:rsidRPr="000551FA">
              <w:rPr>
                <w:rFonts w:ascii="Calibri" w:eastAsia="MS Mincho" w:hAnsi="Calibri" w:cs="Arial"/>
                <w:spacing w:val="-1"/>
                <w:szCs w:val="24"/>
                <w:lang w:eastAsia="es-DO"/>
              </w:rPr>
              <w:t>La Vega</w:t>
            </w:r>
          </w:p>
        </w:tc>
        <w:tc>
          <w:tcPr>
            <w:tcW w:w="1061" w:type="pct"/>
            <w:hideMark/>
          </w:tcPr>
          <w:p w:rsidR="006C1CF9" w:rsidRPr="0004025E" w:rsidRDefault="006C1CF9" w:rsidP="006C1CF9">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23,629</w:t>
            </w:r>
          </w:p>
        </w:tc>
        <w:tc>
          <w:tcPr>
            <w:tcW w:w="1515" w:type="pct"/>
            <w:hideMark/>
          </w:tcPr>
          <w:p w:rsidR="006C1CF9" w:rsidRPr="0004025E" w:rsidRDefault="006C1CF9" w:rsidP="006C1CF9">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$10,231,163.04</w:t>
            </w:r>
          </w:p>
        </w:tc>
      </w:tr>
      <w:tr w:rsidR="006C1CF9" w:rsidRPr="000551FA" w:rsidTr="0004025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4" w:type="pct"/>
            <w:hideMark/>
          </w:tcPr>
          <w:p w:rsidR="006C1CF9" w:rsidRPr="000551FA" w:rsidRDefault="006C1CF9" w:rsidP="00324764">
            <w:pPr>
              <w:jc w:val="center"/>
              <w:rPr>
                <w:rFonts w:ascii="Calibri" w:eastAsia="MS Mincho" w:hAnsi="Calibri" w:cs="Arial"/>
                <w:spacing w:val="-1"/>
                <w:szCs w:val="24"/>
                <w:lang w:eastAsia="es-DO"/>
              </w:rPr>
            </w:pPr>
            <w:r w:rsidRPr="000551FA">
              <w:rPr>
                <w:rFonts w:ascii="Calibri" w:eastAsia="MS Mincho" w:hAnsi="Calibri" w:cs="Arial"/>
                <w:spacing w:val="-1"/>
                <w:szCs w:val="24"/>
                <w:lang w:eastAsia="es-DO"/>
              </w:rPr>
              <w:t>Maria Trinidad Sanchez</w:t>
            </w:r>
          </w:p>
        </w:tc>
        <w:tc>
          <w:tcPr>
            <w:tcW w:w="1061" w:type="pct"/>
            <w:hideMark/>
          </w:tcPr>
          <w:p w:rsidR="006C1CF9" w:rsidRPr="0004025E" w:rsidRDefault="006C1CF9" w:rsidP="006C1CF9">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9,390</w:t>
            </w:r>
          </w:p>
        </w:tc>
        <w:tc>
          <w:tcPr>
            <w:tcW w:w="1515" w:type="pct"/>
            <w:hideMark/>
          </w:tcPr>
          <w:p w:rsidR="006C1CF9" w:rsidRPr="0004025E" w:rsidRDefault="006C1CF9" w:rsidP="006C1CF9">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$4,112,865.24</w:t>
            </w:r>
          </w:p>
        </w:tc>
      </w:tr>
      <w:tr w:rsidR="006C1CF9" w:rsidRPr="000551FA" w:rsidTr="000402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4" w:type="pct"/>
            <w:hideMark/>
          </w:tcPr>
          <w:p w:rsidR="006C1CF9" w:rsidRPr="000551FA" w:rsidRDefault="006C1CF9" w:rsidP="00324764">
            <w:pPr>
              <w:jc w:val="center"/>
              <w:rPr>
                <w:rFonts w:ascii="Calibri" w:eastAsia="MS Mincho" w:hAnsi="Calibri" w:cs="Arial"/>
                <w:spacing w:val="-1"/>
                <w:szCs w:val="24"/>
                <w:lang w:eastAsia="es-DO"/>
              </w:rPr>
            </w:pPr>
            <w:r w:rsidRPr="000551FA">
              <w:rPr>
                <w:rFonts w:ascii="Calibri" w:eastAsia="MS Mincho" w:hAnsi="Calibri" w:cs="Arial"/>
                <w:spacing w:val="-1"/>
                <w:szCs w:val="24"/>
                <w:lang w:eastAsia="es-DO"/>
              </w:rPr>
              <w:t>Monseñor Nouel</w:t>
            </w:r>
          </w:p>
        </w:tc>
        <w:tc>
          <w:tcPr>
            <w:tcW w:w="1061" w:type="pct"/>
            <w:hideMark/>
          </w:tcPr>
          <w:p w:rsidR="006C1CF9" w:rsidRPr="0004025E" w:rsidRDefault="006C1CF9" w:rsidP="006C1CF9">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7,390</w:t>
            </w:r>
          </w:p>
        </w:tc>
        <w:tc>
          <w:tcPr>
            <w:tcW w:w="1515" w:type="pct"/>
            <w:hideMark/>
          </w:tcPr>
          <w:p w:rsidR="006C1CF9" w:rsidRPr="0004025E" w:rsidRDefault="006C1CF9" w:rsidP="006C1CF9">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$3,239,650.44</w:t>
            </w:r>
          </w:p>
        </w:tc>
      </w:tr>
      <w:tr w:rsidR="006C1CF9" w:rsidRPr="000551FA" w:rsidTr="0004025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4" w:type="pct"/>
            <w:hideMark/>
          </w:tcPr>
          <w:p w:rsidR="006C1CF9" w:rsidRPr="000551FA" w:rsidRDefault="006C1CF9" w:rsidP="00324764">
            <w:pPr>
              <w:jc w:val="center"/>
              <w:rPr>
                <w:rFonts w:ascii="Calibri" w:eastAsia="MS Mincho" w:hAnsi="Calibri" w:cs="Arial"/>
                <w:spacing w:val="-1"/>
                <w:szCs w:val="24"/>
                <w:lang w:eastAsia="es-DO"/>
              </w:rPr>
            </w:pPr>
            <w:r w:rsidRPr="000551FA">
              <w:rPr>
                <w:rFonts w:ascii="Calibri" w:eastAsia="MS Mincho" w:hAnsi="Calibri" w:cs="Arial"/>
                <w:spacing w:val="-1"/>
                <w:szCs w:val="24"/>
                <w:lang w:eastAsia="es-DO"/>
              </w:rPr>
              <w:t>Monte Cristi</w:t>
            </w:r>
          </w:p>
        </w:tc>
        <w:tc>
          <w:tcPr>
            <w:tcW w:w="1061" w:type="pct"/>
            <w:hideMark/>
          </w:tcPr>
          <w:p w:rsidR="006C1CF9" w:rsidRPr="0004025E" w:rsidRDefault="006C1CF9" w:rsidP="006C1CF9">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8,207</w:t>
            </w:r>
          </w:p>
        </w:tc>
        <w:tc>
          <w:tcPr>
            <w:tcW w:w="1515" w:type="pct"/>
            <w:hideMark/>
          </w:tcPr>
          <w:p w:rsidR="006C1CF9" w:rsidRPr="0004025E" w:rsidRDefault="006C1CF9" w:rsidP="006C1CF9">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$3,639,428.04</w:t>
            </w:r>
          </w:p>
        </w:tc>
      </w:tr>
      <w:tr w:rsidR="006C1CF9" w:rsidRPr="000551FA" w:rsidTr="000402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4" w:type="pct"/>
            <w:hideMark/>
          </w:tcPr>
          <w:p w:rsidR="006C1CF9" w:rsidRPr="000551FA" w:rsidRDefault="006C1CF9" w:rsidP="00324764">
            <w:pPr>
              <w:jc w:val="center"/>
              <w:rPr>
                <w:rFonts w:ascii="Calibri" w:eastAsia="MS Mincho" w:hAnsi="Calibri" w:cs="Arial"/>
                <w:spacing w:val="-1"/>
                <w:szCs w:val="24"/>
                <w:lang w:eastAsia="es-DO"/>
              </w:rPr>
            </w:pPr>
            <w:r w:rsidRPr="000551FA">
              <w:rPr>
                <w:rFonts w:ascii="Calibri" w:eastAsia="MS Mincho" w:hAnsi="Calibri" w:cs="Arial"/>
                <w:spacing w:val="-1"/>
                <w:szCs w:val="24"/>
                <w:lang w:eastAsia="es-DO"/>
              </w:rPr>
              <w:t>Monte Plata</w:t>
            </w:r>
          </w:p>
        </w:tc>
        <w:tc>
          <w:tcPr>
            <w:tcW w:w="1061" w:type="pct"/>
            <w:hideMark/>
          </w:tcPr>
          <w:p w:rsidR="006C1CF9" w:rsidRPr="0004025E" w:rsidRDefault="006C1CF9" w:rsidP="006C1CF9">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17,257</w:t>
            </w:r>
          </w:p>
        </w:tc>
        <w:tc>
          <w:tcPr>
            <w:tcW w:w="1515" w:type="pct"/>
            <w:hideMark/>
          </w:tcPr>
          <w:p w:rsidR="006C1CF9" w:rsidRPr="0004025E" w:rsidRDefault="006C1CF9" w:rsidP="006C1CF9">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$5,556,162.72</w:t>
            </w:r>
          </w:p>
        </w:tc>
      </w:tr>
      <w:tr w:rsidR="006C1CF9" w:rsidRPr="000551FA" w:rsidTr="0004025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4" w:type="pct"/>
            <w:hideMark/>
          </w:tcPr>
          <w:p w:rsidR="006C1CF9" w:rsidRPr="000551FA" w:rsidRDefault="006C1CF9" w:rsidP="00324764">
            <w:pPr>
              <w:jc w:val="center"/>
              <w:rPr>
                <w:rFonts w:ascii="Calibri" w:eastAsia="MS Mincho" w:hAnsi="Calibri" w:cs="Arial"/>
                <w:spacing w:val="-1"/>
                <w:szCs w:val="24"/>
                <w:lang w:eastAsia="es-DO"/>
              </w:rPr>
            </w:pPr>
            <w:r w:rsidRPr="000551FA">
              <w:rPr>
                <w:rFonts w:ascii="Calibri" w:eastAsia="MS Mincho" w:hAnsi="Calibri" w:cs="Arial"/>
                <w:spacing w:val="-1"/>
                <w:szCs w:val="24"/>
                <w:lang w:eastAsia="es-DO"/>
              </w:rPr>
              <w:t>Pedernales</w:t>
            </w:r>
          </w:p>
        </w:tc>
        <w:tc>
          <w:tcPr>
            <w:tcW w:w="1061" w:type="pct"/>
            <w:hideMark/>
          </w:tcPr>
          <w:p w:rsidR="006C1CF9" w:rsidRPr="0004025E" w:rsidRDefault="006C1CF9" w:rsidP="006C1CF9">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1,198</w:t>
            </w:r>
          </w:p>
        </w:tc>
        <w:tc>
          <w:tcPr>
            <w:tcW w:w="1515" w:type="pct"/>
            <w:hideMark/>
          </w:tcPr>
          <w:p w:rsidR="006C1CF9" w:rsidRPr="0004025E" w:rsidRDefault="006C1CF9" w:rsidP="006C1CF9">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$490,282.56</w:t>
            </w:r>
          </w:p>
        </w:tc>
      </w:tr>
      <w:tr w:rsidR="006C1CF9" w:rsidRPr="000551FA" w:rsidTr="000402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4" w:type="pct"/>
            <w:hideMark/>
          </w:tcPr>
          <w:p w:rsidR="006C1CF9" w:rsidRPr="000551FA" w:rsidRDefault="006C1CF9" w:rsidP="00324764">
            <w:pPr>
              <w:jc w:val="center"/>
              <w:rPr>
                <w:rFonts w:ascii="Calibri" w:eastAsia="MS Mincho" w:hAnsi="Calibri" w:cs="Arial"/>
                <w:spacing w:val="-1"/>
                <w:szCs w:val="24"/>
                <w:lang w:eastAsia="es-DO"/>
              </w:rPr>
            </w:pPr>
            <w:r w:rsidRPr="000551FA">
              <w:rPr>
                <w:rFonts w:ascii="Calibri" w:eastAsia="MS Mincho" w:hAnsi="Calibri" w:cs="Arial"/>
                <w:spacing w:val="-1"/>
                <w:szCs w:val="24"/>
                <w:lang w:eastAsia="es-DO"/>
              </w:rPr>
              <w:t>Peravia</w:t>
            </w:r>
          </w:p>
        </w:tc>
        <w:tc>
          <w:tcPr>
            <w:tcW w:w="1061" w:type="pct"/>
            <w:hideMark/>
          </w:tcPr>
          <w:p w:rsidR="006C1CF9" w:rsidRPr="0004025E" w:rsidRDefault="006C1CF9" w:rsidP="006C1CF9">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7,365</w:t>
            </w:r>
          </w:p>
        </w:tc>
        <w:tc>
          <w:tcPr>
            <w:tcW w:w="1515" w:type="pct"/>
            <w:hideMark/>
          </w:tcPr>
          <w:p w:rsidR="006C1CF9" w:rsidRPr="0004025E" w:rsidRDefault="006C1CF9" w:rsidP="006C1CF9">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$2,713,901.16</w:t>
            </w:r>
          </w:p>
        </w:tc>
      </w:tr>
      <w:tr w:rsidR="006C1CF9" w:rsidRPr="000551FA" w:rsidTr="0004025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4" w:type="pct"/>
            <w:hideMark/>
          </w:tcPr>
          <w:p w:rsidR="006C1CF9" w:rsidRPr="000551FA" w:rsidRDefault="006C1CF9" w:rsidP="00324764">
            <w:pPr>
              <w:jc w:val="center"/>
              <w:rPr>
                <w:rFonts w:ascii="Calibri" w:eastAsia="MS Mincho" w:hAnsi="Calibri" w:cs="Arial"/>
                <w:spacing w:val="-1"/>
                <w:szCs w:val="24"/>
                <w:lang w:eastAsia="es-DO"/>
              </w:rPr>
            </w:pPr>
            <w:r w:rsidRPr="000551FA">
              <w:rPr>
                <w:rFonts w:ascii="Calibri" w:eastAsia="MS Mincho" w:hAnsi="Calibri" w:cs="Arial"/>
                <w:spacing w:val="-1"/>
                <w:szCs w:val="24"/>
                <w:lang w:eastAsia="es-DO"/>
              </w:rPr>
              <w:t>Puerto Plata</w:t>
            </w:r>
          </w:p>
        </w:tc>
        <w:tc>
          <w:tcPr>
            <w:tcW w:w="1061" w:type="pct"/>
            <w:hideMark/>
          </w:tcPr>
          <w:p w:rsidR="006C1CF9" w:rsidRPr="0004025E" w:rsidRDefault="006C1CF9" w:rsidP="006C1CF9">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12,406</w:t>
            </w:r>
          </w:p>
        </w:tc>
        <w:tc>
          <w:tcPr>
            <w:tcW w:w="1515" w:type="pct"/>
            <w:hideMark/>
          </w:tcPr>
          <w:p w:rsidR="006C1CF9" w:rsidRPr="0004025E" w:rsidRDefault="006C1CF9" w:rsidP="006C1CF9">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$5,307,380.64</w:t>
            </w:r>
          </w:p>
        </w:tc>
      </w:tr>
      <w:tr w:rsidR="006C1CF9" w:rsidRPr="000551FA" w:rsidTr="000402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4" w:type="pct"/>
            <w:hideMark/>
          </w:tcPr>
          <w:p w:rsidR="006C1CF9" w:rsidRPr="000551FA" w:rsidRDefault="006C1CF9" w:rsidP="00324764">
            <w:pPr>
              <w:jc w:val="center"/>
              <w:rPr>
                <w:rFonts w:ascii="Calibri" w:eastAsia="MS Mincho" w:hAnsi="Calibri" w:cs="Arial"/>
                <w:spacing w:val="-1"/>
                <w:szCs w:val="24"/>
                <w:lang w:eastAsia="es-DO"/>
              </w:rPr>
            </w:pPr>
            <w:r w:rsidRPr="000551FA">
              <w:rPr>
                <w:rFonts w:ascii="Calibri" w:eastAsia="MS Mincho" w:hAnsi="Calibri" w:cs="Arial"/>
                <w:spacing w:val="-1"/>
                <w:szCs w:val="24"/>
                <w:lang w:eastAsia="es-DO"/>
              </w:rPr>
              <w:t>Samaná</w:t>
            </w:r>
          </w:p>
        </w:tc>
        <w:tc>
          <w:tcPr>
            <w:tcW w:w="1061" w:type="pct"/>
            <w:hideMark/>
          </w:tcPr>
          <w:p w:rsidR="006C1CF9" w:rsidRPr="0004025E" w:rsidRDefault="006C1CF9" w:rsidP="006C1CF9">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3,895</w:t>
            </w:r>
          </w:p>
        </w:tc>
        <w:tc>
          <w:tcPr>
            <w:tcW w:w="1515" w:type="pct"/>
            <w:hideMark/>
          </w:tcPr>
          <w:p w:rsidR="006C1CF9" w:rsidRPr="0004025E" w:rsidRDefault="006C1CF9" w:rsidP="006C1CF9">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$1,721,321.40</w:t>
            </w:r>
          </w:p>
        </w:tc>
      </w:tr>
      <w:tr w:rsidR="006C1CF9" w:rsidRPr="000551FA" w:rsidTr="0004025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4" w:type="pct"/>
            <w:hideMark/>
          </w:tcPr>
          <w:p w:rsidR="006C1CF9" w:rsidRPr="000551FA" w:rsidRDefault="006C1CF9" w:rsidP="00324764">
            <w:pPr>
              <w:jc w:val="center"/>
              <w:rPr>
                <w:rFonts w:ascii="Calibri" w:eastAsia="MS Mincho" w:hAnsi="Calibri" w:cs="Arial"/>
                <w:spacing w:val="-1"/>
                <w:szCs w:val="24"/>
                <w:lang w:eastAsia="es-DO"/>
              </w:rPr>
            </w:pPr>
            <w:r w:rsidRPr="000551FA">
              <w:rPr>
                <w:rFonts w:ascii="Calibri" w:eastAsia="MS Mincho" w:hAnsi="Calibri" w:cs="Arial"/>
                <w:spacing w:val="-1"/>
                <w:szCs w:val="24"/>
                <w:lang w:eastAsia="es-DO"/>
              </w:rPr>
              <w:t>San Cristóbal</w:t>
            </w:r>
          </w:p>
        </w:tc>
        <w:tc>
          <w:tcPr>
            <w:tcW w:w="1061" w:type="pct"/>
            <w:hideMark/>
          </w:tcPr>
          <w:p w:rsidR="006C1CF9" w:rsidRPr="0004025E" w:rsidRDefault="006C1CF9" w:rsidP="006C1CF9">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20,737</w:t>
            </w:r>
          </w:p>
        </w:tc>
        <w:tc>
          <w:tcPr>
            <w:tcW w:w="1515" w:type="pct"/>
            <w:hideMark/>
          </w:tcPr>
          <w:p w:rsidR="006C1CF9" w:rsidRPr="0004025E" w:rsidRDefault="006C1CF9" w:rsidP="006C1CF9">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$7,544,341.44</w:t>
            </w:r>
          </w:p>
        </w:tc>
      </w:tr>
      <w:tr w:rsidR="006C1CF9" w:rsidRPr="000551FA" w:rsidTr="000402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4" w:type="pct"/>
            <w:hideMark/>
          </w:tcPr>
          <w:p w:rsidR="006C1CF9" w:rsidRPr="000551FA" w:rsidRDefault="006C1CF9" w:rsidP="00324764">
            <w:pPr>
              <w:jc w:val="center"/>
              <w:rPr>
                <w:rFonts w:ascii="Calibri" w:eastAsia="MS Mincho" w:hAnsi="Calibri" w:cs="Arial"/>
                <w:spacing w:val="-1"/>
                <w:szCs w:val="24"/>
                <w:lang w:eastAsia="es-DO"/>
              </w:rPr>
            </w:pPr>
            <w:r w:rsidRPr="000551FA">
              <w:rPr>
                <w:rFonts w:ascii="Calibri" w:eastAsia="MS Mincho" w:hAnsi="Calibri" w:cs="Arial"/>
                <w:spacing w:val="-1"/>
                <w:szCs w:val="24"/>
                <w:lang w:eastAsia="es-DO"/>
              </w:rPr>
              <w:t>San Jose De Ocoa</w:t>
            </w:r>
          </w:p>
        </w:tc>
        <w:tc>
          <w:tcPr>
            <w:tcW w:w="1061" w:type="pct"/>
            <w:hideMark/>
          </w:tcPr>
          <w:p w:rsidR="006C1CF9" w:rsidRPr="0004025E" w:rsidRDefault="006C1CF9" w:rsidP="006C1CF9">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2,166</w:t>
            </w:r>
          </w:p>
        </w:tc>
        <w:tc>
          <w:tcPr>
            <w:tcW w:w="1515" w:type="pct"/>
            <w:hideMark/>
          </w:tcPr>
          <w:p w:rsidR="006C1CF9" w:rsidRPr="0004025E" w:rsidRDefault="006C1CF9" w:rsidP="006C1CF9">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$903,433.44</w:t>
            </w:r>
          </w:p>
        </w:tc>
      </w:tr>
      <w:tr w:rsidR="006C1CF9" w:rsidRPr="000551FA" w:rsidTr="0004025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4" w:type="pct"/>
            <w:hideMark/>
          </w:tcPr>
          <w:p w:rsidR="006C1CF9" w:rsidRPr="000551FA" w:rsidRDefault="006C1CF9" w:rsidP="00324764">
            <w:pPr>
              <w:jc w:val="center"/>
              <w:rPr>
                <w:rFonts w:ascii="Calibri" w:eastAsia="MS Mincho" w:hAnsi="Calibri" w:cs="Arial"/>
                <w:spacing w:val="-1"/>
                <w:szCs w:val="24"/>
                <w:lang w:eastAsia="es-DO"/>
              </w:rPr>
            </w:pPr>
            <w:r w:rsidRPr="000551FA">
              <w:rPr>
                <w:rFonts w:ascii="Calibri" w:eastAsia="MS Mincho" w:hAnsi="Calibri" w:cs="Arial"/>
                <w:spacing w:val="-1"/>
                <w:szCs w:val="24"/>
                <w:lang w:eastAsia="es-DO"/>
              </w:rPr>
              <w:t>San Juan</w:t>
            </w:r>
          </w:p>
        </w:tc>
        <w:tc>
          <w:tcPr>
            <w:tcW w:w="1061" w:type="pct"/>
            <w:hideMark/>
          </w:tcPr>
          <w:p w:rsidR="006C1CF9" w:rsidRPr="0004025E" w:rsidRDefault="006C1CF9" w:rsidP="006C1CF9">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25,042</w:t>
            </w:r>
          </w:p>
        </w:tc>
        <w:tc>
          <w:tcPr>
            <w:tcW w:w="1515" w:type="pct"/>
            <w:hideMark/>
          </w:tcPr>
          <w:p w:rsidR="006C1CF9" w:rsidRPr="0004025E" w:rsidRDefault="006C1CF9" w:rsidP="006C1CF9">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$9,486,721.56</w:t>
            </w:r>
          </w:p>
        </w:tc>
      </w:tr>
      <w:tr w:rsidR="006C1CF9" w:rsidRPr="000551FA" w:rsidTr="000402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4" w:type="pct"/>
            <w:hideMark/>
          </w:tcPr>
          <w:p w:rsidR="006C1CF9" w:rsidRPr="000551FA" w:rsidRDefault="006C1CF9" w:rsidP="00324764">
            <w:pPr>
              <w:jc w:val="center"/>
              <w:rPr>
                <w:rFonts w:ascii="Calibri" w:eastAsia="MS Mincho" w:hAnsi="Calibri" w:cs="Arial"/>
                <w:spacing w:val="-1"/>
                <w:szCs w:val="24"/>
                <w:lang w:eastAsia="es-DO"/>
              </w:rPr>
            </w:pPr>
            <w:r w:rsidRPr="000551FA">
              <w:rPr>
                <w:rFonts w:ascii="Calibri" w:eastAsia="MS Mincho" w:hAnsi="Calibri" w:cs="Arial"/>
                <w:spacing w:val="-1"/>
                <w:szCs w:val="24"/>
                <w:lang w:eastAsia="es-DO"/>
              </w:rPr>
              <w:t>San Pedro De Macorís</w:t>
            </w:r>
          </w:p>
        </w:tc>
        <w:tc>
          <w:tcPr>
            <w:tcW w:w="1061" w:type="pct"/>
            <w:hideMark/>
          </w:tcPr>
          <w:p w:rsidR="006C1CF9" w:rsidRPr="0004025E" w:rsidRDefault="006C1CF9" w:rsidP="006C1CF9">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22,214</w:t>
            </w:r>
          </w:p>
        </w:tc>
        <w:tc>
          <w:tcPr>
            <w:tcW w:w="1515" w:type="pct"/>
            <w:hideMark/>
          </w:tcPr>
          <w:p w:rsidR="006C1CF9" w:rsidRPr="0004025E" w:rsidRDefault="006C1CF9" w:rsidP="006C1CF9">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$6,994,105.56</w:t>
            </w:r>
          </w:p>
        </w:tc>
      </w:tr>
      <w:tr w:rsidR="006C1CF9" w:rsidRPr="000551FA" w:rsidTr="0004025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4" w:type="pct"/>
            <w:hideMark/>
          </w:tcPr>
          <w:p w:rsidR="006C1CF9" w:rsidRPr="000551FA" w:rsidRDefault="006C1CF9" w:rsidP="00324764">
            <w:pPr>
              <w:jc w:val="center"/>
              <w:rPr>
                <w:rFonts w:ascii="Calibri" w:eastAsia="MS Mincho" w:hAnsi="Calibri" w:cs="Arial"/>
                <w:spacing w:val="-1"/>
                <w:szCs w:val="24"/>
                <w:lang w:eastAsia="es-DO"/>
              </w:rPr>
            </w:pPr>
            <w:r w:rsidRPr="000551FA">
              <w:rPr>
                <w:rFonts w:ascii="Calibri" w:eastAsia="MS Mincho" w:hAnsi="Calibri" w:cs="Arial"/>
                <w:spacing w:val="-1"/>
                <w:szCs w:val="24"/>
                <w:lang w:eastAsia="es-DO"/>
              </w:rPr>
              <w:t>Sanchez Ramirez</w:t>
            </w:r>
          </w:p>
        </w:tc>
        <w:tc>
          <w:tcPr>
            <w:tcW w:w="1061" w:type="pct"/>
            <w:hideMark/>
          </w:tcPr>
          <w:p w:rsidR="006C1CF9" w:rsidRPr="0004025E" w:rsidRDefault="006C1CF9" w:rsidP="006C1CF9">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8,963</w:t>
            </w:r>
          </w:p>
        </w:tc>
        <w:tc>
          <w:tcPr>
            <w:tcW w:w="1515" w:type="pct"/>
            <w:hideMark/>
          </w:tcPr>
          <w:p w:rsidR="006C1CF9" w:rsidRPr="0004025E" w:rsidRDefault="006C1CF9" w:rsidP="006C1CF9">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$3,950,885.16</w:t>
            </w:r>
          </w:p>
        </w:tc>
      </w:tr>
      <w:tr w:rsidR="006C1CF9" w:rsidRPr="000551FA" w:rsidTr="000402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4" w:type="pct"/>
            <w:hideMark/>
          </w:tcPr>
          <w:p w:rsidR="006C1CF9" w:rsidRPr="000551FA" w:rsidRDefault="006C1CF9" w:rsidP="00324764">
            <w:pPr>
              <w:jc w:val="center"/>
              <w:rPr>
                <w:rFonts w:ascii="Calibri" w:eastAsia="MS Mincho" w:hAnsi="Calibri" w:cs="Arial"/>
                <w:spacing w:val="-1"/>
                <w:szCs w:val="24"/>
                <w:lang w:eastAsia="es-DO"/>
              </w:rPr>
            </w:pPr>
            <w:r w:rsidRPr="000551FA">
              <w:rPr>
                <w:rFonts w:ascii="Calibri" w:eastAsia="MS Mincho" w:hAnsi="Calibri" w:cs="Arial"/>
                <w:spacing w:val="-1"/>
                <w:szCs w:val="24"/>
                <w:lang w:eastAsia="es-DO"/>
              </w:rPr>
              <w:t>Santiago</w:t>
            </w:r>
          </w:p>
        </w:tc>
        <w:tc>
          <w:tcPr>
            <w:tcW w:w="1061" w:type="pct"/>
            <w:hideMark/>
          </w:tcPr>
          <w:p w:rsidR="006C1CF9" w:rsidRPr="0004025E" w:rsidRDefault="006C1CF9" w:rsidP="006C1CF9">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27,507</w:t>
            </w:r>
          </w:p>
        </w:tc>
        <w:tc>
          <w:tcPr>
            <w:tcW w:w="1515" w:type="pct"/>
            <w:hideMark/>
          </w:tcPr>
          <w:p w:rsidR="006C1CF9" w:rsidRPr="0004025E" w:rsidRDefault="006C1CF9" w:rsidP="006C1CF9">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$11,799,433.20</w:t>
            </w:r>
          </w:p>
        </w:tc>
      </w:tr>
      <w:tr w:rsidR="006C1CF9" w:rsidRPr="000551FA" w:rsidTr="0004025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4" w:type="pct"/>
            <w:hideMark/>
          </w:tcPr>
          <w:p w:rsidR="006C1CF9" w:rsidRPr="000551FA" w:rsidRDefault="006C1CF9" w:rsidP="00324764">
            <w:pPr>
              <w:jc w:val="center"/>
              <w:rPr>
                <w:rFonts w:ascii="Calibri" w:eastAsia="MS Mincho" w:hAnsi="Calibri" w:cs="Arial"/>
                <w:spacing w:val="-1"/>
                <w:szCs w:val="24"/>
                <w:lang w:eastAsia="es-DO"/>
              </w:rPr>
            </w:pPr>
            <w:r w:rsidRPr="000551FA">
              <w:rPr>
                <w:rFonts w:ascii="Calibri" w:eastAsia="MS Mincho" w:hAnsi="Calibri" w:cs="Arial"/>
                <w:spacing w:val="-1"/>
                <w:szCs w:val="24"/>
                <w:lang w:eastAsia="es-DO"/>
              </w:rPr>
              <w:t>Santiago Rodriguez</w:t>
            </w:r>
          </w:p>
        </w:tc>
        <w:tc>
          <w:tcPr>
            <w:tcW w:w="1061" w:type="pct"/>
            <w:hideMark/>
          </w:tcPr>
          <w:p w:rsidR="006C1CF9" w:rsidRPr="0004025E" w:rsidRDefault="006C1CF9" w:rsidP="006C1CF9">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3,997</w:t>
            </w:r>
          </w:p>
        </w:tc>
        <w:tc>
          <w:tcPr>
            <w:tcW w:w="1515" w:type="pct"/>
            <w:hideMark/>
          </w:tcPr>
          <w:p w:rsidR="006C1CF9" w:rsidRPr="0004025E" w:rsidRDefault="006C1CF9" w:rsidP="006C1CF9">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$1,772,785.44</w:t>
            </w:r>
          </w:p>
        </w:tc>
      </w:tr>
      <w:tr w:rsidR="006C1CF9" w:rsidRPr="000551FA" w:rsidTr="000402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4" w:type="pct"/>
            <w:hideMark/>
          </w:tcPr>
          <w:p w:rsidR="006C1CF9" w:rsidRPr="000551FA" w:rsidRDefault="006C1CF9" w:rsidP="00324764">
            <w:pPr>
              <w:jc w:val="center"/>
              <w:rPr>
                <w:rFonts w:ascii="Calibri" w:eastAsia="MS Mincho" w:hAnsi="Calibri" w:cs="Arial"/>
                <w:spacing w:val="-1"/>
                <w:szCs w:val="24"/>
                <w:lang w:eastAsia="es-DO"/>
              </w:rPr>
            </w:pPr>
            <w:r w:rsidRPr="000551FA">
              <w:rPr>
                <w:rFonts w:ascii="Calibri" w:eastAsia="MS Mincho" w:hAnsi="Calibri" w:cs="Arial"/>
                <w:spacing w:val="-1"/>
                <w:szCs w:val="24"/>
                <w:lang w:eastAsia="es-DO"/>
              </w:rPr>
              <w:t>Santo Domingo</w:t>
            </w:r>
          </w:p>
        </w:tc>
        <w:tc>
          <w:tcPr>
            <w:tcW w:w="1061" w:type="pct"/>
            <w:hideMark/>
          </w:tcPr>
          <w:p w:rsidR="006C1CF9" w:rsidRPr="0004025E" w:rsidRDefault="006C1CF9" w:rsidP="006C1CF9">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77,697</w:t>
            </w:r>
          </w:p>
        </w:tc>
        <w:tc>
          <w:tcPr>
            <w:tcW w:w="1515" w:type="pct"/>
            <w:hideMark/>
          </w:tcPr>
          <w:p w:rsidR="006C1CF9" w:rsidRPr="0004025E" w:rsidRDefault="006C1CF9" w:rsidP="006C1CF9">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$26,993,193.12</w:t>
            </w:r>
          </w:p>
        </w:tc>
      </w:tr>
      <w:tr w:rsidR="006C1CF9" w:rsidRPr="000551FA" w:rsidTr="0004025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4" w:type="pct"/>
            <w:hideMark/>
          </w:tcPr>
          <w:p w:rsidR="006C1CF9" w:rsidRPr="000551FA" w:rsidRDefault="006C1CF9" w:rsidP="00324764">
            <w:pPr>
              <w:jc w:val="center"/>
              <w:rPr>
                <w:rFonts w:ascii="Calibri" w:eastAsia="MS Mincho" w:hAnsi="Calibri" w:cs="Arial"/>
                <w:spacing w:val="-1"/>
                <w:szCs w:val="24"/>
                <w:lang w:eastAsia="es-DO"/>
              </w:rPr>
            </w:pPr>
            <w:r w:rsidRPr="000551FA">
              <w:rPr>
                <w:rFonts w:ascii="Calibri" w:eastAsia="MS Mincho" w:hAnsi="Calibri" w:cs="Arial"/>
                <w:spacing w:val="-1"/>
                <w:szCs w:val="24"/>
                <w:lang w:eastAsia="es-DO"/>
              </w:rPr>
              <w:t>Valverde</w:t>
            </w:r>
          </w:p>
        </w:tc>
        <w:tc>
          <w:tcPr>
            <w:tcW w:w="1061" w:type="pct"/>
            <w:hideMark/>
          </w:tcPr>
          <w:p w:rsidR="006C1CF9" w:rsidRPr="0004025E" w:rsidRDefault="006C1CF9" w:rsidP="006C1CF9">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12,137</w:t>
            </w:r>
          </w:p>
        </w:tc>
        <w:tc>
          <w:tcPr>
            <w:tcW w:w="1515" w:type="pct"/>
            <w:hideMark/>
          </w:tcPr>
          <w:p w:rsidR="006C1CF9" w:rsidRPr="0004025E" w:rsidRDefault="006C1CF9" w:rsidP="006C1CF9">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$5,384,277.00</w:t>
            </w:r>
          </w:p>
        </w:tc>
      </w:tr>
      <w:tr w:rsidR="00734CEB" w:rsidRPr="000551FA" w:rsidTr="0004025E">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2424" w:type="pct"/>
            <w:hideMark/>
          </w:tcPr>
          <w:p w:rsidR="00734CEB" w:rsidRPr="00324764" w:rsidRDefault="00734CEB" w:rsidP="00324764">
            <w:pPr>
              <w:jc w:val="center"/>
              <w:rPr>
                <w:rFonts w:ascii="Calibri" w:eastAsia="MS Mincho" w:hAnsi="Calibri" w:cs="Arial"/>
                <w:spacing w:val="-1"/>
                <w:szCs w:val="24"/>
                <w:lang w:eastAsia="es-DO"/>
              </w:rPr>
            </w:pPr>
            <w:r w:rsidRPr="00324764">
              <w:rPr>
                <w:rFonts w:ascii="Calibri" w:eastAsia="MS Mincho" w:hAnsi="Calibri" w:cs="Arial"/>
                <w:spacing w:val="-1"/>
                <w:szCs w:val="24"/>
                <w:lang w:eastAsia="es-DO"/>
              </w:rPr>
              <w:t>Total</w:t>
            </w:r>
          </w:p>
        </w:tc>
        <w:tc>
          <w:tcPr>
            <w:tcW w:w="1061" w:type="pct"/>
            <w:hideMark/>
          </w:tcPr>
          <w:p w:rsidR="00734CEB" w:rsidRPr="0004025E" w:rsidRDefault="006C1CF9" w:rsidP="0032476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b/>
                <w:spacing w:val="-1"/>
                <w:szCs w:val="24"/>
                <w:lang w:eastAsia="es-DO"/>
              </w:rPr>
            </w:pPr>
            <w:r w:rsidRPr="0004025E">
              <w:rPr>
                <w:rFonts w:ascii="Calibri" w:eastAsia="MS Mincho" w:hAnsi="Calibri" w:cs="Arial"/>
                <w:b/>
                <w:spacing w:val="-1"/>
                <w:szCs w:val="24"/>
                <w:lang w:eastAsia="es-DO"/>
              </w:rPr>
              <w:t>446,456</w:t>
            </w:r>
          </w:p>
        </w:tc>
        <w:tc>
          <w:tcPr>
            <w:tcW w:w="1515" w:type="pct"/>
            <w:hideMark/>
          </w:tcPr>
          <w:p w:rsidR="00734CEB" w:rsidRPr="0004025E" w:rsidRDefault="006C1CF9" w:rsidP="006C1CF9">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b/>
                <w:spacing w:val="-1"/>
                <w:szCs w:val="24"/>
                <w:lang w:eastAsia="es-DO"/>
              </w:rPr>
            </w:pPr>
            <w:r w:rsidRPr="0004025E">
              <w:rPr>
                <w:rFonts w:ascii="Calibri" w:eastAsia="MS Mincho" w:hAnsi="Calibri" w:cs="Arial"/>
                <w:b/>
                <w:spacing w:val="-1"/>
                <w:szCs w:val="24"/>
                <w:lang w:eastAsia="es-DO"/>
              </w:rPr>
              <w:t>$171,556,747.08</w:t>
            </w:r>
          </w:p>
        </w:tc>
      </w:tr>
    </w:tbl>
    <w:p w:rsidR="00D026E1" w:rsidRDefault="00D026E1" w:rsidP="00D026E1">
      <w:pPr>
        <w:tabs>
          <w:tab w:val="left" w:pos="3817"/>
        </w:tabs>
        <w:jc w:val="both"/>
        <w:rPr>
          <w:sz w:val="18"/>
          <w:szCs w:val="18"/>
          <w:lang w:val="es-ES"/>
        </w:rPr>
      </w:pPr>
      <w:r w:rsidRPr="00D026E1">
        <w:rPr>
          <w:sz w:val="18"/>
          <w:szCs w:val="18"/>
          <w:lang w:val="es-ES"/>
        </w:rPr>
        <w:t>Fuente: SIPS.</w:t>
      </w:r>
    </w:p>
    <w:p w:rsidR="00402980" w:rsidRPr="00402980" w:rsidRDefault="00402980" w:rsidP="00402980">
      <w:pPr>
        <w:autoSpaceDE w:val="0"/>
        <w:autoSpaceDN w:val="0"/>
        <w:adjustRightInd w:val="0"/>
        <w:spacing w:after="0" w:line="240" w:lineRule="auto"/>
        <w:rPr>
          <w:rFonts w:ascii="DIN Alternate" w:hAnsi="DIN Alternate" w:cs="DIN Alternate"/>
          <w:color w:val="000000"/>
          <w:sz w:val="24"/>
          <w:szCs w:val="24"/>
          <w:lang w:val="es-ES"/>
        </w:rPr>
      </w:pPr>
    </w:p>
    <w:p w:rsidR="00402980" w:rsidRPr="0004025E" w:rsidRDefault="00402980" w:rsidP="003C5400">
      <w:pPr>
        <w:tabs>
          <w:tab w:val="left" w:pos="3817"/>
        </w:tabs>
        <w:jc w:val="both"/>
        <w:rPr>
          <w:rFonts w:ascii="Calibri" w:eastAsia="Times New Roman" w:hAnsi="Calibri" w:cs="Arial"/>
          <w:color w:val="000000"/>
          <w:szCs w:val="24"/>
        </w:rPr>
      </w:pPr>
      <w:r w:rsidRPr="00402980">
        <w:rPr>
          <w:rFonts w:ascii="Calibri" w:eastAsia="Times New Roman" w:hAnsi="Calibri" w:cs="Arial"/>
          <w:b/>
          <w:color w:val="000000"/>
          <w:szCs w:val="24"/>
        </w:rPr>
        <w:t>Transferencia Incentivo a la Asistencia Escolar (ILAE) y Bono Escolar Estudiando Progreso</w:t>
      </w:r>
      <w:r>
        <w:rPr>
          <w:rFonts w:ascii="Calibri" w:eastAsia="Times New Roman" w:hAnsi="Calibri" w:cs="Arial"/>
          <w:b/>
          <w:color w:val="000000"/>
          <w:szCs w:val="24"/>
        </w:rPr>
        <w:t xml:space="preserve">: </w:t>
      </w:r>
      <w:r w:rsidRPr="0004025E">
        <w:rPr>
          <w:rFonts w:ascii="Calibri" w:eastAsia="Times New Roman" w:hAnsi="Calibri" w:cs="Arial"/>
          <w:color w:val="000000"/>
          <w:szCs w:val="24"/>
        </w:rPr>
        <w:t>Consiste en una transferencia monetaria bimestral que se entrega a los hogares tomando en cuenta la cantidad de estudiantes miembros</w:t>
      </w:r>
      <w:r w:rsidR="003C5400">
        <w:rPr>
          <w:rFonts w:ascii="Calibri" w:eastAsia="Times New Roman" w:hAnsi="Calibri" w:cs="Arial"/>
          <w:color w:val="000000"/>
          <w:szCs w:val="24"/>
        </w:rPr>
        <w:t xml:space="preserve"> </w:t>
      </w:r>
      <w:r w:rsidRPr="0004025E">
        <w:rPr>
          <w:rFonts w:ascii="Calibri" w:eastAsia="Times New Roman" w:hAnsi="Calibri" w:cs="Arial"/>
          <w:color w:val="000000"/>
          <w:szCs w:val="24"/>
        </w:rPr>
        <w:t xml:space="preserve">de las familias </w:t>
      </w:r>
      <w:r w:rsidR="003C5400">
        <w:rPr>
          <w:rFonts w:ascii="Calibri" w:eastAsia="Times New Roman" w:hAnsi="Calibri" w:cs="Arial"/>
          <w:color w:val="000000"/>
          <w:szCs w:val="24"/>
        </w:rPr>
        <w:t>participantes</w:t>
      </w:r>
      <w:r w:rsidRPr="0004025E">
        <w:rPr>
          <w:rFonts w:ascii="Calibri" w:eastAsia="Times New Roman" w:hAnsi="Calibri" w:cs="Arial"/>
          <w:color w:val="000000"/>
          <w:szCs w:val="24"/>
        </w:rPr>
        <w:t xml:space="preserve"> del programa en edad escolar (5-21 años)</w:t>
      </w:r>
      <w:r w:rsidR="003C5400">
        <w:rPr>
          <w:rFonts w:ascii="Calibri" w:eastAsia="Times New Roman" w:hAnsi="Calibri" w:cs="Arial"/>
          <w:color w:val="000000"/>
          <w:szCs w:val="24"/>
        </w:rPr>
        <w:t xml:space="preserve"> que se encuentran matriculados en la escuela</w:t>
      </w:r>
      <w:r w:rsidRPr="0004025E">
        <w:rPr>
          <w:rFonts w:ascii="Calibri" w:eastAsia="Times New Roman" w:hAnsi="Calibri" w:cs="Arial"/>
          <w:color w:val="000000"/>
          <w:szCs w:val="24"/>
        </w:rPr>
        <w:t xml:space="preserve"> y del cumplimiento con las corresponsabilidades en educación</w:t>
      </w:r>
      <w:r w:rsidR="007A4D17">
        <w:rPr>
          <w:rFonts w:ascii="Calibri" w:eastAsia="Times New Roman" w:hAnsi="Calibri" w:cs="Arial"/>
          <w:color w:val="000000"/>
          <w:szCs w:val="24"/>
        </w:rPr>
        <w:t xml:space="preserve"> (asistencia superior a 80%)</w:t>
      </w:r>
      <w:r w:rsidRPr="0004025E">
        <w:rPr>
          <w:rFonts w:ascii="Calibri" w:eastAsia="Times New Roman" w:hAnsi="Calibri" w:cs="Arial"/>
          <w:color w:val="000000"/>
          <w:szCs w:val="24"/>
        </w:rPr>
        <w:t>.</w:t>
      </w:r>
    </w:p>
    <w:p w:rsidR="00461866" w:rsidRPr="00FA2E41" w:rsidRDefault="00461866" w:rsidP="00461866">
      <w:pPr>
        <w:tabs>
          <w:tab w:val="left" w:pos="1658"/>
        </w:tabs>
        <w:spacing w:after="0" w:line="240" w:lineRule="auto"/>
        <w:rPr>
          <w:rFonts w:ascii="Calibri" w:eastAsia="Times New Roman" w:hAnsi="Calibri" w:cs="Arial"/>
          <w:b/>
          <w:color w:val="000000"/>
          <w:szCs w:val="24"/>
        </w:rPr>
      </w:pPr>
      <w:r w:rsidRPr="00FA2E41">
        <w:rPr>
          <w:rFonts w:ascii="Calibri" w:eastAsia="Times New Roman" w:hAnsi="Calibri" w:cs="Arial"/>
          <w:b/>
          <w:color w:val="000000"/>
          <w:szCs w:val="24"/>
        </w:rPr>
        <w:t>Indicador de Producto:</w:t>
      </w:r>
    </w:p>
    <w:p w:rsidR="00461866" w:rsidRPr="00FA2E41" w:rsidRDefault="00461866" w:rsidP="00461866">
      <w:pPr>
        <w:tabs>
          <w:tab w:val="left" w:pos="1658"/>
        </w:tabs>
        <w:spacing w:after="0" w:line="240" w:lineRule="auto"/>
        <w:rPr>
          <w:rFonts w:ascii="Calibri" w:eastAsia="Times New Roman" w:hAnsi="Calibri" w:cs="Arial"/>
          <w:b/>
          <w:i/>
          <w:color w:val="000000"/>
          <w:szCs w:val="24"/>
        </w:rPr>
      </w:pPr>
      <w:r w:rsidRPr="00FA2E41">
        <w:rPr>
          <w:rFonts w:ascii="Calibri" w:eastAsia="Times New Roman" w:hAnsi="Calibri" w:cs="Arial"/>
          <w:b/>
          <w:i/>
          <w:color w:val="000000"/>
          <w:szCs w:val="24"/>
        </w:rPr>
        <w:t xml:space="preserve">244,000 hogares con estudiantes entre 5 y 21 años reciben el Incentivo a la Asistencia Escolar (ILAE) </w:t>
      </w:r>
    </w:p>
    <w:p w:rsidR="00461866" w:rsidRPr="00FA2E41" w:rsidRDefault="00461866" w:rsidP="00461866">
      <w:pPr>
        <w:tabs>
          <w:tab w:val="left" w:pos="1658"/>
        </w:tabs>
        <w:spacing w:after="0" w:line="240" w:lineRule="auto"/>
        <w:rPr>
          <w:rFonts w:ascii="Calibri" w:eastAsia="Times New Roman" w:hAnsi="Calibri" w:cs="Arial"/>
          <w:b/>
          <w:i/>
          <w:color w:val="000000"/>
          <w:szCs w:val="24"/>
        </w:rPr>
      </w:pPr>
    </w:p>
    <w:p w:rsidR="00461866" w:rsidRPr="00FA2E41" w:rsidRDefault="00461866" w:rsidP="007A4D17">
      <w:pPr>
        <w:tabs>
          <w:tab w:val="left" w:pos="1658"/>
        </w:tabs>
        <w:spacing w:after="0" w:line="240" w:lineRule="auto"/>
        <w:jc w:val="both"/>
        <w:rPr>
          <w:rFonts w:ascii="Calibri" w:eastAsia="Times New Roman" w:hAnsi="Calibri" w:cs="Arial"/>
          <w:color w:val="000000"/>
          <w:szCs w:val="24"/>
        </w:rPr>
      </w:pPr>
      <w:r w:rsidRPr="00FA2E41">
        <w:rPr>
          <w:rFonts w:ascii="Calibri" w:eastAsia="Times New Roman" w:hAnsi="Calibri" w:cs="Arial"/>
          <w:color w:val="000000"/>
          <w:szCs w:val="24"/>
        </w:rPr>
        <w:t xml:space="preserve">En el mes de </w:t>
      </w:r>
      <w:r w:rsidR="00402980" w:rsidRPr="0004025E">
        <w:rPr>
          <w:rFonts w:ascii="Calibri" w:eastAsia="Times New Roman" w:hAnsi="Calibri" w:cs="Arial"/>
          <w:color w:val="000000"/>
          <w:szCs w:val="24"/>
        </w:rPr>
        <w:t xml:space="preserve">agosto 235,981 </w:t>
      </w:r>
      <w:r w:rsidRPr="0004025E">
        <w:rPr>
          <w:rFonts w:ascii="Calibri" w:eastAsia="Times New Roman" w:hAnsi="Calibri" w:cs="Arial"/>
          <w:color w:val="000000"/>
          <w:szCs w:val="24"/>
        </w:rPr>
        <w:t>estudiantes</w:t>
      </w:r>
      <w:r w:rsidRPr="00FA2E41">
        <w:rPr>
          <w:rFonts w:ascii="Calibri" w:eastAsia="Times New Roman" w:hAnsi="Calibri" w:cs="Arial"/>
          <w:color w:val="000000"/>
          <w:szCs w:val="24"/>
        </w:rPr>
        <w:t xml:space="preserve"> miembros de hogares participantes en el Programa Progresando con Solidaridad cuya matriculaci</w:t>
      </w:r>
      <w:r w:rsidR="00744615">
        <w:rPr>
          <w:rFonts w:ascii="Calibri" w:eastAsia="Times New Roman" w:hAnsi="Calibri" w:cs="Arial"/>
          <w:color w:val="000000"/>
          <w:szCs w:val="24"/>
        </w:rPr>
        <w:t xml:space="preserve">ón y asistencia fue verificada </w:t>
      </w:r>
      <w:r w:rsidRPr="00FA2E41">
        <w:rPr>
          <w:rFonts w:ascii="Calibri" w:eastAsia="Times New Roman" w:hAnsi="Calibri" w:cs="Arial"/>
          <w:color w:val="000000"/>
          <w:szCs w:val="24"/>
        </w:rPr>
        <w:t xml:space="preserve">recibieron el Incentivo a la Asistencia Escolar (ILAE). Esto se </w:t>
      </w:r>
      <w:r w:rsidRPr="0004025E">
        <w:rPr>
          <w:rFonts w:ascii="Calibri" w:eastAsia="Times New Roman" w:hAnsi="Calibri" w:cs="Arial"/>
          <w:color w:val="000000"/>
          <w:szCs w:val="24"/>
        </w:rPr>
        <w:t>traduce en un 93.5% de cumplimiento</w:t>
      </w:r>
      <w:r w:rsidRPr="00FA2E41">
        <w:rPr>
          <w:rFonts w:ascii="Calibri" w:eastAsia="Times New Roman" w:hAnsi="Calibri" w:cs="Arial"/>
          <w:color w:val="000000"/>
          <w:szCs w:val="24"/>
        </w:rPr>
        <w:t xml:space="preserve"> de la meta establecida.</w:t>
      </w:r>
    </w:p>
    <w:p w:rsidR="00461866" w:rsidRPr="00FA2E41" w:rsidRDefault="00461866" w:rsidP="00461866">
      <w:pPr>
        <w:tabs>
          <w:tab w:val="left" w:pos="1658"/>
        </w:tabs>
        <w:spacing w:after="0" w:line="240" w:lineRule="auto"/>
        <w:rPr>
          <w:rFonts w:ascii="Calibri" w:eastAsia="Times New Roman" w:hAnsi="Calibri" w:cs="Arial"/>
          <w:color w:val="000000"/>
          <w:szCs w:val="24"/>
        </w:rPr>
      </w:pPr>
    </w:p>
    <w:p w:rsidR="00744615" w:rsidRPr="00FA2E41" w:rsidRDefault="00461866" w:rsidP="00461866">
      <w:pPr>
        <w:tabs>
          <w:tab w:val="left" w:pos="1658"/>
        </w:tabs>
        <w:spacing w:after="0" w:line="240" w:lineRule="auto"/>
        <w:rPr>
          <w:rFonts w:ascii="Calibri" w:eastAsia="Times New Roman" w:hAnsi="Calibri" w:cs="Arial"/>
          <w:b/>
          <w:bCs/>
          <w:color w:val="000000"/>
          <w:szCs w:val="24"/>
        </w:rPr>
      </w:pPr>
      <w:r w:rsidRPr="0004025E">
        <w:rPr>
          <w:b/>
          <w:bCs/>
          <w:color w:val="7030A0"/>
          <w:sz w:val="18"/>
          <w:szCs w:val="18"/>
        </w:rPr>
        <w:t>Tabla 7. Familias que recibieron  el Incentivo a la Asistencia Escolar ILAE, por provincia</w:t>
      </w:r>
    </w:p>
    <w:tbl>
      <w:tblPr>
        <w:tblStyle w:val="Sombreadomedio1-nfasis4"/>
        <w:tblW w:w="5000" w:type="pct"/>
        <w:tblLook w:val="04A0" w:firstRow="1" w:lastRow="0" w:firstColumn="1" w:lastColumn="0" w:noHBand="0" w:noVBand="1"/>
      </w:tblPr>
      <w:tblGrid>
        <w:gridCol w:w="4388"/>
        <w:gridCol w:w="1876"/>
        <w:gridCol w:w="2790"/>
      </w:tblGrid>
      <w:tr w:rsidR="00461866" w:rsidRPr="00FA2E41" w:rsidTr="007A4D17">
        <w:trPr>
          <w:cnfStyle w:val="100000000000" w:firstRow="1" w:lastRow="0" w:firstColumn="0" w:lastColumn="0" w:oddVBand="0" w:evenVBand="0" w:oddHBand="0" w:evenHBand="0" w:firstRowFirstColumn="0" w:firstRowLastColumn="0" w:lastRowFirstColumn="0" w:lastRowLastColumn="0"/>
          <w:trHeight w:val="270"/>
          <w:tblHeader/>
        </w:trPr>
        <w:tc>
          <w:tcPr>
            <w:cnfStyle w:val="001000000000" w:firstRow="0" w:lastRow="0" w:firstColumn="1" w:lastColumn="0" w:oddVBand="0" w:evenVBand="0" w:oddHBand="0" w:evenHBand="0" w:firstRowFirstColumn="0" w:firstRowLastColumn="0" w:lastRowFirstColumn="0" w:lastRowLastColumn="0"/>
            <w:tcW w:w="2423" w:type="pct"/>
            <w:hideMark/>
          </w:tcPr>
          <w:p w:rsidR="00461866" w:rsidRPr="00744615" w:rsidRDefault="00461866" w:rsidP="00744615">
            <w:pPr>
              <w:jc w:val="center"/>
            </w:pPr>
            <w:r w:rsidRPr="00744615">
              <w:t>Provincia</w:t>
            </w:r>
          </w:p>
        </w:tc>
        <w:tc>
          <w:tcPr>
            <w:tcW w:w="1036" w:type="pct"/>
            <w:hideMark/>
          </w:tcPr>
          <w:p w:rsidR="00461866" w:rsidRPr="00744615" w:rsidRDefault="00461866" w:rsidP="00744615">
            <w:pPr>
              <w:jc w:val="center"/>
              <w:cnfStyle w:val="100000000000" w:firstRow="1" w:lastRow="0" w:firstColumn="0" w:lastColumn="0" w:oddVBand="0" w:evenVBand="0" w:oddHBand="0" w:evenHBand="0" w:firstRowFirstColumn="0" w:firstRowLastColumn="0" w:lastRowFirstColumn="0" w:lastRowLastColumn="0"/>
            </w:pPr>
            <w:r w:rsidRPr="00744615">
              <w:t>Beneficiarios</w:t>
            </w:r>
          </w:p>
        </w:tc>
        <w:tc>
          <w:tcPr>
            <w:tcW w:w="1541" w:type="pct"/>
            <w:hideMark/>
          </w:tcPr>
          <w:p w:rsidR="00461866" w:rsidRPr="00744615" w:rsidRDefault="00461866" w:rsidP="00744615">
            <w:pPr>
              <w:jc w:val="center"/>
              <w:cnfStyle w:val="100000000000" w:firstRow="1" w:lastRow="0" w:firstColumn="0" w:lastColumn="0" w:oddVBand="0" w:evenVBand="0" w:oddHBand="0" w:evenHBand="0" w:firstRowFirstColumn="0" w:firstRowLastColumn="0" w:lastRowFirstColumn="0" w:lastRowLastColumn="0"/>
            </w:pPr>
            <w:r w:rsidRPr="00744615">
              <w:t>Monto transferido en RD$</w:t>
            </w:r>
          </w:p>
        </w:tc>
      </w:tr>
      <w:tr w:rsidR="00744615" w:rsidRPr="00FA2E41"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744615" w:rsidRPr="00FA2E41" w:rsidRDefault="00744615"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Azua</w:t>
            </w:r>
          </w:p>
        </w:tc>
        <w:tc>
          <w:tcPr>
            <w:tcW w:w="1036" w:type="pct"/>
            <w:hideMark/>
          </w:tcPr>
          <w:p w:rsidR="00744615" w:rsidRPr="0004025E" w:rsidRDefault="00744615" w:rsidP="0074461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8,592</w:t>
            </w:r>
          </w:p>
        </w:tc>
        <w:tc>
          <w:tcPr>
            <w:tcW w:w="1541" w:type="pct"/>
            <w:hideMark/>
          </w:tcPr>
          <w:p w:rsidR="00744615" w:rsidRPr="0004025E" w:rsidRDefault="00744615" w:rsidP="0074461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$5,451,900.00</w:t>
            </w:r>
          </w:p>
        </w:tc>
      </w:tr>
      <w:tr w:rsidR="00744615" w:rsidRPr="00FA2E41"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744615" w:rsidRPr="00FA2E41" w:rsidRDefault="00744615"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Bahoruco</w:t>
            </w:r>
          </w:p>
        </w:tc>
        <w:tc>
          <w:tcPr>
            <w:tcW w:w="1036" w:type="pct"/>
            <w:hideMark/>
          </w:tcPr>
          <w:p w:rsidR="00744615" w:rsidRPr="0004025E" w:rsidRDefault="00744615" w:rsidP="0074461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3,530</w:t>
            </w:r>
          </w:p>
        </w:tc>
        <w:tc>
          <w:tcPr>
            <w:tcW w:w="1541" w:type="pct"/>
            <w:hideMark/>
          </w:tcPr>
          <w:p w:rsidR="00744615" w:rsidRPr="0004025E" w:rsidRDefault="00744615" w:rsidP="0074461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$2,223,900.00</w:t>
            </w:r>
          </w:p>
        </w:tc>
      </w:tr>
      <w:tr w:rsidR="00744615" w:rsidRPr="00FA2E41"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744615" w:rsidRPr="00FA2E41" w:rsidRDefault="00744615"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Barahona</w:t>
            </w:r>
          </w:p>
        </w:tc>
        <w:tc>
          <w:tcPr>
            <w:tcW w:w="1036" w:type="pct"/>
            <w:hideMark/>
          </w:tcPr>
          <w:p w:rsidR="00744615" w:rsidRPr="0004025E" w:rsidRDefault="00744615" w:rsidP="0074461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9,599</w:t>
            </w:r>
          </w:p>
        </w:tc>
        <w:tc>
          <w:tcPr>
            <w:tcW w:w="1541" w:type="pct"/>
            <w:hideMark/>
          </w:tcPr>
          <w:p w:rsidR="00744615" w:rsidRPr="0004025E" w:rsidRDefault="00744615" w:rsidP="0074461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$6,104,700.00</w:t>
            </w:r>
          </w:p>
        </w:tc>
      </w:tr>
      <w:tr w:rsidR="00744615" w:rsidRPr="00FA2E41"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744615" w:rsidRPr="00FA2E41" w:rsidRDefault="00744615"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Dajabón</w:t>
            </w:r>
          </w:p>
        </w:tc>
        <w:tc>
          <w:tcPr>
            <w:tcW w:w="1036" w:type="pct"/>
            <w:hideMark/>
          </w:tcPr>
          <w:p w:rsidR="00744615" w:rsidRPr="0004025E" w:rsidRDefault="00744615" w:rsidP="0074461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2,142</w:t>
            </w:r>
          </w:p>
        </w:tc>
        <w:tc>
          <w:tcPr>
            <w:tcW w:w="1541" w:type="pct"/>
            <w:hideMark/>
          </w:tcPr>
          <w:p w:rsidR="00744615" w:rsidRPr="0004025E" w:rsidRDefault="00744615" w:rsidP="0074461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$1,329,900.00</w:t>
            </w:r>
          </w:p>
        </w:tc>
      </w:tr>
      <w:tr w:rsidR="00744615" w:rsidRPr="00FA2E41"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744615" w:rsidRPr="00FA2E41" w:rsidRDefault="00744615"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Distrito Nacional</w:t>
            </w:r>
          </w:p>
        </w:tc>
        <w:tc>
          <w:tcPr>
            <w:tcW w:w="1036" w:type="pct"/>
            <w:hideMark/>
          </w:tcPr>
          <w:p w:rsidR="00744615" w:rsidRPr="0004025E" w:rsidRDefault="00744615" w:rsidP="0074461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19,546</w:t>
            </w:r>
          </w:p>
        </w:tc>
        <w:tc>
          <w:tcPr>
            <w:tcW w:w="1541" w:type="pct"/>
            <w:hideMark/>
          </w:tcPr>
          <w:p w:rsidR="00744615" w:rsidRPr="0004025E" w:rsidRDefault="00744615" w:rsidP="0074461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$12,194,400.00</w:t>
            </w:r>
          </w:p>
        </w:tc>
      </w:tr>
      <w:tr w:rsidR="00744615" w:rsidRPr="00FA2E41"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744615" w:rsidRPr="00FA2E41" w:rsidRDefault="00744615"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Duarte</w:t>
            </w:r>
          </w:p>
        </w:tc>
        <w:tc>
          <w:tcPr>
            <w:tcW w:w="1036" w:type="pct"/>
            <w:hideMark/>
          </w:tcPr>
          <w:p w:rsidR="00744615" w:rsidRPr="0004025E" w:rsidRDefault="00744615" w:rsidP="0074461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9,024</w:t>
            </w:r>
          </w:p>
        </w:tc>
        <w:tc>
          <w:tcPr>
            <w:tcW w:w="1541" w:type="pct"/>
            <w:hideMark/>
          </w:tcPr>
          <w:p w:rsidR="00744615" w:rsidRPr="0004025E" w:rsidRDefault="00744615" w:rsidP="0074461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$5,645,400.00</w:t>
            </w:r>
          </w:p>
        </w:tc>
      </w:tr>
      <w:tr w:rsidR="00744615" w:rsidRPr="00FA2E41"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744615" w:rsidRPr="00FA2E41" w:rsidRDefault="00744615"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El Seibo</w:t>
            </w:r>
          </w:p>
        </w:tc>
        <w:tc>
          <w:tcPr>
            <w:tcW w:w="1036" w:type="pct"/>
            <w:hideMark/>
          </w:tcPr>
          <w:p w:rsidR="00744615" w:rsidRPr="0004025E" w:rsidRDefault="00744615" w:rsidP="0074461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3,454</w:t>
            </w:r>
          </w:p>
        </w:tc>
        <w:tc>
          <w:tcPr>
            <w:tcW w:w="1541" w:type="pct"/>
            <w:hideMark/>
          </w:tcPr>
          <w:p w:rsidR="00744615" w:rsidRPr="0004025E" w:rsidRDefault="00744615" w:rsidP="0074461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$2,210,700.00</w:t>
            </w:r>
          </w:p>
        </w:tc>
      </w:tr>
      <w:tr w:rsidR="00744615" w:rsidRPr="00FA2E41"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744615" w:rsidRPr="00FA2E41" w:rsidRDefault="00744615"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Elías Piña</w:t>
            </w:r>
          </w:p>
        </w:tc>
        <w:tc>
          <w:tcPr>
            <w:tcW w:w="1036" w:type="pct"/>
            <w:hideMark/>
          </w:tcPr>
          <w:p w:rsidR="00744615" w:rsidRPr="0004025E" w:rsidRDefault="00744615" w:rsidP="0074461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2,180</w:t>
            </w:r>
          </w:p>
        </w:tc>
        <w:tc>
          <w:tcPr>
            <w:tcW w:w="1541" w:type="pct"/>
            <w:hideMark/>
          </w:tcPr>
          <w:p w:rsidR="00744615" w:rsidRPr="0004025E" w:rsidRDefault="00744615" w:rsidP="0074461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$1,364,700.00</w:t>
            </w:r>
          </w:p>
        </w:tc>
      </w:tr>
      <w:tr w:rsidR="00744615" w:rsidRPr="00FA2E41"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744615" w:rsidRPr="00FA2E41" w:rsidRDefault="00744615"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Espaillat</w:t>
            </w:r>
          </w:p>
        </w:tc>
        <w:tc>
          <w:tcPr>
            <w:tcW w:w="1036" w:type="pct"/>
            <w:hideMark/>
          </w:tcPr>
          <w:p w:rsidR="00744615" w:rsidRPr="0004025E" w:rsidRDefault="00744615" w:rsidP="0074461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5,717</w:t>
            </w:r>
          </w:p>
        </w:tc>
        <w:tc>
          <w:tcPr>
            <w:tcW w:w="1541" w:type="pct"/>
            <w:hideMark/>
          </w:tcPr>
          <w:p w:rsidR="00744615" w:rsidRPr="0004025E" w:rsidRDefault="00744615" w:rsidP="0074461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$3,579,300.00</w:t>
            </w:r>
          </w:p>
        </w:tc>
      </w:tr>
      <w:tr w:rsidR="00744615" w:rsidRPr="00FA2E41"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744615" w:rsidRPr="00FA2E41" w:rsidRDefault="00744615"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Hato Mayor</w:t>
            </w:r>
          </w:p>
        </w:tc>
        <w:tc>
          <w:tcPr>
            <w:tcW w:w="1036" w:type="pct"/>
            <w:hideMark/>
          </w:tcPr>
          <w:p w:rsidR="00744615" w:rsidRPr="0004025E" w:rsidRDefault="00744615" w:rsidP="0074461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4,227</w:t>
            </w:r>
          </w:p>
        </w:tc>
        <w:tc>
          <w:tcPr>
            <w:tcW w:w="1541" w:type="pct"/>
            <w:hideMark/>
          </w:tcPr>
          <w:p w:rsidR="00744615" w:rsidRPr="0004025E" w:rsidRDefault="00744615" w:rsidP="0074461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$2,652,900.00</w:t>
            </w:r>
          </w:p>
        </w:tc>
      </w:tr>
      <w:tr w:rsidR="00744615" w:rsidRPr="00FA2E41"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744615" w:rsidRPr="00FA2E41" w:rsidRDefault="00744615"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Hermanas Mirabal</w:t>
            </w:r>
          </w:p>
        </w:tc>
        <w:tc>
          <w:tcPr>
            <w:tcW w:w="1036" w:type="pct"/>
            <w:hideMark/>
          </w:tcPr>
          <w:p w:rsidR="00744615" w:rsidRPr="0004025E" w:rsidRDefault="00744615" w:rsidP="0074461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2,684</w:t>
            </w:r>
          </w:p>
        </w:tc>
        <w:tc>
          <w:tcPr>
            <w:tcW w:w="1541" w:type="pct"/>
            <w:hideMark/>
          </w:tcPr>
          <w:p w:rsidR="00744615" w:rsidRPr="0004025E" w:rsidRDefault="00744615" w:rsidP="0074461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$1,678,800.00</w:t>
            </w:r>
          </w:p>
        </w:tc>
      </w:tr>
      <w:tr w:rsidR="00744615" w:rsidRPr="00FA2E41"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744615" w:rsidRPr="00FA2E41" w:rsidRDefault="00744615"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Independencia</w:t>
            </w:r>
          </w:p>
        </w:tc>
        <w:tc>
          <w:tcPr>
            <w:tcW w:w="1036" w:type="pct"/>
            <w:hideMark/>
          </w:tcPr>
          <w:p w:rsidR="00744615" w:rsidRPr="0004025E" w:rsidRDefault="00744615" w:rsidP="0074461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2,129</w:t>
            </w:r>
          </w:p>
        </w:tc>
        <w:tc>
          <w:tcPr>
            <w:tcW w:w="1541" w:type="pct"/>
            <w:hideMark/>
          </w:tcPr>
          <w:p w:rsidR="00744615" w:rsidRPr="0004025E" w:rsidRDefault="00744615" w:rsidP="0074461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$1,341,600.00</w:t>
            </w:r>
          </w:p>
        </w:tc>
      </w:tr>
      <w:tr w:rsidR="00744615" w:rsidRPr="00FA2E41"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744615" w:rsidRPr="00FA2E41" w:rsidRDefault="00744615"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La Altagracia</w:t>
            </w:r>
          </w:p>
        </w:tc>
        <w:tc>
          <w:tcPr>
            <w:tcW w:w="1036" w:type="pct"/>
            <w:hideMark/>
          </w:tcPr>
          <w:p w:rsidR="00744615" w:rsidRPr="0004025E" w:rsidRDefault="00744615" w:rsidP="0074461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5,508</w:t>
            </w:r>
          </w:p>
        </w:tc>
        <w:tc>
          <w:tcPr>
            <w:tcW w:w="1541" w:type="pct"/>
            <w:hideMark/>
          </w:tcPr>
          <w:p w:rsidR="00744615" w:rsidRPr="0004025E" w:rsidRDefault="00744615" w:rsidP="0074461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$3,455,400.00</w:t>
            </w:r>
          </w:p>
        </w:tc>
      </w:tr>
      <w:tr w:rsidR="00744615" w:rsidRPr="00FA2E41"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744615" w:rsidRPr="00FA2E41" w:rsidRDefault="00744615"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La Romana</w:t>
            </w:r>
          </w:p>
        </w:tc>
        <w:tc>
          <w:tcPr>
            <w:tcW w:w="1036" w:type="pct"/>
            <w:hideMark/>
          </w:tcPr>
          <w:p w:rsidR="00744615" w:rsidRPr="0004025E" w:rsidRDefault="00744615" w:rsidP="0074461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6,803</w:t>
            </w:r>
          </w:p>
        </w:tc>
        <w:tc>
          <w:tcPr>
            <w:tcW w:w="1541" w:type="pct"/>
            <w:hideMark/>
          </w:tcPr>
          <w:p w:rsidR="00744615" w:rsidRPr="0004025E" w:rsidRDefault="00744615" w:rsidP="0074461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$4,294,500.00</w:t>
            </w:r>
          </w:p>
        </w:tc>
      </w:tr>
      <w:tr w:rsidR="00744615" w:rsidRPr="00FA2E41"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744615" w:rsidRPr="00FA2E41" w:rsidRDefault="00744615"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La Vega</w:t>
            </w:r>
          </w:p>
        </w:tc>
        <w:tc>
          <w:tcPr>
            <w:tcW w:w="1036" w:type="pct"/>
            <w:hideMark/>
          </w:tcPr>
          <w:p w:rsidR="00744615" w:rsidRPr="0004025E" w:rsidRDefault="00744615" w:rsidP="0074461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10,840</w:t>
            </w:r>
          </w:p>
        </w:tc>
        <w:tc>
          <w:tcPr>
            <w:tcW w:w="1541" w:type="pct"/>
            <w:hideMark/>
          </w:tcPr>
          <w:p w:rsidR="00744615" w:rsidRPr="0004025E" w:rsidRDefault="00744615" w:rsidP="0074461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$6,859,800.00</w:t>
            </w:r>
          </w:p>
        </w:tc>
      </w:tr>
      <w:tr w:rsidR="00744615" w:rsidRPr="00FA2E41"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744615" w:rsidRPr="00FA2E41" w:rsidRDefault="00744615"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Maria Trinidad Sanchez</w:t>
            </w:r>
          </w:p>
        </w:tc>
        <w:tc>
          <w:tcPr>
            <w:tcW w:w="1036" w:type="pct"/>
            <w:hideMark/>
          </w:tcPr>
          <w:p w:rsidR="00744615" w:rsidRPr="0004025E" w:rsidRDefault="00744615" w:rsidP="0074461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3,322</w:t>
            </w:r>
          </w:p>
        </w:tc>
        <w:tc>
          <w:tcPr>
            <w:tcW w:w="1541" w:type="pct"/>
            <w:hideMark/>
          </w:tcPr>
          <w:p w:rsidR="00744615" w:rsidRPr="0004025E" w:rsidRDefault="00744615" w:rsidP="0074461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$2,080,200.00</w:t>
            </w:r>
          </w:p>
        </w:tc>
      </w:tr>
      <w:tr w:rsidR="00744615" w:rsidRPr="00FA2E41"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744615" w:rsidRPr="00FA2E41" w:rsidRDefault="00744615"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Monseñor Nouel</w:t>
            </w:r>
          </w:p>
        </w:tc>
        <w:tc>
          <w:tcPr>
            <w:tcW w:w="1036" w:type="pct"/>
            <w:hideMark/>
          </w:tcPr>
          <w:p w:rsidR="00744615" w:rsidRPr="0004025E" w:rsidRDefault="00744615" w:rsidP="0074461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4,043</w:t>
            </w:r>
          </w:p>
        </w:tc>
        <w:tc>
          <w:tcPr>
            <w:tcW w:w="1541" w:type="pct"/>
            <w:hideMark/>
          </w:tcPr>
          <w:p w:rsidR="00744615" w:rsidRPr="0004025E" w:rsidRDefault="00744615" w:rsidP="0074461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$2,575,800.00</w:t>
            </w:r>
          </w:p>
        </w:tc>
      </w:tr>
      <w:tr w:rsidR="00744615" w:rsidRPr="00FA2E41"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744615" w:rsidRPr="00FA2E41" w:rsidRDefault="00744615"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Monte Cristi</w:t>
            </w:r>
          </w:p>
        </w:tc>
        <w:tc>
          <w:tcPr>
            <w:tcW w:w="1036" w:type="pct"/>
            <w:hideMark/>
          </w:tcPr>
          <w:p w:rsidR="00744615" w:rsidRPr="0004025E" w:rsidRDefault="00744615" w:rsidP="0074461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3,394</w:t>
            </w:r>
          </w:p>
        </w:tc>
        <w:tc>
          <w:tcPr>
            <w:tcW w:w="1541" w:type="pct"/>
            <w:hideMark/>
          </w:tcPr>
          <w:p w:rsidR="00744615" w:rsidRPr="0004025E" w:rsidRDefault="00744615" w:rsidP="0074461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$2,098,200.00</w:t>
            </w:r>
          </w:p>
        </w:tc>
      </w:tr>
      <w:tr w:rsidR="00744615" w:rsidRPr="00FA2E41"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744615" w:rsidRPr="00FA2E41" w:rsidRDefault="00744615"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Monte Plata</w:t>
            </w:r>
          </w:p>
        </w:tc>
        <w:tc>
          <w:tcPr>
            <w:tcW w:w="1036" w:type="pct"/>
            <w:hideMark/>
          </w:tcPr>
          <w:p w:rsidR="00744615" w:rsidRPr="0004025E" w:rsidRDefault="00744615" w:rsidP="0074461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7,623</w:t>
            </w:r>
          </w:p>
        </w:tc>
        <w:tc>
          <w:tcPr>
            <w:tcW w:w="1541" w:type="pct"/>
            <w:hideMark/>
          </w:tcPr>
          <w:p w:rsidR="00744615" w:rsidRPr="0004025E" w:rsidRDefault="00744615" w:rsidP="0074461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$4,860,300.00</w:t>
            </w:r>
          </w:p>
        </w:tc>
      </w:tr>
      <w:tr w:rsidR="00744615" w:rsidRPr="00FA2E41"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744615" w:rsidRPr="00FA2E41" w:rsidRDefault="00744615"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Pedernales</w:t>
            </w:r>
          </w:p>
        </w:tc>
        <w:tc>
          <w:tcPr>
            <w:tcW w:w="1036" w:type="pct"/>
            <w:hideMark/>
          </w:tcPr>
          <w:p w:rsidR="00744615" w:rsidRPr="0004025E" w:rsidRDefault="00744615" w:rsidP="0074461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1,402</w:t>
            </w:r>
          </w:p>
        </w:tc>
        <w:tc>
          <w:tcPr>
            <w:tcW w:w="1541" w:type="pct"/>
            <w:hideMark/>
          </w:tcPr>
          <w:p w:rsidR="00744615" w:rsidRPr="0004025E" w:rsidRDefault="00744615" w:rsidP="0074461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$900,600.00</w:t>
            </w:r>
          </w:p>
        </w:tc>
      </w:tr>
      <w:tr w:rsidR="00744615" w:rsidRPr="00FA2E41"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744615" w:rsidRPr="00FA2E41" w:rsidRDefault="00744615"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Peravia</w:t>
            </w:r>
          </w:p>
        </w:tc>
        <w:tc>
          <w:tcPr>
            <w:tcW w:w="1036" w:type="pct"/>
            <w:hideMark/>
          </w:tcPr>
          <w:p w:rsidR="00744615" w:rsidRPr="0004025E" w:rsidRDefault="00744615" w:rsidP="0074461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4,688</w:t>
            </w:r>
          </w:p>
        </w:tc>
        <w:tc>
          <w:tcPr>
            <w:tcW w:w="1541" w:type="pct"/>
            <w:hideMark/>
          </w:tcPr>
          <w:p w:rsidR="00744615" w:rsidRPr="0004025E" w:rsidRDefault="00744615" w:rsidP="0074461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$2,991,000.00</w:t>
            </w:r>
          </w:p>
        </w:tc>
      </w:tr>
      <w:tr w:rsidR="00744615" w:rsidRPr="00FA2E41"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744615" w:rsidRPr="00FA2E41" w:rsidRDefault="00744615"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Puerto Plata</w:t>
            </w:r>
          </w:p>
        </w:tc>
        <w:tc>
          <w:tcPr>
            <w:tcW w:w="1036" w:type="pct"/>
            <w:hideMark/>
          </w:tcPr>
          <w:p w:rsidR="00744615" w:rsidRPr="0004025E" w:rsidRDefault="00744615" w:rsidP="0074461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5,173</w:t>
            </w:r>
          </w:p>
        </w:tc>
        <w:tc>
          <w:tcPr>
            <w:tcW w:w="1541" w:type="pct"/>
            <w:hideMark/>
          </w:tcPr>
          <w:p w:rsidR="00744615" w:rsidRPr="0004025E" w:rsidRDefault="00744615" w:rsidP="0074461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$3,238,500.00</w:t>
            </w:r>
          </w:p>
        </w:tc>
      </w:tr>
      <w:tr w:rsidR="00744615" w:rsidRPr="00FA2E41"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744615" w:rsidRPr="00FA2E41" w:rsidRDefault="00744615"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Samaná</w:t>
            </w:r>
          </w:p>
        </w:tc>
        <w:tc>
          <w:tcPr>
            <w:tcW w:w="1036" w:type="pct"/>
            <w:hideMark/>
          </w:tcPr>
          <w:p w:rsidR="00744615" w:rsidRPr="0004025E" w:rsidRDefault="00744615" w:rsidP="0074461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3,780</w:t>
            </w:r>
          </w:p>
        </w:tc>
        <w:tc>
          <w:tcPr>
            <w:tcW w:w="1541" w:type="pct"/>
            <w:hideMark/>
          </w:tcPr>
          <w:p w:rsidR="00744615" w:rsidRPr="0004025E" w:rsidRDefault="00744615" w:rsidP="0074461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$2,391,900.00</w:t>
            </w:r>
          </w:p>
        </w:tc>
      </w:tr>
      <w:tr w:rsidR="00744615" w:rsidRPr="00FA2E41"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744615" w:rsidRPr="00FA2E41" w:rsidRDefault="00744615"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San Cristóbal</w:t>
            </w:r>
          </w:p>
        </w:tc>
        <w:tc>
          <w:tcPr>
            <w:tcW w:w="1036" w:type="pct"/>
            <w:hideMark/>
          </w:tcPr>
          <w:p w:rsidR="00744615" w:rsidRPr="0004025E" w:rsidRDefault="00744615" w:rsidP="0074461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13,619</w:t>
            </w:r>
          </w:p>
        </w:tc>
        <w:tc>
          <w:tcPr>
            <w:tcW w:w="1541" w:type="pct"/>
            <w:hideMark/>
          </w:tcPr>
          <w:p w:rsidR="00744615" w:rsidRPr="0004025E" w:rsidRDefault="00744615" w:rsidP="0074461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$8,741,100.00</w:t>
            </w:r>
          </w:p>
        </w:tc>
      </w:tr>
      <w:tr w:rsidR="00744615" w:rsidRPr="00FA2E41"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744615" w:rsidRPr="00FA2E41" w:rsidRDefault="00744615"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San Jose De Ocoa</w:t>
            </w:r>
          </w:p>
        </w:tc>
        <w:tc>
          <w:tcPr>
            <w:tcW w:w="1036" w:type="pct"/>
            <w:hideMark/>
          </w:tcPr>
          <w:p w:rsidR="00744615" w:rsidRPr="0004025E" w:rsidRDefault="00744615" w:rsidP="0074461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2,533</w:t>
            </w:r>
          </w:p>
        </w:tc>
        <w:tc>
          <w:tcPr>
            <w:tcW w:w="1541" w:type="pct"/>
            <w:hideMark/>
          </w:tcPr>
          <w:p w:rsidR="00744615" w:rsidRPr="0004025E" w:rsidRDefault="00744615" w:rsidP="0074461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$1,582,800.00</w:t>
            </w:r>
          </w:p>
        </w:tc>
      </w:tr>
      <w:tr w:rsidR="00744615" w:rsidRPr="00FA2E41"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744615" w:rsidRPr="00FA2E41" w:rsidRDefault="00744615"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San Juan</w:t>
            </w:r>
          </w:p>
        </w:tc>
        <w:tc>
          <w:tcPr>
            <w:tcW w:w="1036" w:type="pct"/>
            <w:hideMark/>
          </w:tcPr>
          <w:p w:rsidR="00744615" w:rsidRPr="0004025E" w:rsidRDefault="00744615" w:rsidP="0074461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9,581</w:t>
            </w:r>
          </w:p>
        </w:tc>
        <w:tc>
          <w:tcPr>
            <w:tcW w:w="1541" w:type="pct"/>
            <w:hideMark/>
          </w:tcPr>
          <w:p w:rsidR="00744615" w:rsidRPr="0004025E" w:rsidRDefault="00744615" w:rsidP="0074461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$6,015,600.00</w:t>
            </w:r>
          </w:p>
        </w:tc>
      </w:tr>
      <w:tr w:rsidR="00744615" w:rsidRPr="00FA2E41"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744615" w:rsidRPr="00FA2E41" w:rsidRDefault="00744615"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San Pedro De Macorís</w:t>
            </w:r>
          </w:p>
        </w:tc>
        <w:tc>
          <w:tcPr>
            <w:tcW w:w="1036" w:type="pct"/>
            <w:hideMark/>
          </w:tcPr>
          <w:p w:rsidR="00744615" w:rsidRPr="0004025E" w:rsidRDefault="00744615" w:rsidP="0074461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10,457</w:t>
            </w:r>
          </w:p>
        </w:tc>
        <w:tc>
          <w:tcPr>
            <w:tcW w:w="1541" w:type="pct"/>
            <w:hideMark/>
          </w:tcPr>
          <w:p w:rsidR="00744615" w:rsidRPr="0004025E" w:rsidRDefault="00744615" w:rsidP="0074461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$6,611,700.00</w:t>
            </w:r>
          </w:p>
        </w:tc>
      </w:tr>
      <w:tr w:rsidR="00744615" w:rsidRPr="00FA2E41"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744615" w:rsidRPr="00FA2E41" w:rsidRDefault="00744615"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Sanchez Ramirez</w:t>
            </w:r>
          </w:p>
        </w:tc>
        <w:tc>
          <w:tcPr>
            <w:tcW w:w="1036" w:type="pct"/>
            <w:hideMark/>
          </w:tcPr>
          <w:p w:rsidR="00744615" w:rsidRPr="0004025E" w:rsidRDefault="00744615" w:rsidP="0074461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5,488</w:t>
            </w:r>
          </w:p>
        </w:tc>
        <w:tc>
          <w:tcPr>
            <w:tcW w:w="1541" w:type="pct"/>
            <w:hideMark/>
          </w:tcPr>
          <w:p w:rsidR="00744615" w:rsidRPr="0004025E" w:rsidRDefault="00744615" w:rsidP="0074461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$3,487,800.00</w:t>
            </w:r>
          </w:p>
        </w:tc>
      </w:tr>
      <w:tr w:rsidR="00744615" w:rsidRPr="00FA2E41"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744615" w:rsidRPr="00FA2E41" w:rsidRDefault="00744615"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Santiago</w:t>
            </w:r>
          </w:p>
        </w:tc>
        <w:tc>
          <w:tcPr>
            <w:tcW w:w="1036" w:type="pct"/>
            <w:hideMark/>
          </w:tcPr>
          <w:p w:rsidR="00744615" w:rsidRPr="0004025E" w:rsidRDefault="00744615" w:rsidP="0074461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14,876</w:t>
            </w:r>
          </w:p>
        </w:tc>
        <w:tc>
          <w:tcPr>
            <w:tcW w:w="1541" w:type="pct"/>
            <w:hideMark/>
          </w:tcPr>
          <w:p w:rsidR="00744615" w:rsidRPr="0004025E" w:rsidRDefault="00744615" w:rsidP="0074461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$9,333,000.00</w:t>
            </w:r>
          </w:p>
        </w:tc>
      </w:tr>
      <w:tr w:rsidR="00744615" w:rsidRPr="00FA2E41"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744615" w:rsidRPr="00FA2E41" w:rsidRDefault="00744615"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Santiago Rodriguez</w:t>
            </w:r>
          </w:p>
        </w:tc>
        <w:tc>
          <w:tcPr>
            <w:tcW w:w="1036" w:type="pct"/>
            <w:hideMark/>
          </w:tcPr>
          <w:p w:rsidR="00744615" w:rsidRPr="0004025E" w:rsidRDefault="00744615" w:rsidP="0074461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1,715</w:t>
            </w:r>
          </w:p>
        </w:tc>
        <w:tc>
          <w:tcPr>
            <w:tcW w:w="1541" w:type="pct"/>
            <w:hideMark/>
          </w:tcPr>
          <w:p w:rsidR="00744615" w:rsidRPr="0004025E" w:rsidRDefault="00744615" w:rsidP="0074461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$1,066,800.00</w:t>
            </w:r>
          </w:p>
        </w:tc>
      </w:tr>
      <w:tr w:rsidR="00744615" w:rsidRPr="00FA2E41"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744615" w:rsidRPr="00FA2E41" w:rsidRDefault="00744615"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Santo Domingo</w:t>
            </w:r>
          </w:p>
        </w:tc>
        <w:tc>
          <w:tcPr>
            <w:tcW w:w="1036" w:type="pct"/>
            <w:hideMark/>
          </w:tcPr>
          <w:p w:rsidR="00744615" w:rsidRPr="0004025E" w:rsidRDefault="00744615" w:rsidP="0074461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43,085</w:t>
            </w:r>
          </w:p>
        </w:tc>
        <w:tc>
          <w:tcPr>
            <w:tcW w:w="1541" w:type="pct"/>
            <w:hideMark/>
          </w:tcPr>
          <w:p w:rsidR="00744615" w:rsidRPr="0004025E" w:rsidRDefault="00744615" w:rsidP="0074461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$27,146,400.00</w:t>
            </w:r>
          </w:p>
        </w:tc>
      </w:tr>
      <w:tr w:rsidR="00744615" w:rsidRPr="00FA2E41" w:rsidTr="0004025E">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744615" w:rsidRPr="00FA2E41" w:rsidRDefault="00744615"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Valverde</w:t>
            </w:r>
          </w:p>
        </w:tc>
        <w:tc>
          <w:tcPr>
            <w:tcW w:w="1036" w:type="pct"/>
            <w:hideMark/>
          </w:tcPr>
          <w:p w:rsidR="00744615" w:rsidRPr="0004025E" w:rsidRDefault="00744615" w:rsidP="0074461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5,227</w:t>
            </w:r>
          </w:p>
        </w:tc>
        <w:tc>
          <w:tcPr>
            <w:tcW w:w="1541" w:type="pct"/>
            <w:hideMark/>
          </w:tcPr>
          <w:p w:rsidR="00744615" w:rsidRPr="0004025E" w:rsidRDefault="00744615" w:rsidP="0074461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04025E">
              <w:rPr>
                <w:rFonts w:ascii="Calibri" w:eastAsia="MS Mincho" w:hAnsi="Calibri" w:cs="Arial"/>
                <w:spacing w:val="-1"/>
                <w:szCs w:val="24"/>
                <w:lang w:eastAsia="es-DO"/>
              </w:rPr>
              <w:t>$3,287,100.00</w:t>
            </w:r>
          </w:p>
        </w:tc>
      </w:tr>
      <w:tr w:rsidR="00744615" w:rsidRPr="00FA2E41" w:rsidTr="0004025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744615" w:rsidRPr="00744615" w:rsidRDefault="00744615" w:rsidP="00E53523">
            <w:pPr>
              <w:tabs>
                <w:tab w:val="left" w:pos="1658"/>
              </w:tabs>
              <w:rPr>
                <w:rFonts w:ascii="Calibri" w:eastAsia="Times New Roman" w:hAnsi="Calibri" w:cs="Arial"/>
                <w:bCs w:val="0"/>
                <w:color w:val="000000"/>
                <w:szCs w:val="24"/>
              </w:rPr>
            </w:pPr>
            <w:r w:rsidRPr="00744615">
              <w:rPr>
                <w:rFonts w:ascii="Calibri" w:eastAsia="Times New Roman" w:hAnsi="Calibri" w:cs="Arial"/>
                <w:bCs w:val="0"/>
                <w:color w:val="000000"/>
                <w:szCs w:val="24"/>
              </w:rPr>
              <w:t>Totales</w:t>
            </w:r>
          </w:p>
        </w:tc>
        <w:tc>
          <w:tcPr>
            <w:tcW w:w="1036" w:type="pct"/>
            <w:hideMark/>
          </w:tcPr>
          <w:p w:rsidR="00744615" w:rsidRPr="0004025E" w:rsidRDefault="00744615" w:rsidP="0074461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b/>
                <w:spacing w:val="-1"/>
                <w:szCs w:val="24"/>
                <w:lang w:eastAsia="es-DO"/>
              </w:rPr>
            </w:pPr>
            <w:r w:rsidRPr="0004025E">
              <w:rPr>
                <w:rFonts w:ascii="Calibri" w:eastAsia="MS Mincho" w:hAnsi="Calibri" w:cs="Arial"/>
                <w:b/>
                <w:spacing w:val="-1"/>
                <w:szCs w:val="24"/>
                <w:lang w:eastAsia="es-DO"/>
              </w:rPr>
              <w:t>235,981</w:t>
            </w:r>
          </w:p>
        </w:tc>
        <w:tc>
          <w:tcPr>
            <w:tcW w:w="1541" w:type="pct"/>
            <w:hideMark/>
          </w:tcPr>
          <w:p w:rsidR="00744615" w:rsidRPr="0004025E" w:rsidRDefault="00744615" w:rsidP="0074461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b/>
                <w:spacing w:val="-1"/>
                <w:szCs w:val="24"/>
                <w:lang w:eastAsia="es-DO"/>
              </w:rPr>
            </w:pPr>
            <w:r w:rsidRPr="0004025E">
              <w:rPr>
                <w:rFonts w:ascii="Calibri" w:eastAsia="MS Mincho" w:hAnsi="Calibri" w:cs="Arial"/>
                <w:b/>
                <w:spacing w:val="-1"/>
                <w:szCs w:val="24"/>
                <w:lang w:eastAsia="es-DO"/>
              </w:rPr>
              <w:t>$148,796,700.00</w:t>
            </w:r>
          </w:p>
        </w:tc>
      </w:tr>
    </w:tbl>
    <w:p w:rsidR="00461866" w:rsidRPr="00FA2E41" w:rsidRDefault="00461866" w:rsidP="00461866">
      <w:pPr>
        <w:tabs>
          <w:tab w:val="left" w:pos="1658"/>
        </w:tabs>
        <w:spacing w:after="0" w:line="240" w:lineRule="auto"/>
        <w:rPr>
          <w:rFonts w:ascii="Calibri" w:eastAsia="Times New Roman" w:hAnsi="Calibri" w:cs="Arial"/>
          <w:color w:val="000000"/>
          <w:szCs w:val="24"/>
        </w:rPr>
      </w:pPr>
    </w:p>
    <w:p w:rsidR="00461866" w:rsidRPr="00FA2E41" w:rsidRDefault="00461866" w:rsidP="00461866">
      <w:pPr>
        <w:tabs>
          <w:tab w:val="left" w:pos="1658"/>
        </w:tabs>
        <w:spacing w:after="0" w:line="240" w:lineRule="auto"/>
        <w:rPr>
          <w:rFonts w:ascii="Calibri" w:eastAsia="Times New Roman" w:hAnsi="Calibri" w:cs="Arial"/>
          <w:b/>
          <w:color w:val="000000"/>
          <w:szCs w:val="24"/>
        </w:rPr>
      </w:pPr>
      <w:r w:rsidRPr="00FA2E41">
        <w:rPr>
          <w:rFonts w:ascii="Calibri" w:eastAsia="Times New Roman" w:hAnsi="Calibri" w:cs="Arial"/>
          <w:b/>
          <w:color w:val="000000"/>
          <w:szCs w:val="24"/>
        </w:rPr>
        <w:t>Indicador de Producto:</w:t>
      </w:r>
    </w:p>
    <w:p w:rsidR="00461866" w:rsidRPr="00FA2E41" w:rsidRDefault="00461866" w:rsidP="00461866">
      <w:pPr>
        <w:tabs>
          <w:tab w:val="left" w:pos="1658"/>
        </w:tabs>
        <w:spacing w:after="0" w:line="240" w:lineRule="auto"/>
        <w:rPr>
          <w:rFonts w:ascii="Calibri" w:eastAsia="Times New Roman" w:hAnsi="Calibri" w:cs="Arial"/>
          <w:b/>
          <w:i/>
          <w:color w:val="000000"/>
          <w:szCs w:val="24"/>
        </w:rPr>
      </w:pPr>
      <w:r w:rsidRPr="00FA2E41">
        <w:rPr>
          <w:rFonts w:ascii="Calibri" w:eastAsia="Times New Roman" w:hAnsi="Calibri" w:cs="Arial"/>
          <w:b/>
          <w:i/>
          <w:color w:val="000000"/>
          <w:szCs w:val="24"/>
        </w:rPr>
        <w:t>135,000 hogares con estudiantes entre 5 y 21 años reciben el Bono Escolar Estudiando para el Progreso (BEEP)</w:t>
      </w:r>
    </w:p>
    <w:p w:rsidR="00461866" w:rsidRPr="00FA2E41" w:rsidRDefault="00461866" w:rsidP="00461866">
      <w:pPr>
        <w:tabs>
          <w:tab w:val="left" w:pos="1658"/>
        </w:tabs>
        <w:spacing w:after="0" w:line="240" w:lineRule="auto"/>
        <w:rPr>
          <w:rFonts w:ascii="Calibri" w:eastAsia="Times New Roman" w:hAnsi="Calibri" w:cs="Arial"/>
          <w:b/>
          <w:i/>
          <w:color w:val="000000"/>
          <w:szCs w:val="24"/>
        </w:rPr>
      </w:pPr>
    </w:p>
    <w:p w:rsidR="00461866" w:rsidRPr="00FA2E41" w:rsidRDefault="00461866" w:rsidP="007A4D17">
      <w:pPr>
        <w:tabs>
          <w:tab w:val="left" w:pos="1658"/>
        </w:tabs>
        <w:spacing w:after="0" w:line="240" w:lineRule="auto"/>
        <w:jc w:val="both"/>
        <w:rPr>
          <w:rFonts w:ascii="Calibri" w:eastAsia="Times New Roman" w:hAnsi="Calibri" w:cs="Arial"/>
          <w:color w:val="000000"/>
          <w:szCs w:val="24"/>
        </w:rPr>
      </w:pPr>
      <w:r w:rsidRPr="00672792">
        <w:rPr>
          <w:rFonts w:ascii="Calibri" w:eastAsia="Times New Roman" w:hAnsi="Calibri" w:cs="Arial"/>
          <w:color w:val="000000"/>
          <w:szCs w:val="24"/>
        </w:rPr>
        <w:t xml:space="preserve">En el mes de </w:t>
      </w:r>
      <w:r w:rsidR="007A4D17">
        <w:rPr>
          <w:rFonts w:ascii="Calibri" w:eastAsia="Times New Roman" w:hAnsi="Calibri" w:cs="Arial"/>
          <w:color w:val="000000"/>
          <w:szCs w:val="24"/>
        </w:rPr>
        <w:t>agosto</w:t>
      </w:r>
      <w:r w:rsidRPr="00672792">
        <w:rPr>
          <w:rFonts w:ascii="Calibri" w:eastAsia="Times New Roman" w:hAnsi="Calibri" w:cs="Arial"/>
          <w:color w:val="000000"/>
          <w:szCs w:val="24"/>
        </w:rPr>
        <w:t xml:space="preserve"> </w:t>
      </w:r>
      <w:r w:rsidR="00CF03F8" w:rsidRPr="00672792">
        <w:rPr>
          <w:rFonts w:ascii="Calibri" w:eastAsia="MS Mincho" w:hAnsi="Calibri" w:cs="Arial"/>
          <w:spacing w:val="-1"/>
          <w:szCs w:val="24"/>
          <w:lang w:eastAsia="es-DO"/>
        </w:rPr>
        <w:t>115,774</w:t>
      </w:r>
      <w:r w:rsidR="00CF03F8" w:rsidRPr="00672792">
        <w:rPr>
          <w:rFonts w:ascii="Calibri" w:eastAsia="MS Mincho" w:hAnsi="Calibri" w:cs="Arial"/>
          <w:b/>
          <w:spacing w:val="-1"/>
          <w:szCs w:val="24"/>
          <w:lang w:eastAsia="es-DO"/>
        </w:rPr>
        <w:t xml:space="preserve"> </w:t>
      </w:r>
      <w:r w:rsidRPr="00672792">
        <w:rPr>
          <w:rFonts w:ascii="Calibri" w:eastAsia="Times New Roman" w:hAnsi="Calibri" w:cs="Arial"/>
          <w:color w:val="000000"/>
          <w:szCs w:val="24"/>
        </w:rPr>
        <w:t>estudiantes miembros de hogares participantes en el Programa Progresando con Solidaridad cuya matriculación y asistencia fue verificada</w:t>
      </w:r>
      <w:r w:rsidR="007A4D17">
        <w:rPr>
          <w:rFonts w:ascii="Calibri" w:eastAsia="Times New Roman" w:hAnsi="Calibri" w:cs="Arial"/>
          <w:color w:val="000000"/>
          <w:szCs w:val="24"/>
        </w:rPr>
        <w:t xml:space="preserve"> en educación media</w:t>
      </w:r>
      <w:r w:rsidRPr="00672792">
        <w:rPr>
          <w:rFonts w:ascii="Calibri" w:eastAsia="Times New Roman" w:hAnsi="Calibri" w:cs="Arial"/>
          <w:color w:val="000000"/>
          <w:szCs w:val="24"/>
        </w:rPr>
        <w:t xml:space="preserve">  recibieron el Bono Escolar Estudiando para el Progreso (BEEP). Esto se traduce en un 88.4% de cumplimiento de la meta establecida.</w:t>
      </w:r>
    </w:p>
    <w:p w:rsidR="00461866" w:rsidRPr="00FA2E41" w:rsidRDefault="00461866" w:rsidP="00461866">
      <w:pPr>
        <w:tabs>
          <w:tab w:val="left" w:pos="1658"/>
        </w:tabs>
        <w:spacing w:after="0" w:line="240" w:lineRule="auto"/>
        <w:rPr>
          <w:rFonts w:ascii="Calibri" w:eastAsia="Times New Roman" w:hAnsi="Calibri" w:cs="Arial"/>
          <w:color w:val="000000"/>
          <w:szCs w:val="24"/>
        </w:rPr>
      </w:pPr>
    </w:p>
    <w:p w:rsidR="00461866" w:rsidRPr="00672792" w:rsidRDefault="00461866" w:rsidP="00461866">
      <w:pPr>
        <w:tabs>
          <w:tab w:val="left" w:pos="1658"/>
        </w:tabs>
        <w:spacing w:after="0" w:line="240" w:lineRule="auto"/>
        <w:rPr>
          <w:b/>
          <w:bCs/>
          <w:color w:val="7030A0"/>
          <w:sz w:val="18"/>
          <w:szCs w:val="18"/>
        </w:rPr>
      </w:pPr>
      <w:r w:rsidRPr="00672792">
        <w:rPr>
          <w:b/>
          <w:bCs/>
          <w:color w:val="7030A0"/>
          <w:sz w:val="18"/>
          <w:szCs w:val="18"/>
        </w:rPr>
        <w:t>Ta</w:t>
      </w:r>
      <w:r w:rsidR="00CF03F8" w:rsidRPr="00672792">
        <w:rPr>
          <w:b/>
          <w:bCs/>
          <w:color w:val="7030A0"/>
          <w:sz w:val="18"/>
          <w:szCs w:val="18"/>
        </w:rPr>
        <w:t xml:space="preserve">bla 8. Familias que recibieron el Bono </w:t>
      </w:r>
      <w:r w:rsidRPr="00672792">
        <w:rPr>
          <w:b/>
          <w:bCs/>
          <w:color w:val="7030A0"/>
          <w:sz w:val="18"/>
          <w:szCs w:val="18"/>
        </w:rPr>
        <w:t>Escolar Estudiando para el Progreso (BEEP), por provincia</w:t>
      </w:r>
    </w:p>
    <w:tbl>
      <w:tblPr>
        <w:tblStyle w:val="Sombreadomedio1-nfasis4"/>
        <w:tblW w:w="5000" w:type="pct"/>
        <w:tblLook w:val="04A0" w:firstRow="1" w:lastRow="0" w:firstColumn="1" w:lastColumn="0" w:noHBand="0" w:noVBand="1"/>
      </w:tblPr>
      <w:tblGrid>
        <w:gridCol w:w="4542"/>
        <w:gridCol w:w="1941"/>
        <w:gridCol w:w="2571"/>
      </w:tblGrid>
      <w:tr w:rsidR="00461866" w:rsidRPr="00FA2E41" w:rsidTr="007A4D17">
        <w:trPr>
          <w:cnfStyle w:val="100000000000" w:firstRow="1" w:lastRow="0" w:firstColumn="0" w:lastColumn="0" w:oddVBand="0" w:evenVBand="0" w:oddHBand="0" w:evenHBand="0" w:firstRowFirstColumn="0" w:firstRowLastColumn="0" w:lastRowFirstColumn="0" w:lastRowLastColumn="0"/>
          <w:trHeight w:val="270"/>
          <w:tblHeader/>
        </w:trPr>
        <w:tc>
          <w:tcPr>
            <w:cnfStyle w:val="001000000000" w:firstRow="0" w:lastRow="0" w:firstColumn="1" w:lastColumn="0" w:oddVBand="0" w:evenVBand="0" w:oddHBand="0" w:evenHBand="0" w:firstRowFirstColumn="0" w:firstRowLastColumn="0" w:lastRowFirstColumn="0" w:lastRowLastColumn="0"/>
            <w:tcW w:w="2508" w:type="pct"/>
            <w:hideMark/>
          </w:tcPr>
          <w:p w:rsidR="00461866" w:rsidRPr="00CF03F8" w:rsidRDefault="00461866" w:rsidP="00CF03F8">
            <w:pPr>
              <w:jc w:val="center"/>
            </w:pPr>
            <w:r w:rsidRPr="00CF03F8">
              <w:t>Provincia</w:t>
            </w:r>
          </w:p>
        </w:tc>
        <w:tc>
          <w:tcPr>
            <w:tcW w:w="1072" w:type="pct"/>
            <w:hideMark/>
          </w:tcPr>
          <w:p w:rsidR="00461866" w:rsidRPr="00CF03F8" w:rsidRDefault="00461866" w:rsidP="00CF03F8">
            <w:pPr>
              <w:jc w:val="center"/>
              <w:cnfStyle w:val="100000000000" w:firstRow="1" w:lastRow="0" w:firstColumn="0" w:lastColumn="0" w:oddVBand="0" w:evenVBand="0" w:oddHBand="0" w:evenHBand="0" w:firstRowFirstColumn="0" w:firstRowLastColumn="0" w:lastRowFirstColumn="0" w:lastRowLastColumn="0"/>
            </w:pPr>
            <w:r w:rsidRPr="00CF03F8">
              <w:t>Beneficiarios</w:t>
            </w:r>
          </w:p>
        </w:tc>
        <w:tc>
          <w:tcPr>
            <w:tcW w:w="1420" w:type="pct"/>
            <w:hideMark/>
          </w:tcPr>
          <w:p w:rsidR="00461866" w:rsidRPr="00CF03F8" w:rsidRDefault="00CF03F8" w:rsidP="00CF03F8">
            <w:pPr>
              <w:jc w:val="center"/>
              <w:cnfStyle w:val="100000000000" w:firstRow="1" w:lastRow="0" w:firstColumn="0" w:lastColumn="0" w:oddVBand="0" w:evenVBand="0" w:oddHBand="0" w:evenHBand="0" w:firstRowFirstColumn="0" w:firstRowLastColumn="0" w:lastRowFirstColumn="0" w:lastRowLastColumn="0"/>
            </w:pPr>
            <w:r>
              <w:t>Monto transferido en</w:t>
            </w:r>
            <w:r w:rsidR="007A4D17">
              <w:t xml:space="preserve"> </w:t>
            </w:r>
            <w:r w:rsidR="00461866" w:rsidRPr="00CF03F8">
              <w:t>RD$</w:t>
            </w:r>
          </w:p>
        </w:tc>
      </w:tr>
      <w:tr w:rsidR="00CF03F8" w:rsidRPr="00FA2E41" w:rsidTr="0067279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8" w:type="pct"/>
            <w:hideMark/>
          </w:tcPr>
          <w:p w:rsidR="00CF03F8" w:rsidRPr="00FA2E41" w:rsidRDefault="00CF03F8"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Azua</w:t>
            </w:r>
          </w:p>
        </w:tc>
        <w:tc>
          <w:tcPr>
            <w:tcW w:w="1072" w:type="pct"/>
            <w:hideMark/>
          </w:tcPr>
          <w:p w:rsidR="00CF03F8" w:rsidRPr="00672792" w:rsidRDefault="00CF03F8" w:rsidP="00CF03F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4,265</w:t>
            </w:r>
          </w:p>
        </w:tc>
        <w:tc>
          <w:tcPr>
            <w:tcW w:w="1420" w:type="pct"/>
            <w:hideMark/>
          </w:tcPr>
          <w:p w:rsidR="00CF03F8" w:rsidRPr="00672792" w:rsidRDefault="00CF03F8" w:rsidP="00CF03F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$6,266,000.00</w:t>
            </w:r>
          </w:p>
        </w:tc>
      </w:tr>
      <w:tr w:rsidR="00CF03F8" w:rsidRPr="00FA2E41" w:rsidTr="00672792">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8" w:type="pct"/>
            <w:hideMark/>
          </w:tcPr>
          <w:p w:rsidR="00CF03F8" w:rsidRPr="00FA2E41" w:rsidRDefault="00CF03F8"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Bahoruco</w:t>
            </w:r>
          </w:p>
        </w:tc>
        <w:tc>
          <w:tcPr>
            <w:tcW w:w="1072" w:type="pct"/>
            <w:hideMark/>
          </w:tcPr>
          <w:p w:rsidR="00CF03F8" w:rsidRPr="00672792" w:rsidRDefault="00CF03F8" w:rsidP="00CF03F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1,488</w:t>
            </w:r>
          </w:p>
        </w:tc>
        <w:tc>
          <w:tcPr>
            <w:tcW w:w="1420" w:type="pct"/>
            <w:hideMark/>
          </w:tcPr>
          <w:p w:rsidR="00CF03F8" w:rsidRPr="00672792" w:rsidRDefault="00CF03F8" w:rsidP="00CF03F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$2,149,500.00</w:t>
            </w:r>
          </w:p>
        </w:tc>
      </w:tr>
      <w:tr w:rsidR="00CF03F8" w:rsidRPr="00FA2E41" w:rsidTr="0067279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8" w:type="pct"/>
            <w:hideMark/>
          </w:tcPr>
          <w:p w:rsidR="00CF03F8" w:rsidRPr="00FA2E41" w:rsidRDefault="00CF03F8"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Barahona</w:t>
            </w:r>
          </w:p>
        </w:tc>
        <w:tc>
          <w:tcPr>
            <w:tcW w:w="1072" w:type="pct"/>
            <w:hideMark/>
          </w:tcPr>
          <w:p w:rsidR="00CF03F8" w:rsidRPr="00672792" w:rsidRDefault="00CF03F8" w:rsidP="00CF03F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3,990</w:t>
            </w:r>
          </w:p>
        </w:tc>
        <w:tc>
          <w:tcPr>
            <w:tcW w:w="1420" w:type="pct"/>
            <w:hideMark/>
          </w:tcPr>
          <w:p w:rsidR="00CF03F8" w:rsidRPr="00672792" w:rsidRDefault="00CF03F8" w:rsidP="00CF03F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$5,899,500.00</w:t>
            </w:r>
          </w:p>
        </w:tc>
      </w:tr>
      <w:tr w:rsidR="00CF03F8" w:rsidRPr="00FA2E41" w:rsidTr="00672792">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8" w:type="pct"/>
            <w:hideMark/>
          </w:tcPr>
          <w:p w:rsidR="00CF03F8" w:rsidRPr="00FA2E41" w:rsidRDefault="00CF03F8"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Dajabon</w:t>
            </w:r>
          </w:p>
        </w:tc>
        <w:tc>
          <w:tcPr>
            <w:tcW w:w="1072" w:type="pct"/>
            <w:hideMark/>
          </w:tcPr>
          <w:p w:rsidR="00CF03F8" w:rsidRPr="00672792" w:rsidRDefault="00CF03F8" w:rsidP="00CF03F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1,301</w:t>
            </w:r>
          </w:p>
        </w:tc>
        <w:tc>
          <w:tcPr>
            <w:tcW w:w="1420" w:type="pct"/>
            <w:hideMark/>
          </w:tcPr>
          <w:p w:rsidR="00CF03F8" w:rsidRPr="00672792" w:rsidRDefault="00CF03F8" w:rsidP="00CF03F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$1,932,000.00</w:t>
            </w:r>
          </w:p>
        </w:tc>
      </w:tr>
      <w:tr w:rsidR="00CF03F8" w:rsidRPr="00FA2E41" w:rsidTr="0067279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8" w:type="pct"/>
            <w:hideMark/>
          </w:tcPr>
          <w:p w:rsidR="00CF03F8" w:rsidRPr="00FA2E41" w:rsidRDefault="00CF03F8"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Distrito Nacional</w:t>
            </w:r>
          </w:p>
        </w:tc>
        <w:tc>
          <w:tcPr>
            <w:tcW w:w="1072" w:type="pct"/>
            <w:hideMark/>
          </w:tcPr>
          <w:p w:rsidR="00CF03F8" w:rsidRPr="00672792" w:rsidRDefault="00CF03F8" w:rsidP="00CF03F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9,505</w:t>
            </w:r>
          </w:p>
        </w:tc>
        <w:tc>
          <w:tcPr>
            <w:tcW w:w="1420" w:type="pct"/>
            <w:hideMark/>
          </w:tcPr>
          <w:p w:rsidR="00CF03F8" w:rsidRPr="00672792" w:rsidRDefault="00CF03F8" w:rsidP="00CF03F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$13,955,000.00</w:t>
            </w:r>
          </w:p>
        </w:tc>
      </w:tr>
      <w:tr w:rsidR="00CF03F8" w:rsidRPr="00FA2E41" w:rsidTr="00672792">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8" w:type="pct"/>
            <w:hideMark/>
          </w:tcPr>
          <w:p w:rsidR="00CF03F8" w:rsidRPr="00FA2E41" w:rsidRDefault="00CF03F8"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Duarte</w:t>
            </w:r>
          </w:p>
        </w:tc>
        <w:tc>
          <w:tcPr>
            <w:tcW w:w="1072" w:type="pct"/>
            <w:hideMark/>
          </w:tcPr>
          <w:p w:rsidR="00CF03F8" w:rsidRPr="00672792" w:rsidRDefault="00CF03F8" w:rsidP="00CF03F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4,790</w:t>
            </w:r>
          </w:p>
        </w:tc>
        <w:tc>
          <w:tcPr>
            <w:tcW w:w="1420" w:type="pct"/>
            <w:hideMark/>
          </w:tcPr>
          <w:p w:rsidR="00CF03F8" w:rsidRPr="00672792" w:rsidRDefault="00CF03F8" w:rsidP="00CF03F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$7,191,500.00</w:t>
            </w:r>
          </w:p>
        </w:tc>
      </w:tr>
      <w:tr w:rsidR="00CF03F8" w:rsidRPr="00FA2E41" w:rsidTr="0067279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8" w:type="pct"/>
            <w:hideMark/>
          </w:tcPr>
          <w:p w:rsidR="00CF03F8" w:rsidRPr="00FA2E41" w:rsidRDefault="00CF03F8"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El Seibo</w:t>
            </w:r>
          </w:p>
        </w:tc>
        <w:tc>
          <w:tcPr>
            <w:tcW w:w="1072" w:type="pct"/>
            <w:hideMark/>
          </w:tcPr>
          <w:p w:rsidR="00CF03F8" w:rsidRPr="00672792" w:rsidRDefault="00CF03F8" w:rsidP="00CF03F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1,473</w:t>
            </w:r>
          </w:p>
        </w:tc>
        <w:tc>
          <w:tcPr>
            <w:tcW w:w="1420" w:type="pct"/>
            <w:hideMark/>
          </w:tcPr>
          <w:p w:rsidR="00CF03F8" w:rsidRPr="00672792" w:rsidRDefault="00CF03F8" w:rsidP="00CF03F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$2,246,000.00</w:t>
            </w:r>
          </w:p>
        </w:tc>
      </w:tr>
      <w:tr w:rsidR="00CF03F8" w:rsidRPr="00FA2E41" w:rsidTr="00672792">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8" w:type="pct"/>
            <w:hideMark/>
          </w:tcPr>
          <w:p w:rsidR="00CF03F8" w:rsidRPr="00FA2E41" w:rsidRDefault="00CF03F8"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Elias Piña</w:t>
            </w:r>
          </w:p>
        </w:tc>
        <w:tc>
          <w:tcPr>
            <w:tcW w:w="1072" w:type="pct"/>
            <w:hideMark/>
          </w:tcPr>
          <w:p w:rsidR="00CF03F8" w:rsidRPr="00672792" w:rsidRDefault="00CF03F8" w:rsidP="00CF03F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1,222</w:t>
            </w:r>
          </w:p>
        </w:tc>
        <w:tc>
          <w:tcPr>
            <w:tcW w:w="1420" w:type="pct"/>
            <w:hideMark/>
          </w:tcPr>
          <w:p w:rsidR="00CF03F8" w:rsidRPr="00672792" w:rsidRDefault="00CF03F8" w:rsidP="00CF03F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$1,832,500.00</w:t>
            </w:r>
          </w:p>
        </w:tc>
      </w:tr>
      <w:tr w:rsidR="00CF03F8" w:rsidRPr="00FA2E41" w:rsidTr="0067279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8" w:type="pct"/>
            <w:hideMark/>
          </w:tcPr>
          <w:p w:rsidR="00CF03F8" w:rsidRPr="00FA2E41" w:rsidRDefault="00CF03F8"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Espaillat</w:t>
            </w:r>
          </w:p>
        </w:tc>
        <w:tc>
          <w:tcPr>
            <w:tcW w:w="1072" w:type="pct"/>
            <w:hideMark/>
          </w:tcPr>
          <w:p w:rsidR="00CF03F8" w:rsidRPr="00672792" w:rsidRDefault="00CF03F8" w:rsidP="00CF03F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2,971</w:t>
            </w:r>
          </w:p>
        </w:tc>
        <w:tc>
          <w:tcPr>
            <w:tcW w:w="1420" w:type="pct"/>
            <w:hideMark/>
          </w:tcPr>
          <w:p w:rsidR="00CF03F8" w:rsidRPr="00672792" w:rsidRDefault="00CF03F8" w:rsidP="00CF03F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$4,183,000.00</w:t>
            </w:r>
          </w:p>
        </w:tc>
      </w:tr>
      <w:tr w:rsidR="00CF03F8" w:rsidRPr="00FA2E41" w:rsidTr="00672792">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8" w:type="pct"/>
            <w:hideMark/>
          </w:tcPr>
          <w:p w:rsidR="00CF03F8" w:rsidRPr="00FA2E41" w:rsidRDefault="00CF03F8"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Hato Mayor</w:t>
            </w:r>
          </w:p>
        </w:tc>
        <w:tc>
          <w:tcPr>
            <w:tcW w:w="1072" w:type="pct"/>
            <w:hideMark/>
          </w:tcPr>
          <w:p w:rsidR="00CF03F8" w:rsidRPr="00672792" w:rsidRDefault="00CF03F8" w:rsidP="00CF03F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1,910</w:t>
            </w:r>
          </w:p>
        </w:tc>
        <w:tc>
          <w:tcPr>
            <w:tcW w:w="1420" w:type="pct"/>
            <w:hideMark/>
          </w:tcPr>
          <w:p w:rsidR="00CF03F8" w:rsidRPr="00672792" w:rsidRDefault="00CF03F8" w:rsidP="00CF03F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$2,646,000.00</w:t>
            </w:r>
          </w:p>
        </w:tc>
      </w:tr>
      <w:tr w:rsidR="00CF03F8" w:rsidRPr="00FA2E41" w:rsidTr="0067279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8" w:type="pct"/>
            <w:hideMark/>
          </w:tcPr>
          <w:p w:rsidR="00CF03F8" w:rsidRPr="00FA2E41" w:rsidRDefault="00CF03F8"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Hermanas Mirabal</w:t>
            </w:r>
          </w:p>
        </w:tc>
        <w:tc>
          <w:tcPr>
            <w:tcW w:w="1072" w:type="pct"/>
            <w:hideMark/>
          </w:tcPr>
          <w:p w:rsidR="00CF03F8" w:rsidRPr="00672792" w:rsidRDefault="00CF03F8" w:rsidP="00CF03F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1,636</w:t>
            </w:r>
          </w:p>
        </w:tc>
        <w:tc>
          <w:tcPr>
            <w:tcW w:w="1420" w:type="pct"/>
            <w:hideMark/>
          </w:tcPr>
          <w:p w:rsidR="00CF03F8" w:rsidRPr="00672792" w:rsidRDefault="00CF03F8" w:rsidP="00CF03F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$2,364,000.00</w:t>
            </w:r>
          </w:p>
        </w:tc>
      </w:tr>
      <w:tr w:rsidR="00CF03F8" w:rsidRPr="00FA2E41" w:rsidTr="00672792">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8" w:type="pct"/>
            <w:hideMark/>
          </w:tcPr>
          <w:p w:rsidR="00CF03F8" w:rsidRPr="00FA2E41" w:rsidRDefault="00CF03F8"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Independencia</w:t>
            </w:r>
          </w:p>
        </w:tc>
        <w:tc>
          <w:tcPr>
            <w:tcW w:w="1072" w:type="pct"/>
            <w:hideMark/>
          </w:tcPr>
          <w:p w:rsidR="00CF03F8" w:rsidRPr="00672792" w:rsidRDefault="00CF03F8" w:rsidP="00CF03F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960</w:t>
            </w:r>
          </w:p>
        </w:tc>
        <w:tc>
          <w:tcPr>
            <w:tcW w:w="1420" w:type="pct"/>
            <w:hideMark/>
          </w:tcPr>
          <w:p w:rsidR="00CF03F8" w:rsidRPr="00672792" w:rsidRDefault="00CF03F8" w:rsidP="00CF03F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$1,440,500.00</w:t>
            </w:r>
          </w:p>
        </w:tc>
      </w:tr>
      <w:tr w:rsidR="00CF03F8" w:rsidRPr="00FA2E41" w:rsidTr="0067279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8" w:type="pct"/>
            <w:hideMark/>
          </w:tcPr>
          <w:p w:rsidR="00CF03F8" w:rsidRPr="00FA2E41" w:rsidRDefault="00CF03F8"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La Altagracia</w:t>
            </w:r>
          </w:p>
        </w:tc>
        <w:tc>
          <w:tcPr>
            <w:tcW w:w="1072" w:type="pct"/>
            <w:hideMark/>
          </w:tcPr>
          <w:p w:rsidR="00CF03F8" w:rsidRPr="00672792" w:rsidRDefault="00CF03F8" w:rsidP="00CF03F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2,205</w:t>
            </w:r>
          </w:p>
        </w:tc>
        <w:tc>
          <w:tcPr>
            <w:tcW w:w="1420" w:type="pct"/>
            <w:hideMark/>
          </w:tcPr>
          <w:p w:rsidR="00CF03F8" w:rsidRPr="00672792" w:rsidRDefault="00CF03F8" w:rsidP="00CF03F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$2,982,500.00</w:t>
            </w:r>
          </w:p>
        </w:tc>
      </w:tr>
      <w:tr w:rsidR="00CF03F8" w:rsidRPr="00FA2E41" w:rsidTr="00672792">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8" w:type="pct"/>
            <w:hideMark/>
          </w:tcPr>
          <w:p w:rsidR="00CF03F8" w:rsidRPr="00FA2E41" w:rsidRDefault="00CF03F8"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La Romana</w:t>
            </w:r>
          </w:p>
        </w:tc>
        <w:tc>
          <w:tcPr>
            <w:tcW w:w="1072" w:type="pct"/>
            <w:hideMark/>
          </w:tcPr>
          <w:p w:rsidR="00CF03F8" w:rsidRPr="00672792" w:rsidRDefault="00CF03F8" w:rsidP="00CF03F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3,644</w:t>
            </w:r>
          </w:p>
        </w:tc>
        <w:tc>
          <w:tcPr>
            <w:tcW w:w="1420" w:type="pct"/>
            <w:hideMark/>
          </w:tcPr>
          <w:p w:rsidR="00CF03F8" w:rsidRPr="00672792" w:rsidRDefault="00CF03F8" w:rsidP="00CF03F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$5,497,000.00</w:t>
            </w:r>
          </w:p>
        </w:tc>
      </w:tr>
      <w:tr w:rsidR="00CF03F8" w:rsidRPr="00FA2E41" w:rsidTr="0067279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8" w:type="pct"/>
            <w:hideMark/>
          </w:tcPr>
          <w:p w:rsidR="00CF03F8" w:rsidRPr="00FA2E41" w:rsidRDefault="00CF03F8"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La Vega</w:t>
            </w:r>
          </w:p>
        </w:tc>
        <w:tc>
          <w:tcPr>
            <w:tcW w:w="1072" w:type="pct"/>
            <w:hideMark/>
          </w:tcPr>
          <w:p w:rsidR="00CF03F8" w:rsidRPr="00672792" w:rsidRDefault="00CF03F8" w:rsidP="00CF03F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4,907</w:t>
            </w:r>
          </w:p>
        </w:tc>
        <w:tc>
          <w:tcPr>
            <w:tcW w:w="1420" w:type="pct"/>
            <w:hideMark/>
          </w:tcPr>
          <w:p w:rsidR="00CF03F8" w:rsidRPr="00672792" w:rsidRDefault="00CF03F8" w:rsidP="00CF03F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$7,386,500.00</w:t>
            </w:r>
          </w:p>
        </w:tc>
      </w:tr>
      <w:tr w:rsidR="00CF03F8" w:rsidRPr="00FA2E41" w:rsidTr="00672792">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8" w:type="pct"/>
            <w:hideMark/>
          </w:tcPr>
          <w:p w:rsidR="00CF03F8" w:rsidRPr="00FA2E41" w:rsidRDefault="00CF03F8"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Maria Trinidad Sanchez</w:t>
            </w:r>
          </w:p>
        </w:tc>
        <w:tc>
          <w:tcPr>
            <w:tcW w:w="1072" w:type="pct"/>
            <w:hideMark/>
          </w:tcPr>
          <w:p w:rsidR="00CF03F8" w:rsidRPr="00672792" w:rsidRDefault="00CF03F8" w:rsidP="00CF03F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1,651</w:t>
            </w:r>
          </w:p>
        </w:tc>
        <w:tc>
          <w:tcPr>
            <w:tcW w:w="1420" w:type="pct"/>
            <w:hideMark/>
          </w:tcPr>
          <w:p w:rsidR="00CF03F8" w:rsidRPr="00672792" w:rsidRDefault="00CF03F8" w:rsidP="00CF03F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$2,335,000.00</w:t>
            </w:r>
          </w:p>
        </w:tc>
      </w:tr>
      <w:tr w:rsidR="00CF03F8" w:rsidRPr="00FA2E41" w:rsidTr="0067279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8" w:type="pct"/>
            <w:hideMark/>
          </w:tcPr>
          <w:p w:rsidR="00CF03F8" w:rsidRPr="00FA2E41" w:rsidRDefault="00CF03F8"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Monseñor Nouel</w:t>
            </w:r>
          </w:p>
        </w:tc>
        <w:tc>
          <w:tcPr>
            <w:tcW w:w="1072" w:type="pct"/>
            <w:hideMark/>
          </w:tcPr>
          <w:p w:rsidR="00CF03F8" w:rsidRPr="00672792" w:rsidRDefault="00CF03F8" w:rsidP="00CF03F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2,030</w:t>
            </w:r>
          </w:p>
        </w:tc>
        <w:tc>
          <w:tcPr>
            <w:tcW w:w="1420" w:type="pct"/>
            <w:hideMark/>
          </w:tcPr>
          <w:p w:rsidR="00CF03F8" w:rsidRPr="00672792" w:rsidRDefault="00CF03F8" w:rsidP="00CF03F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$3,103,500.00</w:t>
            </w:r>
          </w:p>
        </w:tc>
      </w:tr>
      <w:tr w:rsidR="00CF03F8" w:rsidRPr="00FA2E41" w:rsidTr="00672792">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8" w:type="pct"/>
            <w:hideMark/>
          </w:tcPr>
          <w:p w:rsidR="00CF03F8" w:rsidRPr="00FA2E41" w:rsidRDefault="00CF03F8"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Monte Cristi</w:t>
            </w:r>
          </w:p>
        </w:tc>
        <w:tc>
          <w:tcPr>
            <w:tcW w:w="1072" w:type="pct"/>
            <w:hideMark/>
          </w:tcPr>
          <w:p w:rsidR="00CF03F8" w:rsidRPr="00672792" w:rsidRDefault="00CF03F8" w:rsidP="00CF03F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1,802</w:t>
            </w:r>
          </w:p>
        </w:tc>
        <w:tc>
          <w:tcPr>
            <w:tcW w:w="1420" w:type="pct"/>
            <w:hideMark/>
          </w:tcPr>
          <w:p w:rsidR="00CF03F8" w:rsidRPr="00672792" w:rsidRDefault="00CF03F8" w:rsidP="00CF03F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$2,602,500.00</w:t>
            </w:r>
          </w:p>
        </w:tc>
      </w:tr>
      <w:tr w:rsidR="00CF03F8" w:rsidRPr="00FA2E41" w:rsidTr="0067279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8" w:type="pct"/>
            <w:hideMark/>
          </w:tcPr>
          <w:p w:rsidR="00CF03F8" w:rsidRPr="00FA2E41" w:rsidRDefault="00CF03F8"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Monte Plata</w:t>
            </w:r>
          </w:p>
        </w:tc>
        <w:tc>
          <w:tcPr>
            <w:tcW w:w="1072" w:type="pct"/>
            <w:hideMark/>
          </w:tcPr>
          <w:p w:rsidR="00CF03F8" w:rsidRPr="00672792" w:rsidRDefault="00CF03F8" w:rsidP="00CF03F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4,295</w:t>
            </w:r>
          </w:p>
        </w:tc>
        <w:tc>
          <w:tcPr>
            <w:tcW w:w="1420" w:type="pct"/>
            <w:hideMark/>
          </w:tcPr>
          <w:p w:rsidR="00CF03F8" w:rsidRPr="00672792" w:rsidRDefault="00CF03F8" w:rsidP="00CF03F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$6,350,500.00</w:t>
            </w:r>
          </w:p>
        </w:tc>
      </w:tr>
      <w:tr w:rsidR="00CF03F8" w:rsidRPr="00FA2E41" w:rsidTr="00672792">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8" w:type="pct"/>
            <w:hideMark/>
          </w:tcPr>
          <w:p w:rsidR="00CF03F8" w:rsidRPr="00FA2E41" w:rsidRDefault="00CF03F8"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Pedernales</w:t>
            </w:r>
          </w:p>
        </w:tc>
        <w:tc>
          <w:tcPr>
            <w:tcW w:w="1072" w:type="pct"/>
            <w:hideMark/>
          </w:tcPr>
          <w:p w:rsidR="00CF03F8" w:rsidRPr="00672792" w:rsidRDefault="00CF03F8" w:rsidP="00CF03F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512</w:t>
            </w:r>
          </w:p>
        </w:tc>
        <w:tc>
          <w:tcPr>
            <w:tcW w:w="1420" w:type="pct"/>
            <w:hideMark/>
          </w:tcPr>
          <w:p w:rsidR="00CF03F8" w:rsidRPr="00672792" w:rsidRDefault="00CF03F8" w:rsidP="00CF03F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$811,000.00</w:t>
            </w:r>
          </w:p>
        </w:tc>
      </w:tr>
      <w:tr w:rsidR="00CF03F8" w:rsidRPr="00FA2E41" w:rsidTr="0067279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8" w:type="pct"/>
            <w:hideMark/>
          </w:tcPr>
          <w:p w:rsidR="00CF03F8" w:rsidRPr="00FA2E41" w:rsidRDefault="00CF03F8"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Peravia</w:t>
            </w:r>
          </w:p>
        </w:tc>
        <w:tc>
          <w:tcPr>
            <w:tcW w:w="1072" w:type="pct"/>
            <w:hideMark/>
          </w:tcPr>
          <w:p w:rsidR="00CF03F8" w:rsidRPr="00672792" w:rsidRDefault="00CF03F8" w:rsidP="00CF03F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1,745</w:t>
            </w:r>
          </w:p>
        </w:tc>
        <w:tc>
          <w:tcPr>
            <w:tcW w:w="1420" w:type="pct"/>
            <w:hideMark/>
          </w:tcPr>
          <w:p w:rsidR="00CF03F8" w:rsidRPr="00672792" w:rsidRDefault="00CF03F8" w:rsidP="00CF03F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$2,432,500.00</w:t>
            </w:r>
          </w:p>
        </w:tc>
      </w:tr>
      <w:tr w:rsidR="00CF03F8" w:rsidRPr="00FA2E41" w:rsidTr="00672792">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8" w:type="pct"/>
            <w:hideMark/>
          </w:tcPr>
          <w:p w:rsidR="00CF03F8" w:rsidRPr="00FA2E41" w:rsidRDefault="00CF03F8"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Puerto Plata</w:t>
            </w:r>
          </w:p>
        </w:tc>
        <w:tc>
          <w:tcPr>
            <w:tcW w:w="1072" w:type="pct"/>
            <w:hideMark/>
          </w:tcPr>
          <w:p w:rsidR="00CF03F8" w:rsidRPr="00672792" w:rsidRDefault="00CF03F8" w:rsidP="00CF03F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3,163</w:t>
            </w:r>
          </w:p>
        </w:tc>
        <w:tc>
          <w:tcPr>
            <w:tcW w:w="1420" w:type="pct"/>
            <w:hideMark/>
          </w:tcPr>
          <w:p w:rsidR="00CF03F8" w:rsidRPr="00672792" w:rsidRDefault="00CF03F8" w:rsidP="00CF03F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$4,561,500.00</w:t>
            </w:r>
          </w:p>
        </w:tc>
      </w:tr>
      <w:tr w:rsidR="00CF03F8" w:rsidRPr="00FA2E41" w:rsidTr="0067279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8" w:type="pct"/>
            <w:hideMark/>
          </w:tcPr>
          <w:p w:rsidR="00CF03F8" w:rsidRPr="00FA2E41" w:rsidRDefault="00CF03F8"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Samana</w:t>
            </w:r>
          </w:p>
        </w:tc>
        <w:tc>
          <w:tcPr>
            <w:tcW w:w="1072" w:type="pct"/>
            <w:hideMark/>
          </w:tcPr>
          <w:p w:rsidR="00CF03F8" w:rsidRPr="00672792" w:rsidRDefault="00CF03F8" w:rsidP="00CF03F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1,713</w:t>
            </w:r>
          </w:p>
        </w:tc>
        <w:tc>
          <w:tcPr>
            <w:tcW w:w="1420" w:type="pct"/>
            <w:hideMark/>
          </w:tcPr>
          <w:p w:rsidR="00CF03F8" w:rsidRPr="00672792" w:rsidRDefault="00CF03F8" w:rsidP="00CF03F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$2,413,500.00</w:t>
            </w:r>
          </w:p>
        </w:tc>
      </w:tr>
      <w:tr w:rsidR="00CF03F8" w:rsidRPr="00FA2E41" w:rsidTr="00672792">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8" w:type="pct"/>
            <w:hideMark/>
          </w:tcPr>
          <w:p w:rsidR="00CF03F8" w:rsidRPr="00FA2E41" w:rsidRDefault="00CF03F8"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San Cristobal</w:t>
            </w:r>
          </w:p>
        </w:tc>
        <w:tc>
          <w:tcPr>
            <w:tcW w:w="1072" w:type="pct"/>
            <w:hideMark/>
          </w:tcPr>
          <w:p w:rsidR="00CF03F8" w:rsidRPr="00672792" w:rsidRDefault="00CF03F8" w:rsidP="00CF03F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6,231</w:t>
            </w:r>
          </w:p>
        </w:tc>
        <w:tc>
          <w:tcPr>
            <w:tcW w:w="1420" w:type="pct"/>
            <w:hideMark/>
          </w:tcPr>
          <w:p w:rsidR="00CF03F8" w:rsidRPr="00672792" w:rsidRDefault="00CF03F8" w:rsidP="00CF03F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$8,902,500.00</w:t>
            </w:r>
          </w:p>
        </w:tc>
      </w:tr>
      <w:tr w:rsidR="00CF03F8" w:rsidRPr="00FA2E41" w:rsidTr="0067279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8" w:type="pct"/>
            <w:hideMark/>
          </w:tcPr>
          <w:p w:rsidR="00CF03F8" w:rsidRPr="00FA2E41" w:rsidRDefault="00CF03F8"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San Jose De Ocoa</w:t>
            </w:r>
          </w:p>
        </w:tc>
        <w:tc>
          <w:tcPr>
            <w:tcW w:w="1072" w:type="pct"/>
            <w:hideMark/>
          </w:tcPr>
          <w:p w:rsidR="00CF03F8" w:rsidRPr="00672792" w:rsidRDefault="00CF03F8" w:rsidP="00CF03F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1,308</w:t>
            </w:r>
          </w:p>
        </w:tc>
        <w:tc>
          <w:tcPr>
            <w:tcW w:w="1420" w:type="pct"/>
            <w:hideMark/>
          </w:tcPr>
          <w:p w:rsidR="00CF03F8" w:rsidRPr="00672792" w:rsidRDefault="00CF03F8" w:rsidP="00CF03F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$2,060,500.00</w:t>
            </w:r>
          </w:p>
        </w:tc>
      </w:tr>
      <w:tr w:rsidR="00CF03F8" w:rsidRPr="00FA2E41" w:rsidTr="00672792">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8" w:type="pct"/>
            <w:hideMark/>
          </w:tcPr>
          <w:p w:rsidR="00CF03F8" w:rsidRPr="00FA2E41" w:rsidRDefault="00CF03F8"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San Juan</w:t>
            </w:r>
          </w:p>
        </w:tc>
        <w:tc>
          <w:tcPr>
            <w:tcW w:w="1072" w:type="pct"/>
            <w:hideMark/>
          </w:tcPr>
          <w:p w:rsidR="00CF03F8" w:rsidRPr="00672792" w:rsidRDefault="00CF03F8" w:rsidP="00CF03F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5,124</w:t>
            </w:r>
          </w:p>
        </w:tc>
        <w:tc>
          <w:tcPr>
            <w:tcW w:w="1420" w:type="pct"/>
            <w:hideMark/>
          </w:tcPr>
          <w:p w:rsidR="00CF03F8" w:rsidRPr="00672792" w:rsidRDefault="00CF03F8" w:rsidP="00CF03F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$7,585,000.00</w:t>
            </w:r>
          </w:p>
        </w:tc>
      </w:tr>
      <w:tr w:rsidR="00CF03F8" w:rsidRPr="00FA2E41" w:rsidTr="0067279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8" w:type="pct"/>
            <w:hideMark/>
          </w:tcPr>
          <w:p w:rsidR="00CF03F8" w:rsidRPr="00FA2E41" w:rsidRDefault="00CF03F8"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San Pedro De Macoris</w:t>
            </w:r>
          </w:p>
        </w:tc>
        <w:tc>
          <w:tcPr>
            <w:tcW w:w="1072" w:type="pct"/>
            <w:hideMark/>
          </w:tcPr>
          <w:p w:rsidR="00CF03F8" w:rsidRPr="00672792" w:rsidRDefault="00CF03F8" w:rsidP="00CF03F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5,104</w:t>
            </w:r>
          </w:p>
        </w:tc>
        <w:tc>
          <w:tcPr>
            <w:tcW w:w="1420" w:type="pct"/>
            <w:hideMark/>
          </w:tcPr>
          <w:p w:rsidR="00CF03F8" w:rsidRPr="00672792" w:rsidRDefault="00CF03F8" w:rsidP="00CF03F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$7,214,500.00</w:t>
            </w:r>
          </w:p>
        </w:tc>
      </w:tr>
      <w:tr w:rsidR="00CF03F8" w:rsidRPr="00FA2E41" w:rsidTr="00672792">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8" w:type="pct"/>
            <w:hideMark/>
          </w:tcPr>
          <w:p w:rsidR="00CF03F8" w:rsidRPr="00FA2E41" w:rsidRDefault="00CF03F8"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Sanchez Ramirez</w:t>
            </w:r>
          </w:p>
        </w:tc>
        <w:tc>
          <w:tcPr>
            <w:tcW w:w="1072" w:type="pct"/>
            <w:hideMark/>
          </w:tcPr>
          <w:p w:rsidR="00CF03F8" w:rsidRPr="00672792" w:rsidRDefault="00CF03F8" w:rsidP="00CF03F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3,077</w:t>
            </w:r>
          </w:p>
        </w:tc>
        <w:tc>
          <w:tcPr>
            <w:tcW w:w="1420" w:type="pct"/>
            <w:hideMark/>
          </w:tcPr>
          <w:p w:rsidR="00CF03F8" w:rsidRPr="00672792" w:rsidRDefault="00CF03F8" w:rsidP="00CF03F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$4,590,500.00</w:t>
            </w:r>
          </w:p>
        </w:tc>
      </w:tr>
      <w:tr w:rsidR="00CF03F8" w:rsidRPr="00FA2E41" w:rsidTr="0067279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8" w:type="pct"/>
            <w:hideMark/>
          </w:tcPr>
          <w:p w:rsidR="00CF03F8" w:rsidRPr="00FA2E41" w:rsidRDefault="00CF03F8"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Santiago</w:t>
            </w:r>
          </w:p>
        </w:tc>
        <w:tc>
          <w:tcPr>
            <w:tcW w:w="1072" w:type="pct"/>
            <w:hideMark/>
          </w:tcPr>
          <w:p w:rsidR="00CF03F8" w:rsidRPr="00672792" w:rsidRDefault="00CF03F8" w:rsidP="00CF03F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6,807</w:t>
            </w:r>
          </w:p>
        </w:tc>
        <w:tc>
          <w:tcPr>
            <w:tcW w:w="1420" w:type="pct"/>
            <w:hideMark/>
          </w:tcPr>
          <w:p w:rsidR="00CF03F8" w:rsidRPr="00672792" w:rsidRDefault="00CF03F8" w:rsidP="00CF03F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$9,949,000.00</w:t>
            </w:r>
          </w:p>
        </w:tc>
      </w:tr>
      <w:tr w:rsidR="00CF03F8" w:rsidRPr="00FA2E41" w:rsidTr="00672792">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8" w:type="pct"/>
            <w:hideMark/>
          </w:tcPr>
          <w:p w:rsidR="00CF03F8" w:rsidRPr="00FA2E41" w:rsidRDefault="00CF03F8"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Santiago Rodriguez</w:t>
            </w:r>
          </w:p>
        </w:tc>
        <w:tc>
          <w:tcPr>
            <w:tcW w:w="1072" w:type="pct"/>
            <w:hideMark/>
          </w:tcPr>
          <w:p w:rsidR="00CF03F8" w:rsidRPr="00672792" w:rsidRDefault="00CF03F8" w:rsidP="00CF03F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1,138</w:t>
            </w:r>
          </w:p>
        </w:tc>
        <w:tc>
          <w:tcPr>
            <w:tcW w:w="1420" w:type="pct"/>
            <w:hideMark/>
          </w:tcPr>
          <w:p w:rsidR="00CF03F8" w:rsidRPr="00672792" w:rsidRDefault="00CF03F8" w:rsidP="00CF03F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$1,691,000.00</w:t>
            </w:r>
          </w:p>
        </w:tc>
      </w:tr>
      <w:tr w:rsidR="00CF03F8" w:rsidRPr="00FA2E41" w:rsidTr="0067279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8" w:type="pct"/>
            <w:hideMark/>
          </w:tcPr>
          <w:p w:rsidR="00CF03F8" w:rsidRPr="00FA2E41" w:rsidRDefault="00CF03F8"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Santo Domingo</w:t>
            </w:r>
          </w:p>
        </w:tc>
        <w:tc>
          <w:tcPr>
            <w:tcW w:w="1072" w:type="pct"/>
            <w:hideMark/>
          </w:tcPr>
          <w:p w:rsidR="00CF03F8" w:rsidRPr="00672792" w:rsidRDefault="00CF03F8" w:rsidP="00CF03F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21,142</w:t>
            </w:r>
          </w:p>
        </w:tc>
        <w:tc>
          <w:tcPr>
            <w:tcW w:w="1420" w:type="pct"/>
            <w:hideMark/>
          </w:tcPr>
          <w:p w:rsidR="00CF03F8" w:rsidRPr="00672792" w:rsidRDefault="00CF03F8" w:rsidP="00CF03F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$30,861,000.00</w:t>
            </w:r>
          </w:p>
        </w:tc>
      </w:tr>
      <w:tr w:rsidR="00CF03F8" w:rsidRPr="00FA2E41" w:rsidTr="00672792">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8" w:type="pct"/>
            <w:hideMark/>
          </w:tcPr>
          <w:p w:rsidR="00CF03F8" w:rsidRPr="00FA2E41" w:rsidRDefault="00CF03F8" w:rsidP="00E53523">
            <w:pPr>
              <w:tabs>
                <w:tab w:val="left" w:pos="1658"/>
              </w:tabs>
              <w:rPr>
                <w:rFonts w:ascii="Calibri" w:eastAsia="Times New Roman" w:hAnsi="Calibri" w:cs="Arial"/>
                <w:b w:val="0"/>
                <w:bCs w:val="0"/>
                <w:color w:val="000000"/>
                <w:szCs w:val="24"/>
              </w:rPr>
            </w:pPr>
            <w:r w:rsidRPr="00FA2E41">
              <w:rPr>
                <w:rFonts w:ascii="Calibri" w:eastAsia="Times New Roman" w:hAnsi="Calibri" w:cs="Arial"/>
                <w:b w:val="0"/>
                <w:bCs w:val="0"/>
                <w:color w:val="000000"/>
                <w:szCs w:val="24"/>
              </w:rPr>
              <w:t>Valverde</w:t>
            </w:r>
          </w:p>
        </w:tc>
        <w:tc>
          <w:tcPr>
            <w:tcW w:w="1072" w:type="pct"/>
            <w:hideMark/>
          </w:tcPr>
          <w:p w:rsidR="00CF03F8" w:rsidRPr="00672792" w:rsidRDefault="00CF03F8" w:rsidP="00CF03F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2,665</w:t>
            </w:r>
          </w:p>
        </w:tc>
        <w:tc>
          <w:tcPr>
            <w:tcW w:w="1420" w:type="pct"/>
            <w:hideMark/>
          </w:tcPr>
          <w:p w:rsidR="00CF03F8" w:rsidRPr="00672792" w:rsidRDefault="00CF03F8" w:rsidP="00CF03F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672792">
              <w:rPr>
                <w:rFonts w:ascii="Calibri" w:eastAsia="MS Mincho" w:hAnsi="Calibri" w:cs="Arial"/>
                <w:spacing w:val="-1"/>
                <w:szCs w:val="24"/>
                <w:lang w:eastAsia="es-DO"/>
              </w:rPr>
              <w:t>$3,787,500.00</w:t>
            </w:r>
          </w:p>
        </w:tc>
      </w:tr>
      <w:tr w:rsidR="00CF03F8" w:rsidRPr="00CF03F8" w:rsidTr="0067279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8" w:type="pct"/>
            <w:hideMark/>
          </w:tcPr>
          <w:p w:rsidR="00CF03F8" w:rsidRPr="00CF03F8" w:rsidRDefault="00CF03F8" w:rsidP="00CF03F8">
            <w:pPr>
              <w:rPr>
                <w:rFonts w:ascii="Calibri" w:eastAsia="MS Mincho" w:hAnsi="Calibri" w:cs="Arial"/>
                <w:spacing w:val="-1"/>
                <w:szCs w:val="24"/>
                <w:highlight w:val="yellow"/>
                <w:lang w:eastAsia="es-DO"/>
              </w:rPr>
            </w:pPr>
            <w:r w:rsidRPr="00672792">
              <w:rPr>
                <w:rFonts w:ascii="Calibri" w:eastAsia="MS Mincho" w:hAnsi="Calibri" w:cs="Arial"/>
                <w:spacing w:val="-1"/>
                <w:szCs w:val="24"/>
                <w:lang w:eastAsia="es-DO"/>
              </w:rPr>
              <w:t>Totales</w:t>
            </w:r>
          </w:p>
        </w:tc>
        <w:tc>
          <w:tcPr>
            <w:tcW w:w="1072" w:type="pct"/>
            <w:hideMark/>
          </w:tcPr>
          <w:p w:rsidR="00CF03F8" w:rsidRPr="00672792" w:rsidRDefault="00CF03F8" w:rsidP="00CF03F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b/>
                <w:spacing w:val="-1"/>
                <w:szCs w:val="24"/>
                <w:lang w:eastAsia="es-DO"/>
              </w:rPr>
            </w:pPr>
            <w:r w:rsidRPr="00672792">
              <w:rPr>
                <w:rFonts w:ascii="Calibri" w:eastAsia="MS Mincho" w:hAnsi="Calibri" w:cs="Arial"/>
                <w:b/>
                <w:spacing w:val="-1"/>
                <w:szCs w:val="24"/>
                <w:lang w:eastAsia="es-DO"/>
              </w:rPr>
              <w:t>115,774</w:t>
            </w:r>
          </w:p>
        </w:tc>
        <w:tc>
          <w:tcPr>
            <w:tcW w:w="1420" w:type="pct"/>
            <w:hideMark/>
          </w:tcPr>
          <w:p w:rsidR="00CF03F8" w:rsidRPr="00672792" w:rsidRDefault="00CF03F8" w:rsidP="00CF03F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b/>
                <w:spacing w:val="-1"/>
                <w:szCs w:val="24"/>
                <w:lang w:eastAsia="es-DO"/>
              </w:rPr>
            </w:pPr>
            <w:r w:rsidRPr="00672792">
              <w:rPr>
                <w:rFonts w:ascii="Calibri" w:eastAsia="MS Mincho" w:hAnsi="Calibri" w:cs="Arial"/>
                <w:b/>
                <w:spacing w:val="-1"/>
                <w:szCs w:val="24"/>
                <w:lang w:eastAsia="es-DO"/>
              </w:rPr>
              <w:t>$169,223,000.00</w:t>
            </w:r>
          </w:p>
        </w:tc>
      </w:tr>
    </w:tbl>
    <w:p w:rsidR="00734CEB" w:rsidRPr="00CF03F8" w:rsidRDefault="00734CEB" w:rsidP="00CF03F8">
      <w:pPr>
        <w:spacing w:after="0" w:line="240" w:lineRule="auto"/>
        <w:jc w:val="center"/>
        <w:rPr>
          <w:rFonts w:ascii="Calibri" w:eastAsia="MS Mincho" w:hAnsi="Calibri" w:cs="Arial"/>
          <w:b/>
          <w:spacing w:val="-1"/>
          <w:szCs w:val="24"/>
          <w:highlight w:val="yellow"/>
          <w:lang w:eastAsia="es-DO"/>
        </w:rPr>
      </w:pPr>
    </w:p>
    <w:p w:rsidR="00324764" w:rsidRDefault="00324764" w:rsidP="00734CEB">
      <w:pPr>
        <w:tabs>
          <w:tab w:val="left" w:pos="1658"/>
        </w:tabs>
        <w:spacing w:after="0" w:line="240" w:lineRule="auto"/>
        <w:rPr>
          <w:rFonts w:ascii="Calibri" w:eastAsia="Times New Roman" w:hAnsi="Calibri" w:cs="Arial"/>
          <w:color w:val="000000"/>
          <w:szCs w:val="24"/>
        </w:rPr>
      </w:pPr>
    </w:p>
    <w:p w:rsidR="00734CEB" w:rsidRPr="00672792" w:rsidRDefault="00734CEB" w:rsidP="00991C53">
      <w:pPr>
        <w:pStyle w:val="Ttulo2"/>
        <w:numPr>
          <w:ilvl w:val="0"/>
          <w:numId w:val="3"/>
        </w:numPr>
        <w:rPr>
          <w:color w:val="7030A0"/>
          <w:lang w:val="es-ES"/>
        </w:rPr>
      </w:pPr>
      <w:bookmarkStart w:id="5" w:name="_Toc524168358"/>
      <w:r w:rsidRPr="00672792">
        <w:rPr>
          <w:color w:val="7030A0"/>
          <w:lang w:val="es-ES"/>
        </w:rPr>
        <w:t>ACOMPAÑAMIENTO SOCIOEDUCATIVO</w:t>
      </w:r>
      <w:bookmarkEnd w:id="5"/>
    </w:p>
    <w:p w:rsidR="00734CEB" w:rsidRDefault="00734CEB" w:rsidP="00734CEB">
      <w:pPr>
        <w:spacing w:after="0" w:line="240" w:lineRule="auto"/>
        <w:jc w:val="both"/>
        <w:rPr>
          <w:rFonts w:ascii="Calibri" w:eastAsia="MS Mincho" w:hAnsi="Calibri" w:cs="Arial"/>
          <w:spacing w:val="-1"/>
          <w:sz w:val="24"/>
          <w:szCs w:val="24"/>
          <w:lang w:val="es-ES_tradnl" w:eastAsia="es-DO"/>
        </w:rPr>
      </w:pPr>
    </w:p>
    <w:p w:rsidR="00734CEB" w:rsidRPr="00B814B1" w:rsidRDefault="00734CEB" w:rsidP="00734CEB">
      <w:pPr>
        <w:spacing w:line="240" w:lineRule="auto"/>
        <w:jc w:val="both"/>
        <w:rPr>
          <w:rFonts w:ascii="Calibri" w:eastAsia="Times New Roman" w:hAnsi="Calibri" w:cs="Arial"/>
          <w:color w:val="000000"/>
          <w:szCs w:val="24"/>
        </w:rPr>
      </w:pPr>
      <w:r w:rsidRPr="00B814B1">
        <w:rPr>
          <w:rFonts w:ascii="Calibri" w:eastAsia="Times New Roman" w:hAnsi="Calibri" w:cs="Arial"/>
          <w:color w:val="000000"/>
          <w:szCs w:val="24"/>
        </w:rPr>
        <w:t xml:space="preserve">El objetivo del acompañamiento familiar es motivar a los integrantes del hogar a mejorar sus condiciones de vida con base en planes familiares relacionados con indicadores de bienestar en siete líneas de impacto. </w:t>
      </w:r>
    </w:p>
    <w:p w:rsidR="00734CEB" w:rsidRPr="00B814B1" w:rsidRDefault="00734CEB" w:rsidP="00734CEB">
      <w:pPr>
        <w:spacing w:line="240" w:lineRule="auto"/>
        <w:jc w:val="both"/>
        <w:rPr>
          <w:rFonts w:ascii="Calibri" w:eastAsia="Times New Roman" w:hAnsi="Calibri" w:cs="Arial"/>
          <w:color w:val="000000"/>
          <w:szCs w:val="24"/>
        </w:rPr>
      </w:pPr>
      <w:r w:rsidRPr="00B814B1">
        <w:rPr>
          <w:rFonts w:ascii="Calibri" w:eastAsia="Times New Roman" w:hAnsi="Calibri" w:cs="Arial"/>
          <w:color w:val="000000"/>
          <w:szCs w:val="24"/>
        </w:rPr>
        <w:t>El proceso de acompañamiento familiar es un proceso pedagógico basado en metodologías participativas y en la relevancia del involucramiento activo de los beneficiarios en la búsqueda de opciones de mejora de acuerdo a las posibilidades y al contexto.</w:t>
      </w:r>
    </w:p>
    <w:p w:rsidR="00734CEB" w:rsidRPr="00B814B1" w:rsidRDefault="00734CEB" w:rsidP="00734CEB">
      <w:pPr>
        <w:spacing w:line="240" w:lineRule="auto"/>
        <w:jc w:val="both"/>
        <w:rPr>
          <w:rFonts w:ascii="Calibri" w:eastAsia="Times New Roman" w:hAnsi="Calibri" w:cs="Arial"/>
          <w:color w:val="000000"/>
          <w:szCs w:val="24"/>
        </w:rPr>
      </w:pPr>
      <w:r w:rsidRPr="00B814B1">
        <w:rPr>
          <w:rFonts w:ascii="Calibri" w:eastAsia="Times New Roman" w:hAnsi="Calibri" w:cs="Arial"/>
          <w:color w:val="000000"/>
          <w:szCs w:val="24"/>
        </w:rPr>
        <w:t>El proceso de acompañamiento familiar no estará condicionado y la participación será voluntaria. Por el contrario, la motivación y disposición de los hogares resulta imprescindible para el logro de los objetivos de acuerdo a la metodología.</w:t>
      </w:r>
    </w:p>
    <w:p w:rsidR="00734CEB" w:rsidRPr="00B814B1" w:rsidRDefault="00734CEB" w:rsidP="00734CEB">
      <w:pPr>
        <w:spacing w:after="0" w:line="240" w:lineRule="auto"/>
        <w:rPr>
          <w:rFonts w:ascii="Calibri" w:eastAsia="MS Mincho" w:hAnsi="Calibri" w:cs="Arial"/>
          <w:b/>
          <w:spacing w:val="-1"/>
          <w:lang w:eastAsia="es-DO"/>
        </w:rPr>
      </w:pPr>
      <w:r w:rsidRPr="00B814B1">
        <w:rPr>
          <w:rFonts w:ascii="Calibri" w:eastAsia="MS Mincho" w:hAnsi="Calibri" w:cs="Arial"/>
          <w:b/>
          <w:spacing w:val="-1"/>
          <w:lang w:eastAsia="es-DO"/>
        </w:rPr>
        <w:t>In</w:t>
      </w:r>
      <w:r w:rsidR="00EA15FB" w:rsidRPr="00B814B1">
        <w:rPr>
          <w:rFonts w:ascii="Calibri" w:eastAsia="MS Mincho" w:hAnsi="Calibri" w:cs="Arial"/>
          <w:b/>
          <w:spacing w:val="-1"/>
          <w:lang w:eastAsia="es-DO"/>
        </w:rPr>
        <w:t xml:space="preserve">dicador de Producto: </w:t>
      </w:r>
    </w:p>
    <w:p w:rsidR="00734CEB" w:rsidRPr="00B814B1" w:rsidRDefault="00734CEB" w:rsidP="00734CEB">
      <w:pPr>
        <w:spacing w:after="0" w:line="240" w:lineRule="auto"/>
        <w:rPr>
          <w:rFonts w:ascii="Calibri" w:eastAsia="MS Mincho" w:hAnsi="Calibri" w:cs="Arial"/>
          <w:b/>
          <w:spacing w:val="-1"/>
          <w:lang w:eastAsia="es-DO"/>
        </w:rPr>
      </w:pPr>
      <w:r w:rsidRPr="00B814B1">
        <w:rPr>
          <w:rFonts w:ascii="Calibri" w:eastAsia="MS Mincho" w:hAnsi="Calibri" w:cs="Arial"/>
          <w:b/>
          <w:spacing w:val="-1"/>
          <w:lang w:eastAsia="es-DO"/>
        </w:rPr>
        <w:t>784,000 familias reciben intervención socio educativa en las siete líneas de acción a través de Visitas Domiciliarias.</w:t>
      </w:r>
    </w:p>
    <w:p w:rsidR="00734CEB" w:rsidRPr="00A63939" w:rsidRDefault="00734CEB" w:rsidP="00734CEB">
      <w:pPr>
        <w:pStyle w:val="Ttulo3"/>
        <w:rPr>
          <w:rFonts w:eastAsia="MS Mincho"/>
          <w:color w:val="7030A0"/>
          <w:lang w:eastAsia="es-DO"/>
        </w:rPr>
      </w:pPr>
      <w:bookmarkStart w:id="6" w:name="_Toc479352273"/>
      <w:bookmarkStart w:id="7" w:name="_Toc524168359"/>
      <w:r w:rsidRPr="00A63939">
        <w:rPr>
          <w:rFonts w:eastAsia="MS Mincho"/>
          <w:color w:val="7030A0"/>
          <w:lang w:eastAsia="es-DO"/>
        </w:rPr>
        <w:t>VISITAS DOMICILIARIAS</w:t>
      </w:r>
      <w:bookmarkEnd w:id="6"/>
      <w:bookmarkEnd w:id="7"/>
    </w:p>
    <w:p w:rsidR="00734CEB" w:rsidRPr="00B814B1" w:rsidRDefault="00734CEB" w:rsidP="00B814B1">
      <w:pPr>
        <w:spacing w:line="240" w:lineRule="auto"/>
        <w:jc w:val="both"/>
        <w:rPr>
          <w:rFonts w:ascii="Calibri" w:eastAsia="Times New Roman" w:hAnsi="Calibri" w:cs="Arial"/>
          <w:color w:val="000000"/>
          <w:szCs w:val="24"/>
        </w:rPr>
      </w:pPr>
      <w:r w:rsidRPr="00B814B1">
        <w:rPr>
          <w:rFonts w:ascii="Calibri" w:eastAsia="Times New Roman" w:hAnsi="Calibri" w:cs="Arial"/>
          <w:color w:val="000000"/>
          <w:szCs w:val="24"/>
        </w:rPr>
        <w:t>Para realizar las visitas domiciliarias y escuelas las familias son divididas en dos grupos, en las siguientes líneas se describen los criterios tomados en cuenta para la división de hogares a ser visitados:</w:t>
      </w:r>
    </w:p>
    <w:tbl>
      <w:tblPr>
        <w:tblStyle w:val="Sombreadomedio1-nfasis4"/>
        <w:tblW w:w="9454" w:type="dxa"/>
        <w:tblLook w:val="04A0" w:firstRow="1" w:lastRow="0" w:firstColumn="1" w:lastColumn="0" w:noHBand="0" w:noVBand="1"/>
      </w:tblPr>
      <w:tblGrid>
        <w:gridCol w:w="4727"/>
        <w:gridCol w:w="4727"/>
      </w:tblGrid>
      <w:tr w:rsidR="00734CEB" w:rsidRPr="0075782D" w:rsidTr="00A63939">
        <w:trPr>
          <w:cnfStyle w:val="100000000000" w:firstRow="1" w:lastRow="0"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4727" w:type="dxa"/>
            <w:hideMark/>
          </w:tcPr>
          <w:p w:rsidR="00734CEB" w:rsidRPr="00614A57" w:rsidRDefault="00734CEB" w:rsidP="00734CEB">
            <w:pPr>
              <w:jc w:val="center"/>
              <w:rPr>
                <w:rFonts w:ascii="Calibri" w:eastAsia="Calibri" w:hAnsi="Calibri" w:cs="Times New Roman"/>
              </w:rPr>
            </w:pPr>
            <w:r w:rsidRPr="00614A57">
              <w:rPr>
                <w:rFonts w:ascii="Calibri" w:eastAsia="Calibri" w:hAnsi="Calibri" w:cs="Times New Roman"/>
              </w:rPr>
              <w:t>Grupo “A”</w:t>
            </w:r>
          </w:p>
          <w:p w:rsidR="00734CEB" w:rsidRPr="00614A57" w:rsidRDefault="00734CEB" w:rsidP="00734CEB">
            <w:pPr>
              <w:jc w:val="center"/>
              <w:rPr>
                <w:rFonts w:ascii="Calibri" w:eastAsia="Calibri" w:hAnsi="Calibri" w:cs="Times New Roman"/>
              </w:rPr>
            </w:pPr>
            <w:r w:rsidRPr="00614A57">
              <w:rPr>
                <w:rFonts w:ascii="Calibri" w:eastAsia="Calibri" w:hAnsi="Calibri" w:cs="Times New Roman"/>
              </w:rPr>
              <w:t>Visita Mensual</w:t>
            </w:r>
          </w:p>
        </w:tc>
        <w:tc>
          <w:tcPr>
            <w:tcW w:w="4727" w:type="dxa"/>
            <w:hideMark/>
          </w:tcPr>
          <w:p w:rsidR="00734CEB" w:rsidRPr="00614A57" w:rsidRDefault="00734CEB" w:rsidP="00734CEB">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rPr>
            </w:pPr>
            <w:r w:rsidRPr="00614A57">
              <w:rPr>
                <w:rFonts w:ascii="Calibri" w:eastAsia="Calibri" w:hAnsi="Calibri" w:cs="Times New Roman"/>
              </w:rPr>
              <w:t>Grupo “B”</w:t>
            </w:r>
          </w:p>
          <w:p w:rsidR="00734CEB" w:rsidRPr="00614A57" w:rsidRDefault="00734CEB" w:rsidP="00734CEB">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rPr>
            </w:pPr>
            <w:r w:rsidRPr="00614A57">
              <w:rPr>
                <w:rFonts w:ascii="Calibri" w:eastAsia="Calibri" w:hAnsi="Calibri" w:cs="Times New Roman"/>
              </w:rPr>
              <w:t>Visita Bimestral</w:t>
            </w:r>
          </w:p>
        </w:tc>
      </w:tr>
      <w:tr w:rsidR="00734CEB" w:rsidRPr="0075782D" w:rsidTr="00A63939">
        <w:trPr>
          <w:cnfStyle w:val="000000100000" w:firstRow="0" w:lastRow="0" w:firstColumn="0" w:lastColumn="0" w:oddVBand="0" w:evenVBand="0" w:oddHBand="1" w:evenHBand="0" w:firstRowFirstColumn="0" w:firstRowLastColumn="0" w:lastRowFirstColumn="0" w:lastRowLastColumn="0"/>
          <w:trHeight w:val="1332"/>
        </w:trPr>
        <w:tc>
          <w:tcPr>
            <w:cnfStyle w:val="001000000000" w:firstRow="0" w:lastRow="0" w:firstColumn="1" w:lastColumn="0" w:oddVBand="0" w:evenVBand="0" w:oddHBand="0" w:evenHBand="0" w:firstRowFirstColumn="0" w:firstRowLastColumn="0" w:lastRowFirstColumn="0" w:lastRowLastColumn="0"/>
            <w:tcW w:w="4727" w:type="dxa"/>
            <w:hideMark/>
          </w:tcPr>
          <w:p w:rsidR="00734CEB" w:rsidRPr="00614A57" w:rsidRDefault="00734CEB" w:rsidP="00734CEB">
            <w:pPr>
              <w:ind w:left="720" w:hanging="360"/>
              <w:rPr>
                <w:rFonts w:ascii="Calibri" w:eastAsia="Calibri" w:hAnsi="Calibri" w:cs="Times New Roman"/>
                <w:b w:val="0"/>
              </w:rPr>
            </w:pPr>
            <w:r w:rsidRPr="00614A57">
              <w:rPr>
                <w:rFonts w:ascii="Wingdings" w:eastAsia="Calibri" w:hAnsi="Wingdings" w:cs="Times New Roman"/>
                <w:b w:val="0"/>
              </w:rPr>
              <w:t></w:t>
            </w:r>
            <w:r w:rsidRPr="00614A57">
              <w:rPr>
                <w:rFonts w:ascii="Times New Roman" w:eastAsia="Calibri" w:hAnsi="Times New Roman" w:cs="Times New Roman"/>
                <w:b w:val="0"/>
                <w:sz w:val="14"/>
                <w:szCs w:val="14"/>
              </w:rPr>
              <w:t xml:space="preserve">  </w:t>
            </w:r>
            <w:r w:rsidRPr="00614A57">
              <w:rPr>
                <w:rFonts w:ascii="Calibri" w:eastAsia="Calibri" w:hAnsi="Calibri" w:cs="Times New Roman"/>
                <w:b w:val="0"/>
              </w:rPr>
              <w:t>Hogares ICV 1 todos.</w:t>
            </w:r>
          </w:p>
          <w:p w:rsidR="00734CEB" w:rsidRPr="00614A57" w:rsidRDefault="00734CEB" w:rsidP="00734CEB">
            <w:pPr>
              <w:ind w:left="720" w:hanging="360"/>
              <w:rPr>
                <w:rFonts w:ascii="Calibri" w:eastAsia="Calibri" w:hAnsi="Calibri" w:cs="Times New Roman"/>
                <w:b w:val="0"/>
              </w:rPr>
            </w:pPr>
            <w:r w:rsidRPr="00614A57">
              <w:rPr>
                <w:rFonts w:ascii="Wingdings" w:eastAsia="Calibri" w:hAnsi="Wingdings" w:cs="Times New Roman"/>
                <w:b w:val="0"/>
              </w:rPr>
              <w:t></w:t>
            </w:r>
            <w:r w:rsidRPr="00614A57">
              <w:rPr>
                <w:rFonts w:ascii="Times New Roman" w:eastAsia="Calibri" w:hAnsi="Times New Roman" w:cs="Times New Roman"/>
                <w:b w:val="0"/>
                <w:sz w:val="14"/>
                <w:szCs w:val="14"/>
              </w:rPr>
              <w:t xml:space="preserve">  </w:t>
            </w:r>
            <w:r w:rsidRPr="00614A57">
              <w:rPr>
                <w:rFonts w:ascii="Calibri" w:eastAsia="Calibri" w:hAnsi="Calibri" w:cs="Times New Roman"/>
                <w:b w:val="0"/>
              </w:rPr>
              <w:t>Hogares ICV 2 que no cumplieron corresponsabilidades.</w:t>
            </w:r>
          </w:p>
          <w:p w:rsidR="00734CEB" w:rsidRPr="00614A57" w:rsidRDefault="00734CEB" w:rsidP="00734CEB">
            <w:pPr>
              <w:ind w:left="720" w:hanging="360"/>
              <w:rPr>
                <w:rFonts w:ascii="Calibri" w:eastAsia="Calibri" w:hAnsi="Calibri" w:cs="Times New Roman"/>
              </w:rPr>
            </w:pPr>
            <w:r w:rsidRPr="00614A57">
              <w:rPr>
                <w:rFonts w:ascii="Wingdings" w:eastAsia="Calibri" w:hAnsi="Wingdings" w:cs="Times New Roman"/>
                <w:b w:val="0"/>
              </w:rPr>
              <w:t></w:t>
            </w:r>
            <w:r w:rsidRPr="00614A57">
              <w:rPr>
                <w:rFonts w:ascii="Times New Roman" w:eastAsia="Calibri" w:hAnsi="Times New Roman" w:cs="Times New Roman"/>
                <w:b w:val="0"/>
                <w:sz w:val="14"/>
                <w:szCs w:val="14"/>
              </w:rPr>
              <w:t xml:space="preserve">  </w:t>
            </w:r>
            <w:r w:rsidRPr="00614A57">
              <w:rPr>
                <w:rFonts w:ascii="Calibri" w:eastAsia="Calibri" w:hAnsi="Calibri" w:cs="Times New Roman"/>
                <w:b w:val="0"/>
              </w:rPr>
              <w:t>Todos los hogares nuevos 2017 y 2018 a medida que se van incorporando al programa.</w:t>
            </w:r>
          </w:p>
        </w:tc>
        <w:tc>
          <w:tcPr>
            <w:tcW w:w="4727" w:type="dxa"/>
            <w:hideMark/>
          </w:tcPr>
          <w:p w:rsidR="00734CEB" w:rsidRPr="00614A57" w:rsidRDefault="00734CEB" w:rsidP="00734CEB">
            <w:pPr>
              <w:ind w:left="720" w:hanging="36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614A57">
              <w:rPr>
                <w:rFonts w:ascii="Wingdings" w:eastAsia="Calibri" w:hAnsi="Wingdings" w:cs="Times New Roman"/>
              </w:rPr>
              <w:t></w:t>
            </w:r>
            <w:r w:rsidRPr="00614A57">
              <w:rPr>
                <w:rFonts w:ascii="Times New Roman" w:eastAsia="Calibri" w:hAnsi="Times New Roman" w:cs="Times New Roman"/>
                <w:sz w:val="14"/>
                <w:szCs w:val="14"/>
              </w:rPr>
              <w:t xml:space="preserve">  </w:t>
            </w:r>
            <w:r w:rsidRPr="00614A57">
              <w:rPr>
                <w:rFonts w:ascii="Calibri" w:eastAsia="Calibri" w:hAnsi="Calibri" w:cs="Times New Roman"/>
              </w:rPr>
              <w:t>Hogares ICV 2 que cumplieron con las corresponsabilidades y asistencias a las Escuelas de Familias.</w:t>
            </w:r>
          </w:p>
        </w:tc>
      </w:tr>
    </w:tbl>
    <w:p w:rsidR="00734CEB" w:rsidRPr="0075782D" w:rsidRDefault="00734CEB" w:rsidP="00734CEB">
      <w:pPr>
        <w:spacing w:after="0" w:line="240" w:lineRule="auto"/>
        <w:rPr>
          <w:rFonts w:ascii="Calibri" w:eastAsia="Calibri" w:hAnsi="Calibri" w:cs="Times New Roman"/>
        </w:rPr>
      </w:pPr>
    </w:p>
    <w:p w:rsidR="00734CEB" w:rsidRDefault="00734CEB" w:rsidP="00B814B1">
      <w:pPr>
        <w:spacing w:line="240" w:lineRule="auto"/>
        <w:jc w:val="both"/>
        <w:rPr>
          <w:rFonts w:ascii="Calibri" w:eastAsia="Times New Roman" w:hAnsi="Calibri" w:cs="Arial"/>
          <w:color w:val="000000"/>
          <w:szCs w:val="24"/>
        </w:rPr>
      </w:pPr>
      <w:r w:rsidRPr="00B814B1">
        <w:rPr>
          <w:rFonts w:ascii="Calibri" w:eastAsia="Times New Roman" w:hAnsi="Calibri" w:cs="Arial"/>
          <w:color w:val="000000"/>
          <w:szCs w:val="24"/>
        </w:rPr>
        <w:t xml:space="preserve">En el ciclo de trabajo </w:t>
      </w:r>
      <w:r w:rsidR="00B814B1">
        <w:rPr>
          <w:rFonts w:ascii="Calibri" w:eastAsia="Times New Roman" w:hAnsi="Calibri" w:cs="Arial"/>
          <w:color w:val="000000"/>
          <w:szCs w:val="24"/>
        </w:rPr>
        <w:t>agosto- septiembre</w:t>
      </w:r>
      <w:r w:rsidRPr="00B814B1">
        <w:rPr>
          <w:rFonts w:ascii="Calibri" w:eastAsia="Times New Roman" w:hAnsi="Calibri" w:cs="Arial"/>
          <w:color w:val="000000"/>
          <w:szCs w:val="24"/>
        </w:rPr>
        <w:t xml:space="preserve"> </w:t>
      </w:r>
      <w:r w:rsidR="00324764" w:rsidRPr="00B814B1">
        <w:rPr>
          <w:rFonts w:ascii="Calibri" w:eastAsia="Times New Roman" w:hAnsi="Calibri" w:cs="Arial"/>
          <w:color w:val="000000"/>
          <w:szCs w:val="24"/>
        </w:rPr>
        <w:t xml:space="preserve"> </w:t>
      </w:r>
      <w:r w:rsidR="00A63939" w:rsidRPr="00B814B1">
        <w:rPr>
          <w:rFonts w:ascii="Calibri" w:eastAsia="Times New Roman" w:hAnsi="Calibri" w:cs="Arial"/>
          <w:b/>
          <w:color w:val="000000"/>
          <w:szCs w:val="24"/>
        </w:rPr>
        <w:t>663,826</w:t>
      </w:r>
      <w:r w:rsidR="00A63939" w:rsidRPr="00B814B1">
        <w:rPr>
          <w:rFonts w:ascii="Calibri" w:eastAsia="Times New Roman" w:hAnsi="Calibri" w:cs="Arial"/>
          <w:color w:val="000000"/>
          <w:szCs w:val="24"/>
        </w:rPr>
        <w:t xml:space="preserve"> </w:t>
      </w:r>
      <w:r w:rsidRPr="00B814B1">
        <w:rPr>
          <w:rFonts w:ascii="Calibri" w:eastAsia="Times New Roman" w:hAnsi="Calibri" w:cs="Arial"/>
          <w:color w:val="000000"/>
          <w:szCs w:val="24"/>
        </w:rPr>
        <w:t xml:space="preserve">familias  participantes del Programa recibieron visitas en su domicilio como parte de la intervención socio educativa en las siete líneas de acción, con el tema </w:t>
      </w:r>
      <w:r w:rsidR="00324764" w:rsidRPr="00B814B1">
        <w:rPr>
          <w:rFonts w:ascii="Calibri" w:eastAsia="Times New Roman" w:hAnsi="Calibri" w:cs="Arial"/>
          <w:b/>
          <w:color w:val="000000"/>
          <w:szCs w:val="24"/>
        </w:rPr>
        <w:t>"Reforzando el Cumplimiento de las Corresponsabilidades”</w:t>
      </w:r>
      <w:r w:rsidR="00324764" w:rsidRPr="00B814B1">
        <w:rPr>
          <w:rFonts w:ascii="Calibri" w:eastAsia="Times New Roman" w:hAnsi="Calibri" w:cs="Arial"/>
          <w:color w:val="000000"/>
          <w:szCs w:val="24"/>
        </w:rPr>
        <w:t xml:space="preserve"> </w:t>
      </w:r>
      <w:r w:rsidRPr="00B814B1">
        <w:rPr>
          <w:rFonts w:ascii="Calibri" w:eastAsia="Times New Roman" w:hAnsi="Calibri" w:cs="Arial"/>
          <w:color w:val="000000"/>
          <w:szCs w:val="24"/>
        </w:rPr>
        <w:t xml:space="preserve">para los grupos A  y B  a través de Visitas Domiciliarias en las 13 regionales de cobertura del Prosoli; la siguiente tabla nos presenta los resultados en detalle del </w:t>
      </w:r>
      <w:r w:rsidR="00324764" w:rsidRPr="00B814B1">
        <w:rPr>
          <w:rFonts w:ascii="Calibri" w:eastAsia="Times New Roman" w:hAnsi="Calibri" w:cs="Arial"/>
          <w:color w:val="000000"/>
          <w:szCs w:val="24"/>
        </w:rPr>
        <w:t>ciclo</w:t>
      </w:r>
      <w:r w:rsidRPr="00B814B1">
        <w:rPr>
          <w:rFonts w:ascii="Calibri" w:eastAsia="Times New Roman" w:hAnsi="Calibri" w:cs="Arial"/>
          <w:color w:val="000000"/>
          <w:szCs w:val="24"/>
        </w:rPr>
        <w:t xml:space="preserve"> en cuestión.</w:t>
      </w:r>
    </w:p>
    <w:p w:rsidR="00734CEB" w:rsidRPr="00AC6373" w:rsidRDefault="00734CEB" w:rsidP="00734CEB">
      <w:pPr>
        <w:tabs>
          <w:tab w:val="left" w:pos="1658"/>
        </w:tabs>
        <w:spacing w:after="0" w:line="240" w:lineRule="auto"/>
        <w:rPr>
          <w:b/>
          <w:bCs/>
          <w:color w:val="215868" w:themeColor="accent5" w:themeShade="80"/>
          <w:sz w:val="18"/>
          <w:szCs w:val="18"/>
        </w:rPr>
      </w:pPr>
    </w:p>
    <w:p w:rsidR="00734CEB" w:rsidRPr="004D020C" w:rsidRDefault="00734CEB" w:rsidP="00734CEB">
      <w:pPr>
        <w:tabs>
          <w:tab w:val="left" w:pos="1658"/>
        </w:tabs>
        <w:spacing w:after="0" w:line="240" w:lineRule="auto"/>
        <w:rPr>
          <w:b/>
          <w:bCs/>
          <w:color w:val="7030A0"/>
          <w:sz w:val="18"/>
          <w:szCs w:val="18"/>
        </w:rPr>
      </w:pPr>
      <w:r w:rsidRPr="004D020C">
        <w:rPr>
          <w:b/>
          <w:bCs/>
          <w:color w:val="7030A0"/>
          <w:sz w:val="18"/>
          <w:szCs w:val="18"/>
        </w:rPr>
        <w:t xml:space="preserve">Tabla </w:t>
      </w:r>
      <w:r w:rsidR="004D020C" w:rsidRPr="004D020C">
        <w:rPr>
          <w:b/>
          <w:bCs/>
          <w:color w:val="7030A0"/>
          <w:sz w:val="18"/>
          <w:szCs w:val="18"/>
        </w:rPr>
        <w:t>9</w:t>
      </w:r>
      <w:r w:rsidRPr="004D020C">
        <w:rPr>
          <w:b/>
          <w:bCs/>
          <w:color w:val="7030A0"/>
          <w:sz w:val="18"/>
          <w:szCs w:val="18"/>
        </w:rPr>
        <w:t>. Visitas Domiciliarias Programadas Vs. Ejecu</w:t>
      </w:r>
      <w:r w:rsidR="004D020C">
        <w:rPr>
          <w:b/>
          <w:bCs/>
          <w:color w:val="7030A0"/>
          <w:sz w:val="18"/>
          <w:szCs w:val="18"/>
        </w:rPr>
        <w:t>tada del Grupo A en el mes de agosto</w:t>
      </w:r>
      <w:r w:rsidRPr="004D020C">
        <w:rPr>
          <w:b/>
          <w:bCs/>
          <w:color w:val="7030A0"/>
          <w:sz w:val="18"/>
          <w:szCs w:val="18"/>
        </w:rPr>
        <w:t xml:space="preserve"> (por regionales)</w:t>
      </w:r>
    </w:p>
    <w:p w:rsidR="00734CEB" w:rsidRPr="00AC6373" w:rsidRDefault="00734CEB" w:rsidP="00734CEB">
      <w:pPr>
        <w:tabs>
          <w:tab w:val="left" w:pos="1658"/>
        </w:tabs>
        <w:spacing w:after="0" w:line="240" w:lineRule="auto"/>
        <w:rPr>
          <w:b/>
          <w:bCs/>
          <w:color w:val="215868" w:themeColor="accent5" w:themeShade="80"/>
          <w:sz w:val="18"/>
          <w:szCs w:val="18"/>
        </w:rPr>
      </w:pPr>
    </w:p>
    <w:tbl>
      <w:tblPr>
        <w:tblStyle w:val="Sombreadomedio1-nfasis4"/>
        <w:tblW w:w="5000" w:type="pct"/>
        <w:tblLook w:val="04A0" w:firstRow="1" w:lastRow="0" w:firstColumn="1" w:lastColumn="0" w:noHBand="0" w:noVBand="1"/>
      </w:tblPr>
      <w:tblGrid>
        <w:gridCol w:w="3078"/>
        <w:gridCol w:w="2130"/>
        <w:gridCol w:w="1916"/>
        <w:gridCol w:w="445"/>
        <w:gridCol w:w="1485"/>
      </w:tblGrid>
      <w:tr w:rsidR="00734CEB" w:rsidRPr="00AC6373" w:rsidTr="004D020C">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700" w:type="pct"/>
            <w:hideMark/>
          </w:tcPr>
          <w:p w:rsidR="00734CEB" w:rsidRPr="000D70DF" w:rsidRDefault="00734CEB" w:rsidP="00734CEB">
            <w:r>
              <w:t>Regió</w:t>
            </w:r>
            <w:r w:rsidRPr="000D70DF">
              <w:t>n</w:t>
            </w:r>
          </w:p>
        </w:tc>
        <w:tc>
          <w:tcPr>
            <w:tcW w:w="1176" w:type="pct"/>
            <w:hideMark/>
          </w:tcPr>
          <w:p w:rsidR="00734CEB" w:rsidRPr="00DA7D0C" w:rsidRDefault="00734CEB" w:rsidP="00734CEB">
            <w:pPr>
              <w:cnfStyle w:val="100000000000" w:firstRow="1" w:lastRow="0" w:firstColumn="0" w:lastColumn="0" w:oddVBand="0" w:evenVBand="0" w:oddHBand="0" w:evenHBand="0" w:firstRowFirstColumn="0" w:firstRowLastColumn="0" w:lastRowFirstColumn="0" w:lastRowLastColumn="0"/>
            </w:pPr>
            <w:r w:rsidRPr="00DA7D0C">
              <w:t>Visitas Programadas</w:t>
            </w:r>
          </w:p>
        </w:tc>
        <w:tc>
          <w:tcPr>
            <w:tcW w:w="1058" w:type="pct"/>
            <w:hideMark/>
          </w:tcPr>
          <w:p w:rsidR="00734CEB" w:rsidRPr="00832A6C" w:rsidRDefault="00734CEB" w:rsidP="00734CEB">
            <w:pPr>
              <w:cnfStyle w:val="100000000000" w:firstRow="1" w:lastRow="0" w:firstColumn="0" w:lastColumn="0" w:oddVBand="0" w:evenVBand="0" w:oddHBand="0" w:evenHBand="0" w:firstRowFirstColumn="0" w:firstRowLastColumn="0" w:lastRowFirstColumn="0" w:lastRowLastColumn="0"/>
            </w:pPr>
            <w:r w:rsidRPr="00832A6C">
              <w:t>Visitas Ejecutadas</w:t>
            </w:r>
          </w:p>
        </w:tc>
        <w:tc>
          <w:tcPr>
            <w:tcW w:w="1066" w:type="pct"/>
            <w:gridSpan w:val="2"/>
          </w:tcPr>
          <w:p w:rsidR="00734CEB" w:rsidRPr="00CD1B1A" w:rsidRDefault="00734CEB" w:rsidP="00734CE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CD1B1A">
              <w:rPr>
                <w:rFonts w:ascii="Arial" w:eastAsia="Times New Roman" w:hAnsi="Arial" w:cs="Arial"/>
                <w:bCs w:val="0"/>
                <w:sz w:val="20"/>
                <w:szCs w:val="20"/>
                <w:lang w:eastAsia="es-DO"/>
              </w:rPr>
              <w:t>% Visitas</w:t>
            </w:r>
          </w:p>
        </w:tc>
      </w:tr>
      <w:tr w:rsidR="00CA4B76" w:rsidRPr="00AC6373" w:rsidTr="004D02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CA4B76" w:rsidRPr="000D70DF" w:rsidRDefault="00CA4B76" w:rsidP="00734CEB">
            <w:r w:rsidRPr="000D70DF">
              <w:t>Central</w:t>
            </w:r>
          </w:p>
        </w:tc>
        <w:tc>
          <w:tcPr>
            <w:tcW w:w="1176" w:type="pct"/>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34,765</w:t>
            </w:r>
          </w:p>
        </w:tc>
        <w:tc>
          <w:tcPr>
            <w:tcW w:w="1058" w:type="pct"/>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32,669</w:t>
            </w:r>
          </w:p>
        </w:tc>
        <w:tc>
          <w:tcPr>
            <w:tcW w:w="246" w:type="pct"/>
          </w:tcPr>
          <w:p w:rsidR="00CA4B76" w:rsidRPr="00CA4B76" w:rsidRDefault="00CA4B76" w:rsidP="00734CE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B050"/>
                <w:sz w:val="24"/>
                <w:szCs w:val="24"/>
                <w:lang w:eastAsia="es-DO"/>
              </w:rPr>
            </w:pPr>
            <w:r w:rsidRPr="00CA4B76">
              <w:rPr>
                <w:rFonts w:ascii="Arial" w:eastAsia="Times New Roman" w:hAnsi="Arial" w:cs="Arial"/>
                <w:color w:val="00B050"/>
                <w:sz w:val="24"/>
                <w:szCs w:val="24"/>
                <w:lang w:eastAsia="es-DO"/>
              </w:rPr>
              <w:sym w:font="Wingdings" w:char="F06C"/>
            </w:r>
          </w:p>
        </w:tc>
        <w:tc>
          <w:tcPr>
            <w:tcW w:w="820" w:type="pct"/>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93.97%</w:t>
            </w:r>
          </w:p>
        </w:tc>
      </w:tr>
      <w:tr w:rsidR="00CA4B76" w:rsidRPr="00AC6373" w:rsidTr="004D020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CA4B76" w:rsidRPr="000D70DF" w:rsidRDefault="00CA4B76" w:rsidP="00734CEB">
            <w:r w:rsidRPr="000D70DF">
              <w:t>Del Valle</w:t>
            </w:r>
          </w:p>
        </w:tc>
        <w:tc>
          <w:tcPr>
            <w:tcW w:w="1176" w:type="pct"/>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48,574</w:t>
            </w:r>
          </w:p>
        </w:tc>
        <w:tc>
          <w:tcPr>
            <w:tcW w:w="1058" w:type="pct"/>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38,433</w:t>
            </w:r>
          </w:p>
        </w:tc>
        <w:tc>
          <w:tcPr>
            <w:tcW w:w="246" w:type="pct"/>
          </w:tcPr>
          <w:p w:rsidR="00CA4B76" w:rsidRPr="00CA4B76" w:rsidRDefault="00CA4B76" w:rsidP="00734CEB">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FF0000"/>
                <w:sz w:val="20"/>
                <w:szCs w:val="20"/>
                <w:lang w:eastAsia="es-DO"/>
              </w:rPr>
            </w:pPr>
            <w:r w:rsidRPr="00CA4B76">
              <w:rPr>
                <w:rFonts w:ascii="Arial" w:eastAsia="Times New Roman" w:hAnsi="Arial" w:cs="Arial"/>
                <w:color w:val="FF0000"/>
                <w:sz w:val="24"/>
                <w:szCs w:val="24"/>
                <w:lang w:eastAsia="es-DO"/>
              </w:rPr>
              <w:sym w:font="Wingdings" w:char="F06C"/>
            </w:r>
          </w:p>
        </w:tc>
        <w:tc>
          <w:tcPr>
            <w:tcW w:w="820" w:type="pct"/>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79.12%</w:t>
            </w:r>
          </w:p>
        </w:tc>
      </w:tr>
      <w:tr w:rsidR="00CA4B76" w:rsidRPr="00AC6373" w:rsidTr="004D02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CA4B76" w:rsidRPr="000D70DF" w:rsidRDefault="00CA4B76" w:rsidP="00734CEB">
            <w:r w:rsidRPr="000D70DF">
              <w:t>Distrito Nacional</w:t>
            </w:r>
          </w:p>
        </w:tc>
        <w:tc>
          <w:tcPr>
            <w:tcW w:w="1176" w:type="pct"/>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34,977</w:t>
            </w:r>
          </w:p>
        </w:tc>
        <w:tc>
          <w:tcPr>
            <w:tcW w:w="1058" w:type="pct"/>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31,528</w:t>
            </w:r>
          </w:p>
        </w:tc>
        <w:tc>
          <w:tcPr>
            <w:tcW w:w="246" w:type="pct"/>
          </w:tcPr>
          <w:p w:rsidR="00CA4B76" w:rsidRPr="00CA4B76" w:rsidRDefault="00CA4B76" w:rsidP="00734CE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B050"/>
                <w:sz w:val="20"/>
                <w:szCs w:val="20"/>
                <w:lang w:eastAsia="es-DO"/>
              </w:rPr>
            </w:pPr>
            <w:r w:rsidRPr="00CA4B76">
              <w:rPr>
                <w:rFonts w:ascii="Arial" w:eastAsia="Times New Roman" w:hAnsi="Arial" w:cs="Arial"/>
                <w:color w:val="00B050"/>
                <w:sz w:val="24"/>
                <w:szCs w:val="24"/>
                <w:lang w:eastAsia="es-DO"/>
              </w:rPr>
              <w:sym w:font="Wingdings" w:char="F06C"/>
            </w:r>
          </w:p>
        </w:tc>
        <w:tc>
          <w:tcPr>
            <w:tcW w:w="820" w:type="pct"/>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90.14%</w:t>
            </w:r>
          </w:p>
        </w:tc>
      </w:tr>
      <w:tr w:rsidR="00CA4B76" w:rsidRPr="00AC6373" w:rsidTr="004D020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CA4B76" w:rsidRPr="000D70DF" w:rsidRDefault="00CA4B76" w:rsidP="00734CEB">
            <w:r w:rsidRPr="000D70DF">
              <w:t>Enriquillo</w:t>
            </w:r>
          </w:p>
        </w:tc>
        <w:tc>
          <w:tcPr>
            <w:tcW w:w="1176" w:type="pct"/>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35,894</w:t>
            </w:r>
          </w:p>
        </w:tc>
        <w:tc>
          <w:tcPr>
            <w:tcW w:w="1058" w:type="pct"/>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28,836</w:t>
            </w:r>
          </w:p>
        </w:tc>
        <w:tc>
          <w:tcPr>
            <w:tcW w:w="246" w:type="pct"/>
          </w:tcPr>
          <w:p w:rsidR="00CA4B76" w:rsidRPr="00CA4B76" w:rsidRDefault="00CA4B76" w:rsidP="00734CEB">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FFFF00"/>
                <w:sz w:val="20"/>
                <w:szCs w:val="20"/>
                <w:lang w:eastAsia="es-DO"/>
              </w:rPr>
            </w:pPr>
            <w:r w:rsidRPr="00CA4B76">
              <w:rPr>
                <w:rFonts w:ascii="Arial" w:eastAsia="Times New Roman" w:hAnsi="Arial" w:cs="Arial"/>
                <w:color w:val="FFFF00"/>
                <w:sz w:val="24"/>
                <w:szCs w:val="24"/>
                <w:lang w:eastAsia="es-DO"/>
              </w:rPr>
              <w:sym w:font="Wingdings" w:char="F06C"/>
            </w:r>
          </w:p>
        </w:tc>
        <w:tc>
          <w:tcPr>
            <w:tcW w:w="820" w:type="pct"/>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80.34%</w:t>
            </w:r>
          </w:p>
        </w:tc>
      </w:tr>
      <w:tr w:rsidR="00CA4B76" w:rsidRPr="00AC6373" w:rsidTr="004D02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CA4B76" w:rsidRPr="000D70DF" w:rsidRDefault="00CA4B76" w:rsidP="00734CEB">
            <w:r w:rsidRPr="000D70DF">
              <w:t>Este I</w:t>
            </w:r>
          </w:p>
        </w:tc>
        <w:tc>
          <w:tcPr>
            <w:tcW w:w="1176" w:type="pct"/>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34,520</w:t>
            </w:r>
          </w:p>
        </w:tc>
        <w:tc>
          <w:tcPr>
            <w:tcW w:w="1058" w:type="pct"/>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31,549</w:t>
            </w:r>
          </w:p>
        </w:tc>
        <w:tc>
          <w:tcPr>
            <w:tcW w:w="246" w:type="pct"/>
          </w:tcPr>
          <w:p w:rsidR="00CA4B76" w:rsidRPr="00CA4B76" w:rsidRDefault="00CA4B76" w:rsidP="00734CE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B050"/>
                <w:sz w:val="20"/>
                <w:szCs w:val="20"/>
                <w:lang w:eastAsia="es-DO"/>
              </w:rPr>
            </w:pPr>
            <w:r w:rsidRPr="00CA4B76">
              <w:rPr>
                <w:rFonts w:ascii="Arial" w:eastAsia="Times New Roman" w:hAnsi="Arial" w:cs="Arial"/>
                <w:color w:val="00B050"/>
                <w:sz w:val="24"/>
                <w:szCs w:val="24"/>
                <w:lang w:eastAsia="es-DO"/>
              </w:rPr>
              <w:sym w:font="Wingdings" w:char="F06C"/>
            </w:r>
          </w:p>
        </w:tc>
        <w:tc>
          <w:tcPr>
            <w:tcW w:w="820" w:type="pct"/>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91.39%</w:t>
            </w:r>
          </w:p>
        </w:tc>
      </w:tr>
      <w:tr w:rsidR="00CA4B76" w:rsidRPr="00AC6373" w:rsidTr="004D020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CA4B76" w:rsidRPr="000D70DF" w:rsidRDefault="00CA4B76" w:rsidP="00734CEB">
            <w:r>
              <w:t>Este II</w:t>
            </w:r>
          </w:p>
        </w:tc>
        <w:tc>
          <w:tcPr>
            <w:tcW w:w="1176" w:type="pct"/>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31,480</w:t>
            </w:r>
          </w:p>
        </w:tc>
        <w:tc>
          <w:tcPr>
            <w:tcW w:w="1058" w:type="pct"/>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31,820</w:t>
            </w:r>
          </w:p>
        </w:tc>
        <w:tc>
          <w:tcPr>
            <w:tcW w:w="246" w:type="pct"/>
          </w:tcPr>
          <w:p w:rsidR="00CA4B76" w:rsidRPr="00CA4B76" w:rsidRDefault="00CA4B76" w:rsidP="00734CEB">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B050"/>
                <w:sz w:val="20"/>
                <w:szCs w:val="20"/>
                <w:lang w:eastAsia="es-DO"/>
              </w:rPr>
            </w:pPr>
            <w:r w:rsidRPr="00CA4B76">
              <w:rPr>
                <w:rFonts w:ascii="Arial" w:eastAsia="Times New Roman" w:hAnsi="Arial" w:cs="Arial"/>
                <w:color w:val="00B050"/>
                <w:sz w:val="24"/>
                <w:szCs w:val="24"/>
                <w:lang w:eastAsia="es-DO"/>
              </w:rPr>
              <w:sym w:font="Wingdings" w:char="F06C"/>
            </w:r>
          </w:p>
        </w:tc>
        <w:tc>
          <w:tcPr>
            <w:tcW w:w="820" w:type="pct"/>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101.08%</w:t>
            </w:r>
          </w:p>
        </w:tc>
      </w:tr>
      <w:tr w:rsidR="00CA4B76" w:rsidRPr="00AC6373" w:rsidTr="004D02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CA4B76" w:rsidRPr="000D70DF" w:rsidRDefault="00CA4B76" w:rsidP="00734CEB">
            <w:r w:rsidRPr="000D70DF">
              <w:t>Norcentral</w:t>
            </w:r>
          </w:p>
        </w:tc>
        <w:tc>
          <w:tcPr>
            <w:tcW w:w="1176" w:type="pct"/>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57,106</w:t>
            </w:r>
          </w:p>
        </w:tc>
        <w:tc>
          <w:tcPr>
            <w:tcW w:w="1058" w:type="pct"/>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53,358</w:t>
            </w:r>
          </w:p>
        </w:tc>
        <w:tc>
          <w:tcPr>
            <w:tcW w:w="246" w:type="pct"/>
          </w:tcPr>
          <w:p w:rsidR="00CA4B76" w:rsidRPr="00CA4B76" w:rsidRDefault="00CA4B76" w:rsidP="00734CE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B050"/>
                <w:sz w:val="20"/>
                <w:szCs w:val="20"/>
                <w:lang w:eastAsia="es-DO"/>
              </w:rPr>
            </w:pPr>
            <w:r w:rsidRPr="00CA4B76">
              <w:rPr>
                <w:rFonts w:ascii="Arial" w:eastAsia="Times New Roman" w:hAnsi="Arial" w:cs="Arial"/>
                <w:color w:val="00B050"/>
                <w:sz w:val="24"/>
                <w:szCs w:val="24"/>
                <w:lang w:eastAsia="es-DO"/>
              </w:rPr>
              <w:sym w:font="Wingdings" w:char="F06C"/>
            </w:r>
          </w:p>
        </w:tc>
        <w:tc>
          <w:tcPr>
            <w:tcW w:w="820" w:type="pct"/>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93.44%</w:t>
            </w:r>
          </w:p>
        </w:tc>
      </w:tr>
      <w:tr w:rsidR="00CA4B76" w:rsidRPr="00AC6373" w:rsidTr="004D020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CA4B76" w:rsidRPr="000D70DF" w:rsidRDefault="00CA4B76" w:rsidP="00734CEB">
            <w:r w:rsidRPr="000D70DF">
              <w:t>Nordeste</w:t>
            </w:r>
          </w:p>
        </w:tc>
        <w:tc>
          <w:tcPr>
            <w:tcW w:w="1176" w:type="pct"/>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50,294</w:t>
            </w:r>
          </w:p>
        </w:tc>
        <w:tc>
          <w:tcPr>
            <w:tcW w:w="1058" w:type="pct"/>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49,152</w:t>
            </w:r>
          </w:p>
        </w:tc>
        <w:tc>
          <w:tcPr>
            <w:tcW w:w="246" w:type="pct"/>
          </w:tcPr>
          <w:p w:rsidR="00CA4B76" w:rsidRPr="00CA4B76" w:rsidRDefault="00CA4B76" w:rsidP="00734CEB">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B050"/>
                <w:sz w:val="20"/>
                <w:szCs w:val="20"/>
                <w:lang w:eastAsia="es-DO"/>
              </w:rPr>
            </w:pPr>
            <w:r w:rsidRPr="00CA4B76">
              <w:rPr>
                <w:rFonts w:ascii="Arial" w:eastAsia="Times New Roman" w:hAnsi="Arial" w:cs="Arial"/>
                <w:color w:val="00B050"/>
                <w:sz w:val="24"/>
                <w:szCs w:val="24"/>
                <w:lang w:eastAsia="es-DO"/>
              </w:rPr>
              <w:sym w:font="Wingdings" w:char="F06C"/>
            </w:r>
          </w:p>
        </w:tc>
        <w:tc>
          <w:tcPr>
            <w:tcW w:w="820" w:type="pct"/>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97.73%</w:t>
            </w:r>
          </w:p>
        </w:tc>
      </w:tr>
      <w:tr w:rsidR="00CA4B76" w:rsidRPr="00AC6373" w:rsidTr="004D02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CA4B76" w:rsidRPr="000D70DF" w:rsidRDefault="00CA4B76" w:rsidP="00734CEB">
            <w:r w:rsidRPr="000D70DF">
              <w:t>Noroeste</w:t>
            </w:r>
          </w:p>
        </w:tc>
        <w:tc>
          <w:tcPr>
            <w:tcW w:w="1176" w:type="pct"/>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30,981</w:t>
            </w:r>
          </w:p>
        </w:tc>
        <w:tc>
          <w:tcPr>
            <w:tcW w:w="1058" w:type="pct"/>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29,711</w:t>
            </w:r>
          </w:p>
        </w:tc>
        <w:tc>
          <w:tcPr>
            <w:tcW w:w="246" w:type="pct"/>
          </w:tcPr>
          <w:p w:rsidR="00CA4B76" w:rsidRPr="00CA4B76" w:rsidRDefault="00CA4B76" w:rsidP="00734CE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B050"/>
                <w:sz w:val="20"/>
                <w:szCs w:val="20"/>
                <w:lang w:eastAsia="es-DO"/>
              </w:rPr>
            </w:pPr>
            <w:r w:rsidRPr="00CA4B76">
              <w:rPr>
                <w:rFonts w:ascii="Arial" w:eastAsia="Times New Roman" w:hAnsi="Arial" w:cs="Arial"/>
                <w:color w:val="00B050"/>
                <w:sz w:val="24"/>
                <w:szCs w:val="24"/>
                <w:lang w:eastAsia="es-DO"/>
              </w:rPr>
              <w:sym w:font="Wingdings" w:char="F06C"/>
            </w:r>
          </w:p>
        </w:tc>
        <w:tc>
          <w:tcPr>
            <w:tcW w:w="820" w:type="pct"/>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95.90%</w:t>
            </w:r>
          </w:p>
        </w:tc>
      </w:tr>
      <w:tr w:rsidR="00CA4B76" w:rsidRPr="00AC6373" w:rsidTr="004D020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CA4B76" w:rsidRPr="000D70DF" w:rsidRDefault="00CA4B76" w:rsidP="00734CEB">
            <w:r w:rsidRPr="000D70DF">
              <w:t>Santo Domingo Este</w:t>
            </w:r>
          </w:p>
        </w:tc>
        <w:tc>
          <w:tcPr>
            <w:tcW w:w="1176" w:type="pct"/>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31,740</w:t>
            </w:r>
          </w:p>
        </w:tc>
        <w:tc>
          <w:tcPr>
            <w:tcW w:w="1058" w:type="pct"/>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30,502</w:t>
            </w:r>
          </w:p>
        </w:tc>
        <w:tc>
          <w:tcPr>
            <w:tcW w:w="246" w:type="pct"/>
          </w:tcPr>
          <w:p w:rsidR="00CA4B76" w:rsidRPr="00CA4B76" w:rsidRDefault="00CA4B76" w:rsidP="00734CEB">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B050"/>
                <w:sz w:val="20"/>
                <w:szCs w:val="20"/>
                <w:lang w:eastAsia="es-DO"/>
              </w:rPr>
            </w:pPr>
            <w:r w:rsidRPr="00CA4B76">
              <w:rPr>
                <w:rFonts w:ascii="Arial" w:eastAsia="Times New Roman" w:hAnsi="Arial" w:cs="Arial"/>
                <w:color w:val="00B050"/>
                <w:sz w:val="24"/>
                <w:szCs w:val="24"/>
                <w:lang w:eastAsia="es-DO"/>
              </w:rPr>
              <w:sym w:font="Wingdings" w:char="F06C"/>
            </w:r>
          </w:p>
        </w:tc>
        <w:tc>
          <w:tcPr>
            <w:tcW w:w="820" w:type="pct"/>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96.10%</w:t>
            </w:r>
          </w:p>
        </w:tc>
      </w:tr>
      <w:tr w:rsidR="00CA4B76" w:rsidRPr="00AC6373" w:rsidTr="004D02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CA4B76" w:rsidRPr="000D70DF" w:rsidRDefault="00CA4B76" w:rsidP="00734CEB">
            <w:r w:rsidRPr="000D70DF">
              <w:t>Santo Domingo Norte</w:t>
            </w:r>
          </w:p>
        </w:tc>
        <w:tc>
          <w:tcPr>
            <w:tcW w:w="1176" w:type="pct"/>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50,340</w:t>
            </w:r>
          </w:p>
        </w:tc>
        <w:tc>
          <w:tcPr>
            <w:tcW w:w="1058" w:type="pct"/>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46,462</w:t>
            </w:r>
          </w:p>
        </w:tc>
        <w:tc>
          <w:tcPr>
            <w:tcW w:w="246" w:type="pct"/>
          </w:tcPr>
          <w:p w:rsidR="00CA4B76" w:rsidRPr="00CA4B76" w:rsidRDefault="00CA4B76" w:rsidP="00734CE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B050"/>
                <w:sz w:val="20"/>
                <w:szCs w:val="20"/>
                <w:lang w:eastAsia="es-DO"/>
              </w:rPr>
            </w:pPr>
            <w:r w:rsidRPr="00CA4B76">
              <w:rPr>
                <w:rFonts w:ascii="Arial" w:eastAsia="Times New Roman" w:hAnsi="Arial" w:cs="Arial"/>
                <w:color w:val="00B050"/>
                <w:sz w:val="24"/>
                <w:szCs w:val="24"/>
                <w:lang w:eastAsia="es-DO"/>
              </w:rPr>
              <w:sym w:font="Wingdings" w:char="F06C"/>
            </w:r>
          </w:p>
        </w:tc>
        <w:tc>
          <w:tcPr>
            <w:tcW w:w="820" w:type="pct"/>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92.30%</w:t>
            </w:r>
          </w:p>
        </w:tc>
      </w:tr>
      <w:tr w:rsidR="00CA4B76" w:rsidRPr="00AC6373" w:rsidTr="004D020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CA4B76" w:rsidRPr="000D70DF" w:rsidRDefault="00CA4B76" w:rsidP="00734CEB">
            <w:r w:rsidRPr="000D70DF">
              <w:t>Santo Domingo Oeste</w:t>
            </w:r>
          </w:p>
        </w:tc>
        <w:tc>
          <w:tcPr>
            <w:tcW w:w="1176" w:type="pct"/>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34,669</w:t>
            </w:r>
          </w:p>
        </w:tc>
        <w:tc>
          <w:tcPr>
            <w:tcW w:w="1058" w:type="pct"/>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31,920</w:t>
            </w:r>
          </w:p>
        </w:tc>
        <w:tc>
          <w:tcPr>
            <w:tcW w:w="246" w:type="pct"/>
          </w:tcPr>
          <w:p w:rsidR="00CA4B76" w:rsidRPr="00CA4B76" w:rsidRDefault="00CA4B76" w:rsidP="00734CEB">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B050"/>
                <w:sz w:val="20"/>
                <w:szCs w:val="20"/>
                <w:lang w:eastAsia="es-DO"/>
              </w:rPr>
            </w:pPr>
            <w:r w:rsidRPr="00CA4B76">
              <w:rPr>
                <w:rFonts w:ascii="Arial" w:eastAsia="Times New Roman" w:hAnsi="Arial" w:cs="Arial"/>
                <w:color w:val="00B050"/>
                <w:sz w:val="24"/>
                <w:szCs w:val="24"/>
                <w:lang w:eastAsia="es-DO"/>
              </w:rPr>
              <w:sym w:font="Wingdings" w:char="F06C"/>
            </w:r>
          </w:p>
        </w:tc>
        <w:tc>
          <w:tcPr>
            <w:tcW w:w="820" w:type="pct"/>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92.07%</w:t>
            </w:r>
          </w:p>
        </w:tc>
      </w:tr>
      <w:tr w:rsidR="00CA4B76" w:rsidRPr="00AC6373" w:rsidTr="004D02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CA4B76" w:rsidRPr="000D70DF" w:rsidRDefault="00CA4B76" w:rsidP="00734CEB">
            <w:r w:rsidRPr="000D70DF">
              <w:t>Valdesia</w:t>
            </w:r>
          </w:p>
        </w:tc>
        <w:tc>
          <w:tcPr>
            <w:tcW w:w="1176" w:type="pct"/>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42,037</w:t>
            </w:r>
          </w:p>
        </w:tc>
        <w:tc>
          <w:tcPr>
            <w:tcW w:w="1058" w:type="pct"/>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42,759</w:t>
            </w:r>
          </w:p>
        </w:tc>
        <w:tc>
          <w:tcPr>
            <w:tcW w:w="246" w:type="pct"/>
          </w:tcPr>
          <w:p w:rsidR="00CA4B76" w:rsidRPr="00CA4B76" w:rsidRDefault="00CA4B76" w:rsidP="00734CE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B050"/>
                <w:sz w:val="20"/>
                <w:szCs w:val="20"/>
                <w:lang w:eastAsia="es-DO"/>
              </w:rPr>
            </w:pPr>
            <w:r w:rsidRPr="00CA4B76">
              <w:rPr>
                <w:rFonts w:ascii="Arial" w:eastAsia="Times New Roman" w:hAnsi="Arial" w:cs="Arial"/>
                <w:color w:val="00B050"/>
                <w:sz w:val="24"/>
                <w:szCs w:val="24"/>
                <w:lang w:eastAsia="es-DO"/>
              </w:rPr>
              <w:sym w:font="Wingdings" w:char="F06C"/>
            </w:r>
            <w:r w:rsidRPr="00CA4B76">
              <w:rPr>
                <w:rFonts w:ascii="Arial" w:eastAsia="Times New Roman" w:hAnsi="Arial" w:cs="Arial"/>
                <w:color w:val="00B050"/>
                <w:sz w:val="24"/>
                <w:szCs w:val="24"/>
                <w:lang w:eastAsia="es-DO"/>
              </w:rPr>
              <w:t xml:space="preserve"> </w:t>
            </w:r>
          </w:p>
        </w:tc>
        <w:tc>
          <w:tcPr>
            <w:tcW w:w="820" w:type="pct"/>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101.72%</w:t>
            </w:r>
          </w:p>
        </w:tc>
      </w:tr>
      <w:tr w:rsidR="00CA4B76" w:rsidRPr="0046551A" w:rsidTr="004D020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hideMark/>
          </w:tcPr>
          <w:p w:rsidR="00CA4B76" w:rsidRDefault="00CA4B76" w:rsidP="00734CEB">
            <w:r w:rsidRPr="000D70DF">
              <w:t>Totales</w:t>
            </w:r>
          </w:p>
        </w:tc>
        <w:tc>
          <w:tcPr>
            <w:tcW w:w="1176" w:type="pct"/>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rPr>
                <w:rFonts w:ascii="Arial" w:hAnsi="Arial" w:cs="Arial"/>
                <w:b/>
                <w:bCs/>
                <w:sz w:val="20"/>
                <w:szCs w:val="20"/>
              </w:rPr>
            </w:pPr>
            <w:r w:rsidRPr="00CA4B76">
              <w:rPr>
                <w:b/>
              </w:rPr>
              <w:t>517,377</w:t>
            </w:r>
          </w:p>
        </w:tc>
        <w:tc>
          <w:tcPr>
            <w:tcW w:w="1058" w:type="pct"/>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rPr>
                <w:b/>
              </w:rPr>
            </w:pPr>
            <w:r w:rsidRPr="00CA4B76">
              <w:rPr>
                <w:b/>
              </w:rPr>
              <w:t>478,699</w:t>
            </w:r>
          </w:p>
        </w:tc>
        <w:tc>
          <w:tcPr>
            <w:tcW w:w="246" w:type="pct"/>
          </w:tcPr>
          <w:p w:rsidR="00CA4B76" w:rsidRPr="00CA4B76" w:rsidRDefault="00CA4B76" w:rsidP="00734CEB">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B050"/>
                <w:sz w:val="20"/>
                <w:szCs w:val="20"/>
                <w:lang w:eastAsia="es-DO"/>
              </w:rPr>
            </w:pPr>
            <w:r w:rsidRPr="00CA4B76">
              <w:rPr>
                <w:rFonts w:ascii="Arial" w:eastAsia="Times New Roman" w:hAnsi="Arial" w:cs="Arial"/>
                <w:b/>
                <w:color w:val="00B050"/>
                <w:sz w:val="24"/>
                <w:szCs w:val="24"/>
                <w:lang w:eastAsia="es-DO"/>
              </w:rPr>
              <w:sym w:font="Wingdings" w:char="F06C"/>
            </w:r>
          </w:p>
        </w:tc>
        <w:tc>
          <w:tcPr>
            <w:tcW w:w="820" w:type="pct"/>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rPr>
                <w:b/>
              </w:rPr>
            </w:pPr>
            <w:r w:rsidRPr="00CA4B76">
              <w:rPr>
                <w:b/>
              </w:rPr>
              <w:t>92.52%</w:t>
            </w:r>
          </w:p>
        </w:tc>
      </w:tr>
    </w:tbl>
    <w:p w:rsidR="00D026E1" w:rsidRPr="00D026E1" w:rsidRDefault="00D026E1" w:rsidP="00D026E1">
      <w:pPr>
        <w:tabs>
          <w:tab w:val="left" w:pos="3817"/>
        </w:tabs>
        <w:rPr>
          <w:sz w:val="18"/>
          <w:szCs w:val="18"/>
          <w:lang w:val="es-ES"/>
        </w:rPr>
      </w:pPr>
      <w:r w:rsidRPr="00D026E1">
        <w:rPr>
          <w:sz w:val="18"/>
          <w:szCs w:val="18"/>
          <w:lang w:val="es-ES"/>
        </w:rPr>
        <w:t>Fuente: SIPS.</w:t>
      </w:r>
    </w:p>
    <w:p w:rsidR="00734CEB" w:rsidRPr="004D020C" w:rsidRDefault="004D020C" w:rsidP="00734CEB">
      <w:pPr>
        <w:pStyle w:val="Epgrafe"/>
        <w:rPr>
          <w:color w:val="7030A0"/>
          <w:sz w:val="24"/>
          <w:szCs w:val="24"/>
          <w:lang w:val="es-ES"/>
        </w:rPr>
      </w:pPr>
      <w:r>
        <w:rPr>
          <w:color w:val="7030A0"/>
        </w:rPr>
        <w:t>Tabla 10</w:t>
      </w:r>
      <w:r w:rsidR="00734CEB" w:rsidRPr="004D020C">
        <w:rPr>
          <w:color w:val="7030A0"/>
        </w:rPr>
        <w:t xml:space="preserve">. Visitas Domiciliarias Programadas Vs. Ejecutada del Grupo B en el bimestre </w:t>
      </w:r>
      <w:r w:rsidR="007A4D17">
        <w:rPr>
          <w:color w:val="7030A0"/>
        </w:rPr>
        <w:t>agost</w:t>
      </w:r>
      <w:r w:rsidR="00734CEB" w:rsidRPr="004D020C">
        <w:rPr>
          <w:color w:val="7030A0"/>
        </w:rPr>
        <w:t>o-</w:t>
      </w:r>
      <w:r w:rsidR="007A4D17">
        <w:rPr>
          <w:color w:val="7030A0"/>
        </w:rPr>
        <w:t xml:space="preserve">septiembre </w:t>
      </w:r>
      <w:r w:rsidR="00734CEB" w:rsidRPr="004D020C">
        <w:rPr>
          <w:color w:val="7030A0"/>
        </w:rPr>
        <w:t xml:space="preserve"> (por regionales)</w:t>
      </w:r>
    </w:p>
    <w:tbl>
      <w:tblPr>
        <w:tblStyle w:val="Sombreadomedio1-nfasis4"/>
        <w:tblW w:w="5000" w:type="pct"/>
        <w:tblLayout w:type="fixed"/>
        <w:tblLook w:val="04A0" w:firstRow="1" w:lastRow="0" w:firstColumn="1" w:lastColumn="0" w:noHBand="0" w:noVBand="1"/>
      </w:tblPr>
      <w:tblGrid>
        <w:gridCol w:w="3348"/>
        <w:gridCol w:w="2052"/>
        <w:gridCol w:w="1852"/>
        <w:gridCol w:w="397"/>
        <w:gridCol w:w="1405"/>
      </w:tblGrid>
      <w:tr w:rsidR="00734CEB" w:rsidRPr="005E4A4D" w:rsidTr="004D020C">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849" w:type="pct"/>
            <w:hideMark/>
          </w:tcPr>
          <w:p w:rsidR="00734CEB" w:rsidRPr="00E04E48" w:rsidRDefault="00734CEB" w:rsidP="00D026E1">
            <w:pPr>
              <w:jc w:val="center"/>
            </w:pPr>
            <w:bookmarkStart w:id="8" w:name="_Toc479352274"/>
            <w:r w:rsidRPr="00E04E48">
              <w:t>Región</w:t>
            </w:r>
          </w:p>
        </w:tc>
        <w:tc>
          <w:tcPr>
            <w:tcW w:w="1133" w:type="pct"/>
            <w:hideMark/>
          </w:tcPr>
          <w:p w:rsidR="00734CEB" w:rsidRPr="00B0244A" w:rsidRDefault="00734CEB" w:rsidP="00734CEB">
            <w:pPr>
              <w:jc w:val="center"/>
              <w:cnfStyle w:val="100000000000" w:firstRow="1" w:lastRow="0" w:firstColumn="0" w:lastColumn="0" w:oddVBand="0" w:evenVBand="0" w:oddHBand="0" w:evenHBand="0" w:firstRowFirstColumn="0" w:firstRowLastColumn="0" w:lastRowFirstColumn="0" w:lastRowLastColumn="0"/>
            </w:pPr>
            <w:r w:rsidRPr="00B0244A">
              <w:t>Visitas Programadas</w:t>
            </w:r>
          </w:p>
        </w:tc>
        <w:tc>
          <w:tcPr>
            <w:tcW w:w="1023" w:type="pct"/>
            <w:hideMark/>
          </w:tcPr>
          <w:p w:rsidR="00734CEB" w:rsidRPr="00C113C2" w:rsidRDefault="00734CEB" w:rsidP="00734CEB">
            <w:pPr>
              <w:cnfStyle w:val="100000000000" w:firstRow="1" w:lastRow="0" w:firstColumn="0" w:lastColumn="0" w:oddVBand="0" w:evenVBand="0" w:oddHBand="0" w:evenHBand="0" w:firstRowFirstColumn="0" w:firstRowLastColumn="0" w:lastRowFirstColumn="0" w:lastRowLastColumn="0"/>
            </w:pPr>
            <w:r w:rsidRPr="00C113C2">
              <w:t>Visitas Ejecutadas</w:t>
            </w:r>
          </w:p>
        </w:tc>
        <w:tc>
          <w:tcPr>
            <w:tcW w:w="995" w:type="pct"/>
            <w:gridSpan w:val="2"/>
          </w:tcPr>
          <w:p w:rsidR="00734CEB" w:rsidRPr="005E4A4D" w:rsidRDefault="00734CEB" w:rsidP="00D026E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5E4A4D">
              <w:rPr>
                <w:rFonts w:ascii="Arial" w:eastAsia="Times New Roman" w:hAnsi="Arial" w:cs="Arial"/>
                <w:bCs w:val="0"/>
                <w:sz w:val="20"/>
                <w:szCs w:val="20"/>
                <w:lang w:eastAsia="es-DO"/>
              </w:rPr>
              <w:t>% Visitas</w:t>
            </w:r>
          </w:p>
        </w:tc>
      </w:tr>
      <w:tr w:rsidR="004D020C" w:rsidRPr="005E4A4D" w:rsidTr="004D02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9" w:type="pct"/>
            <w:noWrap/>
            <w:hideMark/>
          </w:tcPr>
          <w:p w:rsidR="004D020C" w:rsidRPr="00E04E48" w:rsidRDefault="004D020C" w:rsidP="007A4D17">
            <w:pPr>
              <w:jc w:val="both"/>
            </w:pPr>
            <w:r w:rsidRPr="00E04E48">
              <w:t>Central</w:t>
            </w:r>
          </w:p>
        </w:tc>
        <w:tc>
          <w:tcPr>
            <w:tcW w:w="1133" w:type="pct"/>
            <w:hideMark/>
          </w:tcPr>
          <w:p w:rsidR="004D020C" w:rsidRPr="004D020C" w:rsidRDefault="004D020C" w:rsidP="004D020C">
            <w:pPr>
              <w:jc w:val="center"/>
              <w:cnfStyle w:val="000000100000" w:firstRow="0" w:lastRow="0" w:firstColumn="0" w:lastColumn="0" w:oddVBand="0" w:evenVBand="0" w:oddHBand="1" w:evenHBand="0" w:firstRowFirstColumn="0" w:firstRowLastColumn="0" w:lastRowFirstColumn="0" w:lastRowLastColumn="0"/>
            </w:pPr>
            <w:r w:rsidRPr="004D020C">
              <w:t>28,808</w:t>
            </w:r>
          </w:p>
        </w:tc>
        <w:tc>
          <w:tcPr>
            <w:tcW w:w="1023" w:type="pct"/>
            <w:hideMark/>
          </w:tcPr>
          <w:p w:rsidR="004D020C" w:rsidRPr="004D020C" w:rsidRDefault="004D020C" w:rsidP="004D020C">
            <w:pPr>
              <w:jc w:val="center"/>
              <w:cnfStyle w:val="000000100000" w:firstRow="0" w:lastRow="0" w:firstColumn="0" w:lastColumn="0" w:oddVBand="0" w:evenVBand="0" w:oddHBand="1" w:evenHBand="0" w:firstRowFirstColumn="0" w:firstRowLastColumn="0" w:lastRowFirstColumn="0" w:lastRowLastColumn="0"/>
            </w:pPr>
            <w:r w:rsidRPr="004D020C">
              <w:t>22,832</w:t>
            </w:r>
          </w:p>
        </w:tc>
        <w:tc>
          <w:tcPr>
            <w:tcW w:w="219" w:type="pct"/>
          </w:tcPr>
          <w:p w:rsidR="004D020C" w:rsidRPr="004D020C" w:rsidRDefault="004D020C" w:rsidP="00D026E1">
            <w:pPr>
              <w:jc w:val="center"/>
              <w:cnfStyle w:val="000000100000" w:firstRow="0" w:lastRow="0" w:firstColumn="0" w:lastColumn="0" w:oddVBand="0" w:evenVBand="0" w:oddHBand="1" w:evenHBand="0" w:firstRowFirstColumn="0" w:firstRowLastColumn="0" w:lastRowFirstColumn="0" w:lastRowLastColumn="0"/>
              <w:rPr>
                <w:color w:val="FF0000"/>
              </w:rPr>
            </w:pPr>
            <w:r w:rsidRPr="004D020C">
              <w:rPr>
                <w:color w:val="FF0000"/>
              </w:rPr>
              <w:sym w:font="Wingdings" w:char="F06C"/>
            </w:r>
          </w:p>
        </w:tc>
        <w:tc>
          <w:tcPr>
            <w:tcW w:w="776" w:type="pct"/>
            <w:hideMark/>
          </w:tcPr>
          <w:p w:rsidR="004D020C" w:rsidRPr="004D020C" w:rsidRDefault="004D020C" w:rsidP="004D020C">
            <w:pPr>
              <w:jc w:val="center"/>
              <w:cnfStyle w:val="000000100000" w:firstRow="0" w:lastRow="0" w:firstColumn="0" w:lastColumn="0" w:oddVBand="0" w:evenVBand="0" w:oddHBand="1" w:evenHBand="0" w:firstRowFirstColumn="0" w:firstRowLastColumn="0" w:lastRowFirstColumn="0" w:lastRowLastColumn="0"/>
            </w:pPr>
            <w:r w:rsidRPr="004D020C">
              <w:t>79.26%</w:t>
            </w:r>
          </w:p>
        </w:tc>
      </w:tr>
      <w:tr w:rsidR="004D020C" w:rsidRPr="005E4A4D" w:rsidTr="004D020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9" w:type="pct"/>
            <w:noWrap/>
            <w:hideMark/>
          </w:tcPr>
          <w:p w:rsidR="004D020C" w:rsidRPr="00E04E48" w:rsidRDefault="004D020C" w:rsidP="007A4D17">
            <w:pPr>
              <w:jc w:val="both"/>
            </w:pPr>
            <w:r w:rsidRPr="00E04E48">
              <w:t>Del Valle</w:t>
            </w:r>
          </w:p>
        </w:tc>
        <w:tc>
          <w:tcPr>
            <w:tcW w:w="1133" w:type="pct"/>
            <w:hideMark/>
          </w:tcPr>
          <w:p w:rsidR="004D020C" w:rsidRPr="004D020C" w:rsidRDefault="004D020C" w:rsidP="004D020C">
            <w:pPr>
              <w:jc w:val="center"/>
              <w:cnfStyle w:val="000000010000" w:firstRow="0" w:lastRow="0" w:firstColumn="0" w:lastColumn="0" w:oddVBand="0" w:evenVBand="0" w:oddHBand="0" w:evenHBand="1" w:firstRowFirstColumn="0" w:firstRowLastColumn="0" w:lastRowFirstColumn="0" w:lastRowLastColumn="0"/>
            </w:pPr>
            <w:r w:rsidRPr="004D020C">
              <w:t>24,750</w:t>
            </w:r>
          </w:p>
        </w:tc>
        <w:tc>
          <w:tcPr>
            <w:tcW w:w="1023" w:type="pct"/>
            <w:hideMark/>
          </w:tcPr>
          <w:p w:rsidR="004D020C" w:rsidRPr="004D020C" w:rsidRDefault="004D020C" w:rsidP="004D020C">
            <w:pPr>
              <w:jc w:val="center"/>
              <w:cnfStyle w:val="000000010000" w:firstRow="0" w:lastRow="0" w:firstColumn="0" w:lastColumn="0" w:oddVBand="0" w:evenVBand="0" w:oddHBand="0" w:evenHBand="1" w:firstRowFirstColumn="0" w:firstRowLastColumn="0" w:lastRowFirstColumn="0" w:lastRowLastColumn="0"/>
            </w:pPr>
            <w:r w:rsidRPr="004D020C">
              <w:t>17,490</w:t>
            </w:r>
          </w:p>
        </w:tc>
        <w:tc>
          <w:tcPr>
            <w:tcW w:w="219" w:type="pct"/>
          </w:tcPr>
          <w:p w:rsidR="004D020C" w:rsidRPr="004D020C" w:rsidRDefault="004D020C" w:rsidP="00D026E1">
            <w:pPr>
              <w:jc w:val="center"/>
              <w:cnfStyle w:val="000000010000" w:firstRow="0" w:lastRow="0" w:firstColumn="0" w:lastColumn="0" w:oddVBand="0" w:evenVBand="0" w:oddHBand="0" w:evenHBand="1" w:firstRowFirstColumn="0" w:firstRowLastColumn="0" w:lastRowFirstColumn="0" w:lastRowLastColumn="0"/>
              <w:rPr>
                <w:color w:val="FF0000"/>
              </w:rPr>
            </w:pPr>
            <w:r w:rsidRPr="004D020C">
              <w:rPr>
                <w:color w:val="FF0000"/>
              </w:rPr>
              <w:sym w:font="Wingdings" w:char="F06C"/>
            </w:r>
          </w:p>
        </w:tc>
        <w:tc>
          <w:tcPr>
            <w:tcW w:w="776" w:type="pct"/>
            <w:hideMark/>
          </w:tcPr>
          <w:p w:rsidR="004D020C" w:rsidRPr="004D020C" w:rsidRDefault="004D020C" w:rsidP="004D020C">
            <w:pPr>
              <w:jc w:val="center"/>
              <w:cnfStyle w:val="000000010000" w:firstRow="0" w:lastRow="0" w:firstColumn="0" w:lastColumn="0" w:oddVBand="0" w:evenVBand="0" w:oddHBand="0" w:evenHBand="1" w:firstRowFirstColumn="0" w:firstRowLastColumn="0" w:lastRowFirstColumn="0" w:lastRowLastColumn="0"/>
            </w:pPr>
            <w:r w:rsidRPr="004D020C">
              <w:t>70.67%</w:t>
            </w:r>
          </w:p>
        </w:tc>
      </w:tr>
      <w:tr w:rsidR="004D020C" w:rsidRPr="005E4A4D" w:rsidTr="004D02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9" w:type="pct"/>
            <w:noWrap/>
            <w:hideMark/>
          </w:tcPr>
          <w:p w:rsidR="004D020C" w:rsidRPr="00E04E48" w:rsidRDefault="004D020C" w:rsidP="007A4D17">
            <w:pPr>
              <w:jc w:val="both"/>
            </w:pPr>
            <w:r w:rsidRPr="00E04E48">
              <w:t>Distrito Nacional</w:t>
            </w:r>
          </w:p>
        </w:tc>
        <w:tc>
          <w:tcPr>
            <w:tcW w:w="1133" w:type="pct"/>
            <w:hideMark/>
          </w:tcPr>
          <w:p w:rsidR="004D020C" w:rsidRPr="004D020C" w:rsidRDefault="004D020C" w:rsidP="004D020C">
            <w:pPr>
              <w:jc w:val="center"/>
              <w:cnfStyle w:val="000000100000" w:firstRow="0" w:lastRow="0" w:firstColumn="0" w:lastColumn="0" w:oddVBand="0" w:evenVBand="0" w:oddHBand="1" w:evenHBand="0" w:firstRowFirstColumn="0" w:firstRowLastColumn="0" w:lastRowFirstColumn="0" w:lastRowLastColumn="0"/>
            </w:pPr>
            <w:r w:rsidRPr="004D020C">
              <w:t>27,502</w:t>
            </w:r>
          </w:p>
        </w:tc>
        <w:tc>
          <w:tcPr>
            <w:tcW w:w="1023" w:type="pct"/>
            <w:hideMark/>
          </w:tcPr>
          <w:p w:rsidR="004D020C" w:rsidRPr="004D020C" w:rsidRDefault="004D020C" w:rsidP="004D020C">
            <w:pPr>
              <w:jc w:val="center"/>
              <w:cnfStyle w:val="000000100000" w:firstRow="0" w:lastRow="0" w:firstColumn="0" w:lastColumn="0" w:oddVBand="0" w:evenVBand="0" w:oddHBand="1" w:evenHBand="0" w:firstRowFirstColumn="0" w:firstRowLastColumn="0" w:lastRowFirstColumn="0" w:lastRowLastColumn="0"/>
            </w:pPr>
            <w:r w:rsidRPr="004D020C">
              <w:t>18,947</w:t>
            </w:r>
          </w:p>
        </w:tc>
        <w:tc>
          <w:tcPr>
            <w:tcW w:w="219" w:type="pct"/>
          </w:tcPr>
          <w:p w:rsidR="004D020C" w:rsidRPr="004D020C" w:rsidRDefault="004D020C" w:rsidP="00D026E1">
            <w:pPr>
              <w:jc w:val="center"/>
              <w:cnfStyle w:val="000000100000" w:firstRow="0" w:lastRow="0" w:firstColumn="0" w:lastColumn="0" w:oddVBand="0" w:evenVBand="0" w:oddHBand="1" w:evenHBand="0" w:firstRowFirstColumn="0" w:firstRowLastColumn="0" w:lastRowFirstColumn="0" w:lastRowLastColumn="0"/>
              <w:rPr>
                <w:color w:val="FF0000"/>
              </w:rPr>
            </w:pPr>
            <w:r w:rsidRPr="004D020C">
              <w:rPr>
                <w:color w:val="FF0000"/>
              </w:rPr>
              <w:sym w:font="Wingdings" w:char="F06C"/>
            </w:r>
          </w:p>
        </w:tc>
        <w:tc>
          <w:tcPr>
            <w:tcW w:w="776" w:type="pct"/>
            <w:hideMark/>
          </w:tcPr>
          <w:p w:rsidR="004D020C" w:rsidRPr="004D020C" w:rsidRDefault="004D020C" w:rsidP="004D020C">
            <w:pPr>
              <w:jc w:val="center"/>
              <w:cnfStyle w:val="000000100000" w:firstRow="0" w:lastRow="0" w:firstColumn="0" w:lastColumn="0" w:oddVBand="0" w:evenVBand="0" w:oddHBand="1" w:evenHBand="0" w:firstRowFirstColumn="0" w:firstRowLastColumn="0" w:lastRowFirstColumn="0" w:lastRowLastColumn="0"/>
            </w:pPr>
            <w:r w:rsidRPr="004D020C">
              <w:t>68.89%</w:t>
            </w:r>
          </w:p>
        </w:tc>
      </w:tr>
      <w:tr w:rsidR="004D020C" w:rsidRPr="005E4A4D" w:rsidTr="004D020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9" w:type="pct"/>
            <w:noWrap/>
            <w:hideMark/>
          </w:tcPr>
          <w:p w:rsidR="004D020C" w:rsidRPr="00E04E48" w:rsidRDefault="004D020C" w:rsidP="007A4D17">
            <w:pPr>
              <w:jc w:val="both"/>
            </w:pPr>
            <w:r w:rsidRPr="00E04E48">
              <w:t>Enriquillo</w:t>
            </w:r>
          </w:p>
        </w:tc>
        <w:tc>
          <w:tcPr>
            <w:tcW w:w="1133" w:type="pct"/>
            <w:hideMark/>
          </w:tcPr>
          <w:p w:rsidR="004D020C" w:rsidRPr="004D020C" w:rsidRDefault="004D020C" w:rsidP="004D020C">
            <w:pPr>
              <w:jc w:val="center"/>
              <w:cnfStyle w:val="000000010000" w:firstRow="0" w:lastRow="0" w:firstColumn="0" w:lastColumn="0" w:oddVBand="0" w:evenVBand="0" w:oddHBand="0" w:evenHBand="1" w:firstRowFirstColumn="0" w:firstRowLastColumn="0" w:lastRowFirstColumn="0" w:lastRowLastColumn="0"/>
            </w:pPr>
            <w:r w:rsidRPr="004D020C">
              <w:t>11,817</w:t>
            </w:r>
          </w:p>
        </w:tc>
        <w:tc>
          <w:tcPr>
            <w:tcW w:w="1023" w:type="pct"/>
            <w:hideMark/>
          </w:tcPr>
          <w:p w:rsidR="004D020C" w:rsidRPr="004D020C" w:rsidRDefault="004D020C" w:rsidP="004D020C">
            <w:pPr>
              <w:jc w:val="center"/>
              <w:cnfStyle w:val="000000010000" w:firstRow="0" w:lastRow="0" w:firstColumn="0" w:lastColumn="0" w:oddVBand="0" w:evenVBand="0" w:oddHBand="0" w:evenHBand="1" w:firstRowFirstColumn="0" w:firstRowLastColumn="0" w:lastRowFirstColumn="0" w:lastRowLastColumn="0"/>
            </w:pPr>
            <w:r w:rsidRPr="004D020C">
              <w:t>8,234</w:t>
            </w:r>
          </w:p>
        </w:tc>
        <w:tc>
          <w:tcPr>
            <w:tcW w:w="219" w:type="pct"/>
          </w:tcPr>
          <w:p w:rsidR="004D020C" w:rsidRPr="004D020C" w:rsidRDefault="004D020C" w:rsidP="00D026E1">
            <w:pPr>
              <w:jc w:val="center"/>
              <w:cnfStyle w:val="000000010000" w:firstRow="0" w:lastRow="0" w:firstColumn="0" w:lastColumn="0" w:oddVBand="0" w:evenVBand="0" w:oddHBand="0" w:evenHBand="1" w:firstRowFirstColumn="0" w:firstRowLastColumn="0" w:lastRowFirstColumn="0" w:lastRowLastColumn="0"/>
              <w:rPr>
                <w:color w:val="FF0000"/>
              </w:rPr>
            </w:pPr>
            <w:r w:rsidRPr="004D020C">
              <w:rPr>
                <w:color w:val="FF0000"/>
              </w:rPr>
              <w:sym w:font="Wingdings" w:char="F06C"/>
            </w:r>
          </w:p>
        </w:tc>
        <w:tc>
          <w:tcPr>
            <w:tcW w:w="776" w:type="pct"/>
            <w:hideMark/>
          </w:tcPr>
          <w:p w:rsidR="004D020C" w:rsidRPr="004D020C" w:rsidRDefault="004D020C" w:rsidP="004D020C">
            <w:pPr>
              <w:jc w:val="center"/>
              <w:cnfStyle w:val="000000010000" w:firstRow="0" w:lastRow="0" w:firstColumn="0" w:lastColumn="0" w:oddVBand="0" w:evenVBand="0" w:oddHBand="0" w:evenHBand="1" w:firstRowFirstColumn="0" w:firstRowLastColumn="0" w:lastRowFirstColumn="0" w:lastRowLastColumn="0"/>
            </w:pPr>
            <w:r w:rsidRPr="004D020C">
              <w:t>69.68%</w:t>
            </w:r>
          </w:p>
        </w:tc>
      </w:tr>
      <w:tr w:rsidR="004D020C" w:rsidRPr="005E4A4D" w:rsidTr="004D02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9" w:type="pct"/>
            <w:noWrap/>
            <w:hideMark/>
          </w:tcPr>
          <w:p w:rsidR="004D020C" w:rsidRPr="00E04E48" w:rsidRDefault="004D020C" w:rsidP="007A4D17">
            <w:pPr>
              <w:jc w:val="both"/>
            </w:pPr>
            <w:r w:rsidRPr="00E04E48">
              <w:t>Este I</w:t>
            </w:r>
          </w:p>
        </w:tc>
        <w:tc>
          <w:tcPr>
            <w:tcW w:w="1133" w:type="pct"/>
            <w:hideMark/>
          </w:tcPr>
          <w:p w:rsidR="004D020C" w:rsidRPr="004D020C" w:rsidRDefault="004D020C" w:rsidP="004D020C">
            <w:pPr>
              <w:jc w:val="center"/>
              <w:cnfStyle w:val="000000100000" w:firstRow="0" w:lastRow="0" w:firstColumn="0" w:lastColumn="0" w:oddVBand="0" w:evenVBand="0" w:oddHBand="1" w:evenHBand="0" w:firstRowFirstColumn="0" w:firstRowLastColumn="0" w:lastRowFirstColumn="0" w:lastRowLastColumn="0"/>
            </w:pPr>
            <w:r w:rsidRPr="004D020C">
              <w:t>8,936</w:t>
            </w:r>
          </w:p>
        </w:tc>
        <w:tc>
          <w:tcPr>
            <w:tcW w:w="1023" w:type="pct"/>
            <w:hideMark/>
          </w:tcPr>
          <w:p w:rsidR="004D020C" w:rsidRPr="004D020C" w:rsidRDefault="004D020C" w:rsidP="004D020C">
            <w:pPr>
              <w:jc w:val="center"/>
              <w:cnfStyle w:val="000000100000" w:firstRow="0" w:lastRow="0" w:firstColumn="0" w:lastColumn="0" w:oddVBand="0" w:evenVBand="0" w:oddHBand="1" w:evenHBand="0" w:firstRowFirstColumn="0" w:firstRowLastColumn="0" w:lastRowFirstColumn="0" w:lastRowLastColumn="0"/>
            </w:pPr>
            <w:r w:rsidRPr="004D020C">
              <w:t>8,988</w:t>
            </w:r>
          </w:p>
        </w:tc>
        <w:tc>
          <w:tcPr>
            <w:tcW w:w="219" w:type="pct"/>
          </w:tcPr>
          <w:p w:rsidR="004D020C" w:rsidRPr="004D020C" w:rsidRDefault="004D020C" w:rsidP="00D026E1">
            <w:pPr>
              <w:jc w:val="center"/>
              <w:cnfStyle w:val="000000100000" w:firstRow="0" w:lastRow="0" w:firstColumn="0" w:lastColumn="0" w:oddVBand="0" w:evenVBand="0" w:oddHBand="1" w:evenHBand="0" w:firstRowFirstColumn="0" w:firstRowLastColumn="0" w:lastRowFirstColumn="0" w:lastRowLastColumn="0"/>
              <w:rPr>
                <w:color w:val="00B050"/>
              </w:rPr>
            </w:pPr>
            <w:r w:rsidRPr="004D020C">
              <w:rPr>
                <w:color w:val="00B050"/>
              </w:rPr>
              <w:sym w:font="Wingdings" w:char="F06C"/>
            </w:r>
          </w:p>
        </w:tc>
        <w:tc>
          <w:tcPr>
            <w:tcW w:w="776" w:type="pct"/>
            <w:hideMark/>
          </w:tcPr>
          <w:p w:rsidR="004D020C" w:rsidRPr="004D020C" w:rsidRDefault="004D020C" w:rsidP="004D020C">
            <w:pPr>
              <w:jc w:val="center"/>
              <w:cnfStyle w:val="000000100000" w:firstRow="0" w:lastRow="0" w:firstColumn="0" w:lastColumn="0" w:oddVBand="0" w:evenVBand="0" w:oddHBand="1" w:evenHBand="0" w:firstRowFirstColumn="0" w:firstRowLastColumn="0" w:lastRowFirstColumn="0" w:lastRowLastColumn="0"/>
            </w:pPr>
            <w:r w:rsidRPr="004D020C">
              <w:t>100.58%</w:t>
            </w:r>
          </w:p>
        </w:tc>
      </w:tr>
      <w:tr w:rsidR="004D020C" w:rsidRPr="005E4A4D" w:rsidTr="004D020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9" w:type="pct"/>
            <w:noWrap/>
            <w:hideMark/>
          </w:tcPr>
          <w:p w:rsidR="004D020C" w:rsidRPr="00E04E48" w:rsidRDefault="004D020C" w:rsidP="007A4D17">
            <w:pPr>
              <w:jc w:val="both"/>
            </w:pPr>
            <w:r>
              <w:t>Este II</w:t>
            </w:r>
          </w:p>
        </w:tc>
        <w:tc>
          <w:tcPr>
            <w:tcW w:w="1133" w:type="pct"/>
            <w:hideMark/>
          </w:tcPr>
          <w:p w:rsidR="004D020C" w:rsidRPr="004D020C" w:rsidRDefault="004D020C" w:rsidP="004D020C">
            <w:pPr>
              <w:jc w:val="center"/>
              <w:cnfStyle w:val="000000010000" w:firstRow="0" w:lastRow="0" w:firstColumn="0" w:lastColumn="0" w:oddVBand="0" w:evenVBand="0" w:oddHBand="0" w:evenHBand="1" w:firstRowFirstColumn="0" w:firstRowLastColumn="0" w:lastRowFirstColumn="0" w:lastRowLastColumn="0"/>
            </w:pPr>
            <w:r w:rsidRPr="004D020C">
              <w:t>18,535</w:t>
            </w:r>
          </w:p>
        </w:tc>
        <w:tc>
          <w:tcPr>
            <w:tcW w:w="1023" w:type="pct"/>
            <w:hideMark/>
          </w:tcPr>
          <w:p w:rsidR="004D020C" w:rsidRPr="004D020C" w:rsidRDefault="004D020C" w:rsidP="004D020C">
            <w:pPr>
              <w:jc w:val="center"/>
              <w:cnfStyle w:val="000000010000" w:firstRow="0" w:lastRow="0" w:firstColumn="0" w:lastColumn="0" w:oddVBand="0" w:evenVBand="0" w:oddHBand="0" w:evenHBand="1" w:firstRowFirstColumn="0" w:firstRowLastColumn="0" w:lastRowFirstColumn="0" w:lastRowLastColumn="0"/>
            </w:pPr>
            <w:r w:rsidRPr="004D020C">
              <w:t>18,735</w:t>
            </w:r>
          </w:p>
        </w:tc>
        <w:tc>
          <w:tcPr>
            <w:tcW w:w="219" w:type="pct"/>
          </w:tcPr>
          <w:p w:rsidR="004D020C" w:rsidRPr="004D020C" w:rsidRDefault="004D020C" w:rsidP="00D026E1">
            <w:pPr>
              <w:jc w:val="center"/>
              <w:cnfStyle w:val="000000010000" w:firstRow="0" w:lastRow="0" w:firstColumn="0" w:lastColumn="0" w:oddVBand="0" w:evenVBand="0" w:oddHBand="0" w:evenHBand="1" w:firstRowFirstColumn="0" w:firstRowLastColumn="0" w:lastRowFirstColumn="0" w:lastRowLastColumn="0"/>
              <w:rPr>
                <w:color w:val="00B050"/>
              </w:rPr>
            </w:pPr>
            <w:r w:rsidRPr="004D020C">
              <w:rPr>
                <w:color w:val="00B050"/>
              </w:rPr>
              <w:sym w:font="Wingdings" w:char="F06C"/>
            </w:r>
          </w:p>
        </w:tc>
        <w:tc>
          <w:tcPr>
            <w:tcW w:w="776" w:type="pct"/>
            <w:hideMark/>
          </w:tcPr>
          <w:p w:rsidR="004D020C" w:rsidRPr="004D020C" w:rsidRDefault="004D020C" w:rsidP="004D020C">
            <w:pPr>
              <w:jc w:val="center"/>
              <w:cnfStyle w:val="000000010000" w:firstRow="0" w:lastRow="0" w:firstColumn="0" w:lastColumn="0" w:oddVBand="0" w:evenVBand="0" w:oddHBand="0" w:evenHBand="1" w:firstRowFirstColumn="0" w:firstRowLastColumn="0" w:lastRowFirstColumn="0" w:lastRowLastColumn="0"/>
            </w:pPr>
            <w:r w:rsidRPr="004D020C">
              <w:t>101.08%</w:t>
            </w:r>
          </w:p>
        </w:tc>
      </w:tr>
      <w:tr w:rsidR="004D020C" w:rsidRPr="005E4A4D" w:rsidTr="004D02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9" w:type="pct"/>
            <w:noWrap/>
            <w:hideMark/>
          </w:tcPr>
          <w:p w:rsidR="004D020C" w:rsidRPr="00E04E48" w:rsidRDefault="004D020C" w:rsidP="007A4D17">
            <w:pPr>
              <w:jc w:val="both"/>
            </w:pPr>
            <w:r w:rsidRPr="00E04E48">
              <w:t>Norcentral</w:t>
            </w:r>
          </w:p>
        </w:tc>
        <w:tc>
          <w:tcPr>
            <w:tcW w:w="1133" w:type="pct"/>
            <w:hideMark/>
          </w:tcPr>
          <w:p w:rsidR="004D020C" w:rsidRPr="004D020C" w:rsidRDefault="004D020C" w:rsidP="004D020C">
            <w:pPr>
              <w:jc w:val="center"/>
              <w:cnfStyle w:val="000000100000" w:firstRow="0" w:lastRow="0" w:firstColumn="0" w:lastColumn="0" w:oddVBand="0" w:evenVBand="0" w:oddHBand="1" w:evenHBand="0" w:firstRowFirstColumn="0" w:firstRowLastColumn="0" w:lastRowFirstColumn="0" w:lastRowLastColumn="0"/>
            </w:pPr>
            <w:r w:rsidRPr="004D020C">
              <w:t>42,226</w:t>
            </w:r>
          </w:p>
        </w:tc>
        <w:tc>
          <w:tcPr>
            <w:tcW w:w="1023" w:type="pct"/>
            <w:hideMark/>
          </w:tcPr>
          <w:p w:rsidR="004D020C" w:rsidRPr="004D020C" w:rsidRDefault="004D020C" w:rsidP="004D020C">
            <w:pPr>
              <w:jc w:val="center"/>
              <w:cnfStyle w:val="000000100000" w:firstRow="0" w:lastRow="0" w:firstColumn="0" w:lastColumn="0" w:oddVBand="0" w:evenVBand="0" w:oddHBand="1" w:evenHBand="0" w:firstRowFirstColumn="0" w:firstRowLastColumn="0" w:lastRowFirstColumn="0" w:lastRowLastColumn="0"/>
            </w:pPr>
            <w:r w:rsidRPr="004D020C">
              <w:t>23,899</w:t>
            </w:r>
          </w:p>
        </w:tc>
        <w:tc>
          <w:tcPr>
            <w:tcW w:w="219" w:type="pct"/>
          </w:tcPr>
          <w:p w:rsidR="004D020C" w:rsidRPr="004D020C" w:rsidRDefault="004D020C" w:rsidP="00D026E1">
            <w:pPr>
              <w:jc w:val="center"/>
              <w:cnfStyle w:val="000000100000" w:firstRow="0" w:lastRow="0" w:firstColumn="0" w:lastColumn="0" w:oddVBand="0" w:evenVBand="0" w:oddHBand="1" w:evenHBand="0" w:firstRowFirstColumn="0" w:firstRowLastColumn="0" w:lastRowFirstColumn="0" w:lastRowLastColumn="0"/>
              <w:rPr>
                <w:color w:val="FF0000"/>
              </w:rPr>
            </w:pPr>
            <w:r w:rsidRPr="004D020C">
              <w:rPr>
                <w:color w:val="FF0000"/>
              </w:rPr>
              <w:sym w:font="Wingdings" w:char="F06C"/>
            </w:r>
          </w:p>
        </w:tc>
        <w:tc>
          <w:tcPr>
            <w:tcW w:w="776" w:type="pct"/>
            <w:hideMark/>
          </w:tcPr>
          <w:p w:rsidR="004D020C" w:rsidRPr="004D020C" w:rsidRDefault="004D020C" w:rsidP="004D020C">
            <w:pPr>
              <w:jc w:val="center"/>
              <w:cnfStyle w:val="000000100000" w:firstRow="0" w:lastRow="0" w:firstColumn="0" w:lastColumn="0" w:oddVBand="0" w:evenVBand="0" w:oddHBand="1" w:evenHBand="0" w:firstRowFirstColumn="0" w:firstRowLastColumn="0" w:lastRowFirstColumn="0" w:lastRowLastColumn="0"/>
            </w:pPr>
            <w:r w:rsidRPr="004D020C">
              <w:t>56.60%</w:t>
            </w:r>
          </w:p>
        </w:tc>
      </w:tr>
      <w:tr w:rsidR="004D020C" w:rsidRPr="005E4A4D" w:rsidTr="004D020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9" w:type="pct"/>
            <w:noWrap/>
            <w:hideMark/>
          </w:tcPr>
          <w:p w:rsidR="004D020C" w:rsidRPr="00E04E48" w:rsidRDefault="004D020C" w:rsidP="007A4D17">
            <w:pPr>
              <w:jc w:val="both"/>
            </w:pPr>
            <w:r w:rsidRPr="00E04E48">
              <w:t>Nordeste</w:t>
            </w:r>
          </w:p>
        </w:tc>
        <w:tc>
          <w:tcPr>
            <w:tcW w:w="1133" w:type="pct"/>
            <w:hideMark/>
          </w:tcPr>
          <w:p w:rsidR="004D020C" w:rsidRPr="004D020C" w:rsidRDefault="004D020C" w:rsidP="004D020C">
            <w:pPr>
              <w:jc w:val="center"/>
              <w:cnfStyle w:val="000000010000" w:firstRow="0" w:lastRow="0" w:firstColumn="0" w:lastColumn="0" w:oddVBand="0" w:evenVBand="0" w:oddHBand="0" w:evenHBand="1" w:firstRowFirstColumn="0" w:firstRowLastColumn="0" w:lastRowFirstColumn="0" w:lastRowLastColumn="0"/>
            </w:pPr>
            <w:r w:rsidRPr="004D020C">
              <w:t>25,126</w:t>
            </w:r>
          </w:p>
        </w:tc>
        <w:tc>
          <w:tcPr>
            <w:tcW w:w="1023" w:type="pct"/>
            <w:hideMark/>
          </w:tcPr>
          <w:p w:rsidR="004D020C" w:rsidRPr="004D020C" w:rsidRDefault="004D020C" w:rsidP="004D020C">
            <w:pPr>
              <w:jc w:val="center"/>
              <w:cnfStyle w:val="000000010000" w:firstRow="0" w:lastRow="0" w:firstColumn="0" w:lastColumn="0" w:oddVBand="0" w:evenVBand="0" w:oddHBand="0" w:evenHBand="1" w:firstRowFirstColumn="0" w:firstRowLastColumn="0" w:lastRowFirstColumn="0" w:lastRowLastColumn="0"/>
            </w:pPr>
            <w:r w:rsidRPr="004D020C">
              <w:t>21,997</w:t>
            </w:r>
          </w:p>
        </w:tc>
        <w:tc>
          <w:tcPr>
            <w:tcW w:w="219" w:type="pct"/>
          </w:tcPr>
          <w:p w:rsidR="004D020C" w:rsidRPr="004D020C" w:rsidRDefault="004D020C" w:rsidP="00D026E1">
            <w:pPr>
              <w:jc w:val="center"/>
              <w:cnfStyle w:val="000000010000" w:firstRow="0" w:lastRow="0" w:firstColumn="0" w:lastColumn="0" w:oddVBand="0" w:evenVBand="0" w:oddHBand="0" w:evenHBand="1" w:firstRowFirstColumn="0" w:firstRowLastColumn="0" w:lastRowFirstColumn="0" w:lastRowLastColumn="0"/>
              <w:rPr>
                <w:color w:val="FFFF00"/>
              </w:rPr>
            </w:pPr>
            <w:r w:rsidRPr="004D020C">
              <w:rPr>
                <w:color w:val="FFFF00"/>
              </w:rPr>
              <w:sym w:font="Wingdings" w:char="F06C"/>
            </w:r>
          </w:p>
        </w:tc>
        <w:tc>
          <w:tcPr>
            <w:tcW w:w="776" w:type="pct"/>
            <w:hideMark/>
          </w:tcPr>
          <w:p w:rsidR="004D020C" w:rsidRPr="004D020C" w:rsidRDefault="004D020C" w:rsidP="004D020C">
            <w:pPr>
              <w:jc w:val="center"/>
              <w:cnfStyle w:val="000000010000" w:firstRow="0" w:lastRow="0" w:firstColumn="0" w:lastColumn="0" w:oddVBand="0" w:evenVBand="0" w:oddHBand="0" w:evenHBand="1" w:firstRowFirstColumn="0" w:firstRowLastColumn="0" w:lastRowFirstColumn="0" w:lastRowLastColumn="0"/>
            </w:pPr>
            <w:r w:rsidRPr="004D020C">
              <w:t>87.55%</w:t>
            </w:r>
          </w:p>
        </w:tc>
      </w:tr>
      <w:tr w:rsidR="004D020C" w:rsidRPr="005E4A4D" w:rsidTr="004D02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9" w:type="pct"/>
            <w:noWrap/>
            <w:hideMark/>
          </w:tcPr>
          <w:p w:rsidR="004D020C" w:rsidRPr="00E04E48" w:rsidRDefault="004D020C" w:rsidP="007A4D17">
            <w:pPr>
              <w:jc w:val="both"/>
            </w:pPr>
            <w:r w:rsidRPr="00E04E48">
              <w:t>Noroeste</w:t>
            </w:r>
          </w:p>
        </w:tc>
        <w:tc>
          <w:tcPr>
            <w:tcW w:w="1133" w:type="pct"/>
            <w:hideMark/>
          </w:tcPr>
          <w:p w:rsidR="004D020C" w:rsidRPr="004D020C" w:rsidRDefault="004D020C" w:rsidP="004D020C">
            <w:pPr>
              <w:jc w:val="center"/>
              <w:cnfStyle w:val="000000100000" w:firstRow="0" w:lastRow="0" w:firstColumn="0" w:lastColumn="0" w:oddVBand="0" w:evenVBand="0" w:oddHBand="1" w:evenHBand="0" w:firstRowFirstColumn="0" w:firstRowLastColumn="0" w:lastRowFirstColumn="0" w:lastRowLastColumn="0"/>
            </w:pPr>
            <w:r w:rsidRPr="004D020C">
              <w:t>17,820</w:t>
            </w:r>
          </w:p>
        </w:tc>
        <w:tc>
          <w:tcPr>
            <w:tcW w:w="1023" w:type="pct"/>
            <w:hideMark/>
          </w:tcPr>
          <w:p w:rsidR="004D020C" w:rsidRPr="004D020C" w:rsidRDefault="004D020C" w:rsidP="004D020C">
            <w:pPr>
              <w:jc w:val="center"/>
              <w:cnfStyle w:val="000000100000" w:firstRow="0" w:lastRow="0" w:firstColumn="0" w:lastColumn="0" w:oddVBand="0" w:evenVBand="0" w:oddHBand="1" w:evenHBand="0" w:firstRowFirstColumn="0" w:firstRowLastColumn="0" w:lastRowFirstColumn="0" w:lastRowLastColumn="0"/>
            </w:pPr>
            <w:r w:rsidRPr="004D020C">
              <w:t>15,662</w:t>
            </w:r>
          </w:p>
        </w:tc>
        <w:tc>
          <w:tcPr>
            <w:tcW w:w="219" w:type="pct"/>
          </w:tcPr>
          <w:p w:rsidR="004D020C" w:rsidRPr="004D020C" w:rsidRDefault="004D020C" w:rsidP="00D026E1">
            <w:pPr>
              <w:jc w:val="center"/>
              <w:cnfStyle w:val="000000100000" w:firstRow="0" w:lastRow="0" w:firstColumn="0" w:lastColumn="0" w:oddVBand="0" w:evenVBand="0" w:oddHBand="1" w:evenHBand="0" w:firstRowFirstColumn="0" w:firstRowLastColumn="0" w:lastRowFirstColumn="0" w:lastRowLastColumn="0"/>
              <w:rPr>
                <w:color w:val="FFFF00"/>
              </w:rPr>
            </w:pPr>
            <w:r w:rsidRPr="004D020C">
              <w:rPr>
                <w:color w:val="FFFF00"/>
              </w:rPr>
              <w:sym w:font="Wingdings" w:char="F06C"/>
            </w:r>
          </w:p>
        </w:tc>
        <w:tc>
          <w:tcPr>
            <w:tcW w:w="776" w:type="pct"/>
            <w:hideMark/>
          </w:tcPr>
          <w:p w:rsidR="004D020C" w:rsidRPr="004D020C" w:rsidRDefault="004D020C" w:rsidP="004D020C">
            <w:pPr>
              <w:jc w:val="center"/>
              <w:cnfStyle w:val="000000100000" w:firstRow="0" w:lastRow="0" w:firstColumn="0" w:lastColumn="0" w:oddVBand="0" w:evenVBand="0" w:oddHBand="1" w:evenHBand="0" w:firstRowFirstColumn="0" w:firstRowLastColumn="0" w:lastRowFirstColumn="0" w:lastRowLastColumn="0"/>
            </w:pPr>
            <w:r w:rsidRPr="004D020C">
              <w:t>87.89%</w:t>
            </w:r>
          </w:p>
        </w:tc>
      </w:tr>
      <w:tr w:rsidR="004D020C" w:rsidRPr="005E4A4D" w:rsidTr="004D020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9" w:type="pct"/>
            <w:noWrap/>
            <w:hideMark/>
          </w:tcPr>
          <w:p w:rsidR="004D020C" w:rsidRPr="00E04E48" w:rsidRDefault="004D020C" w:rsidP="007A4D17">
            <w:pPr>
              <w:jc w:val="both"/>
            </w:pPr>
            <w:r w:rsidRPr="00E04E48">
              <w:t>Santo Domingo Este</w:t>
            </w:r>
          </w:p>
        </w:tc>
        <w:tc>
          <w:tcPr>
            <w:tcW w:w="1133" w:type="pct"/>
            <w:hideMark/>
          </w:tcPr>
          <w:p w:rsidR="004D020C" w:rsidRPr="004D020C" w:rsidRDefault="004D020C" w:rsidP="004D020C">
            <w:pPr>
              <w:jc w:val="center"/>
              <w:cnfStyle w:val="000000010000" w:firstRow="0" w:lastRow="0" w:firstColumn="0" w:lastColumn="0" w:oddVBand="0" w:evenVBand="0" w:oddHBand="0" w:evenHBand="1" w:firstRowFirstColumn="0" w:firstRowLastColumn="0" w:lastRowFirstColumn="0" w:lastRowLastColumn="0"/>
            </w:pPr>
            <w:r w:rsidRPr="004D020C">
              <w:t>11,101</w:t>
            </w:r>
          </w:p>
        </w:tc>
        <w:tc>
          <w:tcPr>
            <w:tcW w:w="1023" w:type="pct"/>
            <w:hideMark/>
          </w:tcPr>
          <w:p w:rsidR="004D020C" w:rsidRPr="004D020C" w:rsidRDefault="004D020C" w:rsidP="004D020C">
            <w:pPr>
              <w:jc w:val="center"/>
              <w:cnfStyle w:val="000000010000" w:firstRow="0" w:lastRow="0" w:firstColumn="0" w:lastColumn="0" w:oddVBand="0" w:evenVBand="0" w:oddHBand="0" w:evenHBand="1" w:firstRowFirstColumn="0" w:firstRowLastColumn="0" w:lastRowFirstColumn="0" w:lastRowLastColumn="0"/>
            </w:pPr>
            <w:r w:rsidRPr="004D020C">
              <w:t>7,903</w:t>
            </w:r>
          </w:p>
        </w:tc>
        <w:tc>
          <w:tcPr>
            <w:tcW w:w="219" w:type="pct"/>
          </w:tcPr>
          <w:p w:rsidR="004D020C" w:rsidRPr="004D020C" w:rsidRDefault="004D020C" w:rsidP="00D026E1">
            <w:pPr>
              <w:jc w:val="center"/>
              <w:cnfStyle w:val="000000010000" w:firstRow="0" w:lastRow="0" w:firstColumn="0" w:lastColumn="0" w:oddVBand="0" w:evenVBand="0" w:oddHBand="0" w:evenHBand="1" w:firstRowFirstColumn="0" w:firstRowLastColumn="0" w:lastRowFirstColumn="0" w:lastRowLastColumn="0"/>
              <w:rPr>
                <w:color w:val="FF0000"/>
              </w:rPr>
            </w:pPr>
            <w:r w:rsidRPr="004D020C">
              <w:rPr>
                <w:color w:val="FF0000"/>
              </w:rPr>
              <w:sym w:font="Wingdings" w:char="F06C"/>
            </w:r>
          </w:p>
        </w:tc>
        <w:tc>
          <w:tcPr>
            <w:tcW w:w="776" w:type="pct"/>
            <w:hideMark/>
          </w:tcPr>
          <w:p w:rsidR="004D020C" w:rsidRPr="004D020C" w:rsidRDefault="004D020C" w:rsidP="004D020C">
            <w:pPr>
              <w:jc w:val="center"/>
              <w:cnfStyle w:val="000000010000" w:firstRow="0" w:lastRow="0" w:firstColumn="0" w:lastColumn="0" w:oddVBand="0" w:evenVBand="0" w:oddHBand="0" w:evenHBand="1" w:firstRowFirstColumn="0" w:firstRowLastColumn="0" w:lastRowFirstColumn="0" w:lastRowLastColumn="0"/>
            </w:pPr>
            <w:r w:rsidRPr="004D020C">
              <w:t>71.19%</w:t>
            </w:r>
          </w:p>
        </w:tc>
      </w:tr>
      <w:tr w:rsidR="004D020C" w:rsidRPr="005E4A4D" w:rsidTr="004D02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9" w:type="pct"/>
            <w:noWrap/>
            <w:hideMark/>
          </w:tcPr>
          <w:p w:rsidR="004D020C" w:rsidRPr="00E04E48" w:rsidRDefault="004D020C" w:rsidP="007A4D17">
            <w:pPr>
              <w:jc w:val="both"/>
            </w:pPr>
            <w:r w:rsidRPr="00E04E48">
              <w:t>Santo Domingo Norte</w:t>
            </w:r>
          </w:p>
        </w:tc>
        <w:tc>
          <w:tcPr>
            <w:tcW w:w="1133" w:type="pct"/>
            <w:hideMark/>
          </w:tcPr>
          <w:p w:rsidR="004D020C" w:rsidRPr="004D020C" w:rsidRDefault="004D020C" w:rsidP="004D020C">
            <w:pPr>
              <w:jc w:val="center"/>
              <w:cnfStyle w:val="000000100000" w:firstRow="0" w:lastRow="0" w:firstColumn="0" w:lastColumn="0" w:oddVBand="0" w:evenVBand="0" w:oddHBand="1" w:evenHBand="0" w:firstRowFirstColumn="0" w:firstRowLastColumn="0" w:lastRowFirstColumn="0" w:lastRowLastColumn="0"/>
            </w:pPr>
            <w:r w:rsidRPr="004D020C">
              <w:t>8,822</w:t>
            </w:r>
          </w:p>
        </w:tc>
        <w:tc>
          <w:tcPr>
            <w:tcW w:w="1023" w:type="pct"/>
            <w:hideMark/>
          </w:tcPr>
          <w:p w:rsidR="004D020C" w:rsidRPr="004D020C" w:rsidRDefault="004D020C" w:rsidP="004D020C">
            <w:pPr>
              <w:jc w:val="center"/>
              <w:cnfStyle w:val="000000100000" w:firstRow="0" w:lastRow="0" w:firstColumn="0" w:lastColumn="0" w:oddVBand="0" w:evenVBand="0" w:oddHBand="1" w:evenHBand="0" w:firstRowFirstColumn="0" w:firstRowLastColumn="0" w:lastRowFirstColumn="0" w:lastRowLastColumn="0"/>
            </w:pPr>
            <w:r w:rsidRPr="004D020C">
              <w:t>3,516</w:t>
            </w:r>
          </w:p>
        </w:tc>
        <w:tc>
          <w:tcPr>
            <w:tcW w:w="219" w:type="pct"/>
          </w:tcPr>
          <w:p w:rsidR="004D020C" w:rsidRPr="004D020C" w:rsidRDefault="004D020C" w:rsidP="00D026E1">
            <w:pPr>
              <w:jc w:val="center"/>
              <w:cnfStyle w:val="000000100000" w:firstRow="0" w:lastRow="0" w:firstColumn="0" w:lastColumn="0" w:oddVBand="0" w:evenVBand="0" w:oddHBand="1" w:evenHBand="0" w:firstRowFirstColumn="0" w:firstRowLastColumn="0" w:lastRowFirstColumn="0" w:lastRowLastColumn="0"/>
              <w:rPr>
                <w:color w:val="FF0000"/>
              </w:rPr>
            </w:pPr>
            <w:r w:rsidRPr="004D020C">
              <w:rPr>
                <w:color w:val="FF0000"/>
              </w:rPr>
              <w:sym w:font="Wingdings" w:char="F06C"/>
            </w:r>
          </w:p>
        </w:tc>
        <w:tc>
          <w:tcPr>
            <w:tcW w:w="776" w:type="pct"/>
            <w:hideMark/>
          </w:tcPr>
          <w:p w:rsidR="004D020C" w:rsidRPr="004D020C" w:rsidRDefault="004D020C" w:rsidP="004D020C">
            <w:pPr>
              <w:jc w:val="center"/>
              <w:cnfStyle w:val="000000100000" w:firstRow="0" w:lastRow="0" w:firstColumn="0" w:lastColumn="0" w:oddVBand="0" w:evenVBand="0" w:oddHBand="1" w:evenHBand="0" w:firstRowFirstColumn="0" w:firstRowLastColumn="0" w:lastRowFirstColumn="0" w:lastRowLastColumn="0"/>
            </w:pPr>
            <w:r w:rsidRPr="004D020C">
              <w:t>39.85%</w:t>
            </w:r>
          </w:p>
        </w:tc>
      </w:tr>
      <w:tr w:rsidR="004D020C" w:rsidRPr="005E4A4D" w:rsidTr="004D020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9" w:type="pct"/>
            <w:noWrap/>
            <w:hideMark/>
          </w:tcPr>
          <w:p w:rsidR="004D020C" w:rsidRPr="00E04E48" w:rsidRDefault="004D020C" w:rsidP="007A4D17">
            <w:pPr>
              <w:jc w:val="both"/>
            </w:pPr>
            <w:r w:rsidRPr="00E04E48">
              <w:t>Santo Domingo Oeste</w:t>
            </w:r>
          </w:p>
        </w:tc>
        <w:tc>
          <w:tcPr>
            <w:tcW w:w="1133" w:type="pct"/>
            <w:hideMark/>
          </w:tcPr>
          <w:p w:rsidR="004D020C" w:rsidRPr="004D020C" w:rsidRDefault="004D020C" w:rsidP="004D020C">
            <w:pPr>
              <w:jc w:val="center"/>
              <w:cnfStyle w:val="000000010000" w:firstRow="0" w:lastRow="0" w:firstColumn="0" w:lastColumn="0" w:oddVBand="0" w:evenVBand="0" w:oddHBand="0" w:evenHBand="1" w:firstRowFirstColumn="0" w:firstRowLastColumn="0" w:lastRowFirstColumn="0" w:lastRowLastColumn="0"/>
            </w:pPr>
            <w:r w:rsidRPr="004D020C">
              <w:t>1,994</w:t>
            </w:r>
          </w:p>
        </w:tc>
        <w:tc>
          <w:tcPr>
            <w:tcW w:w="1023" w:type="pct"/>
            <w:hideMark/>
          </w:tcPr>
          <w:p w:rsidR="004D020C" w:rsidRPr="004D020C" w:rsidRDefault="004D020C" w:rsidP="004D020C">
            <w:pPr>
              <w:jc w:val="center"/>
              <w:cnfStyle w:val="000000010000" w:firstRow="0" w:lastRow="0" w:firstColumn="0" w:lastColumn="0" w:oddVBand="0" w:evenVBand="0" w:oddHBand="0" w:evenHBand="1" w:firstRowFirstColumn="0" w:firstRowLastColumn="0" w:lastRowFirstColumn="0" w:lastRowLastColumn="0"/>
            </w:pPr>
            <w:r w:rsidRPr="004D020C">
              <w:t>1,284</w:t>
            </w:r>
          </w:p>
        </w:tc>
        <w:tc>
          <w:tcPr>
            <w:tcW w:w="219" w:type="pct"/>
          </w:tcPr>
          <w:p w:rsidR="004D020C" w:rsidRPr="004D020C" w:rsidRDefault="004D020C" w:rsidP="00D026E1">
            <w:pPr>
              <w:jc w:val="center"/>
              <w:cnfStyle w:val="000000010000" w:firstRow="0" w:lastRow="0" w:firstColumn="0" w:lastColumn="0" w:oddVBand="0" w:evenVBand="0" w:oddHBand="0" w:evenHBand="1" w:firstRowFirstColumn="0" w:firstRowLastColumn="0" w:lastRowFirstColumn="0" w:lastRowLastColumn="0"/>
              <w:rPr>
                <w:color w:val="FF0000"/>
              </w:rPr>
            </w:pPr>
            <w:r w:rsidRPr="004D020C">
              <w:rPr>
                <w:color w:val="FF0000"/>
              </w:rPr>
              <w:sym w:font="Wingdings" w:char="F06C"/>
            </w:r>
          </w:p>
        </w:tc>
        <w:tc>
          <w:tcPr>
            <w:tcW w:w="776" w:type="pct"/>
            <w:hideMark/>
          </w:tcPr>
          <w:p w:rsidR="004D020C" w:rsidRPr="004D020C" w:rsidRDefault="004D020C" w:rsidP="004D020C">
            <w:pPr>
              <w:jc w:val="center"/>
              <w:cnfStyle w:val="000000010000" w:firstRow="0" w:lastRow="0" w:firstColumn="0" w:lastColumn="0" w:oddVBand="0" w:evenVBand="0" w:oddHBand="0" w:evenHBand="1" w:firstRowFirstColumn="0" w:firstRowLastColumn="0" w:lastRowFirstColumn="0" w:lastRowLastColumn="0"/>
            </w:pPr>
            <w:r w:rsidRPr="004D020C">
              <w:t>64.39%</w:t>
            </w:r>
          </w:p>
        </w:tc>
      </w:tr>
      <w:tr w:rsidR="004D020C" w:rsidRPr="005E4A4D" w:rsidTr="004D02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9" w:type="pct"/>
            <w:noWrap/>
            <w:hideMark/>
          </w:tcPr>
          <w:p w:rsidR="004D020C" w:rsidRPr="00E04E48" w:rsidRDefault="004D020C" w:rsidP="007A4D17">
            <w:pPr>
              <w:jc w:val="both"/>
            </w:pPr>
            <w:r w:rsidRPr="00E04E48">
              <w:t>Valdesia</w:t>
            </w:r>
          </w:p>
        </w:tc>
        <w:tc>
          <w:tcPr>
            <w:tcW w:w="1133" w:type="pct"/>
            <w:hideMark/>
          </w:tcPr>
          <w:p w:rsidR="004D020C" w:rsidRPr="004D020C" w:rsidRDefault="004D020C" w:rsidP="004D020C">
            <w:pPr>
              <w:jc w:val="center"/>
              <w:cnfStyle w:val="000000100000" w:firstRow="0" w:lastRow="0" w:firstColumn="0" w:lastColumn="0" w:oddVBand="0" w:evenVBand="0" w:oddHBand="1" w:evenHBand="0" w:firstRowFirstColumn="0" w:firstRowLastColumn="0" w:lastRowFirstColumn="0" w:lastRowLastColumn="0"/>
            </w:pPr>
            <w:r w:rsidRPr="004D020C">
              <w:t>27,447</w:t>
            </w:r>
          </w:p>
        </w:tc>
        <w:tc>
          <w:tcPr>
            <w:tcW w:w="1023" w:type="pct"/>
            <w:hideMark/>
          </w:tcPr>
          <w:p w:rsidR="004D020C" w:rsidRPr="004D020C" w:rsidRDefault="004D020C" w:rsidP="004D020C">
            <w:pPr>
              <w:jc w:val="center"/>
              <w:cnfStyle w:val="000000100000" w:firstRow="0" w:lastRow="0" w:firstColumn="0" w:lastColumn="0" w:oddVBand="0" w:evenVBand="0" w:oddHBand="1" w:evenHBand="0" w:firstRowFirstColumn="0" w:firstRowLastColumn="0" w:lastRowFirstColumn="0" w:lastRowLastColumn="0"/>
            </w:pPr>
            <w:r w:rsidRPr="004D020C">
              <w:t>21,031</w:t>
            </w:r>
          </w:p>
        </w:tc>
        <w:tc>
          <w:tcPr>
            <w:tcW w:w="219" w:type="pct"/>
          </w:tcPr>
          <w:p w:rsidR="004D020C" w:rsidRPr="004D020C" w:rsidRDefault="004D020C" w:rsidP="00D026E1">
            <w:pPr>
              <w:jc w:val="center"/>
              <w:cnfStyle w:val="000000100000" w:firstRow="0" w:lastRow="0" w:firstColumn="0" w:lastColumn="0" w:oddVBand="0" w:evenVBand="0" w:oddHBand="1" w:evenHBand="0" w:firstRowFirstColumn="0" w:firstRowLastColumn="0" w:lastRowFirstColumn="0" w:lastRowLastColumn="0"/>
              <w:rPr>
                <w:color w:val="FF0000"/>
              </w:rPr>
            </w:pPr>
            <w:r w:rsidRPr="004D020C">
              <w:rPr>
                <w:color w:val="FF0000"/>
              </w:rPr>
              <w:sym w:font="Wingdings" w:char="F06C"/>
            </w:r>
          </w:p>
        </w:tc>
        <w:tc>
          <w:tcPr>
            <w:tcW w:w="776" w:type="pct"/>
            <w:hideMark/>
          </w:tcPr>
          <w:p w:rsidR="004D020C" w:rsidRPr="004D020C" w:rsidRDefault="004D020C" w:rsidP="004D020C">
            <w:pPr>
              <w:jc w:val="center"/>
              <w:cnfStyle w:val="000000100000" w:firstRow="0" w:lastRow="0" w:firstColumn="0" w:lastColumn="0" w:oddVBand="0" w:evenVBand="0" w:oddHBand="1" w:evenHBand="0" w:firstRowFirstColumn="0" w:firstRowLastColumn="0" w:lastRowFirstColumn="0" w:lastRowLastColumn="0"/>
            </w:pPr>
            <w:r w:rsidRPr="004D020C">
              <w:t>76.62%</w:t>
            </w:r>
          </w:p>
        </w:tc>
      </w:tr>
      <w:tr w:rsidR="004D020C" w:rsidRPr="005E4A4D" w:rsidTr="004D020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9" w:type="pct"/>
            <w:hideMark/>
          </w:tcPr>
          <w:p w:rsidR="004D020C" w:rsidRDefault="004D020C" w:rsidP="007A4D17">
            <w:pPr>
              <w:jc w:val="both"/>
            </w:pPr>
            <w:r w:rsidRPr="00E04E48">
              <w:t>Totales</w:t>
            </w:r>
          </w:p>
        </w:tc>
        <w:tc>
          <w:tcPr>
            <w:tcW w:w="1133" w:type="pct"/>
            <w:hideMark/>
          </w:tcPr>
          <w:p w:rsidR="004D020C" w:rsidRPr="004D020C" w:rsidRDefault="004D020C" w:rsidP="004D020C">
            <w:pPr>
              <w:jc w:val="center"/>
              <w:cnfStyle w:val="000000010000" w:firstRow="0" w:lastRow="0" w:firstColumn="0" w:lastColumn="0" w:oddVBand="0" w:evenVBand="0" w:oddHBand="0" w:evenHBand="1" w:firstRowFirstColumn="0" w:firstRowLastColumn="0" w:lastRowFirstColumn="0" w:lastRowLastColumn="0"/>
              <w:rPr>
                <w:b/>
              </w:rPr>
            </w:pPr>
            <w:r w:rsidRPr="004D020C">
              <w:rPr>
                <w:b/>
              </w:rPr>
              <w:t>254,884</w:t>
            </w:r>
          </w:p>
        </w:tc>
        <w:tc>
          <w:tcPr>
            <w:tcW w:w="1023" w:type="pct"/>
            <w:hideMark/>
          </w:tcPr>
          <w:p w:rsidR="004D020C" w:rsidRPr="004D020C" w:rsidRDefault="004D020C" w:rsidP="004D020C">
            <w:pPr>
              <w:jc w:val="center"/>
              <w:cnfStyle w:val="000000010000" w:firstRow="0" w:lastRow="0" w:firstColumn="0" w:lastColumn="0" w:oddVBand="0" w:evenVBand="0" w:oddHBand="0" w:evenHBand="1" w:firstRowFirstColumn="0" w:firstRowLastColumn="0" w:lastRowFirstColumn="0" w:lastRowLastColumn="0"/>
              <w:rPr>
                <w:b/>
              </w:rPr>
            </w:pPr>
            <w:r w:rsidRPr="004D020C">
              <w:rPr>
                <w:b/>
              </w:rPr>
              <w:t>190,518</w:t>
            </w:r>
          </w:p>
        </w:tc>
        <w:tc>
          <w:tcPr>
            <w:tcW w:w="219" w:type="pct"/>
          </w:tcPr>
          <w:p w:rsidR="004D020C" w:rsidRPr="004D020C" w:rsidRDefault="004D020C" w:rsidP="00D026E1">
            <w:pPr>
              <w:jc w:val="center"/>
              <w:cnfStyle w:val="000000010000" w:firstRow="0" w:lastRow="0" w:firstColumn="0" w:lastColumn="0" w:oddVBand="0" w:evenVBand="0" w:oddHBand="0" w:evenHBand="1" w:firstRowFirstColumn="0" w:firstRowLastColumn="0" w:lastRowFirstColumn="0" w:lastRowLastColumn="0"/>
              <w:rPr>
                <w:b/>
                <w:color w:val="FF0000"/>
              </w:rPr>
            </w:pPr>
            <w:r w:rsidRPr="004D020C">
              <w:rPr>
                <w:b/>
                <w:color w:val="FF0000"/>
              </w:rPr>
              <w:sym w:font="Wingdings" w:char="F06C"/>
            </w:r>
          </w:p>
        </w:tc>
        <w:tc>
          <w:tcPr>
            <w:tcW w:w="776" w:type="pct"/>
            <w:hideMark/>
          </w:tcPr>
          <w:p w:rsidR="004D020C" w:rsidRPr="004D020C" w:rsidRDefault="004D020C" w:rsidP="004D020C">
            <w:pPr>
              <w:jc w:val="center"/>
              <w:cnfStyle w:val="000000010000" w:firstRow="0" w:lastRow="0" w:firstColumn="0" w:lastColumn="0" w:oddVBand="0" w:evenVBand="0" w:oddHBand="0" w:evenHBand="1" w:firstRowFirstColumn="0" w:firstRowLastColumn="0" w:lastRowFirstColumn="0" w:lastRowLastColumn="0"/>
              <w:rPr>
                <w:b/>
              </w:rPr>
            </w:pPr>
            <w:r w:rsidRPr="004D020C">
              <w:rPr>
                <w:b/>
              </w:rPr>
              <w:t>74.75%</w:t>
            </w:r>
          </w:p>
        </w:tc>
      </w:tr>
    </w:tbl>
    <w:p w:rsidR="00734CEB" w:rsidRDefault="00734CEB" w:rsidP="00734CEB">
      <w:pPr>
        <w:tabs>
          <w:tab w:val="left" w:pos="3817"/>
        </w:tabs>
        <w:rPr>
          <w:sz w:val="18"/>
          <w:szCs w:val="18"/>
          <w:lang w:val="es-ES"/>
        </w:rPr>
      </w:pPr>
      <w:r w:rsidRPr="00D026E1">
        <w:rPr>
          <w:sz w:val="18"/>
          <w:szCs w:val="18"/>
          <w:lang w:val="es-ES"/>
        </w:rPr>
        <w:t>Fuente: SIPS.</w:t>
      </w:r>
    </w:p>
    <w:p w:rsidR="00734CEB" w:rsidRDefault="00734CEB" w:rsidP="00734CEB">
      <w:pPr>
        <w:pStyle w:val="Ttulo3"/>
        <w:rPr>
          <w:rFonts w:eastAsia="MS Mincho"/>
          <w:color w:val="7030A0"/>
          <w:lang w:eastAsia="es-DO"/>
        </w:rPr>
      </w:pPr>
      <w:bookmarkStart w:id="9" w:name="_Toc524168360"/>
      <w:r w:rsidRPr="00B814B1">
        <w:rPr>
          <w:rFonts w:eastAsia="MS Mincho"/>
          <w:color w:val="7030A0"/>
          <w:lang w:eastAsia="es-DO"/>
        </w:rPr>
        <w:t>ESCUELAS DE FAMILIAS</w:t>
      </w:r>
      <w:bookmarkEnd w:id="8"/>
      <w:bookmarkEnd w:id="9"/>
    </w:p>
    <w:p w:rsidR="00B814B1" w:rsidRPr="00B814B1" w:rsidRDefault="00B814B1" w:rsidP="00B814B1">
      <w:pPr>
        <w:spacing w:line="240" w:lineRule="auto"/>
        <w:jc w:val="both"/>
        <w:rPr>
          <w:rFonts w:ascii="Calibri" w:eastAsia="Times New Roman" w:hAnsi="Calibri" w:cs="Arial"/>
          <w:color w:val="000000"/>
          <w:szCs w:val="24"/>
        </w:rPr>
      </w:pPr>
      <w:r w:rsidRPr="00B814B1">
        <w:rPr>
          <w:rFonts w:ascii="Calibri" w:eastAsia="Times New Roman" w:hAnsi="Calibri" w:cs="Arial"/>
          <w:color w:val="000000"/>
          <w:szCs w:val="24"/>
        </w:rPr>
        <w:t>Las Escuelas De Familias son el mecanismo para dar a los padres y las madres mayores recursos de acción y reivindicación sobre los otros factores que inciden en la educación de la infancia, la adolescencia y el accionar comunitario. Uno de los objetivos de las Escuelas de Familias es fomentar la colaboración y el trabajo conjunto del equipo que forma una familia, en armonía y apoyo mutuo.</w:t>
      </w:r>
    </w:p>
    <w:p w:rsidR="00734CEB" w:rsidRPr="00B814B1" w:rsidRDefault="00734CEB" w:rsidP="00B814B1">
      <w:pPr>
        <w:spacing w:line="240" w:lineRule="auto"/>
        <w:jc w:val="both"/>
        <w:rPr>
          <w:rFonts w:ascii="Calibri" w:eastAsia="Times New Roman" w:hAnsi="Calibri" w:cs="Arial"/>
          <w:color w:val="000000"/>
          <w:szCs w:val="24"/>
        </w:rPr>
      </w:pPr>
      <w:r w:rsidRPr="00B814B1">
        <w:rPr>
          <w:rFonts w:ascii="Calibri" w:eastAsia="Times New Roman" w:hAnsi="Calibri" w:cs="Arial"/>
          <w:color w:val="000000"/>
          <w:szCs w:val="24"/>
        </w:rPr>
        <w:t xml:space="preserve">Durante el mes de </w:t>
      </w:r>
      <w:r w:rsidR="007A4D17">
        <w:rPr>
          <w:rFonts w:ascii="Calibri" w:eastAsia="Times New Roman" w:hAnsi="Calibri" w:cs="Arial"/>
          <w:color w:val="000000"/>
          <w:szCs w:val="24"/>
        </w:rPr>
        <w:t>agosto</w:t>
      </w:r>
      <w:r w:rsidRPr="00B814B1">
        <w:rPr>
          <w:rFonts w:ascii="Calibri" w:eastAsia="Times New Roman" w:hAnsi="Calibri" w:cs="Arial"/>
          <w:color w:val="000000"/>
          <w:szCs w:val="24"/>
        </w:rPr>
        <w:t xml:space="preserve"> fueron ejecutadas </w:t>
      </w:r>
      <w:r w:rsidR="00B814B1" w:rsidRPr="00B814B1">
        <w:rPr>
          <w:rFonts w:ascii="Calibri" w:eastAsia="Times New Roman" w:hAnsi="Calibri" w:cs="Arial"/>
          <w:color w:val="000000"/>
          <w:szCs w:val="24"/>
        </w:rPr>
        <w:t xml:space="preserve">26,990 </w:t>
      </w:r>
      <w:r w:rsidRPr="00B814B1">
        <w:rPr>
          <w:rFonts w:ascii="Calibri" w:eastAsia="Times New Roman" w:hAnsi="Calibri" w:cs="Arial"/>
          <w:color w:val="000000"/>
          <w:szCs w:val="24"/>
        </w:rPr>
        <w:t xml:space="preserve">Escuelas de Familias a través de las cuales </w:t>
      </w:r>
      <w:r w:rsidR="00B814B1" w:rsidRPr="00B814B1">
        <w:rPr>
          <w:rFonts w:ascii="Calibri" w:eastAsia="Times New Roman" w:hAnsi="Calibri" w:cs="Arial"/>
          <w:color w:val="000000"/>
          <w:szCs w:val="24"/>
        </w:rPr>
        <w:t xml:space="preserve">485,072 </w:t>
      </w:r>
      <w:r w:rsidRPr="00B814B1">
        <w:rPr>
          <w:rFonts w:ascii="Calibri" w:eastAsia="Times New Roman" w:hAnsi="Calibri" w:cs="Arial"/>
          <w:color w:val="000000"/>
          <w:szCs w:val="24"/>
        </w:rPr>
        <w:t>miembros de familias se orientaron sobre el tema “</w:t>
      </w:r>
      <w:r w:rsidR="00B814B1" w:rsidRPr="00B814B1">
        <w:rPr>
          <w:rFonts w:ascii="Calibri" w:eastAsia="Times New Roman" w:hAnsi="Calibri" w:cs="Arial"/>
          <w:color w:val="000000"/>
          <w:szCs w:val="24"/>
        </w:rPr>
        <w:t>Reforzamiento en programa de Capacitación Técnico Laboral</w:t>
      </w:r>
      <w:r w:rsidRPr="00B814B1">
        <w:rPr>
          <w:rFonts w:ascii="Calibri" w:eastAsia="Times New Roman" w:hAnsi="Calibri" w:cs="Arial"/>
          <w:color w:val="000000"/>
          <w:szCs w:val="24"/>
        </w:rPr>
        <w:t>” en las 13 regionales de intervención del Prosoli; la siguiente tabla nos presenta los resultados en detalle del mes en cuestión.</w:t>
      </w:r>
    </w:p>
    <w:p w:rsidR="00734CEB" w:rsidRPr="00B814B1" w:rsidRDefault="000346CB" w:rsidP="00734CEB">
      <w:pPr>
        <w:pStyle w:val="Epgrafe"/>
        <w:rPr>
          <w:color w:val="7030A0"/>
        </w:rPr>
      </w:pPr>
      <w:r w:rsidRPr="00B814B1">
        <w:rPr>
          <w:color w:val="7030A0"/>
        </w:rPr>
        <w:t xml:space="preserve">Tabla </w:t>
      </w:r>
      <w:r w:rsidR="00B814B1" w:rsidRPr="00B814B1">
        <w:rPr>
          <w:color w:val="7030A0"/>
        </w:rPr>
        <w:t>11</w:t>
      </w:r>
      <w:r w:rsidR="00734CEB" w:rsidRPr="00B814B1">
        <w:rPr>
          <w:color w:val="7030A0"/>
        </w:rPr>
        <w:t>. Escuelas</w:t>
      </w:r>
      <w:r w:rsidR="00B814B1" w:rsidRPr="00B814B1">
        <w:rPr>
          <w:color w:val="7030A0"/>
        </w:rPr>
        <w:t xml:space="preserve"> de ejecutadas en </w:t>
      </w:r>
      <w:r w:rsidR="00B814B1">
        <w:rPr>
          <w:color w:val="7030A0"/>
        </w:rPr>
        <w:t xml:space="preserve">el grupo A </w:t>
      </w:r>
      <w:r w:rsidR="00734CEB" w:rsidRPr="00B814B1">
        <w:rPr>
          <w:color w:val="7030A0"/>
        </w:rPr>
        <w:t xml:space="preserve"> </w:t>
      </w:r>
      <w:r w:rsidR="00B814B1">
        <w:rPr>
          <w:color w:val="7030A0"/>
        </w:rPr>
        <w:t>para</w:t>
      </w:r>
      <w:r w:rsidR="00734CEB" w:rsidRPr="00B814B1">
        <w:rPr>
          <w:color w:val="7030A0"/>
        </w:rPr>
        <w:t xml:space="preserve"> el mes de </w:t>
      </w:r>
      <w:r w:rsidR="00B814B1">
        <w:rPr>
          <w:color w:val="7030A0"/>
        </w:rPr>
        <w:t>agosto</w:t>
      </w:r>
      <w:r w:rsidR="00734CEB" w:rsidRPr="00B814B1">
        <w:rPr>
          <w:color w:val="7030A0"/>
        </w:rPr>
        <w:t xml:space="preserve"> (por regionales)</w:t>
      </w:r>
    </w:p>
    <w:tbl>
      <w:tblPr>
        <w:tblStyle w:val="Sombreadomedio1-nfasis4"/>
        <w:tblW w:w="5000" w:type="pct"/>
        <w:tblLayout w:type="fixed"/>
        <w:tblLook w:val="04A0" w:firstRow="1" w:lastRow="0" w:firstColumn="1" w:lastColumn="0" w:noHBand="0" w:noVBand="1"/>
      </w:tblPr>
      <w:tblGrid>
        <w:gridCol w:w="2809"/>
        <w:gridCol w:w="1528"/>
        <w:gridCol w:w="92"/>
        <w:gridCol w:w="1709"/>
        <w:gridCol w:w="1382"/>
        <w:gridCol w:w="147"/>
        <w:gridCol w:w="1387"/>
      </w:tblGrid>
      <w:tr w:rsidR="00734CEB" w:rsidRPr="000346CB" w:rsidTr="00617AA4">
        <w:trPr>
          <w:cnfStyle w:val="100000000000" w:firstRow="1" w:lastRow="0" w:firstColumn="0" w:lastColumn="0" w:oddVBand="0" w:evenVBand="0" w:oddHBand="0" w:evenHBand="0"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1551" w:type="pct"/>
            <w:hideMark/>
          </w:tcPr>
          <w:p w:rsidR="00734CEB" w:rsidRPr="000346CB" w:rsidRDefault="000346CB" w:rsidP="000346CB">
            <w:pPr>
              <w:jc w:val="center"/>
            </w:pPr>
            <w:r w:rsidRPr="000346CB">
              <w:t>Región</w:t>
            </w:r>
          </w:p>
        </w:tc>
        <w:tc>
          <w:tcPr>
            <w:tcW w:w="844" w:type="pct"/>
            <w:hideMark/>
          </w:tcPr>
          <w:p w:rsidR="00734CEB" w:rsidRPr="000346CB" w:rsidRDefault="00734CEB" w:rsidP="000346CB">
            <w:pPr>
              <w:jc w:val="center"/>
              <w:cnfStyle w:val="100000000000" w:firstRow="1" w:lastRow="0" w:firstColumn="0" w:lastColumn="0" w:oddVBand="0" w:evenVBand="0" w:oddHBand="0" w:evenHBand="0" w:firstRowFirstColumn="0" w:firstRowLastColumn="0" w:lastRowFirstColumn="0" w:lastRowLastColumn="0"/>
            </w:pPr>
            <w:r w:rsidRPr="000346CB">
              <w:t>Escuelas Programadas</w:t>
            </w:r>
          </w:p>
        </w:tc>
        <w:tc>
          <w:tcPr>
            <w:tcW w:w="995" w:type="pct"/>
            <w:gridSpan w:val="2"/>
            <w:hideMark/>
          </w:tcPr>
          <w:p w:rsidR="00734CEB" w:rsidRPr="000346CB" w:rsidRDefault="00734CEB" w:rsidP="000346CB">
            <w:pPr>
              <w:jc w:val="center"/>
              <w:cnfStyle w:val="100000000000" w:firstRow="1" w:lastRow="0" w:firstColumn="0" w:lastColumn="0" w:oddVBand="0" w:evenVBand="0" w:oddHBand="0" w:evenHBand="0" w:firstRowFirstColumn="0" w:firstRowLastColumn="0" w:lastRowFirstColumn="0" w:lastRowLastColumn="0"/>
            </w:pPr>
            <w:r w:rsidRPr="000346CB">
              <w:t>Escuelas Ejecutadas</w:t>
            </w:r>
          </w:p>
        </w:tc>
        <w:tc>
          <w:tcPr>
            <w:tcW w:w="844" w:type="pct"/>
            <w:gridSpan w:val="2"/>
            <w:hideMark/>
          </w:tcPr>
          <w:p w:rsidR="00734CEB" w:rsidRPr="000346CB" w:rsidRDefault="00734CEB" w:rsidP="000346CB">
            <w:pPr>
              <w:jc w:val="center"/>
              <w:cnfStyle w:val="100000000000" w:firstRow="1" w:lastRow="0" w:firstColumn="0" w:lastColumn="0" w:oddVBand="0" w:evenVBand="0" w:oddHBand="0" w:evenHBand="0" w:firstRowFirstColumn="0" w:firstRowLastColumn="0" w:lastRowFirstColumn="0" w:lastRowLastColumn="0"/>
            </w:pPr>
            <w:r w:rsidRPr="000346CB">
              <w:t>% Escuelas</w:t>
            </w:r>
          </w:p>
        </w:tc>
        <w:tc>
          <w:tcPr>
            <w:tcW w:w="766" w:type="pct"/>
            <w:hideMark/>
          </w:tcPr>
          <w:p w:rsidR="00734CEB" w:rsidRPr="000346CB" w:rsidRDefault="00734CEB" w:rsidP="000346CB">
            <w:pPr>
              <w:jc w:val="center"/>
              <w:cnfStyle w:val="100000000000" w:firstRow="1" w:lastRow="0" w:firstColumn="0" w:lastColumn="0" w:oddVBand="0" w:evenVBand="0" w:oddHBand="0" w:evenHBand="0" w:firstRowFirstColumn="0" w:firstRowLastColumn="0" w:lastRowFirstColumn="0" w:lastRowLastColumn="0"/>
            </w:pPr>
            <w:r w:rsidRPr="000346CB">
              <w:t>Cantidad Asistió Escuelas</w:t>
            </w:r>
          </w:p>
        </w:tc>
      </w:tr>
      <w:tr w:rsidR="00CA4B76" w:rsidRPr="000346CB" w:rsidTr="00617AA4">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1551" w:type="pct"/>
            <w:hideMark/>
          </w:tcPr>
          <w:p w:rsidR="00CA4B76" w:rsidRPr="000346CB" w:rsidRDefault="009D68FE" w:rsidP="007A4D17">
            <w:pPr>
              <w:tabs>
                <w:tab w:val="left" w:pos="1658"/>
              </w:tabs>
              <w:jc w:val="both"/>
              <w:rPr>
                <w:rFonts w:eastAsia="Times New Roman" w:cs="Arial"/>
                <w:color w:val="000000"/>
              </w:rPr>
            </w:pPr>
            <w:hyperlink r:id="rId13" w:history="1">
              <w:r w:rsidR="00CA4B76" w:rsidRPr="000346CB">
                <w:rPr>
                  <w:rFonts w:eastAsia="Times New Roman" w:cs="Arial"/>
                  <w:color w:val="000000"/>
                </w:rPr>
                <w:t>Central</w:t>
              </w:r>
            </w:hyperlink>
          </w:p>
        </w:tc>
        <w:tc>
          <w:tcPr>
            <w:tcW w:w="895" w:type="pct"/>
            <w:gridSpan w:val="2"/>
            <w:hideMark/>
          </w:tcPr>
          <w:p w:rsidR="00CA4B76" w:rsidRPr="00617AA4"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617AA4">
              <w:t>1,375</w:t>
            </w:r>
          </w:p>
        </w:tc>
        <w:tc>
          <w:tcPr>
            <w:tcW w:w="944" w:type="pct"/>
            <w:hideMark/>
          </w:tcPr>
          <w:p w:rsidR="00CA4B76" w:rsidRPr="00617AA4"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617AA4">
              <w:t>1,227</w:t>
            </w:r>
          </w:p>
        </w:tc>
        <w:tc>
          <w:tcPr>
            <w:tcW w:w="763" w:type="pct"/>
            <w:hideMark/>
          </w:tcPr>
          <w:p w:rsidR="00CA4B76" w:rsidRPr="00617AA4"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617AA4">
              <w:t>89.24%</w:t>
            </w:r>
          </w:p>
        </w:tc>
        <w:tc>
          <w:tcPr>
            <w:tcW w:w="847" w:type="pct"/>
            <w:gridSpan w:val="2"/>
            <w:hideMark/>
          </w:tcPr>
          <w:p w:rsidR="00CA4B76" w:rsidRPr="00617AA4"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617AA4">
              <w:t>20,068</w:t>
            </w:r>
          </w:p>
        </w:tc>
      </w:tr>
      <w:tr w:rsidR="00CA4B76" w:rsidRPr="000346CB" w:rsidTr="00617AA4">
        <w:trPr>
          <w:cnfStyle w:val="000000010000" w:firstRow="0" w:lastRow="0" w:firstColumn="0" w:lastColumn="0" w:oddVBand="0" w:evenVBand="0" w:oddHBand="0" w:evenHBand="1"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1551" w:type="pct"/>
            <w:hideMark/>
          </w:tcPr>
          <w:p w:rsidR="00CA4B76" w:rsidRPr="000346CB" w:rsidRDefault="009D68FE" w:rsidP="007A4D17">
            <w:pPr>
              <w:tabs>
                <w:tab w:val="left" w:pos="1658"/>
              </w:tabs>
              <w:jc w:val="both"/>
              <w:rPr>
                <w:rFonts w:eastAsia="Times New Roman" w:cs="Arial"/>
                <w:color w:val="000000"/>
              </w:rPr>
            </w:pPr>
            <w:hyperlink r:id="rId14" w:history="1">
              <w:r w:rsidR="00CA4B76" w:rsidRPr="000346CB">
                <w:rPr>
                  <w:rFonts w:eastAsia="Times New Roman" w:cs="Arial"/>
                  <w:color w:val="000000"/>
                </w:rPr>
                <w:t>Del Valle</w:t>
              </w:r>
            </w:hyperlink>
          </w:p>
        </w:tc>
        <w:tc>
          <w:tcPr>
            <w:tcW w:w="895" w:type="pct"/>
            <w:gridSpan w:val="2"/>
            <w:hideMark/>
          </w:tcPr>
          <w:p w:rsidR="00CA4B76" w:rsidRPr="00617AA4"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617AA4">
              <w:t>1,803</w:t>
            </w:r>
          </w:p>
        </w:tc>
        <w:tc>
          <w:tcPr>
            <w:tcW w:w="944" w:type="pct"/>
            <w:hideMark/>
          </w:tcPr>
          <w:p w:rsidR="00CA4B76" w:rsidRPr="00617AA4"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617AA4">
              <w:t>1,365</w:t>
            </w:r>
          </w:p>
        </w:tc>
        <w:tc>
          <w:tcPr>
            <w:tcW w:w="763" w:type="pct"/>
            <w:hideMark/>
          </w:tcPr>
          <w:p w:rsidR="00CA4B76" w:rsidRPr="00617AA4"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617AA4">
              <w:t>75.71%</w:t>
            </w:r>
          </w:p>
        </w:tc>
        <w:tc>
          <w:tcPr>
            <w:tcW w:w="847" w:type="pct"/>
            <w:gridSpan w:val="2"/>
            <w:hideMark/>
          </w:tcPr>
          <w:p w:rsidR="00CA4B76" w:rsidRPr="00617AA4"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617AA4">
              <w:t>29,495</w:t>
            </w:r>
          </w:p>
        </w:tc>
      </w:tr>
      <w:tr w:rsidR="00CA4B76" w:rsidRPr="000346CB" w:rsidTr="00617AA4">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551" w:type="pct"/>
            <w:hideMark/>
          </w:tcPr>
          <w:p w:rsidR="00CA4B76" w:rsidRPr="000346CB" w:rsidRDefault="009D68FE" w:rsidP="007A4D17">
            <w:pPr>
              <w:tabs>
                <w:tab w:val="left" w:pos="1658"/>
              </w:tabs>
              <w:jc w:val="both"/>
              <w:rPr>
                <w:rFonts w:eastAsia="Times New Roman" w:cs="Arial"/>
                <w:color w:val="000000"/>
              </w:rPr>
            </w:pPr>
            <w:hyperlink r:id="rId15" w:history="1">
              <w:r w:rsidR="00CA4B76" w:rsidRPr="000346CB">
                <w:rPr>
                  <w:rFonts w:eastAsia="Times New Roman" w:cs="Arial"/>
                  <w:color w:val="000000"/>
                </w:rPr>
                <w:t>Distrito Nacional</w:t>
              </w:r>
            </w:hyperlink>
          </w:p>
        </w:tc>
        <w:tc>
          <w:tcPr>
            <w:tcW w:w="895" w:type="pct"/>
            <w:gridSpan w:val="2"/>
            <w:hideMark/>
          </w:tcPr>
          <w:p w:rsidR="00CA4B76" w:rsidRPr="00617AA4"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617AA4">
              <w:t>1,241</w:t>
            </w:r>
          </w:p>
        </w:tc>
        <w:tc>
          <w:tcPr>
            <w:tcW w:w="944" w:type="pct"/>
            <w:hideMark/>
          </w:tcPr>
          <w:p w:rsidR="00CA4B76" w:rsidRPr="00617AA4"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617AA4">
              <w:t>963</w:t>
            </w:r>
          </w:p>
        </w:tc>
        <w:tc>
          <w:tcPr>
            <w:tcW w:w="763" w:type="pct"/>
            <w:hideMark/>
          </w:tcPr>
          <w:p w:rsidR="00CA4B76" w:rsidRPr="00617AA4"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617AA4">
              <w:t>77.60%</w:t>
            </w:r>
          </w:p>
        </w:tc>
        <w:tc>
          <w:tcPr>
            <w:tcW w:w="847" w:type="pct"/>
            <w:gridSpan w:val="2"/>
            <w:hideMark/>
          </w:tcPr>
          <w:p w:rsidR="00CA4B76" w:rsidRPr="00617AA4"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617AA4">
              <w:t>23,063</w:t>
            </w:r>
          </w:p>
        </w:tc>
      </w:tr>
      <w:tr w:rsidR="00CA4B76" w:rsidRPr="000346CB" w:rsidTr="00617AA4">
        <w:trPr>
          <w:cnfStyle w:val="000000010000" w:firstRow="0" w:lastRow="0" w:firstColumn="0" w:lastColumn="0" w:oddVBand="0" w:evenVBand="0" w:oddHBand="0" w:evenHBand="1"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1551" w:type="pct"/>
            <w:hideMark/>
          </w:tcPr>
          <w:p w:rsidR="00CA4B76" w:rsidRPr="000346CB" w:rsidRDefault="009D68FE" w:rsidP="007A4D17">
            <w:pPr>
              <w:tabs>
                <w:tab w:val="left" w:pos="1658"/>
              </w:tabs>
              <w:jc w:val="both"/>
              <w:rPr>
                <w:rFonts w:eastAsia="Times New Roman" w:cs="Arial"/>
                <w:color w:val="000000"/>
              </w:rPr>
            </w:pPr>
            <w:hyperlink r:id="rId16" w:history="1">
              <w:r w:rsidR="00CA4B76" w:rsidRPr="000346CB">
                <w:rPr>
                  <w:rFonts w:eastAsia="Times New Roman" w:cs="Arial"/>
                  <w:color w:val="000000"/>
                </w:rPr>
                <w:t>Enriquillo</w:t>
              </w:r>
            </w:hyperlink>
          </w:p>
        </w:tc>
        <w:tc>
          <w:tcPr>
            <w:tcW w:w="895" w:type="pct"/>
            <w:gridSpan w:val="2"/>
            <w:hideMark/>
          </w:tcPr>
          <w:p w:rsidR="00CA4B76" w:rsidRPr="00617AA4"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617AA4">
              <w:t>981</w:t>
            </w:r>
          </w:p>
        </w:tc>
        <w:tc>
          <w:tcPr>
            <w:tcW w:w="944" w:type="pct"/>
            <w:hideMark/>
          </w:tcPr>
          <w:p w:rsidR="00CA4B76" w:rsidRPr="00617AA4"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617AA4">
              <w:t>701</w:t>
            </w:r>
          </w:p>
        </w:tc>
        <w:tc>
          <w:tcPr>
            <w:tcW w:w="763" w:type="pct"/>
            <w:hideMark/>
          </w:tcPr>
          <w:p w:rsidR="00CA4B76" w:rsidRPr="00617AA4"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617AA4">
              <w:t>71.46%</w:t>
            </w:r>
          </w:p>
        </w:tc>
        <w:tc>
          <w:tcPr>
            <w:tcW w:w="847" w:type="pct"/>
            <w:gridSpan w:val="2"/>
            <w:hideMark/>
          </w:tcPr>
          <w:p w:rsidR="00CA4B76" w:rsidRPr="00617AA4"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617AA4">
              <w:t>18,924</w:t>
            </w:r>
          </w:p>
        </w:tc>
      </w:tr>
      <w:tr w:rsidR="00CA4B76" w:rsidRPr="000346CB" w:rsidTr="00617AA4">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1551" w:type="pct"/>
            <w:hideMark/>
          </w:tcPr>
          <w:p w:rsidR="00CA4B76" w:rsidRPr="000346CB" w:rsidRDefault="009D68FE" w:rsidP="007A4D17">
            <w:pPr>
              <w:tabs>
                <w:tab w:val="left" w:pos="1658"/>
              </w:tabs>
              <w:jc w:val="both"/>
              <w:rPr>
                <w:rFonts w:eastAsia="Times New Roman" w:cs="Arial"/>
                <w:color w:val="000000"/>
              </w:rPr>
            </w:pPr>
            <w:hyperlink r:id="rId17" w:history="1">
              <w:r w:rsidR="00CA4B76" w:rsidRPr="000346CB">
                <w:rPr>
                  <w:rFonts w:eastAsia="Times New Roman" w:cs="Arial"/>
                  <w:color w:val="000000"/>
                </w:rPr>
                <w:t>Este I</w:t>
              </w:r>
            </w:hyperlink>
          </w:p>
        </w:tc>
        <w:tc>
          <w:tcPr>
            <w:tcW w:w="895" w:type="pct"/>
            <w:gridSpan w:val="2"/>
            <w:hideMark/>
          </w:tcPr>
          <w:p w:rsidR="00CA4B76" w:rsidRPr="00617AA4"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617AA4">
              <w:t>1,002</w:t>
            </w:r>
          </w:p>
        </w:tc>
        <w:tc>
          <w:tcPr>
            <w:tcW w:w="944" w:type="pct"/>
            <w:hideMark/>
          </w:tcPr>
          <w:p w:rsidR="00CA4B76" w:rsidRPr="00617AA4"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617AA4">
              <w:t>981</w:t>
            </w:r>
          </w:p>
        </w:tc>
        <w:tc>
          <w:tcPr>
            <w:tcW w:w="763" w:type="pct"/>
            <w:hideMark/>
          </w:tcPr>
          <w:p w:rsidR="00CA4B76" w:rsidRPr="00617AA4"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617AA4">
              <w:t>97.90%</w:t>
            </w:r>
          </w:p>
        </w:tc>
        <w:tc>
          <w:tcPr>
            <w:tcW w:w="847" w:type="pct"/>
            <w:gridSpan w:val="2"/>
            <w:hideMark/>
          </w:tcPr>
          <w:p w:rsidR="00CA4B76" w:rsidRPr="00617AA4"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617AA4">
              <w:t>17,255</w:t>
            </w:r>
          </w:p>
        </w:tc>
      </w:tr>
      <w:tr w:rsidR="00CA4B76" w:rsidRPr="000346CB" w:rsidTr="00617AA4">
        <w:trPr>
          <w:cnfStyle w:val="000000010000" w:firstRow="0" w:lastRow="0" w:firstColumn="0" w:lastColumn="0" w:oddVBand="0" w:evenVBand="0" w:oddHBand="0" w:evenHBand="1"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1551" w:type="pct"/>
            <w:hideMark/>
          </w:tcPr>
          <w:p w:rsidR="00CA4B76" w:rsidRPr="000346CB" w:rsidRDefault="009D68FE" w:rsidP="007A4D17">
            <w:pPr>
              <w:tabs>
                <w:tab w:val="left" w:pos="1658"/>
              </w:tabs>
              <w:jc w:val="both"/>
              <w:rPr>
                <w:rFonts w:eastAsia="Times New Roman" w:cs="Arial"/>
                <w:color w:val="000000"/>
              </w:rPr>
            </w:pPr>
            <w:hyperlink r:id="rId18" w:history="1">
              <w:r w:rsidR="00CA4B76" w:rsidRPr="000346CB">
                <w:rPr>
                  <w:rFonts w:eastAsia="Times New Roman" w:cs="Arial"/>
                  <w:color w:val="000000"/>
                </w:rPr>
                <w:t>Este I</w:t>
              </w:r>
            </w:hyperlink>
            <w:r w:rsidR="00CA4B76" w:rsidRPr="000346CB">
              <w:rPr>
                <w:rFonts w:eastAsia="Times New Roman" w:cs="Arial"/>
                <w:color w:val="000000"/>
              </w:rPr>
              <w:t>I</w:t>
            </w:r>
          </w:p>
        </w:tc>
        <w:tc>
          <w:tcPr>
            <w:tcW w:w="895" w:type="pct"/>
            <w:gridSpan w:val="2"/>
            <w:hideMark/>
          </w:tcPr>
          <w:p w:rsidR="00CA4B76" w:rsidRPr="00617AA4"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617AA4">
              <w:t>1,243</w:t>
            </w:r>
          </w:p>
        </w:tc>
        <w:tc>
          <w:tcPr>
            <w:tcW w:w="944" w:type="pct"/>
            <w:hideMark/>
          </w:tcPr>
          <w:p w:rsidR="00CA4B76" w:rsidRPr="00617AA4"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617AA4">
              <w:t>1,268</w:t>
            </w:r>
          </w:p>
        </w:tc>
        <w:tc>
          <w:tcPr>
            <w:tcW w:w="763" w:type="pct"/>
            <w:hideMark/>
          </w:tcPr>
          <w:p w:rsidR="00CA4B76" w:rsidRPr="00617AA4"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617AA4">
              <w:t>102.01%</w:t>
            </w:r>
          </w:p>
        </w:tc>
        <w:tc>
          <w:tcPr>
            <w:tcW w:w="847" w:type="pct"/>
            <w:gridSpan w:val="2"/>
            <w:hideMark/>
          </w:tcPr>
          <w:p w:rsidR="00CA4B76" w:rsidRPr="00617AA4"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617AA4">
              <w:t>24,900</w:t>
            </w:r>
          </w:p>
        </w:tc>
      </w:tr>
      <w:tr w:rsidR="00CA4B76" w:rsidRPr="000346CB" w:rsidTr="00617AA4">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1551" w:type="pct"/>
            <w:hideMark/>
          </w:tcPr>
          <w:p w:rsidR="00CA4B76" w:rsidRPr="000346CB" w:rsidRDefault="009D68FE" w:rsidP="007A4D17">
            <w:pPr>
              <w:tabs>
                <w:tab w:val="left" w:pos="1658"/>
              </w:tabs>
              <w:jc w:val="both"/>
              <w:rPr>
                <w:rFonts w:eastAsia="Times New Roman" w:cs="Arial"/>
                <w:color w:val="000000"/>
              </w:rPr>
            </w:pPr>
            <w:hyperlink r:id="rId19" w:history="1">
              <w:r w:rsidR="00CA4B76" w:rsidRPr="000346CB">
                <w:rPr>
                  <w:rFonts w:eastAsia="Times New Roman" w:cs="Arial"/>
                  <w:color w:val="000000"/>
                </w:rPr>
                <w:t>Norcentral</w:t>
              </w:r>
            </w:hyperlink>
          </w:p>
        </w:tc>
        <w:tc>
          <w:tcPr>
            <w:tcW w:w="895" w:type="pct"/>
            <w:gridSpan w:val="2"/>
            <w:hideMark/>
          </w:tcPr>
          <w:p w:rsidR="00CA4B76" w:rsidRPr="00617AA4"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617AA4">
              <w:t>2,456</w:t>
            </w:r>
          </w:p>
        </w:tc>
        <w:tc>
          <w:tcPr>
            <w:tcW w:w="944" w:type="pct"/>
            <w:hideMark/>
          </w:tcPr>
          <w:p w:rsidR="00CA4B76" w:rsidRPr="00617AA4"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617AA4">
              <w:t>2,198</w:t>
            </w:r>
          </w:p>
        </w:tc>
        <w:tc>
          <w:tcPr>
            <w:tcW w:w="763" w:type="pct"/>
            <w:hideMark/>
          </w:tcPr>
          <w:p w:rsidR="00CA4B76" w:rsidRPr="00617AA4"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617AA4">
              <w:t>89.50%</w:t>
            </w:r>
          </w:p>
        </w:tc>
        <w:tc>
          <w:tcPr>
            <w:tcW w:w="847" w:type="pct"/>
            <w:gridSpan w:val="2"/>
            <w:hideMark/>
          </w:tcPr>
          <w:p w:rsidR="00CA4B76" w:rsidRPr="00617AA4"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617AA4">
              <w:t>36,191</w:t>
            </w:r>
          </w:p>
        </w:tc>
      </w:tr>
      <w:tr w:rsidR="00CA4B76" w:rsidRPr="000346CB" w:rsidTr="00617AA4">
        <w:trPr>
          <w:cnfStyle w:val="000000010000" w:firstRow="0" w:lastRow="0" w:firstColumn="0" w:lastColumn="0" w:oddVBand="0" w:evenVBand="0" w:oddHBand="0" w:evenHBand="1"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1551" w:type="pct"/>
            <w:hideMark/>
          </w:tcPr>
          <w:p w:rsidR="00CA4B76" w:rsidRPr="000346CB" w:rsidRDefault="009D68FE" w:rsidP="007A4D17">
            <w:pPr>
              <w:tabs>
                <w:tab w:val="left" w:pos="1658"/>
              </w:tabs>
              <w:jc w:val="both"/>
              <w:rPr>
                <w:rFonts w:eastAsia="Times New Roman" w:cs="Arial"/>
                <w:color w:val="000000"/>
              </w:rPr>
            </w:pPr>
            <w:hyperlink r:id="rId20" w:history="1">
              <w:r w:rsidR="00CA4B76" w:rsidRPr="000346CB">
                <w:rPr>
                  <w:rFonts w:eastAsia="Times New Roman" w:cs="Arial"/>
                  <w:color w:val="000000"/>
                </w:rPr>
                <w:t>Nordeste</w:t>
              </w:r>
            </w:hyperlink>
          </w:p>
        </w:tc>
        <w:tc>
          <w:tcPr>
            <w:tcW w:w="895" w:type="pct"/>
            <w:gridSpan w:val="2"/>
            <w:hideMark/>
          </w:tcPr>
          <w:p w:rsidR="00CA4B76" w:rsidRPr="00617AA4"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617AA4">
              <w:t>1,790</w:t>
            </w:r>
          </w:p>
        </w:tc>
        <w:tc>
          <w:tcPr>
            <w:tcW w:w="944" w:type="pct"/>
            <w:hideMark/>
          </w:tcPr>
          <w:p w:rsidR="00CA4B76" w:rsidRPr="00617AA4"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617AA4">
              <w:t>1,989</w:t>
            </w:r>
          </w:p>
        </w:tc>
        <w:tc>
          <w:tcPr>
            <w:tcW w:w="763" w:type="pct"/>
            <w:hideMark/>
          </w:tcPr>
          <w:p w:rsidR="00CA4B76" w:rsidRPr="00617AA4"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617AA4">
              <w:t>111.12%</w:t>
            </w:r>
          </w:p>
        </w:tc>
        <w:tc>
          <w:tcPr>
            <w:tcW w:w="847" w:type="pct"/>
            <w:gridSpan w:val="2"/>
            <w:hideMark/>
          </w:tcPr>
          <w:p w:rsidR="00CA4B76" w:rsidRPr="00617AA4"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617AA4">
              <w:t>28,553</w:t>
            </w:r>
          </w:p>
        </w:tc>
      </w:tr>
      <w:tr w:rsidR="00CA4B76" w:rsidRPr="000346CB" w:rsidTr="00617AA4">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1551" w:type="pct"/>
            <w:hideMark/>
          </w:tcPr>
          <w:p w:rsidR="00CA4B76" w:rsidRPr="000346CB" w:rsidRDefault="009D68FE" w:rsidP="007A4D17">
            <w:pPr>
              <w:tabs>
                <w:tab w:val="left" w:pos="1658"/>
              </w:tabs>
              <w:jc w:val="both"/>
              <w:rPr>
                <w:rFonts w:eastAsia="Times New Roman" w:cs="Arial"/>
                <w:color w:val="000000"/>
              </w:rPr>
            </w:pPr>
            <w:hyperlink r:id="rId21" w:history="1">
              <w:r w:rsidR="00CA4B76" w:rsidRPr="000346CB">
                <w:rPr>
                  <w:rFonts w:eastAsia="Times New Roman" w:cs="Arial"/>
                  <w:color w:val="000000"/>
                </w:rPr>
                <w:t>Noroeste</w:t>
              </w:r>
            </w:hyperlink>
          </w:p>
        </w:tc>
        <w:tc>
          <w:tcPr>
            <w:tcW w:w="895" w:type="pct"/>
            <w:gridSpan w:val="2"/>
            <w:hideMark/>
          </w:tcPr>
          <w:p w:rsidR="00CA4B76" w:rsidRPr="00617AA4"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617AA4">
              <w:t>1,170</w:t>
            </w:r>
          </w:p>
        </w:tc>
        <w:tc>
          <w:tcPr>
            <w:tcW w:w="944" w:type="pct"/>
            <w:hideMark/>
          </w:tcPr>
          <w:p w:rsidR="00CA4B76" w:rsidRPr="00617AA4"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617AA4">
              <w:t>1,188</w:t>
            </w:r>
          </w:p>
        </w:tc>
        <w:tc>
          <w:tcPr>
            <w:tcW w:w="763" w:type="pct"/>
            <w:hideMark/>
          </w:tcPr>
          <w:p w:rsidR="00CA4B76" w:rsidRPr="00617AA4"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617AA4">
              <w:t>101.54%</w:t>
            </w:r>
          </w:p>
        </w:tc>
        <w:tc>
          <w:tcPr>
            <w:tcW w:w="847" w:type="pct"/>
            <w:gridSpan w:val="2"/>
            <w:hideMark/>
          </w:tcPr>
          <w:p w:rsidR="00CA4B76" w:rsidRPr="00617AA4"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617AA4">
              <w:t>19,715</w:t>
            </w:r>
          </w:p>
        </w:tc>
      </w:tr>
      <w:tr w:rsidR="00CA4B76" w:rsidRPr="000346CB" w:rsidTr="00617AA4">
        <w:trPr>
          <w:cnfStyle w:val="000000010000" w:firstRow="0" w:lastRow="0" w:firstColumn="0" w:lastColumn="0" w:oddVBand="0" w:evenVBand="0" w:oddHBand="0" w:evenHBand="1"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1551" w:type="pct"/>
            <w:hideMark/>
          </w:tcPr>
          <w:p w:rsidR="00CA4B76" w:rsidRPr="000346CB" w:rsidRDefault="009D68FE" w:rsidP="007A4D17">
            <w:pPr>
              <w:tabs>
                <w:tab w:val="left" w:pos="1658"/>
              </w:tabs>
              <w:jc w:val="both"/>
              <w:rPr>
                <w:rFonts w:eastAsia="Times New Roman" w:cs="Arial"/>
                <w:color w:val="000000"/>
              </w:rPr>
            </w:pPr>
            <w:hyperlink r:id="rId22" w:history="1">
              <w:r w:rsidR="00CA4B76" w:rsidRPr="000346CB">
                <w:rPr>
                  <w:rFonts w:eastAsia="Times New Roman" w:cs="Arial"/>
                  <w:color w:val="000000"/>
                </w:rPr>
                <w:t>Santo Domingo Este</w:t>
              </w:r>
            </w:hyperlink>
          </w:p>
        </w:tc>
        <w:tc>
          <w:tcPr>
            <w:tcW w:w="895" w:type="pct"/>
            <w:gridSpan w:val="2"/>
            <w:hideMark/>
          </w:tcPr>
          <w:p w:rsidR="00CA4B76" w:rsidRPr="00617AA4"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617AA4">
              <w:t>1,035</w:t>
            </w:r>
          </w:p>
        </w:tc>
        <w:tc>
          <w:tcPr>
            <w:tcW w:w="944" w:type="pct"/>
            <w:hideMark/>
          </w:tcPr>
          <w:p w:rsidR="00CA4B76" w:rsidRPr="00617AA4"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617AA4">
              <w:t>952</w:t>
            </w:r>
          </w:p>
        </w:tc>
        <w:tc>
          <w:tcPr>
            <w:tcW w:w="763" w:type="pct"/>
            <w:hideMark/>
          </w:tcPr>
          <w:p w:rsidR="00CA4B76" w:rsidRPr="00617AA4"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617AA4">
              <w:t>91.98%</w:t>
            </w:r>
          </w:p>
        </w:tc>
        <w:tc>
          <w:tcPr>
            <w:tcW w:w="847" w:type="pct"/>
            <w:gridSpan w:val="2"/>
            <w:hideMark/>
          </w:tcPr>
          <w:p w:rsidR="00CA4B76" w:rsidRPr="00617AA4"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617AA4">
              <w:t>24,005</w:t>
            </w:r>
          </w:p>
        </w:tc>
      </w:tr>
      <w:tr w:rsidR="00CA4B76" w:rsidRPr="000346CB" w:rsidTr="00617AA4">
        <w:trPr>
          <w:cnfStyle w:val="000000100000" w:firstRow="0" w:lastRow="0" w:firstColumn="0" w:lastColumn="0" w:oddVBand="0" w:evenVBand="0" w:oddHBand="1" w:evenHBand="0"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1551" w:type="pct"/>
            <w:hideMark/>
          </w:tcPr>
          <w:p w:rsidR="00CA4B76" w:rsidRPr="000346CB" w:rsidRDefault="009D68FE" w:rsidP="007A4D17">
            <w:pPr>
              <w:tabs>
                <w:tab w:val="left" w:pos="1658"/>
              </w:tabs>
              <w:jc w:val="both"/>
              <w:rPr>
                <w:rFonts w:eastAsia="Times New Roman" w:cs="Arial"/>
                <w:color w:val="000000"/>
              </w:rPr>
            </w:pPr>
            <w:hyperlink r:id="rId23" w:history="1">
              <w:r w:rsidR="00CA4B76" w:rsidRPr="000346CB">
                <w:rPr>
                  <w:rFonts w:eastAsia="Times New Roman" w:cs="Arial"/>
                  <w:color w:val="000000"/>
                </w:rPr>
                <w:t>Santo Domingo Norte</w:t>
              </w:r>
            </w:hyperlink>
          </w:p>
        </w:tc>
        <w:tc>
          <w:tcPr>
            <w:tcW w:w="895" w:type="pct"/>
            <w:gridSpan w:val="2"/>
            <w:hideMark/>
          </w:tcPr>
          <w:p w:rsidR="00CA4B76" w:rsidRPr="00617AA4"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617AA4">
              <w:t>1,330</w:t>
            </w:r>
          </w:p>
        </w:tc>
        <w:tc>
          <w:tcPr>
            <w:tcW w:w="944" w:type="pct"/>
            <w:hideMark/>
          </w:tcPr>
          <w:p w:rsidR="00CA4B76" w:rsidRPr="00617AA4"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617AA4">
              <w:t>1,181</w:t>
            </w:r>
          </w:p>
        </w:tc>
        <w:tc>
          <w:tcPr>
            <w:tcW w:w="763" w:type="pct"/>
            <w:hideMark/>
          </w:tcPr>
          <w:p w:rsidR="00CA4B76" w:rsidRPr="00617AA4"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617AA4">
              <w:t>88.80%</w:t>
            </w:r>
          </w:p>
        </w:tc>
        <w:tc>
          <w:tcPr>
            <w:tcW w:w="847" w:type="pct"/>
            <w:gridSpan w:val="2"/>
            <w:hideMark/>
          </w:tcPr>
          <w:p w:rsidR="00CA4B76" w:rsidRPr="00617AA4"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617AA4">
              <w:t>29,414</w:t>
            </w:r>
          </w:p>
        </w:tc>
      </w:tr>
      <w:tr w:rsidR="00CA4B76" w:rsidRPr="000346CB" w:rsidTr="00617AA4">
        <w:trPr>
          <w:cnfStyle w:val="000000010000" w:firstRow="0" w:lastRow="0" w:firstColumn="0" w:lastColumn="0" w:oddVBand="0" w:evenVBand="0" w:oddHBand="0" w:evenHBand="1"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1551" w:type="pct"/>
            <w:hideMark/>
          </w:tcPr>
          <w:p w:rsidR="00CA4B76" w:rsidRPr="000346CB" w:rsidRDefault="009D68FE" w:rsidP="007A4D17">
            <w:pPr>
              <w:tabs>
                <w:tab w:val="left" w:pos="1658"/>
              </w:tabs>
              <w:jc w:val="both"/>
              <w:rPr>
                <w:rFonts w:eastAsia="Times New Roman" w:cs="Arial"/>
                <w:color w:val="000000"/>
              </w:rPr>
            </w:pPr>
            <w:hyperlink r:id="rId24" w:history="1">
              <w:r w:rsidR="00CA4B76" w:rsidRPr="000346CB">
                <w:rPr>
                  <w:rFonts w:eastAsia="Times New Roman" w:cs="Arial"/>
                  <w:color w:val="000000"/>
                </w:rPr>
                <w:t>Santo Domingo Oeste</w:t>
              </w:r>
            </w:hyperlink>
          </w:p>
        </w:tc>
        <w:tc>
          <w:tcPr>
            <w:tcW w:w="895" w:type="pct"/>
            <w:gridSpan w:val="2"/>
            <w:hideMark/>
          </w:tcPr>
          <w:p w:rsidR="00CA4B76" w:rsidRPr="00617AA4"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617AA4">
              <w:t>978</w:t>
            </w:r>
          </w:p>
        </w:tc>
        <w:tc>
          <w:tcPr>
            <w:tcW w:w="944" w:type="pct"/>
            <w:hideMark/>
          </w:tcPr>
          <w:p w:rsidR="00CA4B76" w:rsidRPr="00617AA4"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617AA4">
              <w:t>850</w:t>
            </w:r>
          </w:p>
        </w:tc>
        <w:tc>
          <w:tcPr>
            <w:tcW w:w="763" w:type="pct"/>
            <w:hideMark/>
          </w:tcPr>
          <w:p w:rsidR="00CA4B76" w:rsidRPr="00617AA4"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617AA4">
              <w:t>86.91%</w:t>
            </w:r>
          </w:p>
        </w:tc>
        <w:tc>
          <w:tcPr>
            <w:tcW w:w="847" w:type="pct"/>
            <w:gridSpan w:val="2"/>
            <w:hideMark/>
          </w:tcPr>
          <w:p w:rsidR="00CA4B76" w:rsidRPr="00617AA4"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617AA4">
              <w:t>19,288</w:t>
            </w:r>
          </w:p>
        </w:tc>
      </w:tr>
      <w:tr w:rsidR="00CA4B76" w:rsidRPr="000346CB" w:rsidTr="00617AA4">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1551" w:type="pct"/>
            <w:hideMark/>
          </w:tcPr>
          <w:p w:rsidR="00CA4B76" w:rsidRPr="000346CB" w:rsidRDefault="009D68FE" w:rsidP="007A4D17">
            <w:pPr>
              <w:tabs>
                <w:tab w:val="left" w:pos="1658"/>
              </w:tabs>
              <w:jc w:val="both"/>
            </w:pPr>
            <w:hyperlink r:id="rId25" w:history="1">
              <w:r w:rsidR="00CA4B76" w:rsidRPr="000346CB">
                <w:rPr>
                  <w:rFonts w:eastAsia="Times New Roman" w:cs="Arial"/>
                  <w:color w:val="000000"/>
                </w:rPr>
                <w:t>Valdesia</w:t>
              </w:r>
            </w:hyperlink>
          </w:p>
        </w:tc>
        <w:tc>
          <w:tcPr>
            <w:tcW w:w="895" w:type="pct"/>
            <w:gridSpan w:val="2"/>
            <w:hideMark/>
          </w:tcPr>
          <w:p w:rsidR="00CA4B76" w:rsidRPr="00617AA4"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617AA4">
              <w:t>1,791</w:t>
            </w:r>
          </w:p>
        </w:tc>
        <w:tc>
          <w:tcPr>
            <w:tcW w:w="944" w:type="pct"/>
            <w:hideMark/>
          </w:tcPr>
          <w:p w:rsidR="00CA4B76" w:rsidRPr="00617AA4"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617AA4">
              <w:t>1,944</w:t>
            </w:r>
          </w:p>
        </w:tc>
        <w:tc>
          <w:tcPr>
            <w:tcW w:w="763" w:type="pct"/>
            <w:hideMark/>
          </w:tcPr>
          <w:p w:rsidR="00CA4B76" w:rsidRPr="00617AA4"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617AA4">
              <w:t>108.54%</w:t>
            </w:r>
          </w:p>
        </w:tc>
        <w:tc>
          <w:tcPr>
            <w:tcW w:w="847" w:type="pct"/>
            <w:gridSpan w:val="2"/>
            <w:hideMark/>
          </w:tcPr>
          <w:p w:rsidR="00CA4B76" w:rsidRPr="00617AA4"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617AA4">
              <w:t>39,280</w:t>
            </w:r>
          </w:p>
        </w:tc>
      </w:tr>
      <w:tr w:rsidR="00CA4B76" w:rsidRPr="000346CB" w:rsidTr="00617AA4">
        <w:trPr>
          <w:cnfStyle w:val="000000010000" w:firstRow="0" w:lastRow="0" w:firstColumn="0" w:lastColumn="0" w:oddVBand="0" w:evenVBand="0" w:oddHBand="0" w:evenHBand="1"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1551" w:type="pct"/>
            <w:hideMark/>
          </w:tcPr>
          <w:p w:rsidR="00CA4B76" w:rsidRPr="000346CB" w:rsidRDefault="00CA4B76" w:rsidP="007A4D17">
            <w:pPr>
              <w:tabs>
                <w:tab w:val="left" w:pos="1658"/>
              </w:tabs>
              <w:jc w:val="both"/>
              <w:rPr>
                <w:rFonts w:eastAsia="Times New Roman" w:cs="Arial"/>
                <w:color w:val="000000"/>
              </w:rPr>
            </w:pPr>
            <w:r w:rsidRPr="000346CB">
              <w:rPr>
                <w:rFonts w:eastAsia="Times New Roman" w:cs="Arial"/>
                <w:color w:val="000000"/>
              </w:rPr>
              <w:t>Totales</w:t>
            </w:r>
          </w:p>
        </w:tc>
        <w:tc>
          <w:tcPr>
            <w:tcW w:w="895" w:type="pct"/>
            <w:gridSpan w:val="2"/>
            <w:hideMark/>
          </w:tcPr>
          <w:p w:rsidR="00CA4B76" w:rsidRPr="00617AA4" w:rsidRDefault="00CA4B76" w:rsidP="00CA4B76">
            <w:pPr>
              <w:jc w:val="center"/>
              <w:cnfStyle w:val="000000010000" w:firstRow="0" w:lastRow="0" w:firstColumn="0" w:lastColumn="0" w:oddVBand="0" w:evenVBand="0" w:oddHBand="0" w:evenHBand="1" w:firstRowFirstColumn="0" w:firstRowLastColumn="0" w:lastRowFirstColumn="0" w:lastRowLastColumn="0"/>
              <w:rPr>
                <w:b/>
              </w:rPr>
            </w:pPr>
            <w:r w:rsidRPr="00617AA4">
              <w:rPr>
                <w:b/>
              </w:rPr>
              <w:t>18,195</w:t>
            </w:r>
          </w:p>
        </w:tc>
        <w:tc>
          <w:tcPr>
            <w:tcW w:w="944" w:type="pct"/>
            <w:hideMark/>
          </w:tcPr>
          <w:p w:rsidR="00CA4B76" w:rsidRPr="00617AA4" w:rsidRDefault="00CA4B76" w:rsidP="00CA4B76">
            <w:pPr>
              <w:jc w:val="center"/>
              <w:cnfStyle w:val="000000010000" w:firstRow="0" w:lastRow="0" w:firstColumn="0" w:lastColumn="0" w:oddVBand="0" w:evenVBand="0" w:oddHBand="0" w:evenHBand="1" w:firstRowFirstColumn="0" w:firstRowLastColumn="0" w:lastRowFirstColumn="0" w:lastRowLastColumn="0"/>
              <w:rPr>
                <w:b/>
              </w:rPr>
            </w:pPr>
            <w:r w:rsidRPr="00617AA4">
              <w:rPr>
                <w:b/>
              </w:rPr>
              <w:t>16,807</w:t>
            </w:r>
          </w:p>
        </w:tc>
        <w:tc>
          <w:tcPr>
            <w:tcW w:w="763" w:type="pct"/>
            <w:hideMark/>
          </w:tcPr>
          <w:p w:rsidR="00CA4B76" w:rsidRPr="00617AA4" w:rsidRDefault="00CA4B76" w:rsidP="00CA4B76">
            <w:pPr>
              <w:jc w:val="center"/>
              <w:cnfStyle w:val="000000010000" w:firstRow="0" w:lastRow="0" w:firstColumn="0" w:lastColumn="0" w:oddVBand="0" w:evenVBand="0" w:oddHBand="0" w:evenHBand="1" w:firstRowFirstColumn="0" w:firstRowLastColumn="0" w:lastRowFirstColumn="0" w:lastRowLastColumn="0"/>
              <w:rPr>
                <w:b/>
              </w:rPr>
            </w:pPr>
            <w:r w:rsidRPr="00617AA4">
              <w:rPr>
                <w:b/>
              </w:rPr>
              <w:t>92.37%</w:t>
            </w:r>
          </w:p>
        </w:tc>
        <w:tc>
          <w:tcPr>
            <w:tcW w:w="847" w:type="pct"/>
            <w:gridSpan w:val="2"/>
            <w:hideMark/>
          </w:tcPr>
          <w:p w:rsidR="00CA4B76" w:rsidRPr="00617AA4" w:rsidRDefault="00CA4B76" w:rsidP="00CA4B76">
            <w:pPr>
              <w:jc w:val="center"/>
              <w:cnfStyle w:val="000000010000" w:firstRow="0" w:lastRow="0" w:firstColumn="0" w:lastColumn="0" w:oddVBand="0" w:evenVBand="0" w:oddHBand="0" w:evenHBand="1" w:firstRowFirstColumn="0" w:firstRowLastColumn="0" w:lastRowFirstColumn="0" w:lastRowLastColumn="0"/>
              <w:rPr>
                <w:b/>
              </w:rPr>
            </w:pPr>
            <w:r w:rsidRPr="00617AA4">
              <w:rPr>
                <w:b/>
              </w:rPr>
              <w:t>330,151</w:t>
            </w:r>
          </w:p>
        </w:tc>
      </w:tr>
    </w:tbl>
    <w:p w:rsidR="00734CEB" w:rsidRDefault="00734CEB" w:rsidP="00734CEB">
      <w:pPr>
        <w:tabs>
          <w:tab w:val="left" w:pos="3817"/>
        </w:tabs>
        <w:spacing w:after="0"/>
        <w:rPr>
          <w:sz w:val="18"/>
          <w:szCs w:val="18"/>
          <w:lang w:val="es-ES"/>
        </w:rPr>
      </w:pPr>
      <w:r w:rsidRPr="000346CB">
        <w:rPr>
          <w:sz w:val="18"/>
          <w:szCs w:val="18"/>
          <w:lang w:val="es-ES"/>
        </w:rPr>
        <w:t>Fuente: SIPS.</w:t>
      </w:r>
    </w:p>
    <w:p w:rsidR="00B814B1" w:rsidRPr="000346CB" w:rsidRDefault="00B814B1" w:rsidP="00734CEB">
      <w:pPr>
        <w:tabs>
          <w:tab w:val="left" w:pos="3817"/>
        </w:tabs>
        <w:spacing w:after="0"/>
        <w:rPr>
          <w:sz w:val="18"/>
          <w:szCs w:val="18"/>
          <w:lang w:val="es-ES"/>
        </w:rPr>
      </w:pPr>
    </w:p>
    <w:p w:rsidR="00B814B1" w:rsidRPr="00CA4B76" w:rsidRDefault="00B814B1" w:rsidP="00B814B1">
      <w:pPr>
        <w:pStyle w:val="Epgrafe"/>
        <w:rPr>
          <w:color w:val="7030A0"/>
        </w:rPr>
      </w:pPr>
      <w:r w:rsidRPr="00CA4B76">
        <w:rPr>
          <w:color w:val="7030A0"/>
        </w:rPr>
        <w:t>Tabla 12. Escuelas de ejecutadas en el grupo  B en el mes de agosto (por regionales)</w:t>
      </w:r>
    </w:p>
    <w:tbl>
      <w:tblPr>
        <w:tblStyle w:val="Sombreadomedio1-nfasis4"/>
        <w:tblW w:w="5000" w:type="pct"/>
        <w:tblLayout w:type="fixed"/>
        <w:tblLook w:val="04A0" w:firstRow="1" w:lastRow="0" w:firstColumn="1" w:lastColumn="0" w:noHBand="0" w:noVBand="1"/>
      </w:tblPr>
      <w:tblGrid>
        <w:gridCol w:w="2538"/>
        <w:gridCol w:w="270"/>
        <w:gridCol w:w="1621"/>
        <w:gridCol w:w="89"/>
        <w:gridCol w:w="1260"/>
        <w:gridCol w:w="205"/>
        <w:gridCol w:w="1539"/>
        <w:gridCol w:w="147"/>
        <w:gridCol w:w="1385"/>
      </w:tblGrid>
      <w:tr w:rsidR="00CA4B76" w:rsidRPr="000346CB" w:rsidTr="007A4D17">
        <w:trPr>
          <w:cnfStyle w:val="100000000000" w:firstRow="1" w:lastRow="0" w:firstColumn="0" w:lastColumn="0" w:oddVBand="0" w:evenVBand="0" w:oddHBand="0" w:evenHBand="0" w:firstRowFirstColumn="0" w:firstRowLastColumn="0" w:lastRowFirstColumn="0" w:lastRowLastColumn="0"/>
          <w:trHeight w:val="643"/>
          <w:tblHeader/>
        </w:trPr>
        <w:tc>
          <w:tcPr>
            <w:cnfStyle w:val="001000000000" w:firstRow="0" w:lastRow="0" w:firstColumn="1" w:lastColumn="0" w:oddVBand="0" w:evenVBand="0" w:oddHBand="0" w:evenHBand="0" w:firstRowFirstColumn="0" w:firstRowLastColumn="0" w:lastRowFirstColumn="0" w:lastRowLastColumn="0"/>
            <w:tcW w:w="1402" w:type="pct"/>
            <w:hideMark/>
          </w:tcPr>
          <w:p w:rsidR="00B814B1" w:rsidRPr="000346CB" w:rsidRDefault="00B814B1" w:rsidP="00BE511C">
            <w:pPr>
              <w:jc w:val="center"/>
            </w:pPr>
            <w:r w:rsidRPr="000346CB">
              <w:t>Región</w:t>
            </w:r>
          </w:p>
        </w:tc>
        <w:tc>
          <w:tcPr>
            <w:tcW w:w="1093" w:type="pct"/>
            <w:gridSpan w:val="3"/>
            <w:hideMark/>
          </w:tcPr>
          <w:p w:rsidR="00B814B1" w:rsidRPr="000346CB" w:rsidRDefault="00CA4B76" w:rsidP="00BE511C">
            <w:pPr>
              <w:jc w:val="center"/>
              <w:cnfStyle w:val="100000000000" w:firstRow="1" w:lastRow="0" w:firstColumn="0" w:lastColumn="0" w:oddVBand="0" w:evenVBand="0" w:oddHBand="0" w:evenHBand="0" w:firstRowFirstColumn="0" w:firstRowLastColumn="0" w:lastRowFirstColumn="0" w:lastRowLastColumn="0"/>
            </w:pPr>
            <w:r>
              <w:t xml:space="preserve">  </w:t>
            </w:r>
            <w:r w:rsidR="00B814B1" w:rsidRPr="000346CB">
              <w:t>Escuelas Programadas</w:t>
            </w:r>
          </w:p>
        </w:tc>
        <w:tc>
          <w:tcPr>
            <w:tcW w:w="696" w:type="pct"/>
            <w:hideMark/>
          </w:tcPr>
          <w:p w:rsidR="00B814B1" w:rsidRPr="000346CB" w:rsidRDefault="00B814B1" w:rsidP="00BE511C">
            <w:pPr>
              <w:jc w:val="center"/>
              <w:cnfStyle w:val="100000000000" w:firstRow="1" w:lastRow="0" w:firstColumn="0" w:lastColumn="0" w:oddVBand="0" w:evenVBand="0" w:oddHBand="0" w:evenHBand="0" w:firstRowFirstColumn="0" w:firstRowLastColumn="0" w:lastRowFirstColumn="0" w:lastRowLastColumn="0"/>
            </w:pPr>
            <w:r w:rsidRPr="000346CB">
              <w:t>Escuelas Ejecutadas</w:t>
            </w:r>
          </w:p>
        </w:tc>
        <w:tc>
          <w:tcPr>
            <w:tcW w:w="1044" w:type="pct"/>
            <w:gridSpan w:val="3"/>
            <w:hideMark/>
          </w:tcPr>
          <w:p w:rsidR="00B814B1" w:rsidRPr="000346CB" w:rsidRDefault="00B814B1" w:rsidP="00BE511C">
            <w:pPr>
              <w:jc w:val="center"/>
              <w:cnfStyle w:val="100000000000" w:firstRow="1" w:lastRow="0" w:firstColumn="0" w:lastColumn="0" w:oddVBand="0" w:evenVBand="0" w:oddHBand="0" w:evenHBand="0" w:firstRowFirstColumn="0" w:firstRowLastColumn="0" w:lastRowFirstColumn="0" w:lastRowLastColumn="0"/>
            </w:pPr>
            <w:r w:rsidRPr="000346CB">
              <w:t>% Escuelas</w:t>
            </w:r>
          </w:p>
        </w:tc>
        <w:tc>
          <w:tcPr>
            <w:tcW w:w="765" w:type="pct"/>
            <w:hideMark/>
          </w:tcPr>
          <w:p w:rsidR="00B814B1" w:rsidRPr="000346CB" w:rsidRDefault="00B814B1" w:rsidP="00BE511C">
            <w:pPr>
              <w:jc w:val="center"/>
              <w:cnfStyle w:val="100000000000" w:firstRow="1" w:lastRow="0" w:firstColumn="0" w:lastColumn="0" w:oddVBand="0" w:evenVBand="0" w:oddHBand="0" w:evenHBand="0" w:firstRowFirstColumn="0" w:firstRowLastColumn="0" w:lastRowFirstColumn="0" w:lastRowLastColumn="0"/>
            </w:pPr>
            <w:r w:rsidRPr="000346CB">
              <w:t>Cantidad Asistió Escuelas</w:t>
            </w:r>
          </w:p>
        </w:tc>
      </w:tr>
      <w:tr w:rsidR="00CA4B76" w:rsidRPr="000346CB" w:rsidTr="00CA4B76">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1551" w:type="pct"/>
            <w:gridSpan w:val="2"/>
            <w:hideMark/>
          </w:tcPr>
          <w:p w:rsidR="00CA4B76" w:rsidRPr="000346CB" w:rsidRDefault="009D68FE" w:rsidP="007A4D17">
            <w:pPr>
              <w:tabs>
                <w:tab w:val="left" w:pos="1658"/>
              </w:tabs>
              <w:jc w:val="both"/>
              <w:rPr>
                <w:rFonts w:eastAsia="Times New Roman" w:cs="Arial"/>
                <w:color w:val="000000"/>
              </w:rPr>
            </w:pPr>
            <w:hyperlink r:id="rId26" w:history="1">
              <w:r w:rsidR="00CA4B76" w:rsidRPr="000346CB">
                <w:rPr>
                  <w:rFonts w:eastAsia="Times New Roman" w:cs="Arial"/>
                  <w:color w:val="000000"/>
                </w:rPr>
                <w:t>Central</w:t>
              </w:r>
            </w:hyperlink>
          </w:p>
        </w:tc>
        <w:tc>
          <w:tcPr>
            <w:tcW w:w="895" w:type="pct"/>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1,192</w:t>
            </w:r>
          </w:p>
        </w:tc>
        <w:tc>
          <w:tcPr>
            <w:tcW w:w="858" w:type="pct"/>
            <w:gridSpan w:val="3"/>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946</w:t>
            </w:r>
          </w:p>
        </w:tc>
        <w:tc>
          <w:tcPr>
            <w:tcW w:w="850" w:type="pct"/>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79.36%</w:t>
            </w:r>
          </w:p>
        </w:tc>
        <w:tc>
          <w:tcPr>
            <w:tcW w:w="846" w:type="pct"/>
            <w:gridSpan w:val="2"/>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17,313</w:t>
            </w:r>
          </w:p>
        </w:tc>
      </w:tr>
      <w:tr w:rsidR="00CA4B76" w:rsidRPr="000346CB" w:rsidTr="00CA4B76">
        <w:trPr>
          <w:cnfStyle w:val="000000010000" w:firstRow="0" w:lastRow="0" w:firstColumn="0" w:lastColumn="0" w:oddVBand="0" w:evenVBand="0" w:oddHBand="0" w:evenHBand="1"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1551" w:type="pct"/>
            <w:gridSpan w:val="2"/>
            <w:hideMark/>
          </w:tcPr>
          <w:p w:rsidR="00CA4B76" w:rsidRPr="000346CB" w:rsidRDefault="009D68FE" w:rsidP="007A4D17">
            <w:pPr>
              <w:tabs>
                <w:tab w:val="left" w:pos="1658"/>
              </w:tabs>
              <w:jc w:val="both"/>
              <w:rPr>
                <w:rFonts w:eastAsia="Times New Roman" w:cs="Arial"/>
                <w:color w:val="000000"/>
              </w:rPr>
            </w:pPr>
            <w:hyperlink r:id="rId27" w:history="1">
              <w:r w:rsidR="00CA4B76" w:rsidRPr="000346CB">
                <w:rPr>
                  <w:rFonts w:eastAsia="Times New Roman" w:cs="Arial"/>
                  <w:color w:val="000000"/>
                </w:rPr>
                <w:t>Del Valle</w:t>
              </w:r>
            </w:hyperlink>
          </w:p>
        </w:tc>
        <w:tc>
          <w:tcPr>
            <w:tcW w:w="895" w:type="pct"/>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1,429</w:t>
            </w:r>
          </w:p>
        </w:tc>
        <w:tc>
          <w:tcPr>
            <w:tcW w:w="858" w:type="pct"/>
            <w:gridSpan w:val="3"/>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906</w:t>
            </w:r>
          </w:p>
        </w:tc>
        <w:tc>
          <w:tcPr>
            <w:tcW w:w="850" w:type="pct"/>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63.40%</w:t>
            </w:r>
          </w:p>
        </w:tc>
        <w:tc>
          <w:tcPr>
            <w:tcW w:w="846" w:type="pct"/>
            <w:gridSpan w:val="2"/>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15,360</w:t>
            </w:r>
          </w:p>
        </w:tc>
      </w:tr>
      <w:tr w:rsidR="00CA4B76" w:rsidRPr="000346CB" w:rsidTr="00CA4B76">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551" w:type="pct"/>
            <w:gridSpan w:val="2"/>
            <w:hideMark/>
          </w:tcPr>
          <w:p w:rsidR="00CA4B76" w:rsidRPr="000346CB" w:rsidRDefault="009D68FE" w:rsidP="007A4D17">
            <w:pPr>
              <w:tabs>
                <w:tab w:val="left" w:pos="1658"/>
              </w:tabs>
              <w:jc w:val="both"/>
              <w:rPr>
                <w:rFonts w:eastAsia="Times New Roman" w:cs="Arial"/>
                <w:color w:val="000000"/>
              </w:rPr>
            </w:pPr>
            <w:hyperlink r:id="rId28" w:history="1">
              <w:r w:rsidR="00CA4B76" w:rsidRPr="000346CB">
                <w:rPr>
                  <w:rFonts w:eastAsia="Times New Roman" w:cs="Arial"/>
                  <w:color w:val="000000"/>
                </w:rPr>
                <w:t>Distrito Nacional</w:t>
              </w:r>
            </w:hyperlink>
          </w:p>
        </w:tc>
        <w:tc>
          <w:tcPr>
            <w:tcW w:w="895" w:type="pct"/>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1,036</w:t>
            </w:r>
          </w:p>
        </w:tc>
        <w:tc>
          <w:tcPr>
            <w:tcW w:w="858" w:type="pct"/>
            <w:gridSpan w:val="3"/>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661</w:t>
            </w:r>
          </w:p>
        </w:tc>
        <w:tc>
          <w:tcPr>
            <w:tcW w:w="850" w:type="pct"/>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63.80%</w:t>
            </w:r>
          </w:p>
        </w:tc>
        <w:tc>
          <w:tcPr>
            <w:tcW w:w="846" w:type="pct"/>
            <w:gridSpan w:val="2"/>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15,964</w:t>
            </w:r>
          </w:p>
        </w:tc>
      </w:tr>
      <w:tr w:rsidR="00CA4B76" w:rsidRPr="000346CB" w:rsidTr="00CA4B76">
        <w:trPr>
          <w:cnfStyle w:val="000000010000" w:firstRow="0" w:lastRow="0" w:firstColumn="0" w:lastColumn="0" w:oddVBand="0" w:evenVBand="0" w:oddHBand="0" w:evenHBand="1"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1551" w:type="pct"/>
            <w:gridSpan w:val="2"/>
            <w:hideMark/>
          </w:tcPr>
          <w:p w:rsidR="00CA4B76" w:rsidRPr="000346CB" w:rsidRDefault="009D68FE" w:rsidP="007A4D17">
            <w:pPr>
              <w:tabs>
                <w:tab w:val="left" w:pos="1658"/>
              </w:tabs>
              <w:jc w:val="both"/>
              <w:rPr>
                <w:rFonts w:eastAsia="Times New Roman" w:cs="Arial"/>
                <w:color w:val="000000"/>
              </w:rPr>
            </w:pPr>
            <w:hyperlink r:id="rId29" w:history="1">
              <w:r w:rsidR="00CA4B76" w:rsidRPr="000346CB">
                <w:rPr>
                  <w:rFonts w:eastAsia="Times New Roman" w:cs="Arial"/>
                  <w:color w:val="000000"/>
                </w:rPr>
                <w:t>Enriquillo</w:t>
              </w:r>
            </w:hyperlink>
          </w:p>
        </w:tc>
        <w:tc>
          <w:tcPr>
            <w:tcW w:w="895" w:type="pct"/>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685</w:t>
            </w:r>
          </w:p>
        </w:tc>
        <w:tc>
          <w:tcPr>
            <w:tcW w:w="858" w:type="pct"/>
            <w:gridSpan w:val="3"/>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410</w:t>
            </w:r>
          </w:p>
        </w:tc>
        <w:tc>
          <w:tcPr>
            <w:tcW w:w="850" w:type="pct"/>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59.85%</w:t>
            </w:r>
          </w:p>
        </w:tc>
        <w:tc>
          <w:tcPr>
            <w:tcW w:w="846" w:type="pct"/>
            <w:gridSpan w:val="2"/>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6,788</w:t>
            </w:r>
          </w:p>
        </w:tc>
      </w:tr>
      <w:tr w:rsidR="00CA4B76" w:rsidRPr="000346CB" w:rsidTr="00CA4B76">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1551" w:type="pct"/>
            <w:gridSpan w:val="2"/>
            <w:hideMark/>
          </w:tcPr>
          <w:p w:rsidR="00CA4B76" w:rsidRPr="000346CB" w:rsidRDefault="009D68FE" w:rsidP="007A4D17">
            <w:pPr>
              <w:tabs>
                <w:tab w:val="left" w:pos="1658"/>
              </w:tabs>
              <w:jc w:val="both"/>
              <w:rPr>
                <w:rFonts w:eastAsia="Times New Roman" w:cs="Arial"/>
                <w:color w:val="000000"/>
              </w:rPr>
            </w:pPr>
            <w:hyperlink r:id="rId30" w:history="1">
              <w:r w:rsidR="00CA4B76" w:rsidRPr="000346CB">
                <w:rPr>
                  <w:rFonts w:eastAsia="Times New Roman" w:cs="Arial"/>
                  <w:color w:val="000000"/>
                </w:rPr>
                <w:t>Este I</w:t>
              </w:r>
            </w:hyperlink>
          </w:p>
        </w:tc>
        <w:tc>
          <w:tcPr>
            <w:tcW w:w="895" w:type="pct"/>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747</w:t>
            </w:r>
          </w:p>
        </w:tc>
        <w:tc>
          <w:tcPr>
            <w:tcW w:w="858" w:type="pct"/>
            <w:gridSpan w:val="3"/>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738</w:t>
            </w:r>
          </w:p>
        </w:tc>
        <w:tc>
          <w:tcPr>
            <w:tcW w:w="850" w:type="pct"/>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98.80%</w:t>
            </w:r>
          </w:p>
        </w:tc>
        <w:tc>
          <w:tcPr>
            <w:tcW w:w="846" w:type="pct"/>
            <w:gridSpan w:val="2"/>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7,229</w:t>
            </w:r>
          </w:p>
        </w:tc>
      </w:tr>
      <w:tr w:rsidR="00CA4B76" w:rsidRPr="000346CB" w:rsidTr="00CA4B76">
        <w:trPr>
          <w:cnfStyle w:val="000000010000" w:firstRow="0" w:lastRow="0" w:firstColumn="0" w:lastColumn="0" w:oddVBand="0" w:evenVBand="0" w:oddHBand="0" w:evenHBand="1"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1551" w:type="pct"/>
            <w:gridSpan w:val="2"/>
            <w:hideMark/>
          </w:tcPr>
          <w:p w:rsidR="00CA4B76" w:rsidRPr="000346CB" w:rsidRDefault="009D68FE" w:rsidP="007A4D17">
            <w:pPr>
              <w:tabs>
                <w:tab w:val="left" w:pos="1658"/>
              </w:tabs>
              <w:jc w:val="both"/>
              <w:rPr>
                <w:rFonts w:eastAsia="Times New Roman" w:cs="Arial"/>
                <w:color w:val="000000"/>
              </w:rPr>
            </w:pPr>
            <w:hyperlink r:id="rId31" w:history="1">
              <w:r w:rsidR="00CA4B76" w:rsidRPr="000346CB">
                <w:rPr>
                  <w:rFonts w:eastAsia="Times New Roman" w:cs="Arial"/>
                  <w:color w:val="000000"/>
                </w:rPr>
                <w:t>Este I</w:t>
              </w:r>
            </w:hyperlink>
            <w:r w:rsidR="00CA4B76" w:rsidRPr="000346CB">
              <w:rPr>
                <w:rFonts w:eastAsia="Times New Roman" w:cs="Arial"/>
                <w:color w:val="000000"/>
              </w:rPr>
              <w:t>I</w:t>
            </w:r>
          </w:p>
        </w:tc>
        <w:tc>
          <w:tcPr>
            <w:tcW w:w="895" w:type="pct"/>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1,011</w:t>
            </w:r>
          </w:p>
        </w:tc>
        <w:tc>
          <w:tcPr>
            <w:tcW w:w="858" w:type="pct"/>
            <w:gridSpan w:val="3"/>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974</w:t>
            </w:r>
          </w:p>
        </w:tc>
        <w:tc>
          <w:tcPr>
            <w:tcW w:w="850" w:type="pct"/>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96.34%</w:t>
            </w:r>
          </w:p>
        </w:tc>
        <w:tc>
          <w:tcPr>
            <w:tcW w:w="846" w:type="pct"/>
            <w:gridSpan w:val="2"/>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15,256</w:t>
            </w:r>
          </w:p>
        </w:tc>
      </w:tr>
      <w:tr w:rsidR="00CA4B76" w:rsidRPr="000346CB" w:rsidTr="00CA4B76">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1551" w:type="pct"/>
            <w:gridSpan w:val="2"/>
            <w:hideMark/>
          </w:tcPr>
          <w:p w:rsidR="00CA4B76" w:rsidRPr="000346CB" w:rsidRDefault="009D68FE" w:rsidP="007A4D17">
            <w:pPr>
              <w:tabs>
                <w:tab w:val="left" w:pos="1658"/>
              </w:tabs>
              <w:jc w:val="both"/>
              <w:rPr>
                <w:rFonts w:eastAsia="Times New Roman" w:cs="Arial"/>
                <w:color w:val="000000"/>
              </w:rPr>
            </w:pPr>
            <w:hyperlink r:id="rId32" w:history="1">
              <w:r w:rsidR="00CA4B76" w:rsidRPr="000346CB">
                <w:rPr>
                  <w:rFonts w:eastAsia="Times New Roman" w:cs="Arial"/>
                  <w:color w:val="000000"/>
                </w:rPr>
                <w:t>Norcentral</w:t>
              </w:r>
            </w:hyperlink>
          </w:p>
        </w:tc>
        <w:tc>
          <w:tcPr>
            <w:tcW w:w="895" w:type="pct"/>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2,082</w:t>
            </w:r>
          </w:p>
        </w:tc>
        <w:tc>
          <w:tcPr>
            <w:tcW w:w="858" w:type="pct"/>
            <w:gridSpan w:val="3"/>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1,033</w:t>
            </w:r>
          </w:p>
        </w:tc>
        <w:tc>
          <w:tcPr>
            <w:tcW w:w="850" w:type="pct"/>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49.62%</w:t>
            </w:r>
          </w:p>
        </w:tc>
        <w:tc>
          <w:tcPr>
            <w:tcW w:w="846" w:type="pct"/>
            <w:gridSpan w:val="2"/>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17,002</w:t>
            </w:r>
          </w:p>
        </w:tc>
      </w:tr>
      <w:tr w:rsidR="00CA4B76" w:rsidRPr="000346CB" w:rsidTr="00CA4B76">
        <w:trPr>
          <w:cnfStyle w:val="000000010000" w:firstRow="0" w:lastRow="0" w:firstColumn="0" w:lastColumn="0" w:oddVBand="0" w:evenVBand="0" w:oddHBand="0" w:evenHBand="1"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1551" w:type="pct"/>
            <w:gridSpan w:val="2"/>
            <w:hideMark/>
          </w:tcPr>
          <w:p w:rsidR="00CA4B76" w:rsidRPr="000346CB" w:rsidRDefault="009D68FE" w:rsidP="007A4D17">
            <w:pPr>
              <w:tabs>
                <w:tab w:val="left" w:pos="1658"/>
              </w:tabs>
              <w:jc w:val="both"/>
              <w:rPr>
                <w:rFonts w:eastAsia="Times New Roman" w:cs="Arial"/>
                <w:color w:val="000000"/>
              </w:rPr>
            </w:pPr>
            <w:hyperlink r:id="rId33" w:history="1">
              <w:r w:rsidR="00CA4B76" w:rsidRPr="000346CB">
                <w:rPr>
                  <w:rFonts w:eastAsia="Times New Roman" w:cs="Arial"/>
                  <w:color w:val="000000"/>
                </w:rPr>
                <w:t>Nordeste</w:t>
              </w:r>
            </w:hyperlink>
          </w:p>
        </w:tc>
        <w:tc>
          <w:tcPr>
            <w:tcW w:w="895" w:type="pct"/>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1,751</w:t>
            </w:r>
          </w:p>
        </w:tc>
        <w:tc>
          <w:tcPr>
            <w:tcW w:w="858" w:type="pct"/>
            <w:gridSpan w:val="3"/>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1,427</w:t>
            </w:r>
          </w:p>
        </w:tc>
        <w:tc>
          <w:tcPr>
            <w:tcW w:w="850" w:type="pct"/>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81.50%</w:t>
            </w:r>
          </w:p>
        </w:tc>
        <w:tc>
          <w:tcPr>
            <w:tcW w:w="846" w:type="pct"/>
            <w:gridSpan w:val="2"/>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16,359</w:t>
            </w:r>
          </w:p>
        </w:tc>
      </w:tr>
      <w:tr w:rsidR="00CA4B76" w:rsidRPr="000346CB" w:rsidTr="00CA4B76">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1551" w:type="pct"/>
            <w:gridSpan w:val="2"/>
            <w:hideMark/>
          </w:tcPr>
          <w:p w:rsidR="00CA4B76" w:rsidRPr="000346CB" w:rsidRDefault="009D68FE" w:rsidP="007A4D17">
            <w:pPr>
              <w:tabs>
                <w:tab w:val="left" w:pos="1658"/>
              </w:tabs>
              <w:jc w:val="both"/>
              <w:rPr>
                <w:rFonts w:eastAsia="Times New Roman" w:cs="Arial"/>
                <w:color w:val="000000"/>
              </w:rPr>
            </w:pPr>
            <w:hyperlink r:id="rId34" w:history="1">
              <w:r w:rsidR="00CA4B76" w:rsidRPr="000346CB">
                <w:rPr>
                  <w:rFonts w:eastAsia="Times New Roman" w:cs="Arial"/>
                  <w:color w:val="000000"/>
                </w:rPr>
                <w:t>Noroeste</w:t>
              </w:r>
            </w:hyperlink>
          </w:p>
        </w:tc>
        <w:tc>
          <w:tcPr>
            <w:tcW w:w="895" w:type="pct"/>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1,137</w:t>
            </w:r>
          </w:p>
        </w:tc>
        <w:tc>
          <w:tcPr>
            <w:tcW w:w="858" w:type="pct"/>
            <w:gridSpan w:val="3"/>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1,088</w:t>
            </w:r>
          </w:p>
        </w:tc>
        <w:tc>
          <w:tcPr>
            <w:tcW w:w="850" w:type="pct"/>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95.69%</w:t>
            </w:r>
          </w:p>
        </w:tc>
        <w:tc>
          <w:tcPr>
            <w:tcW w:w="846" w:type="pct"/>
            <w:gridSpan w:val="2"/>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14,111</w:t>
            </w:r>
          </w:p>
        </w:tc>
      </w:tr>
      <w:tr w:rsidR="00CA4B76" w:rsidRPr="000346CB" w:rsidTr="00CA4B76">
        <w:trPr>
          <w:cnfStyle w:val="000000010000" w:firstRow="0" w:lastRow="0" w:firstColumn="0" w:lastColumn="0" w:oddVBand="0" w:evenVBand="0" w:oddHBand="0" w:evenHBand="1"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1551" w:type="pct"/>
            <w:gridSpan w:val="2"/>
            <w:hideMark/>
          </w:tcPr>
          <w:p w:rsidR="00CA4B76" w:rsidRPr="000346CB" w:rsidRDefault="009D68FE" w:rsidP="007A4D17">
            <w:pPr>
              <w:tabs>
                <w:tab w:val="left" w:pos="1658"/>
              </w:tabs>
              <w:jc w:val="both"/>
              <w:rPr>
                <w:rFonts w:eastAsia="Times New Roman" w:cs="Arial"/>
                <w:color w:val="000000"/>
              </w:rPr>
            </w:pPr>
            <w:hyperlink r:id="rId35" w:history="1">
              <w:r w:rsidR="00CA4B76" w:rsidRPr="000346CB">
                <w:rPr>
                  <w:rFonts w:eastAsia="Times New Roman" w:cs="Arial"/>
                  <w:color w:val="000000"/>
                </w:rPr>
                <w:t>Santo Domingo Este</w:t>
              </w:r>
            </w:hyperlink>
          </w:p>
        </w:tc>
        <w:tc>
          <w:tcPr>
            <w:tcW w:w="895" w:type="pct"/>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638</w:t>
            </w:r>
          </w:p>
        </w:tc>
        <w:tc>
          <w:tcPr>
            <w:tcW w:w="858" w:type="pct"/>
            <w:gridSpan w:val="3"/>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473</w:t>
            </w:r>
          </w:p>
        </w:tc>
        <w:tc>
          <w:tcPr>
            <w:tcW w:w="850" w:type="pct"/>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74.14%</w:t>
            </w:r>
          </w:p>
        </w:tc>
        <w:tc>
          <w:tcPr>
            <w:tcW w:w="846" w:type="pct"/>
            <w:gridSpan w:val="2"/>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6,537</w:t>
            </w:r>
          </w:p>
        </w:tc>
      </w:tr>
      <w:tr w:rsidR="00CA4B76" w:rsidRPr="000346CB" w:rsidTr="00CA4B76">
        <w:trPr>
          <w:cnfStyle w:val="000000100000" w:firstRow="0" w:lastRow="0" w:firstColumn="0" w:lastColumn="0" w:oddVBand="0" w:evenVBand="0" w:oddHBand="1" w:evenHBand="0"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1551" w:type="pct"/>
            <w:gridSpan w:val="2"/>
            <w:hideMark/>
          </w:tcPr>
          <w:p w:rsidR="00CA4B76" w:rsidRPr="000346CB" w:rsidRDefault="009D68FE" w:rsidP="007A4D17">
            <w:pPr>
              <w:tabs>
                <w:tab w:val="left" w:pos="1658"/>
              </w:tabs>
              <w:jc w:val="both"/>
              <w:rPr>
                <w:rFonts w:eastAsia="Times New Roman" w:cs="Arial"/>
                <w:color w:val="000000"/>
              </w:rPr>
            </w:pPr>
            <w:hyperlink r:id="rId36" w:history="1">
              <w:r w:rsidR="00CA4B76" w:rsidRPr="000346CB">
                <w:rPr>
                  <w:rFonts w:eastAsia="Times New Roman" w:cs="Arial"/>
                  <w:color w:val="000000"/>
                </w:rPr>
                <w:t>Santo Domingo Norte</w:t>
              </w:r>
            </w:hyperlink>
          </w:p>
        </w:tc>
        <w:tc>
          <w:tcPr>
            <w:tcW w:w="895" w:type="pct"/>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648</w:t>
            </w:r>
          </w:p>
        </w:tc>
        <w:tc>
          <w:tcPr>
            <w:tcW w:w="858" w:type="pct"/>
            <w:gridSpan w:val="3"/>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395</w:t>
            </w:r>
          </w:p>
        </w:tc>
        <w:tc>
          <w:tcPr>
            <w:tcW w:w="850" w:type="pct"/>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60.96%</w:t>
            </w:r>
          </w:p>
        </w:tc>
        <w:tc>
          <w:tcPr>
            <w:tcW w:w="846" w:type="pct"/>
            <w:gridSpan w:val="2"/>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5,101</w:t>
            </w:r>
          </w:p>
        </w:tc>
      </w:tr>
      <w:tr w:rsidR="00CA4B76" w:rsidRPr="000346CB" w:rsidTr="00CA4B76">
        <w:trPr>
          <w:cnfStyle w:val="000000010000" w:firstRow="0" w:lastRow="0" w:firstColumn="0" w:lastColumn="0" w:oddVBand="0" w:evenVBand="0" w:oddHBand="0" w:evenHBand="1"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1551" w:type="pct"/>
            <w:gridSpan w:val="2"/>
            <w:hideMark/>
          </w:tcPr>
          <w:p w:rsidR="00CA4B76" w:rsidRPr="000346CB" w:rsidRDefault="009D68FE" w:rsidP="007A4D17">
            <w:pPr>
              <w:tabs>
                <w:tab w:val="left" w:pos="1658"/>
              </w:tabs>
              <w:jc w:val="both"/>
              <w:rPr>
                <w:rFonts w:eastAsia="Times New Roman" w:cs="Arial"/>
                <w:color w:val="000000"/>
              </w:rPr>
            </w:pPr>
            <w:hyperlink r:id="rId37" w:history="1">
              <w:r w:rsidR="00CA4B76" w:rsidRPr="000346CB">
                <w:rPr>
                  <w:rFonts w:eastAsia="Times New Roman" w:cs="Arial"/>
                  <w:color w:val="000000"/>
                </w:rPr>
                <w:t>Santo Domingo Oeste</w:t>
              </w:r>
            </w:hyperlink>
          </w:p>
        </w:tc>
        <w:tc>
          <w:tcPr>
            <w:tcW w:w="895" w:type="pct"/>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230</w:t>
            </w:r>
          </w:p>
        </w:tc>
        <w:tc>
          <w:tcPr>
            <w:tcW w:w="858" w:type="pct"/>
            <w:gridSpan w:val="3"/>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169</w:t>
            </w:r>
          </w:p>
        </w:tc>
        <w:tc>
          <w:tcPr>
            <w:tcW w:w="850" w:type="pct"/>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73.48%</w:t>
            </w:r>
          </w:p>
        </w:tc>
        <w:tc>
          <w:tcPr>
            <w:tcW w:w="846" w:type="pct"/>
            <w:gridSpan w:val="2"/>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pPr>
            <w:r w:rsidRPr="00CA4B76">
              <w:t>1,102</w:t>
            </w:r>
          </w:p>
        </w:tc>
      </w:tr>
      <w:tr w:rsidR="00CA4B76" w:rsidRPr="000346CB" w:rsidTr="00CA4B76">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1551" w:type="pct"/>
            <w:gridSpan w:val="2"/>
            <w:hideMark/>
          </w:tcPr>
          <w:p w:rsidR="00CA4B76" w:rsidRPr="000346CB" w:rsidRDefault="009D68FE" w:rsidP="007A4D17">
            <w:pPr>
              <w:tabs>
                <w:tab w:val="left" w:pos="1658"/>
              </w:tabs>
              <w:jc w:val="both"/>
            </w:pPr>
            <w:hyperlink r:id="rId38" w:history="1">
              <w:r w:rsidR="00CA4B76" w:rsidRPr="000346CB">
                <w:rPr>
                  <w:rFonts w:eastAsia="Times New Roman" w:cs="Arial"/>
                  <w:color w:val="000000"/>
                </w:rPr>
                <w:t>Valdesia</w:t>
              </w:r>
            </w:hyperlink>
          </w:p>
        </w:tc>
        <w:tc>
          <w:tcPr>
            <w:tcW w:w="895" w:type="pct"/>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1,386</w:t>
            </w:r>
          </w:p>
        </w:tc>
        <w:tc>
          <w:tcPr>
            <w:tcW w:w="858" w:type="pct"/>
            <w:gridSpan w:val="3"/>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1,114</w:t>
            </w:r>
          </w:p>
        </w:tc>
        <w:tc>
          <w:tcPr>
            <w:tcW w:w="850" w:type="pct"/>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80.38%</w:t>
            </w:r>
          </w:p>
        </w:tc>
        <w:tc>
          <w:tcPr>
            <w:tcW w:w="846" w:type="pct"/>
            <w:gridSpan w:val="2"/>
            <w:hideMark/>
          </w:tcPr>
          <w:p w:rsidR="00CA4B76" w:rsidRPr="00CA4B76" w:rsidRDefault="00CA4B76" w:rsidP="00CA4B76">
            <w:pPr>
              <w:jc w:val="center"/>
              <w:cnfStyle w:val="000000100000" w:firstRow="0" w:lastRow="0" w:firstColumn="0" w:lastColumn="0" w:oddVBand="0" w:evenVBand="0" w:oddHBand="1" w:evenHBand="0" w:firstRowFirstColumn="0" w:firstRowLastColumn="0" w:lastRowFirstColumn="0" w:lastRowLastColumn="0"/>
            </w:pPr>
            <w:r w:rsidRPr="00CA4B76">
              <w:t>19,869</w:t>
            </w:r>
          </w:p>
        </w:tc>
      </w:tr>
      <w:tr w:rsidR="00CA4B76" w:rsidRPr="000346CB" w:rsidTr="00CA4B76">
        <w:trPr>
          <w:cnfStyle w:val="000000010000" w:firstRow="0" w:lastRow="0" w:firstColumn="0" w:lastColumn="0" w:oddVBand="0" w:evenVBand="0" w:oddHBand="0" w:evenHBand="1"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1551" w:type="pct"/>
            <w:gridSpan w:val="2"/>
            <w:hideMark/>
          </w:tcPr>
          <w:p w:rsidR="00CA4B76" w:rsidRPr="000346CB" w:rsidRDefault="00CA4B76" w:rsidP="00BE511C">
            <w:pPr>
              <w:tabs>
                <w:tab w:val="left" w:pos="1658"/>
              </w:tabs>
              <w:jc w:val="center"/>
              <w:rPr>
                <w:rFonts w:eastAsia="Times New Roman" w:cs="Arial"/>
                <w:color w:val="000000"/>
              </w:rPr>
            </w:pPr>
            <w:r w:rsidRPr="000346CB">
              <w:rPr>
                <w:rFonts w:eastAsia="Times New Roman" w:cs="Arial"/>
                <w:color w:val="000000"/>
              </w:rPr>
              <w:t>Totales</w:t>
            </w:r>
          </w:p>
        </w:tc>
        <w:tc>
          <w:tcPr>
            <w:tcW w:w="895" w:type="pct"/>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rPr>
                <w:b/>
              </w:rPr>
            </w:pPr>
            <w:r w:rsidRPr="00CA4B76">
              <w:rPr>
                <w:b/>
              </w:rPr>
              <w:t>13,972</w:t>
            </w:r>
          </w:p>
        </w:tc>
        <w:tc>
          <w:tcPr>
            <w:tcW w:w="858" w:type="pct"/>
            <w:gridSpan w:val="3"/>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rPr>
                <w:b/>
              </w:rPr>
            </w:pPr>
            <w:r w:rsidRPr="00CA4B76">
              <w:rPr>
                <w:b/>
              </w:rPr>
              <w:t>10,334</w:t>
            </w:r>
          </w:p>
        </w:tc>
        <w:tc>
          <w:tcPr>
            <w:tcW w:w="850" w:type="pct"/>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rPr>
                <w:b/>
              </w:rPr>
            </w:pPr>
            <w:r w:rsidRPr="00CA4B76">
              <w:rPr>
                <w:b/>
              </w:rPr>
              <w:t>73.96%</w:t>
            </w:r>
          </w:p>
        </w:tc>
        <w:tc>
          <w:tcPr>
            <w:tcW w:w="846" w:type="pct"/>
            <w:gridSpan w:val="2"/>
            <w:hideMark/>
          </w:tcPr>
          <w:p w:rsidR="00CA4B76" w:rsidRPr="00CA4B76" w:rsidRDefault="00CA4B76" w:rsidP="00CA4B76">
            <w:pPr>
              <w:jc w:val="center"/>
              <w:cnfStyle w:val="000000010000" w:firstRow="0" w:lastRow="0" w:firstColumn="0" w:lastColumn="0" w:oddVBand="0" w:evenVBand="0" w:oddHBand="0" w:evenHBand="1" w:firstRowFirstColumn="0" w:firstRowLastColumn="0" w:lastRowFirstColumn="0" w:lastRowLastColumn="0"/>
              <w:rPr>
                <w:b/>
              </w:rPr>
            </w:pPr>
            <w:r w:rsidRPr="00CA4B76">
              <w:rPr>
                <w:b/>
              </w:rPr>
              <w:t>157,991</w:t>
            </w:r>
          </w:p>
        </w:tc>
      </w:tr>
    </w:tbl>
    <w:p w:rsidR="00B814B1" w:rsidRPr="000346CB" w:rsidRDefault="00B814B1" w:rsidP="00B814B1">
      <w:pPr>
        <w:tabs>
          <w:tab w:val="left" w:pos="3817"/>
        </w:tabs>
        <w:spacing w:after="0"/>
        <w:rPr>
          <w:sz w:val="18"/>
          <w:szCs w:val="18"/>
          <w:lang w:val="es-ES"/>
        </w:rPr>
      </w:pPr>
      <w:r w:rsidRPr="000346CB">
        <w:rPr>
          <w:sz w:val="18"/>
          <w:szCs w:val="18"/>
          <w:lang w:val="es-ES"/>
        </w:rPr>
        <w:t>Fuente: SIPS.</w:t>
      </w:r>
    </w:p>
    <w:p w:rsidR="00B814B1" w:rsidRDefault="00B814B1" w:rsidP="00B814B1">
      <w:pPr>
        <w:tabs>
          <w:tab w:val="left" w:pos="3817"/>
        </w:tabs>
        <w:spacing w:after="0"/>
        <w:rPr>
          <w:lang w:val="es-ES"/>
        </w:rPr>
      </w:pPr>
    </w:p>
    <w:p w:rsidR="009C4688" w:rsidRDefault="009C4688">
      <w:pPr>
        <w:rPr>
          <w:rFonts w:eastAsia="Times New Roman" w:cs="Times New Roman"/>
          <w:b/>
          <w:bCs/>
          <w:color w:val="7030A0"/>
          <w:sz w:val="28"/>
          <w:szCs w:val="24"/>
          <w:lang w:val="es-ES" w:eastAsia="es-ES"/>
        </w:rPr>
      </w:pPr>
      <w:bookmarkStart w:id="10" w:name="_Toc479352275"/>
      <w:bookmarkStart w:id="11" w:name="_Toc524168361"/>
      <w:r>
        <w:rPr>
          <w:color w:val="7030A0"/>
        </w:rPr>
        <w:br w:type="page"/>
      </w:r>
    </w:p>
    <w:p w:rsidR="0084113E" w:rsidRPr="00617AA4" w:rsidRDefault="0084113E" w:rsidP="009C4688">
      <w:pPr>
        <w:pStyle w:val="Ttulo11"/>
        <w:jc w:val="both"/>
        <w:rPr>
          <w:color w:val="7030A0"/>
        </w:rPr>
      </w:pPr>
      <w:r w:rsidRPr="00617AA4">
        <w:rPr>
          <w:color w:val="7030A0"/>
        </w:rPr>
        <w:t xml:space="preserve">RESULTADOS POR COMPONENTES SEGÚN </w:t>
      </w:r>
      <w:r w:rsidR="00636EAE" w:rsidRPr="00617AA4">
        <w:rPr>
          <w:color w:val="7030A0"/>
        </w:rPr>
        <w:t>COMPONENTES</w:t>
      </w:r>
      <w:r w:rsidRPr="00617AA4">
        <w:rPr>
          <w:color w:val="7030A0"/>
        </w:rPr>
        <w:t xml:space="preserve"> </w:t>
      </w:r>
      <w:r w:rsidR="00636EAE" w:rsidRPr="00617AA4">
        <w:rPr>
          <w:color w:val="7030A0"/>
        </w:rPr>
        <w:t>D</w:t>
      </w:r>
      <w:r w:rsidRPr="00617AA4">
        <w:rPr>
          <w:color w:val="7030A0"/>
        </w:rPr>
        <w:t>E</w:t>
      </w:r>
      <w:r w:rsidR="00636EAE" w:rsidRPr="00617AA4">
        <w:rPr>
          <w:color w:val="7030A0"/>
        </w:rPr>
        <w:t xml:space="preserve"> </w:t>
      </w:r>
      <w:bookmarkEnd w:id="10"/>
      <w:r w:rsidR="00CA651B" w:rsidRPr="00617AA4">
        <w:rPr>
          <w:color w:val="7030A0"/>
        </w:rPr>
        <w:t>INTERVENCIÓN</w:t>
      </w:r>
      <w:bookmarkEnd w:id="11"/>
    </w:p>
    <w:p w:rsidR="0084113E" w:rsidRPr="00617AA4" w:rsidRDefault="00122748" w:rsidP="00991C53">
      <w:pPr>
        <w:pStyle w:val="Ttulo2"/>
        <w:numPr>
          <w:ilvl w:val="0"/>
          <w:numId w:val="4"/>
        </w:numPr>
        <w:rPr>
          <w:color w:val="7030A0"/>
        </w:rPr>
      </w:pPr>
      <w:bookmarkStart w:id="12" w:name="_Toc479352276"/>
      <w:bookmarkStart w:id="13" w:name="_Toc524168362"/>
      <w:r w:rsidRPr="00617AA4">
        <w:rPr>
          <w:color w:val="7030A0"/>
        </w:rPr>
        <w:t>S</w:t>
      </w:r>
      <w:r w:rsidR="0084113E" w:rsidRPr="00617AA4">
        <w:rPr>
          <w:color w:val="7030A0"/>
        </w:rPr>
        <w:t>ALUD INTEGRAL</w:t>
      </w:r>
      <w:bookmarkEnd w:id="12"/>
      <w:bookmarkEnd w:id="13"/>
    </w:p>
    <w:p w:rsidR="0084113E" w:rsidRPr="00617AA4" w:rsidRDefault="0084113E" w:rsidP="00184C8F">
      <w:pPr>
        <w:spacing w:after="0"/>
        <w:rPr>
          <w:rFonts w:ascii="Calibri" w:eastAsia="Times New Roman" w:hAnsi="Calibri" w:cs="Calibri"/>
          <w:b/>
        </w:rPr>
      </w:pPr>
      <w:r w:rsidRPr="00617AA4">
        <w:rPr>
          <w:rFonts w:ascii="Calibri" w:eastAsia="Times New Roman" w:hAnsi="Calibri" w:cs="Calibri"/>
          <w:b/>
        </w:rPr>
        <w:t xml:space="preserve">Indicador de Producto: </w:t>
      </w:r>
    </w:p>
    <w:p w:rsidR="0084113E" w:rsidRPr="00617AA4" w:rsidRDefault="0084113E" w:rsidP="0084113E">
      <w:pPr>
        <w:rPr>
          <w:rFonts w:ascii="Calibri" w:eastAsia="Times New Roman" w:hAnsi="Calibri" w:cs="Calibri"/>
          <w:b/>
          <w:i/>
        </w:rPr>
      </w:pPr>
      <w:r w:rsidRPr="00617AA4">
        <w:rPr>
          <w:rFonts w:ascii="Calibri" w:eastAsia="Times New Roman" w:hAnsi="Calibri" w:cs="Calibri"/>
          <w:b/>
          <w:i/>
        </w:rPr>
        <w:t>35,000 miembros de familias atendidos en jornadas oftalmológicas y odontológicas "Mirada y Sonrisa Feliz"</w:t>
      </w:r>
    </w:p>
    <w:tbl>
      <w:tblPr>
        <w:tblStyle w:val="Sombreadomedio1-nfasis4"/>
        <w:tblW w:w="5000" w:type="pct"/>
        <w:tblLook w:val="04A0" w:firstRow="1" w:lastRow="0" w:firstColumn="1" w:lastColumn="0" w:noHBand="0" w:noVBand="1"/>
      </w:tblPr>
      <w:tblGrid>
        <w:gridCol w:w="6070"/>
        <w:gridCol w:w="1624"/>
        <w:gridCol w:w="1360"/>
      </w:tblGrid>
      <w:tr w:rsidR="0084113E" w:rsidTr="00306B52">
        <w:trPr>
          <w:cnfStyle w:val="100000000000" w:firstRow="1" w:lastRow="0" w:firstColumn="0" w:lastColumn="0" w:oddVBand="0" w:evenVBand="0" w:oddHBand="0"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015ADE" w:rsidRDefault="00983A6B" w:rsidP="001B24CE">
            <w:pPr>
              <w:spacing w:before="200"/>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Meta </w:t>
            </w:r>
            <w:r w:rsidR="001B24CE">
              <w:rPr>
                <w:rFonts w:ascii="Calibri" w:eastAsia="MS Mincho" w:hAnsi="Calibri" w:cs="Times New Roman"/>
                <w:bCs w:val="0"/>
                <w:u w:val="single"/>
                <w:lang w:eastAsia="es-DO"/>
              </w:rPr>
              <w:t>Tercer</w:t>
            </w:r>
            <w:r w:rsidRPr="00015ADE">
              <w:rPr>
                <w:rFonts w:ascii="Calibri" w:eastAsia="MS Mincho" w:hAnsi="Calibri" w:cs="Times New Roman"/>
                <w:bCs w:val="0"/>
                <w:u w:val="single"/>
                <w:lang w:eastAsia="es-DO"/>
              </w:rPr>
              <w:t xml:space="preserve"> Trimestre</w:t>
            </w:r>
          </w:p>
        </w:tc>
        <w:tc>
          <w:tcPr>
            <w:tcW w:w="897" w:type="pct"/>
            <w:hideMark/>
          </w:tcPr>
          <w:p w:rsidR="0084113E" w:rsidRPr="00015AD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RESULTADOS</w:t>
            </w:r>
          </w:p>
        </w:tc>
        <w:tc>
          <w:tcPr>
            <w:tcW w:w="751" w:type="pct"/>
            <w:hideMark/>
          </w:tcPr>
          <w:p w:rsidR="0084113E" w:rsidRPr="00015AD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84113E" w:rsidTr="00306B52">
        <w:trPr>
          <w:cnfStyle w:val="000000100000" w:firstRow="0" w:lastRow="0" w:firstColumn="0" w:lastColumn="0" w:oddVBand="0" w:evenVBand="0" w:oddHBand="1" w:evenHBand="0" w:firstRowFirstColumn="0" w:firstRowLastColumn="0" w:lastRowFirstColumn="0" w:lastRowLastColumn="0"/>
          <w:trHeight w:val="781"/>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0346CB" w:rsidRDefault="001B24CE" w:rsidP="00983A6B">
            <w:pPr>
              <w:jc w:val="both"/>
              <w:rPr>
                <w:rFonts w:ascii="Calibri" w:eastAsia="MS Mincho" w:hAnsi="Calibri" w:cs="Times New Roman"/>
                <w:b w:val="0"/>
                <w:bCs w:val="0"/>
                <w:sz w:val="24"/>
                <w:szCs w:val="24"/>
                <w:lang w:eastAsia="es-DO"/>
              </w:rPr>
            </w:pPr>
            <w:r w:rsidRPr="000346CB">
              <w:rPr>
                <w:rFonts w:ascii="Calibri" w:eastAsia="MS Mincho" w:hAnsi="Calibri" w:cs="Times New Roman"/>
                <w:b w:val="0"/>
                <w:bCs w:val="0"/>
                <w:szCs w:val="24"/>
                <w:lang w:eastAsia="es-DO"/>
              </w:rPr>
              <w:t xml:space="preserve">8,750 </w:t>
            </w:r>
            <w:r w:rsidR="0084113E" w:rsidRPr="000346CB">
              <w:rPr>
                <w:rFonts w:ascii="Calibri" w:eastAsia="MS Mincho" w:hAnsi="Calibri" w:cs="Times New Roman"/>
                <w:b w:val="0"/>
                <w:bCs w:val="0"/>
                <w:szCs w:val="24"/>
                <w:lang w:eastAsia="es-DO"/>
              </w:rPr>
              <w:t>Miembros Prosoli atendidos en operativos oftalmológicos y odontológicos "Mirada y Sonrisa Feliz".</w:t>
            </w:r>
          </w:p>
        </w:tc>
        <w:tc>
          <w:tcPr>
            <w:tcW w:w="897" w:type="pct"/>
            <w:hideMark/>
          </w:tcPr>
          <w:p w:rsidR="0084113E" w:rsidRPr="000346CB" w:rsidRDefault="00617AA4"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sidRPr="00617AA4">
              <w:rPr>
                <w:rFonts w:ascii="Calibri" w:eastAsia="MS Mincho" w:hAnsi="Calibri" w:cs="Times New Roman"/>
                <w:szCs w:val="24"/>
                <w:lang w:eastAsia="es-DO"/>
              </w:rPr>
              <w:t>6,336</w:t>
            </w:r>
          </w:p>
        </w:tc>
        <w:tc>
          <w:tcPr>
            <w:tcW w:w="751" w:type="pct"/>
            <w:hideMark/>
          </w:tcPr>
          <w:p w:rsidR="0084113E" w:rsidRPr="000346CB" w:rsidRDefault="00617AA4"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72</w:t>
            </w:r>
          </w:p>
        </w:tc>
      </w:tr>
    </w:tbl>
    <w:p w:rsidR="00184C8F" w:rsidRDefault="00184C8F" w:rsidP="00184C8F">
      <w:pPr>
        <w:spacing w:after="0"/>
        <w:jc w:val="both"/>
        <w:rPr>
          <w:rFonts w:eastAsia="MS Mincho"/>
          <w:lang w:eastAsia="es-DO"/>
        </w:rPr>
      </w:pPr>
    </w:p>
    <w:p w:rsidR="0005598F" w:rsidRDefault="00D83D39" w:rsidP="00D8255C">
      <w:pPr>
        <w:spacing w:after="0"/>
        <w:jc w:val="both"/>
        <w:rPr>
          <w:rFonts w:eastAsia="Times New Roman"/>
        </w:rPr>
      </w:pPr>
      <w:r w:rsidRPr="00E12BF6">
        <w:rPr>
          <w:rFonts w:eastAsia="Times New Roman"/>
        </w:rPr>
        <w:t xml:space="preserve">Los operativos </w:t>
      </w:r>
      <w:r w:rsidR="00E12BF6" w:rsidRPr="00E12BF6">
        <w:rPr>
          <w:rFonts w:eastAsia="Times New Roman"/>
        </w:rPr>
        <w:t>“</w:t>
      </w:r>
      <w:r w:rsidRPr="00E12BF6">
        <w:rPr>
          <w:rFonts w:eastAsia="Times New Roman"/>
        </w:rPr>
        <w:t>Mirada y Sonrisa Feliz</w:t>
      </w:r>
      <w:r w:rsidR="00E12BF6" w:rsidRPr="00E12BF6">
        <w:rPr>
          <w:rFonts w:eastAsia="Times New Roman"/>
        </w:rPr>
        <w:t>”</w:t>
      </w:r>
      <w:r w:rsidRPr="00E12BF6">
        <w:rPr>
          <w:rFonts w:eastAsia="Times New Roman"/>
        </w:rPr>
        <w:t xml:space="preserve"> fueron </w:t>
      </w:r>
      <w:r w:rsidR="00BE511C">
        <w:rPr>
          <w:rFonts w:eastAsia="Times New Roman"/>
        </w:rPr>
        <w:t>realizados</w:t>
      </w:r>
      <w:r w:rsidRPr="00E12BF6">
        <w:rPr>
          <w:rFonts w:eastAsia="Times New Roman"/>
        </w:rPr>
        <w:t xml:space="preserve"> en las comunidades de </w:t>
      </w:r>
      <w:r w:rsidR="00617AA4">
        <w:rPr>
          <w:rFonts w:eastAsia="Times New Roman"/>
        </w:rPr>
        <w:t>Azua, Bahoruco, Barahona,</w:t>
      </w:r>
      <w:r w:rsidR="00E12BF6" w:rsidRPr="00E12BF6">
        <w:rPr>
          <w:rFonts w:eastAsia="Times New Roman"/>
        </w:rPr>
        <w:t xml:space="preserve"> San Juan</w:t>
      </w:r>
      <w:r w:rsidR="00617AA4">
        <w:rPr>
          <w:rFonts w:eastAsia="Times New Roman"/>
        </w:rPr>
        <w:t xml:space="preserve"> y Santiago</w:t>
      </w:r>
      <w:r w:rsidR="00E12BF6" w:rsidRPr="00E12BF6">
        <w:rPr>
          <w:rFonts w:eastAsia="Times New Roman"/>
        </w:rPr>
        <w:t>.</w:t>
      </w:r>
    </w:p>
    <w:p w:rsidR="00D8255C" w:rsidRDefault="00D8255C" w:rsidP="00D8255C">
      <w:pPr>
        <w:spacing w:after="0"/>
        <w:jc w:val="both"/>
        <w:rPr>
          <w:rFonts w:eastAsia="Times New Roman"/>
        </w:rPr>
      </w:pPr>
    </w:p>
    <w:p w:rsidR="00D8255C" w:rsidRPr="00D8255C" w:rsidRDefault="00D8255C" w:rsidP="00D8255C">
      <w:pPr>
        <w:spacing w:after="0"/>
        <w:jc w:val="both"/>
        <w:rPr>
          <w:rFonts w:eastAsia="Times New Roman"/>
        </w:rPr>
      </w:pPr>
      <w:r w:rsidRPr="00D8255C">
        <w:rPr>
          <w:rFonts w:eastAsia="Times New Roman"/>
        </w:rPr>
        <w:t xml:space="preserve">Las jornadas forman parte de la estrategia que ejecuta la Vicepresidencia de la República a través del Gabinete de Coordinación de Políticas Sociales que dirige la vicepresidenta de la República, Doctora  Margarita Cedeño, para mejorar las condiciones de salud de la población en pobreza y pobreza extrema. </w:t>
      </w:r>
    </w:p>
    <w:p w:rsidR="00D8255C" w:rsidRPr="00D8255C" w:rsidRDefault="00D8255C" w:rsidP="00D8255C">
      <w:pPr>
        <w:spacing w:after="0"/>
        <w:jc w:val="both"/>
        <w:rPr>
          <w:rFonts w:eastAsia="Times New Roman"/>
        </w:rPr>
      </w:pPr>
      <w:r w:rsidRPr="00D8255C">
        <w:rPr>
          <w:rFonts w:eastAsia="Times New Roman"/>
        </w:rPr>
        <w:t xml:space="preserve"> </w:t>
      </w:r>
    </w:p>
    <w:p w:rsidR="00D8255C" w:rsidRDefault="00D8255C" w:rsidP="00D8255C">
      <w:pPr>
        <w:spacing w:after="0"/>
        <w:jc w:val="both"/>
        <w:rPr>
          <w:rFonts w:eastAsia="Times New Roman"/>
        </w:rPr>
      </w:pPr>
      <w:r w:rsidRPr="00D8255C">
        <w:rPr>
          <w:rFonts w:eastAsia="Times New Roman"/>
        </w:rPr>
        <w:t xml:space="preserve">En cada una de esta jornada de Mirada y Sonrisa Feliz contó con el apoyo de  40 médicos del Centro Cristiano de Servicios Médicos, </w:t>
      </w:r>
      <w:r w:rsidR="009C4688">
        <w:rPr>
          <w:rFonts w:eastAsia="Times New Roman"/>
        </w:rPr>
        <w:t>Inc.</w:t>
      </w:r>
      <w:r w:rsidRPr="00D8255C">
        <w:rPr>
          <w:rFonts w:eastAsia="Times New Roman"/>
        </w:rPr>
        <w:t xml:space="preserve"> del Hospital Dr. Elías Santana (de Los Alcarrizos) pertenecientes al Departamento de Prevención de Ceguera y con el apoyo de 20 médicos en Odontológicos de la Universidad Federico Henríquez y Carvajal y la Universidad Autónoma de Santo Domingo (UASD). </w:t>
      </w:r>
    </w:p>
    <w:p w:rsidR="009C4688" w:rsidRPr="00D8255C" w:rsidRDefault="009C4688" w:rsidP="00D8255C">
      <w:pPr>
        <w:spacing w:after="0"/>
        <w:jc w:val="both"/>
        <w:rPr>
          <w:rFonts w:eastAsia="Times New Roman"/>
        </w:rPr>
      </w:pPr>
    </w:p>
    <w:p w:rsidR="00D8255C" w:rsidRPr="00E12BF6" w:rsidRDefault="00D8255C" w:rsidP="00F1738F">
      <w:pPr>
        <w:spacing w:after="0"/>
        <w:rPr>
          <w:rFonts w:eastAsia="Times New Roman"/>
        </w:rPr>
      </w:pPr>
    </w:p>
    <w:p w:rsidR="00F1738F" w:rsidRPr="00617AA4" w:rsidRDefault="00F1738F" w:rsidP="00F1738F">
      <w:pPr>
        <w:spacing w:after="0"/>
        <w:rPr>
          <w:rFonts w:eastAsia="Times New Roman"/>
          <w:b/>
        </w:rPr>
      </w:pPr>
      <w:r w:rsidRPr="00617AA4">
        <w:rPr>
          <w:rFonts w:eastAsia="Times New Roman"/>
          <w:b/>
        </w:rPr>
        <w:t xml:space="preserve">Indicador de Producto: </w:t>
      </w:r>
    </w:p>
    <w:p w:rsidR="00F1738F" w:rsidRPr="00617AA4" w:rsidRDefault="006B348F" w:rsidP="00F1738F">
      <w:pPr>
        <w:rPr>
          <w:rFonts w:eastAsia="Times New Roman"/>
          <w:b/>
          <w:i/>
        </w:rPr>
      </w:pPr>
      <w:r w:rsidRPr="00617AA4">
        <w:rPr>
          <w:rFonts w:eastAsia="Times New Roman"/>
          <w:b/>
          <w:i/>
        </w:rPr>
        <w:t>15,025</w:t>
      </w:r>
      <w:r w:rsidR="00F1738F" w:rsidRPr="00617AA4">
        <w:rPr>
          <w:rFonts w:eastAsia="Times New Roman"/>
          <w:b/>
          <w:i/>
        </w:rPr>
        <w:t xml:space="preserve"> </w:t>
      </w:r>
      <w:r w:rsidRPr="00617AA4">
        <w:rPr>
          <w:rFonts w:eastAsia="Times New Roman"/>
          <w:b/>
          <w:i/>
        </w:rPr>
        <w:t>miembros de familias PROSOLI orientados y acompañados en salud preventiva e integral</w:t>
      </w:r>
      <w:r w:rsidR="00F1738F" w:rsidRPr="00617AA4">
        <w:rPr>
          <w:rFonts w:eastAsia="Times New Roman"/>
          <w:b/>
          <w:i/>
        </w:rPr>
        <w:t>.</w:t>
      </w:r>
    </w:p>
    <w:tbl>
      <w:tblPr>
        <w:tblStyle w:val="Sombreadomedio1-nfasis4"/>
        <w:tblW w:w="5000" w:type="pct"/>
        <w:tblLook w:val="04A0" w:firstRow="1" w:lastRow="0" w:firstColumn="1" w:lastColumn="0" w:noHBand="0" w:noVBand="1"/>
      </w:tblPr>
      <w:tblGrid>
        <w:gridCol w:w="6072"/>
        <w:gridCol w:w="1622"/>
        <w:gridCol w:w="1360"/>
      </w:tblGrid>
      <w:tr w:rsidR="00F1738F" w:rsidTr="00617AA4">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353" w:type="pct"/>
            <w:hideMark/>
          </w:tcPr>
          <w:p w:rsidR="00F1738F" w:rsidRPr="00015ADE" w:rsidRDefault="007E6592" w:rsidP="00C05784">
            <w:pPr>
              <w:spacing w:before="200"/>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Meta </w:t>
            </w:r>
            <w:r>
              <w:rPr>
                <w:rFonts w:ascii="Calibri" w:eastAsia="MS Mincho" w:hAnsi="Calibri" w:cs="Times New Roman"/>
                <w:bCs w:val="0"/>
                <w:u w:val="single"/>
                <w:lang w:eastAsia="es-DO"/>
              </w:rPr>
              <w:t>Tercer</w:t>
            </w:r>
            <w:r w:rsidRPr="00015ADE">
              <w:rPr>
                <w:rFonts w:ascii="Calibri" w:eastAsia="MS Mincho" w:hAnsi="Calibri" w:cs="Times New Roman"/>
                <w:bCs w:val="0"/>
                <w:u w:val="single"/>
                <w:lang w:eastAsia="es-DO"/>
              </w:rPr>
              <w:t xml:space="preserve"> Trimestre</w:t>
            </w:r>
          </w:p>
        </w:tc>
        <w:tc>
          <w:tcPr>
            <w:tcW w:w="896" w:type="pct"/>
            <w:hideMark/>
          </w:tcPr>
          <w:p w:rsidR="00F1738F" w:rsidRPr="00015ADE" w:rsidRDefault="00F1738F" w:rsidP="00C05784">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RESULTADOS</w:t>
            </w:r>
          </w:p>
        </w:tc>
        <w:tc>
          <w:tcPr>
            <w:tcW w:w="751" w:type="pct"/>
            <w:hideMark/>
          </w:tcPr>
          <w:p w:rsidR="00F1738F" w:rsidRPr="00015ADE" w:rsidRDefault="00F1738F" w:rsidP="00C05784">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F1738F" w:rsidTr="00617AA4">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3353" w:type="pct"/>
          </w:tcPr>
          <w:p w:rsidR="00F1738F" w:rsidRPr="00E12BF6" w:rsidRDefault="007E6592" w:rsidP="00F1738F">
            <w:pPr>
              <w:rPr>
                <w:rFonts w:ascii="Calibri" w:eastAsia="MS Mincho" w:hAnsi="Calibri" w:cs="Times New Roman"/>
                <w:b w:val="0"/>
                <w:bCs w:val="0"/>
                <w:szCs w:val="24"/>
                <w:lang w:eastAsia="es-DO"/>
              </w:rPr>
            </w:pPr>
            <w:r w:rsidRPr="00E12BF6">
              <w:rPr>
                <w:rFonts w:ascii="Calibri" w:eastAsia="MS Mincho" w:hAnsi="Calibri" w:cs="Times New Roman"/>
                <w:b w:val="0"/>
                <w:bCs w:val="0"/>
                <w:szCs w:val="24"/>
                <w:lang w:eastAsia="es-DO"/>
              </w:rPr>
              <w:t xml:space="preserve">3,100 </w:t>
            </w:r>
            <w:r w:rsidR="006B348F" w:rsidRPr="00E12BF6">
              <w:rPr>
                <w:rFonts w:ascii="Calibri" w:eastAsia="MS Mincho" w:hAnsi="Calibri" w:cs="Times New Roman"/>
                <w:b w:val="0"/>
                <w:bCs w:val="0"/>
                <w:szCs w:val="24"/>
                <w:lang w:eastAsia="es-DO"/>
              </w:rPr>
              <w:t>personas orientadas en temas de salud preventiva (Prevención de Enfermedades, Lactancia Materna Exclusiva y Cita Médica).</w:t>
            </w:r>
          </w:p>
        </w:tc>
        <w:tc>
          <w:tcPr>
            <w:tcW w:w="896" w:type="pct"/>
          </w:tcPr>
          <w:p w:rsidR="00F1738F" w:rsidRPr="00E12BF6" w:rsidRDefault="00617AA4" w:rsidP="00C0578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Cs w:val="24"/>
                <w:lang w:eastAsia="es-DO"/>
              </w:rPr>
              <w:t>1,385</w:t>
            </w:r>
          </w:p>
        </w:tc>
        <w:tc>
          <w:tcPr>
            <w:tcW w:w="751" w:type="pct"/>
          </w:tcPr>
          <w:p w:rsidR="00F1738F" w:rsidRPr="00E12BF6" w:rsidRDefault="00617AA4" w:rsidP="00A22C5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45</w:t>
            </w:r>
          </w:p>
        </w:tc>
      </w:tr>
    </w:tbl>
    <w:p w:rsidR="00F1738F" w:rsidRPr="00734CEB" w:rsidRDefault="00F1738F" w:rsidP="00184C8F">
      <w:pPr>
        <w:tabs>
          <w:tab w:val="left" w:pos="1770"/>
        </w:tabs>
        <w:spacing w:after="0"/>
        <w:rPr>
          <w:rFonts w:eastAsia="Times New Roman"/>
        </w:rPr>
      </w:pPr>
    </w:p>
    <w:p w:rsidR="000252AE" w:rsidRDefault="00D8255C" w:rsidP="000252AE">
      <w:pPr>
        <w:spacing w:after="0"/>
      </w:pPr>
      <w:r>
        <w:t>Estos talleres de salud</w:t>
      </w:r>
      <w:r w:rsidRPr="00D8255C">
        <w:t xml:space="preserve"> fueron impartidos en </w:t>
      </w:r>
      <w:r w:rsidR="00617AA4">
        <w:t>23</w:t>
      </w:r>
      <w:r w:rsidRPr="00D8255C">
        <w:t xml:space="preserve"> provincias a lo largo de todo el territorio nacional. </w:t>
      </w:r>
    </w:p>
    <w:p w:rsidR="00D8255C" w:rsidRPr="00D8255C" w:rsidRDefault="00D8255C" w:rsidP="000252AE">
      <w:pPr>
        <w:spacing w:after="0"/>
      </w:pPr>
    </w:p>
    <w:p w:rsidR="009C4688" w:rsidRDefault="009C4688" w:rsidP="00184C8F">
      <w:pPr>
        <w:spacing w:after="0"/>
        <w:rPr>
          <w:rFonts w:eastAsia="Times New Roman"/>
          <w:b/>
        </w:rPr>
      </w:pPr>
    </w:p>
    <w:p w:rsidR="009C4688" w:rsidRDefault="009C4688" w:rsidP="00184C8F">
      <w:pPr>
        <w:spacing w:after="0"/>
        <w:rPr>
          <w:rFonts w:eastAsia="Times New Roman"/>
          <w:b/>
        </w:rPr>
      </w:pPr>
    </w:p>
    <w:p w:rsidR="009C4688" w:rsidRDefault="009C4688" w:rsidP="00184C8F">
      <w:pPr>
        <w:spacing w:after="0"/>
        <w:rPr>
          <w:rFonts w:eastAsia="Times New Roman"/>
          <w:b/>
        </w:rPr>
      </w:pPr>
    </w:p>
    <w:p w:rsidR="009C4688" w:rsidRDefault="009C4688" w:rsidP="00184C8F">
      <w:pPr>
        <w:spacing w:after="0"/>
        <w:rPr>
          <w:rFonts w:eastAsia="Times New Roman"/>
          <w:b/>
        </w:rPr>
      </w:pPr>
    </w:p>
    <w:p w:rsidR="009C4688" w:rsidRDefault="009C4688" w:rsidP="00184C8F">
      <w:pPr>
        <w:spacing w:after="0"/>
        <w:rPr>
          <w:rFonts w:eastAsia="Times New Roman"/>
          <w:b/>
        </w:rPr>
      </w:pPr>
    </w:p>
    <w:p w:rsidR="0084113E" w:rsidRPr="00617AA4" w:rsidRDefault="0084113E" w:rsidP="00184C8F">
      <w:pPr>
        <w:spacing w:after="0"/>
        <w:rPr>
          <w:rFonts w:eastAsia="Times New Roman"/>
          <w:b/>
        </w:rPr>
      </w:pPr>
      <w:r w:rsidRPr="00617AA4">
        <w:rPr>
          <w:rFonts w:eastAsia="Times New Roman"/>
          <w:b/>
        </w:rPr>
        <w:t xml:space="preserve">Indicador de Producto: </w:t>
      </w:r>
    </w:p>
    <w:p w:rsidR="00E12BF6" w:rsidRPr="00617AA4" w:rsidRDefault="006B348F" w:rsidP="0084113E">
      <w:pPr>
        <w:rPr>
          <w:rFonts w:eastAsia="Times New Roman"/>
          <w:b/>
          <w:i/>
        </w:rPr>
      </w:pPr>
      <w:r w:rsidRPr="00617AA4">
        <w:rPr>
          <w:rFonts w:eastAsia="Times New Roman"/>
          <w:b/>
          <w:i/>
        </w:rPr>
        <w:t>31</w:t>
      </w:r>
      <w:r w:rsidR="0084113E" w:rsidRPr="00617AA4">
        <w:rPr>
          <w:rFonts w:eastAsia="Times New Roman"/>
          <w:b/>
          <w:i/>
        </w:rPr>
        <w:t>,</w:t>
      </w:r>
      <w:r w:rsidRPr="00617AA4">
        <w:rPr>
          <w:rFonts w:eastAsia="Times New Roman"/>
          <w:b/>
          <w:i/>
        </w:rPr>
        <w:t>8</w:t>
      </w:r>
      <w:r w:rsidR="0084113E" w:rsidRPr="00617AA4">
        <w:rPr>
          <w:rFonts w:eastAsia="Times New Roman"/>
          <w:b/>
          <w:i/>
        </w:rPr>
        <w:t>00 Adolescentes y jóvenes</w:t>
      </w:r>
      <w:r w:rsidR="005E4AE8" w:rsidRPr="00617AA4">
        <w:rPr>
          <w:rFonts w:eastAsia="Times New Roman"/>
          <w:b/>
          <w:i/>
        </w:rPr>
        <w:t xml:space="preserve"> vinculados a estrategias socio</w:t>
      </w:r>
      <w:r w:rsidR="0084113E" w:rsidRPr="00617AA4">
        <w:rPr>
          <w:rFonts w:eastAsia="Times New Roman"/>
          <w:b/>
          <w:i/>
        </w:rPr>
        <w:t>educativas y pedagógicas para salud sexual y reproductiva.</w:t>
      </w:r>
    </w:p>
    <w:tbl>
      <w:tblPr>
        <w:tblStyle w:val="Sombreadomedio1-nfasis4"/>
        <w:tblW w:w="5000" w:type="pct"/>
        <w:tblLook w:val="04A0" w:firstRow="1" w:lastRow="0" w:firstColumn="1" w:lastColumn="0" w:noHBand="0" w:noVBand="1"/>
      </w:tblPr>
      <w:tblGrid>
        <w:gridCol w:w="6070"/>
        <w:gridCol w:w="1624"/>
        <w:gridCol w:w="1360"/>
      </w:tblGrid>
      <w:tr w:rsidR="0084113E" w:rsidRPr="00E12BF6" w:rsidTr="00617AA4">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E12BF6" w:rsidRDefault="007E6592">
            <w:pPr>
              <w:spacing w:before="200"/>
              <w:jc w:val="center"/>
              <w:rPr>
                <w:rFonts w:ascii="Calibri" w:eastAsia="MS Mincho" w:hAnsi="Calibri" w:cs="Times New Roman"/>
                <w:bCs w:val="0"/>
                <w:sz w:val="24"/>
                <w:u w:val="single"/>
                <w:lang w:eastAsia="es-DO"/>
              </w:rPr>
            </w:pPr>
            <w:r w:rsidRPr="00E12BF6">
              <w:rPr>
                <w:rFonts w:ascii="Calibri" w:eastAsia="MS Mincho" w:hAnsi="Calibri" w:cs="Times New Roman"/>
                <w:bCs w:val="0"/>
                <w:u w:val="single"/>
                <w:lang w:eastAsia="es-DO"/>
              </w:rPr>
              <w:t>Meta Tercer Trimestre</w:t>
            </w:r>
          </w:p>
        </w:tc>
        <w:tc>
          <w:tcPr>
            <w:tcW w:w="897" w:type="pct"/>
            <w:hideMark/>
          </w:tcPr>
          <w:p w:rsidR="0084113E" w:rsidRPr="00E12BF6" w:rsidRDefault="00A80003">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0"/>
                <w:u w:val="single"/>
                <w:lang w:eastAsia="es-DO"/>
              </w:rPr>
            </w:pPr>
            <w:r w:rsidRPr="00E12BF6">
              <w:rPr>
                <w:rFonts w:ascii="Calibri" w:eastAsia="MS Mincho" w:hAnsi="Calibri" w:cs="Times New Roman"/>
                <w:bCs w:val="0"/>
                <w:u w:val="single"/>
                <w:lang w:eastAsia="es-DO"/>
              </w:rPr>
              <w:t>RESULTADOS</w:t>
            </w:r>
          </w:p>
        </w:tc>
        <w:tc>
          <w:tcPr>
            <w:tcW w:w="751" w:type="pct"/>
            <w:hideMark/>
          </w:tcPr>
          <w:p w:rsidR="0084113E" w:rsidRPr="00E12BF6"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E12BF6">
              <w:rPr>
                <w:rFonts w:ascii="Calibri" w:eastAsia="MS Mincho" w:hAnsi="Calibri" w:cs="Times New Roman"/>
                <w:bCs w:val="0"/>
                <w:u w:val="single"/>
                <w:lang w:eastAsia="es-DO"/>
              </w:rPr>
              <w:t xml:space="preserve">% </w:t>
            </w:r>
          </w:p>
        </w:tc>
      </w:tr>
      <w:tr w:rsidR="0084113E" w:rsidTr="00617AA4">
        <w:trPr>
          <w:cnfStyle w:val="000000100000" w:firstRow="0" w:lastRow="0" w:firstColumn="0" w:lastColumn="0" w:oddVBand="0" w:evenVBand="0" w:oddHBand="1" w:evenHBand="0" w:firstRowFirstColumn="0" w:firstRowLastColumn="0" w:lastRowFirstColumn="0" w:lastRowLastColumn="0"/>
          <w:trHeight w:val="866"/>
        </w:trPr>
        <w:tc>
          <w:tcPr>
            <w:cnfStyle w:val="001000000000" w:firstRow="0" w:lastRow="0" w:firstColumn="1" w:lastColumn="0" w:oddVBand="0" w:evenVBand="0" w:oddHBand="0" w:evenHBand="0" w:firstRowFirstColumn="0" w:firstRowLastColumn="0" w:lastRowFirstColumn="0" w:lastRowLastColumn="0"/>
            <w:tcW w:w="3352" w:type="pct"/>
          </w:tcPr>
          <w:p w:rsidR="0084113E" w:rsidRPr="00E12BF6" w:rsidRDefault="000F22B9" w:rsidP="006B348F">
            <w:pPr>
              <w:jc w:val="both"/>
              <w:rPr>
                <w:rFonts w:ascii="Calibri" w:eastAsia="MS Mincho" w:hAnsi="Calibri" w:cs="Times New Roman"/>
                <w:b w:val="0"/>
                <w:szCs w:val="24"/>
                <w:lang w:eastAsia="es-DO"/>
              </w:rPr>
            </w:pPr>
            <w:r w:rsidRPr="00E12BF6">
              <w:rPr>
                <w:rFonts w:ascii="Calibri" w:eastAsia="MS Mincho" w:hAnsi="Calibri" w:cs="Times New Roman"/>
                <w:b w:val="0"/>
                <w:szCs w:val="24"/>
                <w:lang w:eastAsia="es-DO"/>
              </w:rPr>
              <w:t xml:space="preserve">7,925 </w:t>
            </w:r>
            <w:r w:rsidR="006B348F" w:rsidRPr="00E12BF6">
              <w:rPr>
                <w:rFonts w:ascii="Calibri" w:eastAsia="MS Mincho" w:hAnsi="Calibri" w:cs="Times New Roman"/>
                <w:b w:val="0"/>
                <w:szCs w:val="24"/>
                <w:lang w:eastAsia="es-DO"/>
              </w:rPr>
              <w:t>adolescentes y jóvenes orientados en salud sexual y reproductiva.</w:t>
            </w:r>
          </w:p>
        </w:tc>
        <w:tc>
          <w:tcPr>
            <w:tcW w:w="897" w:type="pct"/>
          </w:tcPr>
          <w:p w:rsidR="0084113E" w:rsidRPr="00E12BF6" w:rsidRDefault="00306B52"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Cs/>
                <w:szCs w:val="24"/>
                <w:lang w:eastAsia="es-DO"/>
              </w:rPr>
            </w:pPr>
            <w:r>
              <w:rPr>
                <w:rFonts w:ascii="Calibri" w:eastAsia="MS Mincho" w:hAnsi="Calibri" w:cs="Times New Roman"/>
                <w:bCs/>
                <w:szCs w:val="24"/>
                <w:lang w:eastAsia="es-DO"/>
              </w:rPr>
              <w:t>4,129</w:t>
            </w:r>
            <w:r w:rsidR="00015ADE" w:rsidRPr="00E12BF6">
              <w:rPr>
                <w:rFonts w:ascii="Calibri" w:eastAsia="MS Mincho" w:hAnsi="Calibri" w:cs="Times New Roman"/>
                <w:bCs/>
                <w:szCs w:val="24"/>
                <w:lang w:eastAsia="es-DO"/>
              </w:rPr>
              <w:tab/>
            </w:r>
          </w:p>
        </w:tc>
        <w:tc>
          <w:tcPr>
            <w:tcW w:w="751" w:type="pct"/>
          </w:tcPr>
          <w:p w:rsidR="0084113E" w:rsidRPr="00E12BF6" w:rsidRDefault="00306B52"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52</w:t>
            </w:r>
          </w:p>
        </w:tc>
      </w:tr>
    </w:tbl>
    <w:p w:rsidR="00184C8F" w:rsidRDefault="00184C8F" w:rsidP="00184C8F">
      <w:pPr>
        <w:spacing w:after="0"/>
      </w:pPr>
    </w:p>
    <w:p w:rsidR="00000FF4" w:rsidRDefault="00D8255C" w:rsidP="00306B52">
      <w:pPr>
        <w:spacing w:after="0"/>
        <w:jc w:val="both"/>
      </w:pPr>
      <w:r>
        <w:t xml:space="preserve">Estos jóvenes están siendo formados para </w:t>
      </w:r>
      <w:r w:rsidR="009C4688">
        <w:t>formar parte</w:t>
      </w:r>
      <w:r>
        <w:t xml:space="preserve"> de la estrategia Movimiento Nacional Juvenil del Prosoli y </w:t>
      </w:r>
      <w:r w:rsidR="009C4688">
        <w:t>residen</w:t>
      </w:r>
      <w:r>
        <w:t xml:space="preserve"> </w:t>
      </w:r>
      <w:r w:rsidR="009C4688">
        <w:t>en</w:t>
      </w:r>
      <w:r>
        <w:t xml:space="preserve"> las provincias de </w:t>
      </w:r>
      <w:r w:rsidR="00306B52" w:rsidRPr="00306B52">
        <w:t>Azua, Barahona, Distrito nacional, Duarte, Espaillat, La vega, Monte plata, San Cristóbal, Santiago, Santo Domingo.</w:t>
      </w:r>
    </w:p>
    <w:p w:rsidR="00306B52" w:rsidRDefault="00306B52" w:rsidP="00306B52">
      <w:pPr>
        <w:spacing w:after="0"/>
        <w:jc w:val="both"/>
      </w:pPr>
    </w:p>
    <w:p w:rsidR="0084113E" w:rsidRPr="00306B52" w:rsidRDefault="0084113E" w:rsidP="00991C53">
      <w:pPr>
        <w:pStyle w:val="Ttulo2"/>
        <w:numPr>
          <w:ilvl w:val="0"/>
          <w:numId w:val="4"/>
        </w:numPr>
        <w:rPr>
          <w:rFonts w:asciiTheme="minorHAnsi" w:eastAsia="Times New Roman" w:hAnsiTheme="minorHAnsi" w:cstheme="minorBidi"/>
          <w:color w:val="7030A0"/>
          <w:szCs w:val="22"/>
        </w:rPr>
      </w:pPr>
      <w:bookmarkStart w:id="14" w:name="_Toc479352278"/>
      <w:bookmarkStart w:id="15" w:name="_Toc524168363"/>
      <w:r w:rsidRPr="00306B52">
        <w:rPr>
          <w:color w:val="7030A0"/>
        </w:rPr>
        <w:t>SEGURIDAD ALIMENTARIA, NUTRICIÓN Y GENERACIÓN DE INGRESOS</w:t>
      </w:r>
      <w:bookmarkEnd w:id="14"/>
      <w:bookmarkEnd w:id="15"/>
    </w:p>
    <w:p w:rsidR="00184C8F" w:rsidRDefault="00184C8F" w:rsidP="00403263">
      <w:pPr>
        <w:spacing w:after="0" w:line="240" w:lineRule="auto"/>
        <w:rPr>
          <w:rFonts w:eastAsia="Times New Roman"/>
        </w:rPr>
      </w:pPr>
    </w:p>
    <w:p w:rsidR="0084113E" w:rsidRPr="00306B52" w:rsidRDefault="0084113E" w:rsidP="00403263">
      <w:pPr>
        <w:spacing w:after="0" w:line="240" w:lineRule="auto"/>
        <w:rPr>
          <w:rFonts w:eastAsia="Times New Roman"/>
          <w:b/>
        </w:rPr>
      </w:pPr>
      <w:r w:rsidRPr="00306B52">
        <w:rPr>
          <w:rFonts w:eastAsia="Times New Roman"/>
          <w:b/>
        </w:rPr>
        <w:t xml:space="preserve">Indicador de Producto: </w:t>
      </w:r>
    </w:p>
    <w:p w:rsidR="0084113E" w:rsidRPr="00306B52" w:rsidRDefault="00825B80" w:rsidP="004A55F5">
      <w:pPr>
        <w:spacing w:after="0" w:line="240" w:lineRule="auto"/>
        <w:jc w:val="both"/>
        <w:rPr>
          <w:rFonts w:eastAsia="Times New Roman"/>
          <w:b/>
          <w:i/>
        </w:rPr>
      </w:pPr>
      <w:r w:rsidRPr="00306B52">
        <w:rPr>
          <w:rFonts w:eastAsia="Times New Roman"/>
          <w:b/>
          <w:i/>
        </w:rPr>
        <w:t>200</w:t>
      </w:r>
      <w:r w:rsidR="00BE359C" w:rsidRPr="00306B52">
        <w:rPr>
          <w:rFonts w:eastAsia="Times New Roman"/>
          <w:b/>
          <w:i/>
        </w:rPr>
        <w:t>,000 miembros de familia egresados de acciones de formación técnico profesional, tecnológica, agrícola, agropecuaria o de artesanía.</w:t>
      </w:r>
    </w:p>
    <w:p w:rsidR="00000FF4" w:rsidRPr="00306B52" w:rsidRDefault="00000FF4" w:rsidP="004A55F5">
      <w:pPr>
        <w:spacing w:after="0" w:line="240" w:lineRule="auto"/>
        <w:jc w:val="both"/>
        <w:rPr>
          <w:rFonts w:eastAsia="Times New Roman"/>
          <w:b/>
          <w:i/>
        </w:rPr>
      </w:pPr>
    </w:p>
    <w:tbl>
      <w:tblPr>
        <w:tblStyle w:val="Sombreadomedio1-nfasis4"/>
        <w:tblW w:w="5000" w:type="pct"/>
        <w:tblLook w:val="04A0" w:firstRow="1" w:lastRow="0" w:firstColumn="1" w:lastColumn="0" w:noHBand="0" w:noVBand="1"/>
      </w:tblPr>
      <w:tblGrid>
        <w:gridCol w:w="6072"/>
        <w:gridCol w:w="1622"/>
        <w:gridCol w:w="1360"/>
      </w:tblGrid>
      <w:tr w:rsidR="0084113E" w:rsidTr="00306B52">
        <w:trPr>
          <w:cnfStyle w:val="100000000000" w:firstRow="1" w:lastRow="0" w:firstColumn="0" w:lastColumn="0" w:oddVBand="0" w:evenVBand="0" w:oddHBand="0"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015ADE" w:rsidRDefault="007E6592">
            <w:pPr>
              <w:spacing w:before="200"/>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Meta </w:t>
            </w:r>
            <w:r>
              <w:rPr>
                <w:rFonts w:ascii="Calibri" w:eastAsia="MS Mincho" w:hAnsi="Calibri" w:cs="Times New Roman"/>
                <w:bCs w:val="0"/>
                <w:u w:val="single"/>
                <w:lang w:eastAsia="es-DO"/>
              </w:rPr>
              <w:t>Tercer</w:t>
            </w:r>
            <w:r w:rsidRPr="00015ADE">
              <w:rPr>
                <w:rFonts w:ascii="Calibri" w:eastAsia="MS Mincho" w:hAnsi="Calibri" w:cs="Times New Roman"/>
                <w:bCs w:val="0"/>
                <w:u w:val="single"/>
                <w:lang w:eastAsia="es-DO"/>
              </w:rPr>
              <w:t xml:space="preserve"> Trimestre</w:t>
            </w:r>
          </w:p>
        </w:tc>
        <w:tc>
          <w:tcPr>
            <w:tcW w:w="896" w:type="pct"/>
            <w:hideMark/>
          </w:tcPr>
          <w:p w:rsidR="0084113E" w:rsidRPr="00015AD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RESULTADOS</w:t>
            </w:r>
          </w:p>
        </w:tc>
        <w:tc>
          <w:tcPr>
            <w:tcW w:w="751"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u w:val="single"/>
                <w:lang w:eastAsia="es-DO"/>
              </w:rPr>
            </w:pPr>
            <w:r w:rsidRPr="00015ADE">
              <w:rPr>
                <w:rFonts w:ascii="Calibri" w:eastAsia="MS Mincho" w:hAnsi="Calibri" w:cs="Times New Roman"/>
                <w:bCs w:val="0"/>
                <w:u w:val="single"/>
                <w:lang w:eastAsia="es-DO"/>
              </w:rPr>
              <w:t xml:space="preserve">% </w:t>
            </w:r>
          </w:p>
          <w:p w:rsidR="00431AC6" w:rsidRPr="00015ADE" w:rsidRDefault="00431AC6">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p>
        </w:tc>
      </w:tr>
      <w:tr w:rsidR="0084113E" w:rsidTr="00306B52">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3353" w:type="pct"/>
            <w:hideMark/>
          </w:tcPr>
          <w:p w:rsidR="000F1991" w:rsidRDefault="00A82F1B" w:rsidP="00306B52">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24,500</w:t>
            </w:r>
            <w:r w:rsidR="00BE359C" w:rsidRPr="00E94703">
              <w:rPr>
                <w:rFonts w:ascii="Calibri" w:eastAsia="MS Mincho" w:hAnsi="Calibri" w:cs="Times New Roman"/>
                <w:b w:val="0"/>
                <w:bCs w:val="0"/>
                <w:szCs w:val="24"/>
                <w:lang w:eastAsia="es-DO"/>
              </w:rPr>
              <w:t xml:space="preserve"> personas ICV-1 e ICV-2 egresan de las acciones formativas de los CCPPs.</w:t>
            </w:r>
          </w:p>
          <w:p w:rsidR="00431AC6" w:rsidRPr="00750BBE" w:rsidRDefault="00431AC6" w:rsidP="00306B52">
            <w:pPr>
              <w:jc w:val="both"/>
              <w:rPr>
                <w:rFonts w:ascii="Calibri" w:eastAsia="MS Mincho" w:hAnsi="Calibri" w:cs="Times New Roman"/>
                <w:b w:val="0"/>
                <w:bCs w:val="0"/>
                <w:sz w:val="24"/>
                <w:szCs w:val="24"/>
                <w:lang w:eastAsia="es-DO"/>
              </w:rPr>
            </w:pPr>
          </w:p>
        </w:tc>
        <w:tc>
          <w:tcPr>
            <w:tcW w:w="896" w:type="pct"/>
          </w:tcPr>
          <w:p w:rsidR="0084113E" w:rsidRPr="006A5184" w:rsidRDefault="00306B52"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highlight w:val="yellow"/>
                <w:lang w:eastAsia="es-DO"/>
              </w:rPr>
            </w:pPr>
            <w:r w:rsidRPr="00306B52">
              <w:rPr>
                <w:rFonts w:ascii="Calibri" w:eastAsia="MS Mincho" w:hAnsi="Calibri" w:cs="Times New Roman"/>
                <w:szCs w:val="24"/>
                <w:lang w:eastAsia="es-DO"/>
              </w:rPr>
              <w:t>14,281</w:t>
            </w:r>
          </w:p>
        </w:tc>
        <w:tc>
          <w:tcPr>
            <w:tcW w:w="751" w:type="pct"/>
          </w:tcPr>
          <w:p w:rsidR="0084113E" w:rsidRPr="006A5184" w:rsidRDefault="00306B52"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highlight w:val="yellow"/>
                <w:lang w:eastAsia="es-DO"/>
              </w:rPr>
            </w:pPr>
            <w:r>
              <w:rPr>
                <w:rFonts w:ascii="Calibri" w:eastAsia="MS Mincho" w:hAnsi="Calibri" w:cs="Times New Roman"/>
                <w:b/>
                <w:szCs w:val="24"/>
                <w:lang w:eastAsia="es-DO"/>
              </w:rPr>
              <w:t>58</w:t>
            </w:r>
          </w:p>
        </w:tc>
      </w:tr>
      <w:tr w:rsidR="0084113E" w:rsidTr="00306B52">
        <w:trPr>
          <w:cnfStyle w:val="000000010000" w:firstRow="0" w:lastRow="0" w:firstColumn="0" w:lastColumn="0" w:oddVBand="0" w:evenVBand="0" w:oddHBand="0" w:evenHBand="1"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3353" w:type="pct"/>
          </w:tcPr>
          <w:p w:rsidR="000F1991" w:rsidRDefault="006736C3" w:rsidP="00184C8F">
            <w:pPr>
              <w:tabs>
                <w:tab w:val="left" w:pos="2528"/>
              </w:tabs>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23,500 </w:t>
            </w:r>
            <w:r w:rsidRPr="006736C3">
              <w:rPr>
                <w:rFonts w:ascii="Calibri" w:eastAsia="MS Mincho" w:hAnsi="Calibri" w:cs="Times New Roman"/>
                <w:b w:val="0"/>
                <w:bCs w:val="0"/>
                <w:szCs w:val="24"/>
                <w:lang w:eastAsia="es-DO"/>
              </w:rPr>
              <w:t>familias capacitadas e integradas a la producción agropecuaria para autoconsumo o comercialización.</w:t>
            </w:r>
          </w:p>
          <w:p w:rsidR="00431AC6" w:rsidRPr="00F66B7C" w:rsidRDefault="00431AC6" w:rsidP="00184C8F">
            <w:pPr>
              <w:tabs>
                <w:tab w:val="left" w:pos="2528"/>
              </w:tabs>
              <w:rPr>
                <w:rFonts w:ascii="Calibri" w:eastAsia="MS Mincho" w:hAnsi="Calibri" w:cs="Times New Roman"/>
                <w:b w:val="0"/>
                <w:bCs w:val="0"/>
                <w:szCs w:val="24"/>
                <w:lang w:eastAsia="es-DO"/>
              </w:rPr>
            </w:pPr>
          </w:p>
        </w:tc>
        <w:tc>
          <w:tcPr>
            <w:tcW w:w="896" w:type="pct"/>
            <w:hideMark/>
          </w:tcPr>
          <w:p w:rsidR="0084113E" w:rsidRPr="00EA2607" w:rsidRDefault="00306B52" w:rsidP="00184C8F">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10,488</w:t>
            </w:r>
          </w:p>
        </w:tc>
        <w:tc>
          <w:tcPr>
            <w:tcW w:w="751" w:type="pct"/>
            <w:hideMark/>
          </w:tcPr>
          <w:p w:rsidR="0084113E" w:rsidRPr="00EA2607" w:rsidRDefault="00306B52" w:rsidP="00184C8F">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45</w:t>
            </w:r>
          </w:p>
        </w:tc>
      </w:tr>
      <w:tr w:rsidR="00C5796D" w:rsidTr="00306B52">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3353" w:type="pct"/>
          </w:tcPr>
          <w:p w:rsidR="00C5796D" w:rsidRDefault="00A82F1B" w:rsidP="00A23E26">
            <w:pPr>
              <w:tabs>
                <w:tab w:val="left" w:pos="2528"/>
              </w:tabs>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144</w:t>
            </w:r>
            <w:r w:rsidR="006736C3">
              <w:rPr>
                <w:rFonts w:ascii="Calibri" w:eastAsia="MS Mincho" w:hAnsi="Calibri" w:cs="Times New Roman"/>
                <w:b w:val="0"/>
                <w:bCs w:val="0"/>
                <w:szCs w:val="24"/>
                <w:lang w:eastAsia="es-DO"/>
              </w:rPr>
              <w:t xml:space="preserve"> </w:t>
            </w:r>
            <w:r w:rsidR="006736C3" w:rsidRPr="006736C3">
              <w:rPr>
                <w:rFonts w:ascii="Calibri" w:eastAsia="MS Mincho" w:hAnsi="Calibri" w:cs="Times New Roman"/>
                <w:b w:val="0"/>
                <w:bCs w:val="0"/>
                <w:szCs w:val="24"/>
                <w:lang w:eastAsia="es-DO"/>
              </w:rPr>
              <w:t xml:space="preserve">emprendedores y emprendedoras PROSOLI vinculados a </w:t>
            </w:r>
            <w:r w:rsidR="000F1854">
              <w:rPr>
                <w:rFonts w:ascii="Calibri" w:eastAsia="MS Mincho" w:hAnsi="Calibri" w:cs="Times New Roman"/>
                <w:b w:val="0"/>
                <w:bCs w:val="0"/>
                <w:szCs w:val="24"/>
                <w:lang w:eastAsia="es-DO"/>
              </w:rPr>
              <w:t xml:space="preserve"> </w:t>
            </w:r>
            <w:r w:rsidR="006736C3" w:rsidRPr="006736C3">
              <w:rPr>
                <w:rFonts w:ascii="Calibri" w:eastAsia="MS Mincho" w:hAnsi="Calibri" w:cs="Times New Roman"/>
                <w:b w:val="0"/>
                <w:bCs w:val="0"/>
                <w:szCs w:val="24"/>
                <w:lang w:eastAsia="es-DO"/>
              </w:rPr>
              <w:t>proyectos de desarrollo económico y de innovación productiva comunitaria.</w:t>
            </w:r>
          </w:p>
          <w:p w:rsidR="000F1991" w:rsidRPr="00750BBE" w:rsidRDefault="000F1991" w:rsidP="00A23E26">
            <w:pPr>
              <w:tabs>
                <w:tab w:val="left" w:pos="2528"/>
              </w:tabs>
              <w:rPr>
                <w:rFonts w:ascii="Calibri" w:eastAsia="MS Mincho" w:hAnsi="Calibri" w:cs="Times New Roman"/>
                <w:b w:val="0"/>
                <w:bCs w:val="0"/>
                <w:szCs w:val="24"/>
                <w:lang w:eastAsia="es-DO"/>
              </w:rPr>
            </w:pPr>
          </w:p>
        </w:tc>
        <w:tc>
          <w:tcPr>
            <w:tcW w:w="896" w:type="pct"/>
          </w:tcPr>
          <w:p w:rsidR="00C5796D" w:rsidRPr="00A23E26" w:rsidRDefault="00306B52"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128</w:t>
            </w:r>
          </w:p>
        </w:tc>
        <w:tc>
          <w:tcPr>
            <w:tcW w:w="751" w:type="pct"/>
          </w:tcPr>
          <w:p w:rsidR="00C5796D" w:rsidRPr="00A23E26" w:rsidRDefault="00306B52" w:rsidP="00926AA6">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89</w:t>
            </w:r>
          </w:p>
        </w:tc>
      </w:tr>
    </w:tbl>
    <w:p w:rsidR="00D8584C" w:rsidRDefault="00D8584C" w:rsidP="00403263">
      <w:pPr>
        <w:spacing w:after="0" w:line="240" w:lineRule="auto"/>
        <w:rPr>
          <w:rFonts w:eastAsia="Times New Roman"/>
          <w:sz w:val="24"/>
          <w:szCs w:val="20"/>
        </w:rPr>
      </w:pPr>
    </w:p>
    <w:p w:rsidR="00E03304" w:rsidRPr="005C7237" w:rsidRDefault="002909C9" w:rsidP="002909C9">
      <w:pPr>
        <w:spacing w:after="0" w:line="240" w:lineRule="auto"/>
        <w:jc w:val="both"/>
        <w:rPr>
          <w:rFonts w:eastAsia="Times New Roman"/>
        </w:rPr>
      </w:pPr>
      <w:r w:rsidRPr="005C7237">
        <w:rPr>
          <w:rFonts w:eastAsia="Times New Roman"/>
        </w:rPr>
        <w:t xml:space="preserve">Los miembros de familias capacitados a través de los </w:t>
      </w:r>
      <w:r w:rsidR="009B793A" w:rsidRPr="005C7237">
        <w:rPr>
          <w:rFonts w:eastAsia="Times New Roman"/>
        </w:rPr>
        <w:t>4</w:t>
      </w:r>
      <w:r w:rsidR="00431AC6">
        <w:rPr>
          <w:rFonts w:eastAsia="Times New Roman"/>
        </w:rPr>
        <w:t>4</w:t>
      </w:r>
      <w:r w:rsidR="009B793A" w:rsidRPr="005C7237">
        <w:rPr>
          <w:rFonts w:eastAsia="Times New Roman"/>
        </w:rPr>
        <w:t xml:space="preserve"> </w:t>
      </w:r>
      <w:r w:rsidRPr="005C7237">
        <w:rPr>
          <w:rFonts w:eastAsia="Times New Roman"/>
        </w:rPr>
        <w:t xml:space="preserve">CCPP y los Centros de capacitación comunitarios </w:t>
      </w:r>
      <w:r w:rsidR="00DC7593" w:rsidRPr="005C7237">
        <w:rPr>
          <w:rFonts w:eastAsia="Times New Roman"/>
        </w:rPr>
        <w:t>ubicados en las doce regionales del programa Progresando con Solidaridad</w:t>
      </w:r>
      <w:r w:rsidRPr="005C7237">
        <w:rPr>
          <w:rFonts w:eastAsia="Times New Roman"/>
        </w:rPr>
        <w:t>.</w:t>
      </w:r>
      <w:r w:rsidR="00525D18" w:rsidRPr="005C7237">
        <w:rPr>
          <w:rFonts w:eastAsia="Times New Roman"/>
        </w:rPr>
        <w:t xml:space="preserve"> El 80.2% de las personas egresadas de las capacitaciones son mujeres.</w:t>
      </w:r>
      <w:r w:rsidR="005C7237">
        <w:rPr>
          <w:rFonts w:eastAsia="Times New Roman"/>
        </w:rPr>
        <w:t xml:space="preserve"> En ese orden, los 42 </w:t>
      </w:r>
      <w:r w:rsidR="005C7237" w:rsidRPr="005C7237">
        <w:rPr>
          <w:rFonts w:eastAsia="Times New Roman"/>
        </w:rPr>
        <w:t>emprendedores y emprendedoras PROSOLI vinculados a proyectos de desarrollo económico y de in</w:t>
      </w:r>
      <w:r w:rsidR="005C7237">
        <w:rPr>
          <w:rFonts w:eastAsia="Times New Roman"/>
        </w:rPr>
        <w:t>novación productiva comunitaria, en las provincias de El Seibo, La Vega, Monseñor Nouel, Puerto Plata, San Cristóbal, Sánchez Ramírez, Santiago y Santo Domingo.</w:t>
      </w:r>
    </w:p>
    <w:p w:rsidR="009B793A" w:rsidRDefault="009B793A" w:rsidP="002909C9">
      <w:pPr>
        <w:spacing w:after="0" w:line="240" w:lineRule="auto"/>
        <w:jc w:val="both"/>
        <w:rPr>
          <w:rFonts w:eastAsia="Times New Roman"/>
          <w:sz w:val="24"/>
          <w:szCs w:val="20"/>
        </w:rPr>
      </w:pPr>
    </w:p>
    <w:p w:rsidR="00431AC6" w:rsidRDefault="00431AC6" w:rsidP="009B793A">
      <w:pPr>
        <w:rPr>
          <w:rFonts w:eastAsia="Times New Roman"/>
          <w:b/>
        </w:rPr>
      </w:pPr>
    </w:p>
    <w:p w:rsidR="00431AC6" w:rsidRDefault="00431AC6" w:rsidP="009B793A">
      <w:pPr>
        <w:rPr>
          <w:rFonts w:eastAsia="Times New Roman"/>
          <w:b/>
        </w:rPr>
      </w:pPr>
    </w:p>
    <w:p w:rsidR="009B793A" w:rsidRPr="00306B52" w:rsidRDefault="009B793A" w:rsidP="009B793A">
      <w:pPr>
        <w:rPr>
          <w:rFonts w:eastAsia="Times New Roman"/>
          <w:b/>
        </w:rPr>
      </w:pPr>
      <w:r w:rsidRPr="00306B52">
        <w:rPr>
          <w:rFonts w:eastAsia="Times New Roman"/>
          <w:b/>
        </w:rPr>
        <w:t xml:space="preserve">Indicador de Producto: </w:t>
      </w:r>
    </w:p>
    <w:p w:rsidR="008A1010" w:rsidRPr="00306B52" w:rsidRDefault="006736C3" w:rsidP="009B793A">
      <w:pPr>
        <w:rPr>
          <w:rFonts w:eastAsia="Times New Roman"/>
          <w:b/>
        </w:rPr>
      </w:pPr>
      <w:r w:rsidRPr="00306B52">
        <w:rPr>
          <w:rFonts w:eastAsia="Times New Roman"/>
          <w:b/>
          <w:i/>
        </w:rPr>
        <w:t>88,600 miembros de familias participantes en acciones de fomento a la inserción actividades productivas para generar ingresos.</w:t>
      </w:r>
    </w:p>
    <w:tbl>
      <w:tblPr>
        <w:tblStyle w:val="Sombreadomedio1-nfasis4"/>
        <w:tblW w:w="5000" w:type="pct"/>
        <w:tblLook w:val="04A0" w:firstRow="1" w:lastRow="0" w:firstColumn="1" w:lastColumn="0" w:noHBand="0" w:noVBand="1"/>
      </w:tblPr>
      <w:tblGrid>
        <w:gridCol w:w="6072"/>
        <w:gridCol w:w="1622"/>
        <w:gridCol w:w="1360"/>
      </w:tblGrid>
      <w:tr w:rsidR="0084113E" w:rsidRPr="00BB10D5" w:rsidTr="00306B52">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BB10D5" w:rsidRDefault="007E6592">
            <w:pPr>
              <w:spacing w:before="200"/>
              <w:jc w:val="center"/>
              <w:rPr>
                <w:rFonts w:ascii="Calibri" w:eastAsia="MS Mincho" w:hAnsi="Calibri" w:cs="Times New Roman"/>
                <w:bCs w:val="0"/>
                <w:sz w:val="24"/>
                <w:u w:val="single"/>
                <w:lang w:eastAsia="es-DO"/>
              </w:rPr>
            </w:pPr>
            <w:r w:rsidRPr="00BB10D5">
              <w:rPr>
                <w:rFonts w:ascii="Calibri" w:eastAsia="MS Mincho" w:hAnsi="Calibri" w:cs="Times New Roman"/>
                <w:bCs w:val="0"/>
                <w:u w:val="single"/>
                <w:lang w:eastAsia="es-DO"/>
              </w:rPr>
              <w:t>Meta Tercer Trimestre</w:t>
            </w:r>
          </w:p>
        </w:tc>
        <w:tc>
          <w:tcPr>
            <w:tcW w:w="896" w:type="pct"/>
            <w:hideMark/>
          </w:tcPr>
          <w:p w:rsidR="0084113E" w:rsidRPr="00BB10D5"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B10D5">
              <w:rPr>
                <w:rFonts w:ascii="Calibri" w:eastAsia="MS Mincho" w:hAnsi="Calibri" w:cs="Times New Roman"/>
                <w:bCs w:val="0"/>
                <w:u w:val="single"/>
                <w:lang w:eastAsia="es-DO"/>
              </w:rPr>
              <w:t>RESULTADOS</w:t>
            </w:r>
          </w:p>
        </w:tc>
        <w:tc>
          <w:tcPr>
            <w:tcW w:w="751"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u w:val="single"/>
                <w:lang w:eastAsia="es-DO"/>
              </w:rPr>
            </w:pPr>
            <w:r w:rsidRPr="00BB10D5">
              <w:rPr>
                <w:rFonts w:ascii="Calibri" w:eastAsia="MS Mincho" w:hAnsi="Calibri" w:cs="Times New Roman"/>
                <w:bCs w:val="0"/>
                <w:u w:val="single"/>
                <w:lang w:eastAsia="es-DO"/>
              </w:rPr>
              <w:t xml:space="preserve">% </w:t>
            </w:r>
          </w:p>
          <w:p w:rsidR="00431AC6" w:rsidRPr="00BB10D5" w:rsidRDefault="00431AC6">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p>
        </w:tc>
      </w:tr>
      <w:tr w:rsidR="0084113E" w:rsidTr="00306B52">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84113E" w:rsidRPr="00BB10D5" w:rsidRDefault="00B06C7D" w:rsidP="00403263">
            <w:pPr>
              <w:rPr>
                <w:rFonts w:ascii="Calibri" w:eastAsia="MS Mincho" w:hAnsi="Calibri" w:cs="Times New Roman"/>
                <w:b w:val="0"/>
                <w:bCs w:val="0"/>
                <w:szCs w:val="24"/>
                <w:lang w:eastAsia="es-DO"/>
              </w:rPr>
            </w:pPr>
            <w:r w:rsidRPr="00BB10D5">
              <w:rPr>
                <w:rFonts w:ascii="Calibri" w:eastAsia="MS Mincho" w:hAnsi="Calibri" w:cs="Times New Roman"/>
                <w:b w:val="0"/>
                <w:bCs w:val="0"/>
                <w:szCs w:val="24"/>
                <w:lang w:eastAsia="es-DO"/>
              </w:rPr>
              <w:t>6,500</w:t>
            </w:r>
            <w:r w:rsidR="006736C3" w:rsidRPr="00BB10D5">
              <w:rPr>
                <w:rFonts w:ascii="Calibri" w:eastAsia="MS Mincho" w:hAnsi="Calibri" w:cs="Times New Roman"/>
                <w:b w:val="0"/>
                <w:bCs w:val="0"/>
                <w:szCs w:val="24"/>
                <w:lang w:eastAsia="es-DO"/>
              </w:rPr>
              <w:t xml:space="preserve"> beneficiarios (as) y/o dependientes que reciben talleres en Educación Financiera a </w:t>
            </w:r>
            <w:r w:rsidR="0005145A" w:rsidRPr="00BB10D5">
              <w:rPr>
                <w:rFonts w:ascii="Calibri" w:eastAsia="MS Mincho" w:hAnsi="Calibri" w:cs="Times New Roman"/>
                <w:b w:val="0"/>
                <w:bCs w:val="0"/>
                <w:szCs w:val="24"/>
                <w:lang w:eastAsia="es-DO"/>
              </w:rPr>
              <w:t>través</w:t>
            </w:r>
            <w:r w:rsidR="006736C3" w:rsidRPr="00BB10D5">
              <w:rPr>
                <w:rFonts w:ascii="Calibri" w:eastAsia="MS Mincho" w:hAnsi="Calibri" w:cs="Times New Roman"/>
                <w:b w:val="0"/>
                <w:bCs w:val="0"/>
                <w:szCs w:val="24"/>
                <w:lang w:eastAsia="es-DO"/>
              </w:rPr>
              <w:t xml:space="preserve"> de entidades aliadas.</w:t>
            </w:r>
          </w:p>
          <w:p w:rsidR="0005145A" w:rsidRPr="00BB10D5" w:rsidRDefault="0005145A" w:rsidP="00403263">
            <w:pPr>
              <w:rPr>
                <w:rFonts w:ascii="Calibri" w:eastAsia="MS Mincho" w:hAnsi="Calibri" w:cs="Times New Roman"/>
                <w:b w:val="0"/>
                <w:bCs w:val="0"/>
                <w:szCs w:val="24"/>
                <w:lang w:eastAsia="es-DO"/>
              </w:rPr>
            </w:pPr>
          </w:p>
        </w:tc>
        <w:tc>
          <w:tcPr>
            <w:tcW w:w="896" w:type="pct"/>
            <w:hideMark/>
          </w:tcPr>
          <w:p w:rsidR="0084113E" w:rsidRPr="00BB10D5" w:rsidRDefault="00306B52"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3,898</w:t>
            </w:r>
          </w:p>
        </w:tc>
        <w:tc>
          <w:tcPr>
            <w:tcW w:w="751" w:type="pct"/>
            <w:hideMark/>
          </w:tcPr>
          <w:p w:rsidR="0084113E" w:rsidRPr="00ED2DEB" w:rsidRDefault="00306B52"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60</w:t>
            </w:r>
          </w:p>
        </w:tc>
      </w:tr>
    </w:tbl>
    <w:p w:rsidR="00B06C7D" w:rsidRDefault="00B06C7D" w:rsidP="0005145A">
      <w:pPr>
        <w:spacing w:after="0"/>
        <w:rPr>
          <w:rFonts w:eastAsia="Times New Roman"/>
          <w:b/>
          <w:sz w:val="24"/>
          <w:szCs w:val="24"/>
        </w:rPr>
      </w:pPr>
      <w:bookmarkStart w:id="16" w:name="_Toc479352279"/>
    </w:p>
    <w:p w:rsidR="004A55F5" w:rsidRDefault="00BB10D5" w:rsidP="00431AC6">
      <w:pPr>
        <w:jc w:val="both"/>
      </w:pPr>
      <w:r w:rsidRPr="00BB10D5">
        <w:t xml:space="preserve">Los </w:t>
      </w:r>
      <w:r w:rsidR="00306B52">
        <w:rPr>
          <w:b/>
        </w:rPr>
        <w:t>3,898</w:t>
      </w:r>
      <w:r w:rsidRPr="00BB10D5">
        <w:t xml:space="preserve"> beneficiarios (as)  y/o dependientes que reciben talleres en Educación Financier</w:t>
      </w:r>
      <w:r>
        <w:t>a a través de entidades aliadas están radicados en las siguientes provincias: Azua, Barahona, Distrito Nacional, Duarte, Peravia, San Juan, Santiago, Santo Domingo y Valverde.</w:t>
      </w:r>
    </w:p>
    <w:p w:rsidR="0084113E" w:rsidRPr="00306B52" w:rsidRDefault="0084113E" w:rsidP="00991C53">
      <w:pPr>
        <w:pStyle w:val="Ttulo2"/>
        <w:numPr>
          <w:ilvl w:val="0"/>
          <w:numId w:val="4"/>
        </w:numPr>
        <w:rPr>
          <w:rFonts w:eastAsia="Times New Roman"/>
          <w:color w:val="7030A0"/>
        </w:rPr>
      </w:pPr>
      <w:bookmarkStart w:id="17" w:name="_Toc524168364"/>
      <w:r w:rsidRPr="00306B52">
        <w:rPr>
          <w:color w:val="7030A0"/>
        </w:rPr>
        <w:t>FORMACIÓN HUMANA Y CONCIENCIA CIUDADANA</w:t>
      </w:r>
      <w:bookmarkEnd w:id="16"/>
      <w:bookmarkEnd w:id="17"/>
    </w:p>
    <w:p w:rsidR="00403263" w:rsidRDefault="00403263" w:rsidP="00403263">
      <w:pPr>
        <w:spacing w:after="0"/>
        <w:rPr>
          <w:rFonts w:eastAsia="Times New Roman"/>
        </w:rPr>
      </w:pPr>
    </w:p>
    <w:p w:rsidR="0084113E" w:rsidRPr="00306B52" w:rsidRDefault="0084113E" w:rsidP="00403263">
      <w:pPr>
        <w:spacing w:after="0"/>
        <w:rPr>
          <w:rFonts w:eastAsia="Times New Roman"/>
          <w:b/>
        </w:rPr>
      </w:pPr>
      <w:r w:rsidRPr="00306B52">
        <w:rPr>
          <w:rFonts w:eastAsia="Times New Roman"/>
          <w:b/>
        </w:rPr>
        <w:t xml:space="preserve">Indicador de Producto: </w:t>
      </w:r>
    </w:p>
    <w:p w:rsidR="0084113E" w:rsidRPr="00306B52" w:rsidRDefault="004960B0" w:rsidP="0084113E">
      <w:pPr>
        <w:rPr>
          <w:rFonts w:eastAsia="Times New Roman"/>
          <w:b/>
          <w:i/>
        </w:rPr>
      </w:pPr>
      <w:r w:rsidRPr="00306B52">
        <w:rPr>
          <w:rFonts w:eastAsia="Times New Roman"/>
          <w:b/>
          <w:i/>
        </w:rPr>
        <w:t>59,364 familias participantes que practican resolución pacífica de conflictos.</w:t>
      </w:r>
    </w:p>
    <w:tbl>
      <w:tblPr>
        <w:tblStyle w:val="Sombreadomedio1-nfasis4"/>
        <w:tblW w:w="5000" w:type="pct"/>
        <w:tblLook w:val="04A0" w:firstRow="1" w:lastRow="0" w:firstColumn="1" w:lastColumn="0" w:noHBand="0" w:noVBand="1"/>
      </w:tblPr>
      <w:tblGrid>
        <w:gridCol w:w="6070"/>
        <w:gridCol w:w="1624"/>
        <w:gridCol w:w="1360"/>
      </w:tblGrid>
      <w:tr w:rsidR="0084113E" w:rsidRPr="00BB10D5" w:rsidTr="00306B52">
        <w:trPr>
          <w:cnfStyle w:val="100000000000" w:firstRow="1" w:lastRow="0" w:firstColumn="0" w:lastColumn="0" w:oddVBand="0" w:evenVBand="0" w:oddHBand="0"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BB10D5" w:rsidRDefault="007E6592">
            <w:pPr>
              <w:spacing w:before="200"/>
              <w:jc w:val="center"/>
              <w:rPr>
                <w:rFonts w:ascii="Calibri" w:eastAsia="MS Mincho" w:hAnsi="Calibri" w:cs="Times New Roman"/>
                <w:b w:val="0"/>
                <w:bCs w:val="0"/>
                <w:u w:val="single"/>
                <w:lang w:eastAsia="es-DO"/>
              </w:rPr>
            </w:pPr>
            <w:r w:rsidRPr="00BB10D5">
              <w:rPr>
                <w:rFonts w:ascii="Calibri" w:eastAsia="MS Mincho" w:hAnsi="Calibri" w:cs="Times New Roman"/>
                <w:bCs w:val="0"/>
                <w:u w:val="single"/>
                <w:lang w:eastAsia="es-DO"/>
              </w:rPr>
              <w:t>Meta Tercer Trimestre</w:t>
            </w:r>
          </w:p>
        </w:tc>
        <w:tc>
          <w:tcPr>
            <w:tcW w:w="897" w:type="pct"/>
            <w:hideMark/>
          </w:tcPr>
          <w:p w:rsidR="0084113E" w:rsidRPr="00BB10D5"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u w:val="single"/>
                <w:lang w:eastAsia="es-DO"/>
              </w:rPr>
            </w:pPr>
            <w:r w:rsidRPr="00BB10D5">
              <w:rPr>
                <w:rFonts w:ascii="Calibri" w:eastAsia="MS Mincho" w:hAnsi="Calibri" w:cs="Times New Roman"/>
                <w:b w:val="0"/>
                <w:bCs w:val="0"/>
                <w:u w:val="single"/>
                <w:lang w:eastAsia="es-DO"/>
              </w:rPr>
              <w:t>RESULTADOS</w:t>
            </w:r>
          </w:p>
        </w:tc>
        <w:tc>
          <w:tcPr>
            <w:tcW w:w="751"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u w:val="single"/>
                <w:lang w:eastAsia="es-DO"/>
              </w:rPr>
            </w:pPr>
            <w:r w:rsidRPr="00BB10D5">
              <w:rPr>
                <w:rFonts w:ascii="Calibri" w:eastAsia="MS Mincho" w:hAnsi="Calibri" w:cs="Times New Roman"/>
                <w:b w:val="0"/>
                <w:bCs w:val="0"/>
                <w:u w:val="single"/>
                <w:lang w:eastAsia="es-DO"/>
              </w:rPr>
              <w:t xml:space="preserve">% </w:t>
            </w:r>
          </w:p>
          <w:p w:rsidR="00431AC6" w:rsidRPr="00BB10D5" w:rsidRDefault="00431AC6">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u w:val="single"/>
                <w:lang w:eastAsia="es-DO"/>
              </w:rPr>
            </w:pPr>
          </w:p>
        </w:tc>
      </w:tr>
      <w:tr w:rsidR="00CA0FE5" w:rsidRPr="00BB10D5" w:rsidTr="00306B52">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530DAD" w:rsidRPr="00BB10D5" w:rsidRDefault="00825B80" w:rsidP="00306B52">
            <w:pPr>
              <w:jc w:val="both"/>
              <w:rPr>
                <w:rFonts w:ascii="Calibri" w:eastAsia="MS Mincho" w:hAnsi="Calibri" w:cs="Times New Roman"/>
                <w:b w:val="0"/>
                <w:bCs w:val="0"/>
                <w:szCs w:val="24"/>
                <w:lang w:eastAsia="es-DO"/>
              </w:rPr>
            </w:pPr>
            <w:r w:rsidRPr="00BB10D5">
              <w:rPr>
                <w:rFonts w:ascii="Calibri" w:eastAsia="MS Mincho" w:hAnsi="Calibri" w:cs="Times New Roman"/>
                <w:b w:val="0"/>
                <w:bCs w:val="0"/>
                <w:szCs w:val="24"/>
                <w:lang w:eastAsia="es-DO"/>
              </w:rPr>
              <w:t xml:space="preserve">1,248 </w:t>
            </w:r>
            <w:r w:rsidR="004960B0" w:rsidRPr="00BB10D5">
              <w:rPr>
                <w:rFonts w:ascii="Calibri" w:eastAsia="MS Mincho" w:hAnsi="Calibri" w:cs="Times New Roman"/>
                <w:b w:val="0"/>
                <w:bCs w:val="0"/>
                <w:szCs w:val="24"/>
                <w:lang w:eastAsia="es-DO"/>
              </w:rPr>
              <w:t>NNA orientados sobre la ética y los valores a través de talleres educacionales.</w:t>
            </w:r>
          </w:p>
        </w:tc>
        <w:tc>
          <w:tcPr>
            <w:tcW w:w="897" w:type="pct"/>
          </w:tcPr>
          <w:p w:rsidR="00CA0FE5" w:rsidRPr="00BB10D5" w:rsidRDefault="00B120EA"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799</w:t>
            </w:r>
          </w:p>
        </w:tc>
        <w:tc>
          <w:tcPr>
            <w:tcW w:w="751" w:type="pct"/>
          </w:tcPr>
          <w:p w:rsidR="00CA0FE5" w:rsidRPr="00BB10D5" w:rsidRDefault="00B120EA"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64</w:t>
            </w:r>
          </w:p>
        </w:tc>
      </w:tr>
      <w:tr w:rsidR="004960B0" w:rsidRPr="00BB10D5" w:rsidTr="00306B52">
        <w:trPr>
          <w:cnfStyle w:val="000000010000" w:firstRow="0" w:lastRow="0" w:firstColumn="0" w:lastColumn="0" w:oddVBand="0" w:evenVBand="0" w:oddHBand="0" w:evenHBand="1"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530DAD" w:rsidRPr="00BB10D5" w:rsidRDefault="00825B80" w:rsidP="00306B52">
            <w:pPr>
              <w:jc w:val="both"/>
              <w:rPr>
                <w:rFonts w:ascii="Calibri" w:eastAsia="MS Mincho" w:hAnsi="Calibri" w:cs="Times New Roman"/>
                <w:b w:val="0"/>
                <w:bCs w:val="0"/>
                <w:szCs w:val="24"/>
                <w:lang w:eastAsia="es-DO"/>
              </w:rPr>
            </w:pPr>
            <w:r w:rsidRPr="00BB10D5">
              <w:rPr>
                <w:rFonts w:ascii="Calibri" w:eastAsia="MS Mincho" w:hAnsi="Calibri" w:cs="Times New Roman"/>
                <w:b w:val="0"/>
                <w:bCs w:val="0"/>
                <w:szCs w:val="24"/>
                <w:lang w:eastAsia="es-DO"/>
              </w:rPr>
              <w:t>133</w:t>
            </w:r>
            <w:r w:rsidR="004960B0" w:rsidRPr="00BB10D5">
              <w:rPr>
                <w:rFonts w:ascii="Calibri" w:eastAsia="MS Mincho" w:hAnsi="Calibri" w:cs="Times New Roman"/>
                <w:b w:val="0"/>
                <w:bCs w:val="0"/>
                <w:szCs w:val="24"/>
                <w:lang w:eastAsia="es-DO"/>
              </w:rPr>
              <w:t xml:space="preserve"> familias que acogen NNA huérfanos por feminicidios o violencia intrafamiliar y que reciben acompañamiento para el sano desarrollo familiar</w:t>
            </w:r>
            <w:r w:rsidR="00530DAD" w:rsidRPr="00BB10D5">
              <w:rPr>
                <w:rFonts w:ascii="Calibri" w:eastAsia="MS Mincho" w:hAnsi="Calibri" w:cs="Times New Roman"/>
                <w:b w:val="0"/>
                <w:bCs w:val="0"/>
                <w:szCs w:val="24"/>
                <w:lang w:eastAsia="es-DO"/>
              </w:rPr>
              <w:t>.</w:t>
            </w:r>
          </w:p>
        </w:tc>
        <w:tc>
          <w:tcPr>
            <w:tcW w:w="897" w:type="pct"/>
          </w:tcPr>
          <w:p w:rsidR="004960B0" w:rsidRPr="00BB10D5" w:rsidRDefault="00B120EA" w:rsidP="001C3001">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166</w:t>
            </w:r>
          </w:p>
        </w:tc>
        <w:tc>
          <w:tcPr>
            <w:tcW w:w="751" w:type="pct"/>
          </w:tcPr>
          <w:p w:rsidR="004960B0" w:rsidRPr="00BB10D5" w:rsidRDefault="00B120EA" w:rsidP="0040326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r w:rsidR="00A71CCB" w:rsidRPr="00BB10D5" w:rsidTr="00306B52">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530DAD" w:rsidRPr="00BB10D5" w:rsidRDefault="003452D5" w:rsidP="00306B52">
            <w:pPr>
              <w:jc w:val="both"/>
              <w:rPr>
                <w:rFonts w:ascii="Calibri" w:eastAsia="MS Mincho" w:hAnsi="Calibri" w:cs="Times New Roman"/>
                <w:b w:val="0"/>
                <w:bCs w:val="0"/>
                <w:szCs w:val="24"/>
                <w:lang w:eastAsia="es-DO"/>
              </w:rPr>
            </w:pPr>
            <w:r w:rsidRPr="00BB10D5">
              <w:rPr>
                <w:rFonts w:ascii="Calibri" w:eastAsia="MS Mincho" w:hAnsi="Calibri" w:cs="Times New Roman"/>
                <w:b w:val="0"/>
                <w:bCs w:val="0"/>
                <w:szCs w:val="24"/>
                <w:lang w:eastAsia="es-DO"/>
              </w:rPr>
              <w:t>4,1</w:t>
            </w:r>
            <w:r w:rsidR="00A71CCB" w:rsidRPr="00BB10D5">
              <w:rPr>
                <w:rFonts w:ascii="Calibri" w:eastAsia="MS Mincho" w:hAnsi="Calibri" w:cs="Times New Roman"/>
                <w:b w:val="0"/>
                <w:bCs w:val="0"/>
                <w:szCs w:val="24"/>
                <w:lang w:eastAsia="es-DO"/>
              </w:rPr>
              <w:t>00 NNA orientados en estrategias de resolución de conflictos a través de talleres, juegos de roles y dinámicas.</w:t>
            </w:r>
          </w:p>
        </w:tc>
        <w:tc>
          <w:tcPr>
            <w:tcW w:w="897" w:type="pct"/>
          </w:tcPr>
          <w:p w:rsidR="00A71CCB" w:rsidRPr="00BB10D5" w:rsidRDefault="00B120EA" w:rsidP="00825B8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799</w:t>
            </w:r>
          </w:p>
        </w:tc>
        <w:tc>
          <w:tcPr>
            <w:tcW w:w="751" w:type="pct"/>
          </w:tcPr>
          <w:p w:rsidR="00A71CCB" w:rsidRPr="00BB10D5" w:rsidRDefault="00B120EA"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19</w:t>
            </w:r>
          </w:p>
        </w:tc>
      </w:tr>
      <w:tr w:rsidR="00A71CCB" w:rsidRPr="00BB10D5" w:rsidTr="00306B52">
        <w:trPr>
          <w:cnfStyle w:val="000000010000" w:firstRow="0" w:lastRow="0" w:firstColumn="0" w:lastColumn="0" w:oddVBand="0" w:evenVBand="0" w:oddHBand="0" w:evenHBand="1"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530DAD" w:rsidRPr="00BB10D5" w:rsidRDefault="00A71CCB" w:rsidP="00306B52">
            <w:pPr>
              <w:jc w:val="both"/>
              <w:rPr>
                <w:rFonts w:ascii="Calibri" w:eastAsia="MS Mincho" w:hAnsi="Calibri" w:cs="Times New Roman"/>
                <w:b w:val="0"/>
                <w:bCs w:val="0"/>
                <w:szCs w:val="24"/>
                <w:lang w:eastAsia="es-DO"/>
              </w:rPr>
            </w:pPr>
            <w:r w:rsidRPr="00BB10D5">
              <w:rPr>
                <w:rFonts w:ascii="Calibri" w:eastAsia="MS Mincho" w:hAnsi="Calibri" w:cs="Times New Roman"/>
                <w:b w:val="0"/>
                <w:bCs w:val="0"/>
                <w:szCs w:val="24"/>
                <w:lang w:eastAsia="es-DO"/>
              </w:rPr>
              <w:t>3,000 NNA orientados a través de talleres, juego de roles y dinámicas sobre los roles hombre-mujer (nueva masculinidad y nueva feminidad).</w:t>
            </w:r>
          </w:p>
        </w:tc>
        <w:tc>
          <w:tcPr>
            <w:tcW w:w="897" w:type="pct"/>
          </w:tcPr>
          <w:p w:rsidR="00A71CCB" w:rsidRPr="00BB10D5" w:rsidRDefault="00B120EA" w:rsidP="001C3001">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741</w:t>
            </w:r>
          </w:p>
        </w:tc>
        <w:tc>
          <w:tcPr>
            <w:tcW w:w="751" w:type="pct"/>
          </w:tcPr>
          <w:p w:rsidR="00A71CCB" w:rsidRPr="00BB10D5" w:rsidRDefault="00B120EA" w:rsidP="0040326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25</w:t>
            </w:r>
          </w:p>
        </w:tc>
      </w:tr>
      <w:tr w:rsidR="00A71CCB" w:rsidTr="00306B52">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A71CCB" w:rsidRPr="00BB10D5" w:rsidRDefault="00825B80" w:rsidP="00403263">
            <w:pPr>
              <w:jc w:val="both"/>
              <w:rPr>
                <w:rFonts w:ascii="Calibri" w:eastAsia="MS Mincho" w:hAnsi="Calibri" w:cs="Times New Roman"/>
                <w:b w:val="0"/>
                <w:bCs w:val="0"/>
                <w:szCs w:val="24"/>
                <w:lang w:eastAsia="es-DO"/>
              </w:rPr>
            </w:pPr>
            <w:r w:rsidRPr="00BB10D5">
              <w:rPr>
                <w:rFonts w:ascii="Calibri" w:eastAsia="MS Mincho" w:hAnsi="Calibri" w:cs="Times New Roman"/>
                <w:b w:val="0"/>
                <w:bCs w:val="0"/>
                <w:szCs w:val="24"/>
                <w:lang w:eastAsia="es-DO"/>
              </w:rPr>
              <w:t>500</w:t>
            </w:r>
            <w:r w:rsidR="00A71CCB" w:rsidRPr="00BB10D5">
              <w:rPr>
                <w:rFonts w:ascii="Calibri" w:eastAsia="MS Mincho" w:hAnsi="Calibri" w:cs="Times New Roman"/>
                <w:b w:val="0"/>
                <w:bCs w:val="0"/>
                <w:szCs w:val="24"/>
                <w:lang w:eastAsia="es-DO"/>
              </w:rPr>
              <w:t xml:space="preserve"> talleres de orientación realizados con jóvenes de nivel secundario de Santo Domingo y Distrito Nacional sobre la Ley 136-03.</w:t>
            </w:r>
          </w:p>
        </w:tc>
        <w:tc>
          <w:tcPr>
            <w:tcW w:w="897" w:type="pct"/>
          </w:tcPr>
          <w:p w:rsidR="00A71CCB" w:rsidRPr="00BB10D5" w:rsidRDefault="00825B80" w:rsidP="001C300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sidRPr="00BB10D5">
              <w:rPr>
                <w:rFonts w:ascii="Calibri" w:eastAsia="MS Mincho" w:hAnsi="Calibri" w:cs="Times New Roman"/>
                <w:lang w:eastAsia="es-DO"/>
              </w:rPr>
              <w:t>0</w:t>
            </w:r>
          </w:p>
        </w:tc>
        <w:tc>
          <w:tcPr>
            <w:tcW w:w="751" w:type="pct"/>
          </w:tcPr>
          <w:p w:rsidR="00A71CCB" w:rsidRPr="00797B21" w:rsidRDefault="00825B80"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sidRPr="00BB10D5">
              <w:rPr>
                <w:rFonts w:ascii="Calibri" w:eastAsia="MS Mincho" w:hAnsi="Calibri" w:cs="Times New Roman"/>
                <w:b/>
                <w:lang w:eastAsia="es-DO"/>
              </w:rPr>
              <w:t>0</w:t>
            </w:r>
          </w:p>
        </w:tc>
      </w:tr>
    </w:tbl>
    <w:p w:rsidR="006002D8" w:rsidRDefault="006002D8" w:rsidP="00577D0F">
      <w:pPr>
        <w:spacing w:after="0" w:line="240" w:lineRule="auto"/>
        <w:rPr>
          <w:rFonts w:eastAsia="Times New Roman"/>
          <w:b/>
          <w:sz w:val="24"/>
          <w:szCs w:val="24"/>
        </w:rPr>
      </w:pPr>
    </w:p>
    <w:p w:rsidR="00C50D28" w:rsidRPr="006002D8" w:rsidRDefault="006002D8" w:rsidP="00577D0F">
      <w:pPr>
        <w:spacing w:after="0" w:line="240" w:lineRule="auto"/>
      </w:pPr>
      <w:r w:rsidRPr="006002D8">
        <w:t xml:space="preserve">Los 354 NNA orientados a través de talleres, juego de roles y dinámicas sobre los roles hombre-mujer (nueva masculinidad y nueva feminidad), </w:t>
      </w:r>
      <w:r>
        <w:t xml:space="preserve">se encuentran </w:t>
      </w:r>
      <w:r w:rsidRPr="006002D8">
        <w:t>en las provincias de Barahona, Santiago y Santo Domingo.</w:t>
      </w:r>
    </w:p>
    <w:p w:rsidR="00431AC6" w:rsidRDefault="00431AC6" w:rsidP="00EF21E6">
      <w:pPr>
        <w:spacing w:after="0"/>
        <w:rPr>
          <w:rFonts w:eastAsia="Times New Roman"/>
          <w:b/>
        </w:rPr>
      </w:pPr>
    </w:p>
    <w:p w:rsidR="00431AC6" w:rsidRDefault="00431AC6" w:rsidP="00EF21E6">
      <w:pPr>
        <w:spacing w:after="0"/>
        <w:rPr>
          <w:rFonts w:eastAsia="Times New Roman"/>
          <w:b/>
        </w:rPr>
      </w:pPr>
    </w:p>
    <w:p w:rsidR="00431AC6" w:rsidRDefault="00431AC6" w:rsidP="00EF21E6">
      <w:pPr>
        <w:spacing w:after="0"/>
        <w:rPr>
          <w:rFonts w:eastAsia="Times New Roman"/>
          <w:b/>
        </w:rPr>
      </w:pPr>
    </w:p>
    <w:p w:rsidR="00431AC6" w:rsidRDefault="00431AC6" w:rsidP="00EF21E6">
      <w:pPr>
        <w:spacing w:after="0"/>
        <w:rPr>
          <w:rFonts w:eastAsia="Times New Roman"/>
          <w:b/>
        </w:rPr>
      </w:pPr>
    </w:p>
    <w:p w:rsidR="00EF21E6" w:rsidRPr="00B120EA" w:rsidRDefault="00EF21E6" w:rsidP="00EF21E6">
      <w:pPr>
        <w:spacing w:after="0"/>
        <w:rPr>
          <w:rFonts w:eastAsia="Times New Roman"/>
          <w:b/>
        </w:rPr>
      </w:pPr>
      <w:r w:rsidRPr="00B120EA">
        <w:rPr>
          <w:rFonts w:eastAsia="Times New Roman"/>
          <w:b/>
        </w:rPr>
        <w:t xml:space="preserve">Indicador de Producto: </w:t>
      </w:r>
    </w:p>
    <w:p w:rsidR="00EF21E6" w:rsidRPr="00B120EA" w:rsidRDefault="00EF21E6" w:rsidP="00EF21E6">
      <w:pPr>
        <w:rPr>
          <w:rFonts w:eastAsia="Times New Roman"/>
          <w:b/>
          <w:i/>
        </w:rPr>
      </w:pPr>
      <w:r w:rsidRPr="00B120EA">
        <w:rPr>
          <w:rFonts w:eastAsia="Times New Roman"/>
          <w:b/>
          <w:i/>
        </w:rPr>
        <w:t>10,000 niños/as pertenecientes a familias participantes prevenidos y retirados del trabajo infantil.</w:t>
      </w:r>
    </w:p>
    <w:tbl>
      <w:tblPr>
        <w:tblStyle w:val="Sombreadomedio1-nfasis4"/>
        <w:tblW w:w="5000" w:type="pct"/>
        <w:tblLook w:val="04A0" w:firstRow="1" w:lastRow="0" w:firstColumn="1" w:lastColumn="0" w:noHBand="0" w:noVBand="1"/>
      </w:tblPr>
      <w:tblGrid>
        <w:gridCol w:w="6070"/>
        <w:gridCol w:w="1624"/>
        <w:gridCol w:w="1360"/>
      </w:tblGrid>
      <w:tr w:rsidR="00EF21E6" w:rsidRPr="006002D8" w:rsidTr="00B120EA">
        <w:trPr>
          <w:cnfStyle w:val="100000000000" w:firstRow="1" w:lastRow="0" w:firstColumn="0" w:lastColumn="0" w:oddVBand="0" w:evenVBand="0" w:oddHBand="0"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3352" w:type="pct"/>
            <w:hideMark/>
          </w:tcPr>
          <w:p w:rsidR="00EF21E6" w:rsidRPr="006002D8" w:rsidRDefault="007E6592" w:rsidP="00183905">
            <w:pPr>
              <w:spacing w:before="200"/>
              <w:jc w:val="center"/>
              <w:rPr>
                <w:rFonts w:ascii="Calibri" w:eastAsia="MS Mincho" w:hAnsi="Calibri" w:cs="Times New Roman"/>
                <w:bCs w:val="0"/>
                <w:u w:val="single"/>
                <w:lang w:eastAsia="es-DO"/>
              </w:rPr>
            </w:pPr>
            <w:r w:rsidRPr="006002D8">
              <w:rPr>
                <w:rFonts w:ascii="Calibri" w:eastAsia="MS Mincho" w:hAnsi="Calibri" w:cs="Times New Roman"/>
                <w:bCs w:val="0"/>
                <w:u w:val="single"/>
                <w:lang w:eastAsia="es-DO"/>
              </w:rPr>
              <w:t>Meta Tercer Trimestre</w:t>
            </w:r>
          </w:p>
        </w:tc>
        <w:tc>
          <w:tcPr>
            <w:tcW w:w="897" w:type="pct"/>
            <w:hideMark/>
          </w:tcPr>
          <w:p w:rsidR="00EF21E6" w:rsidRPr="006002D8" w:rsidRDefault="00EF21E6" w:rsidP="00183905">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u w:val="single"/>
                <w:lang w:eastAsia="es-DO"/>
              </w:rPr>
            </w:pPr>
            <w:r w:rsidRPr="006002D8">
              <w:rPr>
                <w:rFonts w:ascii="Calibri" w:eastAsia="MS Mincho" w:hAnsi="Calibri" w:cs="Times New Roman"/>
                <w:bCs w:val="0"/>
                <w:u w:val="single"/>
                <w:lang w:eastAsia="es-DO"/>
              </w:rPr>
              <w:t>RESULTADOS</w:t>
            </w:r>
          </w:p>
        </w:tc>
        <w:tc>
          <w:tcPr>
            <w:tcW w:w="751" w:type="pct"/>
            <w:hideMark/>
          </w:tcPr>
          <w:p w:rsidR="00EF21E6" w:rsidRDefault="00EF21E6" w:rsidP="00183905">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u w:val="single"/>
                <w:lang w:eastAsia="es-DO"/>
              </w:rPr>
            </w:pPr>
            <w:r w:rsidRPr="006002D8">
              <w:rPr>
                <w:rFonts w:ascii="Calibri" w:eastAsia="MS Mincho" w:hAnsi="Calibri" w:cs="Times New Roman"/>
                <w:bCs w:val="0"/>
                <w:u w:val="single"/>
                <w:lang w:eastAsia="es-DO"/>
              </w:rPr>
              <w:t xml:space="preserve">% </w:t>
            </w:r>
          </w:p>
          <w:p w:rsidR="00431AC6" w:rsidRPr="006002D8" w:rsidRDefault="00431AC6" w:rsidP="00183905">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p>
        </w:tc>
      </w:tr>
      <w:tr w:rsidR="00EF21E6" w:rsidTr="00B120EA">
        <w:trPr>
          <w:cnfStyle w:val="000000100000" w:firstRow="0" w:lastRow="0" w:firstColumn="0" w:lastColumn="0" w:oddVBand="0" w:evenVBand="0" w:oddHBand="1" w:evenHBand="0" w:firstRowFirstColumn="0" w:firstRowLastColumn="0" w:lastRowFirstColumn="0" w:lastRowLastColumn="0"/>
          <w:trHeight w:val="708"/>
        </w:trPr>
        <w:tc>
          <w:tcPr>
            <w:cnfStyle w:val="001000000000" w:firstRow="0" w:lastRow="0" w:firstColumn="1" w:lastColumn="0" w:oddVBand="0" w:evenVBand="0" w:oddHBand="0" w:evenHBand="0" w:firstRowFirstColumn="0" w:firstRowLastColumn="0" w:lastRowFirstColumn="0" w:lastRowLastColumn="0"/>
            <w:tcW w:w="3352" w:type="pct"/>
          </w:tcPr>
          <w:p w:rsidR="00EF21E6" w:rsidRPr="006002D8" w:rsidRDefault="00873144" w:rsidP="006002D8">
            <w:pPr>
              <w:rPr>
                <w:rFonts w:ascii="Calibri" w:eastAsia="MS Mincho" w:hAnsi="Calibri" w:cs="Times New Roman"/>
                <w:b w:val="0"/>
                <w:bCs w:val="0"/>
                <w:sz w:val="24"/>
                <w:szCs w:val="24"/>
                <w:lang w:eastAsia="es-DO"/>
              </w:rPr>
            </w:pPr>
            <w:r w:rsidRPr="006002D8">
              <w:rPr>
                <w:rFonts w:ascii="Calibri" w:eastAsia="MS Mincho" w:hAnsi="Calibri" w:cs="Times New Roman"/>
                <w:b w:val="0"/>
                <w:bCs w:val="0"/>
                <w:szCs w:val="24"/>
                <w:lang w:eastAsia="es-DO"/>
              </w:rPr>
              <w:t>2</w:t>
            </w:r>
            <w:r w:rsidR="00531DA1" w:rsidRPr="006002D8">
              <w:rPr>
                <w:rFonts w:ascii="Calibri" w:eastAsia="MS Mincho" w:hAnsi="Calibri" w:cs="Times New Roman"/>
                <w:b w:val="0"/>
                <w:bCs w:val="0"/>
                <w:szCs w:val="24"/>
                <w:lang w:eastAsia="es-DO"/>
              </w:rPr>
              <w:t>,</w:t>
            </w:r>
            <w:r w:rsidRPr="006002D8">
              <w:rPr>
                <w:rFonts w:ascii="Calibri" w:eastAsia="MS Mincho" w:hAnsi="Calibri" w:cs="Times New Roman"/>
                <w:b w:val="0"/>
                <w:bCs w:val="0"/>
                <w:szCs w:val="24"/>
                <w:lang w:eastAsia="es-DO"/>
              </w:rPr>
              <w:t>7</w:t>
            </w:r>
            <w:r w:rsidR="00531DA1" w:rsidRPr="006002D8">
              <w:rPr>
                <w:rFonts w:ascii="Calibri" w:eastAsia="MS Mincho" w:hAnsi="Calibri" w:cs="Times New Roman"/>
                <w:b w:val="0"/>
                <w:bCs w:val="0"/>
                <w:szCs w:val="24"/>
                <w:lang w:eastAsia="es-DO"/>
              </w:rPr>
              <w:t>00</w:t>
            </w:r>
            <w:r w:rsidR="00EF21E6" w:rsidRPr="006002D8">
              <w:rPr>
                <w:rFonts w:ascii="Calibri" w:eastAsia="MS Mincho" w:hAnsi="Calibri" w:cs="Times New Roman"/>
                <w:b w:val="0"/>
                <w:bCs w:val="0"/>
                <w:szCs w:val="24"/>
                <w:lang w:eastAsia="es-DO"/>
              </w:rPr>
              <w:t xml:space="preserve"> niños/as pertenecientes a familias participan</w:t>
            </w:r>
            <w:r w:rsidR="006002D8">
              <w:rPr>
                <w:rFonts w:ascii="Calibri" w:eastAsia="MS Mincho" w:hAnsi="Calibri" w:cs="Times New Roman"/>
                <w:b w:val="0"/>
                <w:bCs w:val="0"/>
                <w:szCs w:val="24"/>
                <w:lang w:eastAsia="es-DO"/>
              </w:rPr>
              <w:t xml:space="preserve">tes identificados, prevenidos </w:t>
            </w:r>
            <w:r w:rsidR="00EF21E6" w:rsidRPr="006002D8">
              <w:rPr>
                <w:rFonts w:ascii="Calibri" w:eastAsia="MS Mincho" w:hAnsi="Calibri" w:cs="Times New Roman"/>
                <w:b w:val="0"/>
                <w:bCs w:val="0"/>
                <w:szCs w:val="24"/>
                <w:lang w:eastAsia="es-DO"/>
              </w:rPr>
              <w:t>del trabajo infantil.</w:t>
            </w:r>
          </w:p>
        </w:tc>
        <w:tc>
          <w:tcPr>
            <w:tcW w:w="897" w:type="pct"/>
            <w:hideMark/>
          </w:tcPr>
          <w:p w:rsidR="00EF21E6" w:rsidRPr="006002D8" w:rsidRDefault="00B120EA" w:rsidP="0018390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688</w:t>
            </w:r>
            <w:r w:rsidR="00531DA1" w:rsidRPr="006002D8">
              <w:rPr>
                <w:rFonts w:ascii="Calibri" w:eastAsia="MS Mincho" w:hAnsi="Calibri" w:cs="Times New Roman"/>
                <w:lang w:eastAsia="es-DO"/>
              </w:rPr>
              <w:tab/>
            </w:r>
          </w:p>
        </w:tc>
        <w:tc>
          <w:tcPr>
            <w:tcW w:w="751" w:type="pct"/>
            <w:hideMark/>
          </w:tcPr>
          <w:p w:rsidR="00EF21E6" w:rsidRPr="006002D8" w:rsidRDefault="00B120EA" w:rsidP="0018390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25</w:t>
            </w:r>
          </w:p>
        </w:tc>
      </w:tr>
    </w:tbl>
    <w:p w:rsidR="00B120EA" w:rsidRDefault="00B120EA" w:rsidP="004A55F5">
      <w:pPr>
        <w:rPr>
          <w:rFonts w:eastAsia="Times New Roman"/>
        </w:rPr>
      </w:pPr>
    </w:p>
    <w:p w:rsidR="006002D8" w:rsidRDefault="006002D8" w:rsidP="004A55F5">
      <w:pPr>
        <w:rPr>
          <w:rFonts w:eastAsia="Times New Roman"/>
        </w:rPr>
      </w:pPr>
      <w:r w:rsidRPr="006002D8">
        <w:rPr>
          <w:rFonts w:eastAsia="Times New Roman"/>
        </w:rPr>
        <w:t>Estos talleres de prevención al trabajo infantil fueron realizados en la</w:t>
      </w:r>
      <w:r w:rsidR="00B120EA">
        <w:rPr>
          <w:rFonts w:eastAsia="Times New Roman"/>
        </w:rPr>
        <w:t>s</w:t>
      </w:r>
      <w:r w:rsidRPr="006002D8">
        <w:rPr>
          <w:rFonts w:eastAsia="Times New Roman"/>
        </w:rPr>
        <w:t xml:space="preserve"> provincia</w:t>
      </w:r>
      <w:r w:rsidR="00B120EA">
        <w:rPr>
          <w:rFonts w:eastAsia="Times New Roman"/>
        </w:rPr>
        <w:t>s</w:t>
      </w:r>
      <w:r w:rsidRPr="006002D8">
        <w:rPr>
          <w:rFonts w:eastAsia="Times New Roman"/>
        </w:rPr>
        <w:t xml:space="preserve"> de </w:t>
      </w:r>
      <w:r w:rsidR="00B120EA" w:rsidRPr="00B120EA">
        <w:rPr>
          <w:rFonts w:eastAsia="Times New Roman"/>
        </w:rPr>
        <w:t>Hermanas Mirabal, San Cristóbal, Santiago y Valverde.</w:t>
      </w:r>
    </w:p>
    <w:p w:rsidR="0084113E" w:rsidRPr="00B120EA" w:rsidRDefault="0084113E" w:rsidP="002037E1">
      <w:pPr>
        <w:spacing w:after="0"/>
        <w:rPr>
          <w:rFonts w:eastAsia="Times New Roman"/>
          <w:b/>
        </w:rPr>
      </w:pPr>
      <w:r w:rsidRPr="00B120EA">
        <w:rPr>
          <w:rFonts w:eastAsia="Times New Roman"/>
          <w:b/>
        </w:rPr>
        <w:t xml:space="preserve">Indicador de Producto: </w:t>
      </w:r>
    </w:p>
    <w:p w:rsidR="0084113E" w:rsidRPr="00B120EA" w:rsidRDefault="009C2EF2" w:rsidP="002037E1">
      <w:pPr>
        <w:spacing w:after="0"/>
        <w:rPr>
          <w:rFonts w:eastAsia="Times New Roman"/>
          <w:b/>
          <w:i/>
        </w:rPr>
      </w:pPr>
      <w:r w:rsidRPr="00B120EA">
        <w:rPr>
          <w:rFonts w:eastAsia="Times New Roman"/>
          <w:b/>
          <w:i/>
        </w:rPr>
        <w:t>20,400 jóvenes reciben orientaciones socioeducativas para el desarrollo integral y reducción de vulnerabilidades a través de la metodología de joven a joven</w:t>
      </w:r>
      <w:r w:rsidR="00030DCB" w:rsidRPr="00B120EA">
        <w:rPr>
          <w:rFonts w:eastAsia="Times New Roman"/>
          <w:b/>
          <w:i/>
        </w:rPr>
        <w:t>.</w:t>
      </w:r>
    </w:p>
    <w:p w:rsidR="002037E1" w:rsidRPr="002037E1" w:rsidRDefault="002037E1" w:rsidP="002037E1">
      <w:pPr>
        <w:spacing w:after="0"/>
        <w:rPr>
          <w:rFonts w:eastAsia="Times New Roman"/>
          <w:b/>
          <w:i/>
          <w:sz w:val="24"/>
          <w:szCs w:val="24"/>
        </w:rPr>
      </w:pPr>
    </w:p>
    <w:tbl>
      <w:tblPr>
        <w:tblStyle w:val="Sombreadomedio1-nfasis4"/>
        <w:tblW w:w="5000" w:type="pct"/>
        <w:tblLook w:val="04A0" w:firstRow="1" w:lastRow="0" w:firstColumn="1" w:lastColumn="0" w:noHBand="0" w:noVBand="1"/>
      </w:tblPr>
      <w:tblGrid>
        <w:gridCol w:w="6070"/>
        <w:gridCol w:w="1624"/>
        <w:gridCol w:w="1360"/>
      </w:tblGrid>
      <w:tr w:rsidR="0084113E" w:rsidRPr="006002D8" w:rsidTr="00B120EA">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6002D8" w:rsidRDefault="007E6592">
            <w:pPr>
              <w:spacing w:before="200"/>
              <w:jc w:val="center"/>
              <w:rPr>
                <w:rFonts w:ascii="Calibri" w:eastAsia="MS Mincho" w:hAnsi="Calibri" w:cs="Times New Roman"/>
                <w:b w:val="0"/>
                <w:bCs w:val="0"/>
                <w:sz w:val="24"/>
                <w:u w:val="single"/>
                <w:lang w:eastAsia="es-DO"/>
              </w:rPr>
            </w:pPr>
            <w:r w:rsidRPr="006002D8">
              <w:rPr>
                <w:rFonts w:ascii="Calibri" w:eastAsia="MS Mincho" w:hAnsi="Calibri" w:cs="Times New Roman"/>
                <w:bCs w:val="0"/>
                <w:u w:val="single"/>
                <w:lang w:eastAsia="es-DO"/>
              </w:rPr>
              <w:t>Meta Tercer Trimestre</w:t>
            </w:r>
          </w:p>
        </w:tc>
        <w:tc>
          <w:tcPr>
            <w:tcW w:w="897" w:type="pct"/>
            <w:hideMark/>
          </w:tcPr>
          <w:p w:rsidR="0084113E" w:rsidRPr="006002D8"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sidRPr="006002D8">
              <w:rPr>
                <w:rFonts w:ascii="Calibri" w:eastAsia="MS Mincho" w:hAnsi="Calibri" w:cs="Times New Roman"/>
                <w:b w:val="0"/>
                <w:bCs w:val="0"/>
                <w:u w:val="single"/>
                <w:lang w:eastAsia="es-DO"/>
              </w:rPr>
              <w:t>RESULTADOS</w:t>
            </w:r>
          </w:p>
        </w:tc>
        <w:tc>
          <w:tcPr>
            <w:tcW w:w="751"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u w:val="single"/>
                <w:lang w:eastAsia="es-DO"/>
              </w:rPr>
            </w:pPr>
            <w:r w:rsidRPr="006002D8">
              <w:rPr>
                <w:rFonts w:ascii="Calibri" w:eastAsia="MS Mincho" w:hAnsi="Calibri" w:cs="Times New Roman"/>
                <w:b w:val="0"/>
                <w:bCs w:val="0"/>
                <w:u w:val="single"/>
                <w:lang w:eastAsia="es-DO"/>
              </w:rPr>
              <w:t xml:space="preserve">% </w:t>
            </w:r>
          </w:p>
          <w:p w:rsidR="00431AC6" w:rsidRPr="006002D8" w:rsidRDefault="00431AC6">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p>
        </w:tc>
      </w:tr>
      <w:tr w:rsidR="0084113E" w:rsidTr="00B120EA">
        <w:trPr>
          <w:cnfStyle w:val="000000100000" w:firstRow="0" w:lastRow="0" w:firstColumn="0" w:lastColumn="0" w:oddVBand="0" w:evenVBand="0" w:oddHBand="1" w:evenHBand="0" w:firstRowFirstColumn="0" w:firstRowLastColumn="0" w:lastRowFirstColumn="0" w:lastRowLastColumn="0"/>
          <w:trHeight w:val="713"/>
        </w:trPr>
        <w:tc>
          <w:tcPr>
            <w:cnfStyle w:val="001000000000" w:firstRow="0" w:lastRow="0" w:firstColumn="1" w:lastColumn="0" w:oddVBand="0" w:evenVBand="0" w:oddHBand="0" w:evenHBand="0" w:firstRowFirstColumn="0" w:firstRowLastColumn="0" w:lastRowFirstColumn="0" w:lastRowLastColumn="0"/>
            <w:tcW w:w="3352" w:type="pct"/>
            <w:hideMark/>
          </w:tcPr>
          <w:p w:rsidR="006E2A88" w:rsidRPr="006002D8" w:rsidRDefault="00873144" w:rsidP="00122748">
            <w:pPr>
              <w:jc w:val="both"/>
              <w:rPr>
                <w:rFonts w:ascii="Calibri" w:eastAsia="MS Mincho" w:hAnsi="Calibri" w:cs="Times New Roman"/>
                <w:b w:val="0"/>
                <w:bCs w:val="0"/>
                <w:szCs w:val="24"/>
                <w:lang w:eastAsia="es-DO"/>
              </w:rPr>
            </w:pPr>
            <w:r w:rsidRPr="006002D8">
              <w:rPr>
                <w:rFonts w:ascii="Calibri" w:eastAsia="MS Mincho" w:hAnsi="Calibri" w:cs="Times New Roman"/>
                <w:b w:val="0"/>
                <w:bCs w:val="0"/>
                <w:szCs w:val="24"/>
                <w:lang w:eastAsia="es-DO"/>
              </w:rPr>
              <w:t xml:space="preserve">14,300 </w:t>
            </w:r>
            <w:r w:rsidR="00CA7A77" w:rsidRPr="006002D8">
              <w:rPr>
                <w:rFonts w:ascii="Calibri" w:eastAsia="MS Mincho" w:hAnsi="Calibri" w:cs="Times New Roman"/>
                <w:b w:val="0"/>
                <w:bCs w:val="0"/>
                <w:szCs w:val="24"/>
                <w:lang w:eastAsia="es-DO"/>
              </w:rPr>
              <w:t>jóvenes miembros de familias orientados reciben acompañamiento socioeducativo a través de la metodología joven a joven, para el desarrollo integral de las nuevas generaciones (actividades de nueva masculinidad, creación de capacidades de liderazgo, cultura de paz y prevención del uso de drogas).</w:t>
            </w:r>
            <w:r w:rsidR="00030DCB" w:rsidRPr="006002D8">
              <w:rPr>
                <w:rFonts w:ascii="Calibri" w:eastAsia="MS Mincho" w:hAnsi="Calibri" w:cs="Times New Roman"/>
                <w:b w:val="0"/>
                <w:bCs w:val="0"/>
                <w:szCs w:val="24"/>
                <w:lang w:eastAsia="es-DO"/>
              </w:rPr>
              <w:t xml:space="preserve"> </w:t>
            </w:r>
          </w:p>
          <w:p w:rsidR="00530DAD" w:rsidRPr="006002D8" w:rsidRDefault="00530DAD" w:rsidP="00122748">
            <w:pPr>
              <w:jc w:val="both"/>
              <w:rPr>
                <w:rFonts w:ascii="Calibri" w:eastAsia="MS Mincho" w:hAnsi="Calibri" w:cs="Times New Roman"/>
                <w:bCs w:val="0"/>
                <w:sz w:val="24"/>
                <w:szCs w:val="24"/>
                <w:lang w:eastAsia="es-DO"/>
              </w:rPr>
            </w:pPr>
          </w:p>
        </w:tc>
        <w:tc>
          <w:tcPr>
            <w:tcW w:w="897" w:type="pct"/>
            <w:hideMark/>
          </w:tcPr>
          <w:p w:rsidR="0084113E" w:rsidRPr="006002D8" w:rsidRDefault="00B120EA" w:rsidP="0012274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2,453</w:t>
            </w:r>
          </w:p>
        </w:tc>
        <w:tc>
          <w:tcPr>
            <w:tcW w:w="751" w:type="pct"/>
            <w:hideMark/>
          </w:tcPr>
          <w:p w:rsidR="0084113E" w:rsidRPr="00122748" w:rsidRDefault="00B120EA" w:rsidP="00030DC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17</w:t>
            </w:r>
          </w:p>
        </w:tc>
      </w:tr>
    </w:tbl>
    <w:p w:rsidR="00417755" w:rsidRDefault="00417755" w:rsidP="0084113E">
      <w:pPr>
        <w:tabs>
          <w:tab w:val="left" w:pos="3817"/>
        </w:tabs>
        <w:spacing w:after="0" w:line="240" w:lineRule="auto"/>
      </w:pPr>
    </w:p>
    <w:p w:rsidR="0084113E" w:rsidRDefault="00417755" w:rsidP="00D8255C">
      <w:pPr>
        <w:tabs>
          <w:tab w:val="left" w:pos="3817"/>
        </w:tabs>
        <w:spacing w:after="0" w:line="240" w:lineRule="auto"/>
        <w:jc w:val="both"/>
      </w:pPr>
      <w:r>
        <w:t>Las orientaciones y</w:t>
      </w:r>
      <w:r w:rsidRPr="00417755">
        <w:t xml:space="preserve"> acompañamiento socioeducativo a través de la metodología joven a joven, para el desarrollo integral de las nuevas generaciones (actividades de nueva masculinidad, creación de capacidades de liderazgo, cultura de paz y</w:t>
      </w:r>
      <w:r>
        <w:t xml:space="preserve"> prevención del uso de drogas), fueron realizadas en  las provincias de </w:t>
      </w:r>
      <w:r w:rsidR="00B120EA" w:rsidRPr="00B120EA">
        <w:t>en las provincias Azua, Barahona, Distrito Nacional, Espaillat, La Vega, San Cristóbal, San Juan, Santiago y Santo Domingo.</w:t>
      </w:r>
    </w:p>
    <w:p w:rsidR="00000FF4" w:rsidRDefault="00000FF4" w:rsidP="00D8255C">
      <w:pPr>
        <w:spacing w:after="0"/>
        <w:jc w:val="both"/>
        <w:rPr>
          <w:rFonts w:eastAsia="Times New Roman"/>
          <w:b/>
          <w:sz w:val="24"/>
          <w:szCs w:val="24"/>
        </w:rPr>
      </w:pPr>
    </w:p>
    <w:p w:rsidR="00431AC6" w:rsidRDefault="00431AC6" w:rsidP="009313E6">
      <w:pPr>
        <w:spacing w:after="0"/>
        <w:rPr>
          <w:rFonts w:eastAsia="Times New Roman"/>
          <w:b/>
        </w:rPr>
      </w:pPr>
    </w:p>
    <w:p w:rsidR="00431AC6" w:rsidRDefault="00431AC6" w:rsidP="009313E6">
      <w:pPr>
        <w:spacing w:after="0"/>
        <w:rPr>
          <w:rFonts w:eastAsia="Times New Roman"/>
          <w:b/>
        </w:rPr>
      </w:pPr>
    </w:p>
    <w:p w:rsidR="00431AC6" w:rsidRDefault="00431AC6" w:rsidP="009313E6">
      <w:pPr>
        <w:spacing w:after="0"/>
        <w:rPr>
          <w:rFonts w:eastAsia="Times New Roman"/>
          <w:b/>
        </w:rPr>
      </w:pPr>
    </w:p>
    <w:p w:rsidR="00431AC6" w:rsidRDefault="00431AC6" w:rsidP="009313E6">
      <w:pPr>
        <w:spacing w:after="0"/>
        <w:rPr>
          <w:rFonts w:eastAsia="Times New Roman"/>
          <w:b/>
        </w:rPr>
      </w:pPr>
    </w:p>
    <w:p w:rsidR="00431AC6" w:rsidRDefault="00431AC6" w:rsidP="009313E6">
      <w:pPr>
        <w:spacing w:after="0"/>
        <w:rPr>
          <w:rFonts w:eastAsia="Times New Roman"/>
          <w:b/>
        </w:rPr>
      </w:pPr>
    </w:p>
    <w:p w:rsidR="00431AC6" w:rsidRDefault="00431AC6" w:rsidP="009313E6">
      <w:pPr>
        <w:spacing w:after="0"/>
        <w:rPr>
          <w:rFonts w:eastAsia="Times New Roman"/>
          <w:b/>
        </w:rPr>
      </w:pPr>
    </w:p>
    <w:p w:rsidR="00431AC6" w:rsidRDefault="00431AC6" w:rsidP="009313E6">
      <w:pPr>
        <w:spacing w:after="0"/>
        <w:rPr>
          <w:rFonts w:eastAsia="Times New Roman"/>
          <w:b/>
        </w:rPr>
      </w:pPr>
    </w:p>
    <w:p w:rsidR="00431AC6" w:rsidRDefault="00431AC6" w:rsidP="009313E6">
      <w:pPr>
        <w:spacing w:after="0"/>
        <w:rPr>
          <w:rFonts w:eastAsia="Times New Roman"/>
          <w:b/>
        </w:rPr>
      </w:pPr>
    </w:p>
    <w:p w:rsidR="009313E6" w:rsidRPr="00B120EA" w:rsidRDefault="0084113E" w:rsidP="009313E6">
      <w:pPr>
        <w:spacing w:after="0"/>
        <w:rPr>
          <w:rFonts w:eastAsia="Times New Roman"/>
          <w:b/>
        </w:rPr>
      </w:pPr>
      <w:r w:rsidRPr="00B120EA">
        <w:rPr>
          <w:rFonts w:eastAsia="Times New Roman"/>
          <w:b/>
        </w:rPr>
        <w:t xml:space="preserve">Indicador de Producto: </w:t>
      </w:r>
    </w:p>
    <w:p w:rsidR="0084113E" w:rsidRPr="00B120EA" w:rsidRDefault="00A61589" w:rsidP="009313E6">
      <w:pPr>
        <w:spacing w:after="0"/>
        <w:rPr>
          <w:rFonts w:eastAsia="Times New Roman"/>
          <w:b/>
          <w:i/>
        </w:rPr>
      </w:pPr>
      <w:r w:rsidRPr="00B120EA">
        <w:rPr>
          <w:rFonts w:eastAsia="Times New Roman"/>
          <w:b/>
          <w:i/>
        </w:rPr>
        <w:t>64,000 jóvenes integrados en 1,140 grupos juveniles del Movimiento Nacional Jóvenes Líderes por el Progreso y la Paz para que implementen acciones a favor de los jóvenes y familias de sus comunidades.</w:t>
      </w:r>
    </w:p>
    <w:p w:rsidR="009313E6" w:rsidRDefault="009313E6" w:rsidP="009313E6">
      <w:pPr>
        <w:spacing w:after="0"/>
        <w:rPr>
          <w:rFonts w:eastAsia="Times New Roman"/>
          <w:b/>
          <w:i/>
          <w:sz w:val="24"/>
          <w:szCs w:val="24"/>
        </w:rPr>
      </w:pPr>
    </w:p>
    <w:tbl>
      <w:tblPr>
        <w:tblStyle w:val="Sombreadomedio1-nfasis4"/>
        <w:tblW w:w="5000" w:type="pct"/>
        <w:tblLook w:val="04A0" w:firstRow="1" w:lastRow="0" w:firstColumn="1" w:lastColumn="0" w:noHBand="0" w:noVBand="1"/>
      </w:tblPr>
      <w:tblGrid>
        <w:gridCol w:w="6070"/>
        <w:gridCol w:w="1624"/>
        <w:gridCol w:w="1360"/>
      </w:tblGrid>
      <w:tr w:rsidR="0084113E" w:rsidRPr="00417755" w:rsidTr="00B120EA">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417755" w:rsidRDefault="007E6592" w:rsidP="008239AB">
            <w:pPr>
              <w:spacing w:before="200"/>
              <w:jc w:val="center"/>
              <w:rPr>
                <w:rFonts w:ascii="Calibri" w:eastAsia="MS Mincho" w:hAnsi="Calibri" w:cs="Times New Roman"/>
                <w:b w:val="0"/>
                <w:bCs w:val="0"/>
                <w:sz w:val="24"/>
                <w:u w:val="single"/>
                <w:lang w:eastAsia="es-DO"/>
              </w:rPr>
            </w:pPr>
            <w:r w:rsidRPr="00417755">
              <w:rPr>
                <w:rFonts w:ascii="Calibri" w:eastAsia="MS Mincho" w:hAnsi="Calibri" w:cs="Times New Roman"/>
                <w:bCs w:val="0"/>
                <w:u w:val="single"/>
                <w:lang w:eastAsia="es-DO"/>
              </w:rPr>
              <w:t>Meta Tercer Trimestre</w:t>
            </w:r>
          </w:p>
        </w:tc>
        <w:tc>
          <w:tcPr>
            <w:tcW w:w="897" w:type="pct"/>
            <w:hideMark/>
          </w:tcPr>
          <w:p w:rsidR="0084113E" w:rsidRPr="00417755"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sidRPr="00417755">
              <w:rPr>
                <w:rFonts w:ascii="Calibri" w:eastAsia="MS Mincho" w:hAnsi="Calibri" w:cs="Times New Roman"/>
                <w:b w:val="0"/>
                <w:bCs w:val="0"/>
                <w:u w:val="single"/>
                <w:lang w:eastAsia="es-DO"/>
              </w:rPr>
              <w:t>RESULTADOS</w:t>
            </w:r>
          </w:p>
        </w:tc>
        <w:tc>
          <w:tcPr>
            <w:tcW w:w="751"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u w:val="single"/>
                <w:lang w:eastAsia="es-DO"/>
              </w:rPr>
            </w:pPr>
            <w:r w:rsidRPr="00417755">
              <w:rPr>
                <w:rFonts w:ascii="Calibri" w:eastAsia="MS Mincho" w:hAnsi="Calibri" w:cs="Times New Roman"/>
                <w:b w:val="0"/>
                <w:bCs w:val="0"/>
                <w:u w:val="single"/>
                <w:lang w:eastAsia="es-DO"/>
              </w:rPr>
              <w:t xml:space="preserve">% </w:t>
            </w:r>
          </w:p>
          <w:p w:rsidR="00431AC6" w:rsidRPr="00417755" w:rsidRDefault="00431AC6">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p>
        </w:tc>
      </w:tr>
      <w:tr w:rsidR="0084113E" w:rsidTr="00B120EA">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352" w:type="pct"/>
            <w:hideMark/>
          </w:tcPr>
          <w:p w:rsidR="00122748" w:rsidRPr="00417755" w:rsidRDefault="00873144" w:rsidP="00835D83">
            <w:pPr>
              <w:jc w:val="both"/>
              <w:rPr>
                <w:rFonts w:ascii="Calibri" w:eastAsia="MS Mincho" w:hAnsi="Calibri" w:cs="Times New Roman"/>
                <w:b w:val="0"/>
                <w:bCs w:val="0"/>
                <w:sz w:val="24"/>
                <w:szCs w:val="24"/>
                <w:lang w:eastAsia="es-DO"/>
              </w:rPr>
            </w:pPr>
            <w:r w:rsidRPr="00417755">
              <w:rPr>
                <w:rFonts w:ascii="Calibri" w:eastAsia="MS Mincho" w:hAnsi="Calibri" w:cs="Times New Roman"/>
                <w:b w:val="0"/>
                <w:bCs w:val="0"/>
                <w:szCs w:val="24"/>
                <w:lang w:eastAsia="es-DO"/>
              </w:rPr>
              <w:t xml:space="preserve">21,500 </w:t>
            </w:r>
            <w:r w:rsidR="00A61589" w:rsidRPr="00417755">
              <w:rPr>
                <w:rFonts w:ascii="Calibri" w:eastAsia="MS Mincho" w:hAnsi="Calibri" w:cs="Times New Roman"/>
                <w:b w:val="0"/>
                <w:bCs w:val="0"/>
                <w:szCs w:val="24"/>
                <w:lang w:eastAsia="es-DO"/>
              </w:rPr>
              <w:t>jóvenes integrados a grupos de juveniles del Movimiento Nacional Jóvenes Líderes por el Progreso y la Paz.</w:t>
            </w:r>
          </w:p>
        </w:tc>
        <w:tc>
          <w:tcPr>
            <w:tcW w:w="897" w:type="pct"/>
            <w:hideMark/>
          </w:tcPr>
          <w:p w:rsidR="0084113E" w:rsidRPr="00417755" w:rsidRDefault="00B120EA" w:rsidP="0012274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2,168</w:t>
            </w:r>
          </w:p>
        </w:tc>
        <w:tc>
          <w:tcPr>
            <w:tcW w:w="751" w:type="pct"/>
            <w:hideMark/>
          </w:tcPr>
          <w:p w:rsidR="0084113E" w:rsidRPr="009313E6" w:rsidRDefault="00024864" w:rsidP="0012274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w:t>
            </w:r>
          </w:p>
        </w:tc>
      </w:tr>
    </w:tbl>
    <w:p w:rsidR="00122748" w:rsidRDefault="00122748" w:rsidP="00122748">
      <w:pPr>
        <w:spacing w:after="0"/>
      </w:pPr>
    </w:p>
    <w:p w:rsidR="00024864" w:rsidRDefault="00024864" w:rsidP="00122748">
      <w:pPr>
        <w:spacing w:after="0"/>
        <w:rPr>
          <w:rFonts w:eastAsia="Times New Roman"/>
          <w:b/>
          <w:sz w:val="24"/>
          <w:szCs w:val="24"/>
        </w:rPr>
      </w:pPr>
    </w:p>
    <w:p w:rsidR="0084113E" w:rsidRPr="00024864" w:rsidRDefault="0084113E" w:rsidP="00122748">
      <w:pPr>
        <w:spacing w:after="0"/>
        <w:rPr>
          <w:rFonts w:eastAsia="Times New Roman"/>
          <w:b/>
        </w:rPr>
      </w:pPr>
      <w:r w:rsidRPr="00024864">
        <w:rPr>
          <w:rFonts w:eastAsia="Times New Roman"/>
          <w:b/>
        </w:rPr>
        <w:t xml:space="preserve">Indicador de Producto: </w:t>
      </w:r>
    </w:p>
    <w:p w:rsidR="0084113E" w:rsidRPr="00024864" w:rsidRDefault="005C0B96" w:rsidP="0084113E">
      <w:pPr>
        <w:rPr>
          <w:rFonts w:eastAsia="Times New Roman"/>
          <w:b/>
          <w:i/>
        </w:rPr>
      </w:pPr>
      <w:r w:rsidRPr="00024864">
        <w:rPr>
          <w:rFonts w:eastAsia="Times New Roman"/>
          <w:b/>
          <w:i/>
        </w:rPr>
        <w:t>377,880 niños, niñas y jóvenes que participan de actividades recreativas y educativas para el desarrollo integral y reducción de vulnerabilidades.</w:t>
      </w:r>
    </w:p>
    <w:tbl>
      <w:tblPr>
        <w:tblStyle w:val="Sombreadomedio1-nfasis4"/>
        <w:tblW w:w="5000" w:type="pct"/>
        <w:tblLook w:val="04A0" w:firstRow="1" w:lastRow="0" w:firstColumn="1" w:lastColumn="0" w:noHBand="0" w:noVBand="1"/>
      </w:tblPr>
      <w:tblGrid>
        <w:gridCol w:w="6072"/>
        <w:gridCol w:w="1624"/>
        <w:gridCol w:w="1358"/>
      </w:tblGrid>
      <w:tr w:rsidR="0084113E" w:rsidRPr="00417755" w:rsidTr="00024864">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417755" w:rsidRDefault="007E6592" w:rsidP="007F4719">
            <w:pPr>
              <w:spacing w:before="200"/>
              <w:jc w:val="center"/>
              <w:rPr>
                <w:rFonts w:ascii="Calibri" w:eastAsia="MS Mincho" w:hAnsi="Calibri" w:cs="Times New Roman"/>
                <w:b w:val="0"/>
                <w:bCs w:val="0"/>
                <w:sz w:val="24"/>
                <w:u w:val="single"/>
                <w:lang w:eastAsia="es-DO"/>
              </w:rPr>
            </w:pPr>
            <w:r w:rsidRPr="00417755">
              <w:rPr>
                <w:rFonts w:ascii="Calibri" w:eastAsia="MS Mincho" w:hAnsi="Calibri" w:cs="Times New Roman"/>
                <w:bCs w:val="0"/>
                <w:u w:val="single"/>
                <w:lang w:eastAsia="es-DO"/>
              </w:rPr>
              <w:t>Meta Tercer Trimestre</w:t>
            </w:r>
          </w:p>
        </w:tc>
        <w:tc>
          <w:tcPr>
            <w:tcW w:w="897" w:type="pct"/>
            <w:hideMark/>
          </w:tcPr>
          <w:p w:rsidR="0084113E" w:rsidRPr="00417755"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sidRPr="00417755">
              <w:rPr>
                <w:rFonts w:ascii="Calibri" w:eastAsia="MS Mincho" w:hAnsi="Calibri" w:cs="Times New Roman"/>
                <w:b w:val="0"/>
                <w:bCs w:val="0"/>
                <w:u w:val="single"/>
                <w:lang w:eastAsia="es-DO"/>
              </w:rPr>
              <w:t>RESULTADOS</w:t>
            </w:r>
          </w:p>
        </w:tc>
        <w:tc>
          <w:tcPr>
            <w:tcW w:w="750" w:type="pct"/>
            <w:hideMark/>
          </w:tcPr>
          <w:p w:rsidR="00431AC6"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u w:val="single"/>
                <w:lang w:eastAsia="es-DO"/>
              </w:rPr>
            </w:pPr>
            <w:r w:rsidRPr="00417755">
              <w:rPr>
                <w:rFonts w:ascii="Calibri" w:eastAsia="MS Mincho" w:hAnsi="Calibri" w:cs="Times New Roman"/>
                <w:b w:val="0"/>
                <w:bCs w:val="0"/>
                <w:u w:val="single"/>
                <w:lang w:eastAsia="es-DO"/>
              </w:rPr>
              <w:t>%</w:t>
            </w:r>
          </w:p>
          <w:p w:rsidR="0084113E" w:rsidRPr="00417755"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sidRPr="00417755">
              <w:rPr>
                <w:rFonts w:ascii="Calibri" w:eastAsia="MS Mincho" w:hAnsi="Calibri" w:cs="Times New Roman"/>
                <w:b w:val="0"/>
                <w:bCs w:val="0"/>
                <w:u w:val="single"/>
                <w:lang w:eastAsia="es-DO"/>
              </w:rPr>
              <w:t xml:space="preserve"> </w:t>
            </w:r>
          </w:p>
        </w:tc>
      </w:tr>
      <w:tr w:rsidR="0084113E" w:rsidRPr="00417755" w:rsidTr="0002486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417755" w:rsidRDefault="00A36D10" w:rsidP="00873144">
            <w:pPr>
              <w:jc w:val="both"/>
              <w:rPr>
                <w:rFonts w:ascii="Calibri" w:eastAsia="MS Mincho" w:hAnsi="Calibri" w:cs="Times New Roman"/>
                <w:b w:val="0"/>
                <w:bCs w:val="0"/>
                <w:sz w:val="24"/>
                <w:szCs w:val="24"/>
                <w:lang w:eastAsia="es-DO"/>
              </w:rPr>
            </w:pPr>
            <w:r w:rsidRPr="00417755">
              <w:rPr>
                <w:rFonts w:ascii="Calibri" w:eastAsia="MS Mincho" w:hAnsi="Calibri" w:cs="Times New Roman"/>
                <w:b w:val="0"/>
                <w:bCs w:val="0"/>
                <w:szCs w:val="24"/>
                <w:lang w:eastAsia="es-DO"/>
              </w:rPr>
              <w:t>29,</w:t>
            </w:r>
            <w:r w:rsidR="00873144" w:rsidRPr="00417755">
              <w:rPr>
                <w:rFonts w:ascii="Calibri" w:eastAsia="MS Mincho" w:hAnsi="Calibri" w:cs="Times New Roman"/>
                <w:b w:val="0"/>
                <w:bCs w:val="0"/>
                <w:szCs w:val="24"/>
                <w:lang w:eastAsia="es-DO"/>
              </w:rPr>
              <w:t>450</w:t>
            </w:r>
            <w:r w:rsidRPr="00417755">
              <w:rPr>
                <w:rFonts w:ascii="Calibri" w:eastAsia="MS Mincho" w:hAnsi="Calibri" w:cs="Times New Roman"/>
                <w:b w:val="0"/>
                <w:bCs w:val="0"/>
                <w:szCs w:val="24"/>
                <w:lang w:eastAsia="es-DO"/>
              </w:rPr>
              <w:t xml:space="preserve"> </w:t>
            </w:r>
            <w:r w:rsidR="005C0B96" w:rsidRPr="00417755">
              <w:rPr>
                <w:rFonts w:ascii="Calibri" w:eastAsia="MS Mincho" w:hAnsi="Calibri" w:cs="Times New Roman"/>
                <w:b w:val="0"/>
                <w:bCs w:val="0"/>
                <w:szCs w:val="24"/>
                <w:lang w:eastAsia="es-DO"/>
              </w:rPr>
              <w:t>niños/as y jóvenes se benefician de las actividades recreativas y educativas de la BIJRD.</w:t>
            </w:r>
          </w:p>
        </w:tc>
        <w:tc>
          <w:tcPr>
            <w:tcW w:w="897" w:type="pct"/>
            <w:hideMark/>
          </w:tcPr>
          <w:p w:rsidR="0084113E" w:rsidRPr="00417755" w:rsidRDefault="00024864" w:rsidP="00835D8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22,371</w:t>
            </w:r>
          </w:p>
        </w:tc>
        <w:tc>
          <w:tcPr>
            <w:tcW w:w="750" w:type="pct"/>
            <w:hideMark/>
          </w:tcPr>
          <w:p w:rsidR="0084113E" w:rsidRPr="00417755" w:rsidRDefault="00024864" w:rsidP="00835D8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76</w:t>
            </w:r>
          </w:p>
        </w:tc>
      </w:tr>
      <w:tr w:rsidR="005C0B96" w:rsidRPr="00417755" w:rsidTr="00024864">
        <w:trPr>
          <w:cnfStyle w:val="000000010000" w:firstRow="0" w:lastRow="0" w:firstColumn="0" w:lastColumn="0" w:oddVBand="0" w:evenVBand="0" w:oddHBand="0" w:evenHBand="1"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353" w:type="pct"/>
          </w:tcPr>
          <w:p w:rsidR="005C0B96" w:rsidRPr="00417755" w:rsidRDefault="00873144" w:rsidP="00835D83">
            <w:pPr>
              <w:jc w:val="both"/>
              <w:rPr>
                <w:rFonts w:ascii="Calibri" w:eastAsia="MS Mincho" w:hAnsi="Calibri" w:cs="Times New Roman"/>
                <w:b w:val="0"/>
                <w:bCs w:val="0"/>
                <w:szCs w:val="24"/>
                <w:lang w:eastAsia="es-DO"/>
              </w:rPr>
            </w:pPr>
            <w:r w:rsidRPr="00417755">
              <w:rPr>
                <w:rFonts w:ascii="Calibri" w:eastAsia="MS Mincho" w:hAnsi="Calibri" w:cs="Times New Roman"/>
                <w:b w:val="0"/>
                <w:bCs w:val="0"/>
                <w:szCs w:val="24"/>
                <w:lang w:eastAsia="es-DO"/>
              </w:rPr>
              <w:t>29</w:t>
            </w:r>
            <w:r w:rsidR="00A36D10" w:rsidRPr="00417755">
              <w:rPr>
                <w:rFonts w:ascii="Calibri" w:eastAsia="MS Mincho" w:hAnsi="Calibri" w:cs="Times New Roman"/>
                <w:b w:val="0"/>
                <w:bCs w:val="0"/>
                <w:szCs w:val="24"/>
                <w:lang w:eastAsia="es-DO"/>
              </w:rPr>
              <w:t>,</w:t>
            </w:r>
            <w:r w:rsidRPr="00417755">
              <w:rPr>
                <w:rFonts w:ascii="Calibri" w:eastAsia="MS Mincho" w:hAnsi="Calibri" w:cs="Times New Roman"/>
                <w:b w:val="0"/>
                <w:bCs w:val="0"/>
                <w:szCs w:val="24"/>
                <w:lang w:eastAsia="es-DO"/>
              </w:rPr>
              <w:t>745</w:t>
            </w:r>
            <w:r w:rsidR="00A36D10" w:rsidRPr="00417755">
              <w:rPr>
                <w:rFonts w:ascii="Calibri" w:eastAsia="MS Mincho" w:hAnsi="Calibri" w:cs="Times New Roman"/>
                <w:b w:val="0"/>
                <w:bCs w:val="0"/>
                <w:szCs w:val="24"/>
                <w:lang w:eastAsia="es-DO"/>
              </w:rPr>
              <w:t xml:space="preserve"> </w:t>
            </w:r>
            <w:r w:rsidR="005C0B96" w:rsidRPr="00417755">
              <w:rPr>
                <w:rFonts w:ascii="Calibri" w:eastAsia="MS Mincho" w:hAnsi="Calibri" w:cs="Times New Roman"/>
                <w:b w:val="0"/>
                <w:bCs w:val="0"/>
                <w:szCs w:val="24"/>
                <w:lang w:eastAsia="es-DO"/>
              </w:rPr>
              <w:t>niños, niñas conforman el movimiento Progresando en Valores, participando en espacios de reflexión, recreación y desarrollo personal, recreativas, deportivas y culturales.</w:t>
            </w:r>
          </w:p>
          <w:p w:rsidR="00530DAD" w:rsidRPr="00417755" w:rsidRDefault="00530DAD" w:rsidP="00835D83">
            <w:pPr>
              <w:jc w:val="both"/>
              <w:rPr>
                <w:rFonts w:ascii="Calibri" w:eastAsia="MS Mincho" w:hAnsi="Calibri" w:cs="Times New Roman"/>
                <w:b w:val="0"/>
                <w:bCs w:val="0"/>
                <w:szCs w:val="24"/>
                <w:lang w:eastAsia="es-DO"/>
              </w:rPr>
            </w:pPr>
          </w:p>
        </w:tc>
        <w:tc>
          <w:tcPr>
            <w:tcW w:w="897" w:type="pct"/>
          </w:tcPr>
          <w:p w:rsidR="005C0B96" w:rsidRPr="00417755" w:rsidRDefault="00024864" w:rsidP="00835D8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14,166</w:t>
            </w:r>
          </w:p>
        </w:tc>
        <w:tc>
          <w:tcPr>
            <w:tcW w:w="750" w:type="pct"/>
          </w:tcPr>
          <w:p w:rsidR="005C0B96" w:rsidRPr="00417755" w:rsidRDefault="00024864" w:rsidP="00835D8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48</w:t>
            </w:r>
          </w:p>
        </w:tc>
      </w:tr>
    </w:tbl>
    <w:p w:rsidR="00835D83" w:rsidRDefault="00835D83" w:rsidP="00122748">
      <w:pPr>
        <w:spacing w:after="0"/>
        <w:jc w:val="both"/>
        <w:rPr>
          <w:rFonts w:eastAsia="Times New Roman"/>
        </w:rPr>
      </w:pPr>
    </w:p>
    <w:p w:rsidR="00CD18A7" w:rsidRPr="00024864" w:rsidRDefault="00CD18A7" w:rsidP="00CD18A7">
      <w:pPr>
        <w:spacing w:after="0"/>
        <w:rPr>
          <w:rFonts w:eastAsia="Times New Roman"/>
          <w:b/>
        </w:rPr>
      </w:pPr>
      <w:r w:rsidRPr="00024864">
        <w:rPr>
          <w:rFonts w:eastAsia="Times New Roman"/>
          <w:b/>
        </w:rPr>
        <w:t xml:space="preserve">Indicador de Producto: </w:t>
      </w:r>
    </w:p>
    <w:p w:rsidR="0026031C" w:rsidRPr="00024864" w:rsidRDefault="0026031C" w:rsidP="0026031C">
      <w:pPr>
        <w:rPr>
          <w:rFonts w:eastAsia="Times New Roman"/>
          <w:b/>
          <w:i/>
        </w:rPr>
      </w:pPr>
      <w:bookmarkStart w:id="18" w:name="_Toc479352280"/>
      <w:r w:rsidRPr="00024864">
        <w:rPr>
          <w:rFonts w:eastAsia="Times New Roman"/>
          <w:b/>
          <w:i/>
        </w:rPr>
        <w:t>34,900 miembros con discapacidad o envejecientes integrados en iniciativas educativas y/o de inclusión para fomentar si inclusión social.</w:t>
      </w:r>
    </w:p>
    <w:tbl>
      <w:tblPr>
        <w:tblStyle w:val="Sombreadomedio1-nfasis4"/>
        <w:tblW w:w="5000" w:type="pct"/>
        <w:tblLook w:val="04A0" w:firstRow="1" w:lastRow="0" w:firstColumn="1" w:lastColumn="0" w:noHBand="0" w:noVBand="1"/>
      </w:tblPr>
      <w:tblGrid>
        <w:gridCol w:w="6070"/>
        <w:gridCol w:w="1624"/>
        <w:gridCol w:w="1360"/>
      </w:tblGrid>
      <w:tr w:rsidR="0026031C" w:rsidRPr="005535C8" w:rsidTr="00024864">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3352" w:type="pct"/>
            <w:hideMark/>
          </w:tcPr>
          <w:p w:rsidR="0026031C" w:rsidRPr="005535C8" w:rsidRDefault="007E6592" w:rsidP="00D60863">
            <w:pPr>
              <w:spacing w:before="200"/>
              <w:jc w:val="center"/>
              <w:rPr>
                <w:rFonts w:ascii="Calibri" w:eastAsia="MS Mincho" w:hAnsi="Calibri" w:cs="Times New Roman"/>
                <w:b w:val="0"/>
                <w:bCs w:val="0"/>
                <w:sz w:val="24"/>
                <w:u w:val="single"/>
                <w:lang w:eastAsia="es-DO"/>
              </w:rPr>
            </w:pPr>
            <w:r w:rsidRPr="005535C8">
              <w:rPr>
                <w:rFonts w:ascii="Calibri" w:eastAsia="MS Mincho" w:hAnsi="Calibri" w:cs="Times New Roman"/>
                <w:bCs w:val="0"/>
                <w:u w:val="single"/>
                <w:lang w:eastAsia="es-DO"/>
              </w:rPr>
              <w:t>Meta Tercer Trimestre</w:t>
            </w:r>
          </w:p>
        </w:tc>
        <w:tc>
          <w:tcPr>
            <w:tcW w:w="897" w:type="pct"/>
            <w:hideMark/>
          </w:tcPr>
          <w:p w:rsidR="0026031C" w:rsidRPr="005535C8" w:rsidRDefault="0026031C" w:rsidP="00D60863">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sidRPr="005535C8">
              <w:rPr>
                <w:rFonts w:ascii="Calibri" w:eastAsia="MS Mincho" w:hAnsi="Calibri" w:cs="Times New Roman"/>
                <w:b w:val="0"/>
                <w:bCs w:val="0"/>
                <w:u w:val="single"/>
                <w:lang w:eastAsia="es-DO"/>
              </w:rPr>
              <w:t>RESULTADOS</w:t>
            </w:r>
          </w:p>
        </w:tc>
        <w:tc>
          <w:tcPr>
            <w:tcW w:w="751" w:type="pct"/>
            <w:hideMark/>
          </w:tcPr>
          <w:p w:rsidR="0026031C" w:rsidRPr="005535C8" w:rsidRDefault="0026031C" w:rsidP="00D60863">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sidRPr="005535C8">
              <w:rPr>
                <w:rFonts w:ascii="Calibri" w:eastAsia="MS Mincho" w:hAnsi="Calibri" w:cs="Times New Roman"/>
                <w:b w:val="0"/>
                <w:bCs w:val="0"/>
                <w:u w:val="single"/>
                <w:lang w:eastAsia="es-DO"/>
              </w:rPr>
              <w:t xml:space="preserve">% </w:t>
            </w:r>
          </w:p>
        </w:tc>
      </w:tr>
      <w:tr w:rsidR="00AD4300" w:rsidTr="00024864">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352" w:type="pct"/>
          </w:tcPr>
          <w:p w:rsidR="00AD4300" w:rsidRPr="005535C8" w:rsidRDefault="00604924" w:rsidP="00D60863">
            <w:pPr>
              <w:jc w:val="both"/>
              <w:rPr>
                <w:rFonts w:ascii="Calibri" w:eastAsia="MS Mincho" w:hAnsi="Calibri" w:cs="Times New Roman"/>
                <w:b w:val="0"/>
                <w:bCs w:val="0"/>
                <w:szCs w:val="24"/>
                <w:lang w:eastAsia="es-DO"/>
              </w:rPr>
            </w:pPr>
            <w:r w:rsidRPr="005535C8">
              <w:rPr>
                <w:rFonts w:ascii="Calibri" w:eastAsia="MS Mincho" w:hAnsi="Calibri" w:cs="Times New Roman"/>
                <w:b w:val="0"/>
                <w:bCs w:val="0"/>
                <w:szCs w:val="24"/>
                <w:lang w:eastAsia="es-DO"/>
              </w:rPr>
              <w:t>30,300</w:t>
            </w:r>
            <w:r w:rsidR="00AD4300" w:rsidRPr="005535C8">
              <w:rPr>
                <w:rFonts w:ascii="Calibri" w:eastAsia="MS Mincho" w:hAnsi="Calibri" w:cs="Times New Roman"/>
                <w:b w:val="0"/>
                <w:bCs w:val="0"/>
                <w:szCs w:val="24"/>
                <w:lang w:eastAsia="es-DO"/>
              </w:rPr>
              <w:t xml:space="preserve"> Jefes de familia envejecientes o con discapacidad participan de las Escuelas de Familia.</w:t>
            </w:r>
          </w:p>
        </w:tc>
        <w:tc>
          <w:tcPr>
            <w:tcW w:w="897" w:type="pct"/>
          </w:tcPr>
          <w:p w:rsidR="00AD4300" w:rsidRPr="005535C8" w:rsidRDefault="00024864" w:rsidP="00D608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34,512</w:t>
            </w:r>
          </w:p>
        </w:tc>
        <w:tc>
          <w:tcPr>
            <w:tcW w:w="751" w:type="pct"/>
          </w:tcPr>
          <w:p w:rsidR="00AD4300" w:rsidRPr="00BC17A5" w:rsidRDefault="00024864" w:rsidP="00D608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bl>
    <w:p w:rsidR="0026031C" w:rsidRDefault="0026031C" w:rsidP="0026031C">
      <w:pPr>
        <w:spacing w:after="0"/>
      </w:pPr>
    </w:p>
    <w:p w:rsidR="00414A07" w:rsidRDefault="00414A07" w:rsidP="00431AC6">
      <w:pPr>
        <w:spacing w:after="0"/>
        <w:jc w:val="both"/>
      </w:pPr>
      <w:r>
        <w:t>Este resultado es el reporte de actividades de Escuelas de Familias que involucraron la participación de envejecientes en todo el territorio nacional.</w:t>
      </w:r>
    </w:p>
    <w:p w:rsidR="00F4370D" w:rsidRDefault="00F4370D" w:rsidP="00BC17A5">
      <w:pPr>
        <w:spacing w:after="0"/>
        <w:rPr>
          <w:rFonts w:eastAsia="Times New Roman"/>
          <w:b/>
          <w:sz w:val="24"/>
          <w:szCs w:val="24"/>
        </w:rPr>
      </w:pPr>
    </w:p>
    <w:p w:rsidR="00431AC6" w:rsidRDefault="00431AC6" w:rsidP="00BC17A5">
      <w:pPr>
        <w:spacing w:after="0"/>
        <w:rPr>
          <w:rFonts w:eastAsia="Times New Roman"/>
          <w:b/>
          <w:sz w:val="24"/>
          <w:szCs w:val="24"/>
        </w:rPr>
      </w:pPr>
    </w:p>
    <w:p w:rsidR="00431AC6" w:rsidRDefault="00431AC6" w:rsidP="00BC17A5">
      <w:pPr>
        <w:spacing w:after="0"/>
        <w:rPr>
          <w:rFonts w:eastAsia="Times New Roman"/>
          <w:b/>
          <w:sz w:val="24"/>
          <w:szCs w:val="24"/>
        </w:rPr>
      </w:pPr>
    </w:p>
    <w:p w:rsidR="00431AC6" w:rsidRDefault="00431AC6" w:rsidP="00BC17A5">
      <w:pPr>
        <w:spacing w:after="0"/>
        <w:rPr>
          <w:rFonts w:eastAsia="Times New Roman"/>
          <w:b/>
          <w:sz w:val="24"/>
          <w:szCs w:val="24"/>
        </w:rPr>
      </w:pPr>
    </w:p>
    <w:p w:rsidR="00BC17A5" w:rsidRPr="00024864" w:rsidRDefault="00BC17A5" w:rsidP="00BC17A5">
      <w:pPr>
        <w:spacing w:after="0"/>
        <w:rPr>
          <w:rFonts w:eastAsia="Times New Roman"/>
          <w:b/>
        </w:rPr>
      </w:pPr>
      <w:r w:rsidRPr="00024864">
        <w:rPr>
          <w:rFonts w:eastAsia="Times New Roman"/>
          <w:b/>
        </w:rPr>
        <w:t xml:space="preserve">Indicador de Producto: </w:t>
      </w:r>
    </w:p>
    <w:p w:rsidR="00BC17A5" w:rsidRPr="00024864" w:rsidRDefault="00BC17A5" w:rsidP="0026031C">
      <w:pPr>
        <w:spacing w:after="0"/>
        <w:rPr>
          <w:rFonts w:eastAsia="Times New Roman"/>
          <w:b/>
          <w:i/>
        </w:rPr>
      </w:pPr>
      <w:r w:rsidRPr="00024864">
        <w:rPr>
          <w:rFonts w:eastAsia="Times New Roman"/>
          <w:b/>
          <w:i/>
        </w:rPr>
        <w:t>1,300 Integrantes del personal reciben orientaciones en la Estrategia Crecer en Valores</w:t>
      </w:r>
    </w:p>
    <w:tbl>
      <w:tblPr>
        <w:tblStyle w:val="Sombreadomedio1-nfasis4"/>
        <w:tblW w:w="5000" w:type="pct"/>
        <w:tblLook w:val="04A0" w:firstRow="1" w:lastRow="0" w:firstColumn="1" w:lastColumn="0" w:noHBand="0" w:noVBand="1"/>
      </w:tblPr>
      <w:tblGrid>
        <w:gridCol w:w="6070"/>
        <w:gridCol w:w="1624"/>
        <w:gridCol w:w="1360"/>
      </w:tblGrid>
      <w:tr w:rsidR="00BC17A5" w:rsidRPr="005535C8" w:rsidTr="00024864">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3352" w:type="pct"/>
            <w:hideMark/>
          </w:tcPr>
          <w:p w:rsidR="00BC17A5" w:rsidRPr="005535C8" w:rsidRDefault="007E6592" w:rsidP="00183905">
            <w:pPr>
              <w:spacing w:before="200"/>
              <w:jc w:val="center"/>
              <w:rPr>
                <w:rFonts w:ascii="Calibri" w:eastAsia="MS Mincho" w:hAnsi="Calibri" w:cs="Times New Roman"/>
                <w:bCs w:val="0"/>
                <w:sz w:val="24"/>
                <w:u w:val="single"/>
                <w:lang w:eastAsia="es-DO"/>
              </w:rPr>
            </w:pPr>
            <w:r w:rsidRPr="005535C8">
              <w:rPr>
                <w:rFonts w:ascii="Calibri" w:eastAsia="MS Mincho" w:hAnsi="Calibri" w:cs="Times New Roman"/>
                <w:bCs w:val="0"/>
                <w:u w:val="single"/>
                <w:lang w:eastAsia="es-DO"/>
              </w:rPr>
              <w:t>Meta Tercer Trimestre</w:t>
            </w:r>
          </w:p>
        </w:tc>
        <w:tc>
          <w:tcPr>
            <w:tcW w:w="897" w:type="pct"/>
            <w:hideMark/>
          </w:tcPr>
          <w:p w:rsidR="00BC17A5" w:rsidRPr="005535C8" w:rsidRDefault="00BC17A5" w:rsidP="00183905">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5535C8">
              <w:rPr>
                <w:rFonts w:ascii="Calibri" w:eastAsia="MS Mincho" w:hAnsi="Calibri" w:cs="Times New Roman"/>
                <w:bCs w:val="0"/>
                <w:u w:val="single"/>
                <w:lang w:eastAsia="es-DO"/>
              </w:rPr>
              <w:t>RESULTADOS</w:t>
            </w:r>
          </w:p>
        </w:tc>
        <w:tc>
          <w:tcPr>
            <w:tcW w:w="751" w:type="pct"/>
            <w:hideMark/>
          </w:tcPr>
          <w:p w:rsidR="00BC17A5" w:rsidRDefault="00BC17A5" w:rsidP="00183905">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u w:val="single"/>
                <w:lang w:eastAsia="es-DO"/>
              </w:rPr>
            </w:pPr>
            <w:r w:rsidRPr="005535C8">
              <w:rPr>
                <w:rFonts w:ascii="Calibri" w:eastAsia="MS Mincho" w:hAnsi="Calibri" w:cs="Times New Roman"/>
                <w:bCs w:val="0"/>
                <w:u w:val="single"/>
                <w:lang w:eastAsia="es-DO"/>
              </w:rPr>
              <w:t xml:space="preserve">% </w:t>
            </w:r>
          </w:p>
          <w:p w:rsidR="00431AC6" w:rsidRPr="005535C8" w:rsidRDefault="00431AC6" w:rsidP="00183905">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p>
        </w:tc>
      </w:tr>
      <w:tr w:rsidR="00BC17A5" w:rsidRPr="005535C8" w:rsidTr="00024864">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hideMark/>
          </w:tcPr>
          <w:p w:rsidR="007C4B56" w:rsidRPr="005535C8" w:rsidRDefault="00E92231" w:rsidP="00431AC6">
            <w:pPr>
              <w:jc w:val="both"/>
              <w:rPr>
                <w:rFonts w:ascii="Calibri" w:eastAsia="MS Mincho" w:hAnsi="Calibri" w:cs="Times New Roman"/>
                <w:b w:val="0"/>
                <w:bCs w:val="0"/>
                <w:sz w:val="24"/>
                <w:szCs w:val="24"/>
                <w:lang w:eastAsia="es-DO"/>
              </w:rPr>
            </w:pPr>
            <w:r w:rsidRPr="005535C8">
              <w:rPr>
                <w:rFonts w:ascii="Calibri" w:eastAsia="MS Mincho" w:hAnsi="Calibri" w:cs="Times New Roman"/>
                <w:b w:val="0"/>
                <w:bCs w:val="0"/>
                <w:szCs w:val="24"/>
                <w:lang w:eastAsia="es-DO"/>
              </w:rPr>
              <w:t xml:space="preserve">1,080 </w:t>
            </w:r>
            <w:r w:rsidR="00604924" w:rsidRPr="005535C8">
              <w:rPr>
                <w:rFonts w:ascii="Calibri" w:eastAsia="MS Mincho" w:hAnsi="Calibri" w:cs="Times New Roman"/>
                <w:b w:val="0"/>
                <w:bCs w:val="0"/>
                <w:szCs w:val="24"/>
                <w:lang w:eastAsia="es-DO"/>
              </w:rPr>
              <w:t>Niños, niñas y adolescentes participando en actividades lúdicas, formativas y recreativas a través de la Casita de la Cultura</w:t>
            </w:r>
            <w:r w:rsidR="007C4B56" w:rsidRPr="005535C8">
              <w:rPr>
                <w:rFonts w:ascii="Calibri" w:eastAsia="MS Mincho" w:hAnsi="Calibri" w:cs="Times New Roman"/>
                <w:b w:val="0"/>
                <w:bCs w:val="0"/>
                <w:szCs w:val="24"/>
                <w:lang w:eastAsia="es-DO"/>
              </w:rPr>
              <w:t>.</w:t>
            </w:r>
          </w:p>
        </w:tc>
        <w:tc>
          <w:tcPr>
            <w:tcW w:w="897" w:type="pct"/>
            <w:hideMark/>
          </w:tcPr>
          <w:p w:rsidR="00BC17A5" w:rsidRPr="005535C8" w:rsidRDefault="00024864" w:rsidP="0018390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612</w:t>
            </w:r>
          </w:p>
        </w:tc>
        <w:tc>
          <w:tcPr>
            <w:tcW w:w="751" w:type="pct"/>
            <w:hideMark/>
          </w:tcPr>
          <w:p w:rsidR="00BC17A5" w:rsidRPr="005535C8" w:rsidRDefault="00024864" w:rsidP="0018390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57</w:t>
            </w:r>
          </w:p>
        </w:tc>
      </w:tr>
      <w:tr w:rsidR="00604924" w:rsidTr="00024864">
        <w:trPr>
          <w:cnfStyle w:val="000000010000" w:firstRow="0" w:lastRow="0" w:firstColumn="0" w:lastColumn="0" w:oddVBand="0" w:evenVBand="0" w:oddHBand="0" w:evenHBand="1"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tcPr>
          <w:p w:rsidR="00414A07" w:rsidRPr="005535C8" w:rsidRDefault="00E92231" w:rsidP="00431AC6">
            <w:pPr>
              <w:jc w:val="both"/>
              <w:rPr>
                <w:rFonts w:ascii="Calibri" w:eastAsia="MS Mincho" w:hAnsi="Calibri" w:cs="Times New Roman"/>
                <w:b w:val="0"/>
                <w:bCs w:val="0"/>
                <w:szCs w:val="24"/>
                <w:lang w:eastAsia="es-DO"/>
              </w:rPr>
            </w:pPr>
            <w:r w:rsidRPr="005535C8">
              <w:rPr>
                <w:rFonts w:ascii="Calibri" w:eastAsia="MS Mincho" w:hAnsi="Calibri" w:cs="Times New Roman"/>
                <w:b w:val="0"/>
                <w:bCs w:val="0"/>
                <w:szCs w:val="24"/>
                <w:lang w:eastAsia="es-DO"/>
              </w:rPr>
              <w:t>80</w:t>
            </w:r>
            <w:r w:rsidR="00604924" w:rsidRPr="005535C8">
              <w:rPr>
                <w:rFonts w:ascii="Calibri" w:eastAsia="MS Mincho" w:hAnsi="Calibri" w:cs="Times New Roman"/>
                <w:b w:val="0"/>
                <w:bCs w:val="0"/>
                <w:szCs w:val="24"/>
                <w:lang w:eastAsia="es-DO"/>
              </w:rPr>
              <w:t xml:space="preserve"> Estudiantes de Centros Educativos visitan la Casita de la Cultura y participan en </w:t>
            </w:r>
            <w:r w:rsidRPr="005535C8">
              <w:rPr>
                <w:rFonts w:ascii="Calibri" w:eastAsia="MS Mincho" w:hAnsi="Calibri" w:cs="Times New Roman"/>
                <w:b w:val="0"/>
                <w:bCs w:val="0"/>
                <w:szCs w:val="24"/>
                <w:lang w:eastAsia="es-DO"/>
              </w:rPr>
              <w:t>actividades formativas, lúdicas y recreativas</w:t>
            </w:r>
            <w:r w:rsidR="007C4B56" w:rsidRPr="005535C8">
              <w:rPr>
                <w:rFonts w:ascii="Calibri" w:eastAsia="MS Mincho" w:hAnsi="Calibri" w:cs="Times New Roman"/>
                <w:b w:val="0"/>
                <w:bCs w:val="0"/>
                <w:szCs w:val="24"/>
                <w:lang w:eastAsia="es-DO"/>
              </w:rPr>
              <w:t>.</w:t>
            </w:r>
          </w:p>
        </w:tc>
        <w:tc>
          <w:tcPr>
            <w:tcW w:w="897" w:type="pct"/>
          </w:tcPr>
          <w:p w:rsidR="00604924" w:rsidRPr="005535C8" w:rsidRDefault="00024864" w:rsidP="0018390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39</w:t>
            </w:r>
          </w:p>
        </w:tc>
        <w:tc>
          <w:tcPr>
            <w:tcW w:w="751" w:type="pct"/>
          </w:tcPr>
          <w:p w:rsidR="00604924" w:rsidRPr="005535C8" w:rsidRDefault="00024864" w:rsidP="0018390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49</w:t>
            </w:r>
          </w:p>
        </w:tc>
      </w:tr>
      <w:tr w:rsidR="005535C8" w:rsidTr="00024864">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tcPr>
          <w:p w:rsidR="00414A07" w:rsidRPr="005535C8" w:rsidRDefault="005535C8" w:rsidP="00431AC6">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60 </w:t>
            </w:r>
            <w:r w:rsidRPr="005535C8">
              <w:rPr>
                <w:rFonts w:ascii="Calibri" w:eastAsia="MS Mincho" w:hAnsi="Calibri" w:cs="Times New Roman"/>
                <w:b w:val="0"/>
                <w:bCs w:val="0"/>
                <w:szCs w:val="24"/>
                <w:lang w:eastAsia="es-DO"/>
              </w:rPr>
              <w:t>de padres, madres y tutores de NNA participantes en charlas, y Talleres en la Casita de Cultura</w:t>
            </w:r>
            <w:r>
              <w:rPr>
                <w:rFonts w:ascii="Calibri" w:eastAsia="MS Mincho" w:hAnsi="Calibri" w:cs="Times New Roman"/>
                <w:b w:val="0"/>
                <w:bCs w:val="0"/>
                <w:szCs w:val="24"/>
                <w:lang w:eastAsia="es-DO"/>
              </w:rPr>
              <w:t>.</w:t>
            </w:r>
          </w:p>
        </w:tc>
        <w:tc>
          <w:tcPr>
            <w:tcW w:w="897" w:type="pct"/>
          </w:tcPr>
          <w:p w:rsidR="005535C8" w:rsidRPr="005535C8" w:rsidRDefault="00024864" w:rsidP="0018390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22</w:t>
            </w:r>
          </w:p>
        </w:tc>
        <w:tc>
          <w:tcPr>
            <w:tcW w:w="751" w:type="pct"/>
          </w:tcPr>
          <w:p w:rsidR="005535C8" w:rsidRPr="005535C8" w:rsidRDefault="00024864" w:rsidP="0018390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37</w:t>
            </w:r>
          </w:p>
        </w:tc>
      </w:tr>
      <w:tr w:rsidR="005535C8" w:rsidTr="00024864">
        <w:trPr>
          <w:cnfStyle w:val="000000010000" w:firstRow="0" w:lastRow="0" w:firstColumn="0" w:lastColumn="0" w:oddVBand="0" w:evenVBand="0" w:oddHBand="0" w:evenHBand="1"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tcPr>
          <w:p w:rsidR="005535C8" w:rsidRDefault="005535C8" w:rsidP="00183905">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575 </w:t>
            </w:r>
            <w:r w:rsidRPr="005535C8">
              <w:rPr>
                <w:rFonts w:ascii="Calibri" w:eastAsia="MS Mincho" w:hAnsi="Calibri" w:cs="Times New Roman"/>
                <w:b w:val="0"/>
                <w:bCs w:val="0"/>
                <w:szCs w:val="24"/>
                <w:lang w:eastAsia="es-DO"/>
              </w:rPr>
              <w:t>asistentes a eventos especiales y celebraciones Culturales y artísticas que contribuyen el enriquecimiento personal y social, en La Casita de la Cultura</w:t>
            </w:r>
            <w:r>
              <w:rPr>
                <w:rFonts w:ascii="Calibri" w:eastAsia="MS Mincho" w:hAnsi="Calibri" w:cs="Times New Roman"/>
                <w:b w:val="0"/>
                <w:bCs w:val="0"/>
                <w:szCs w:val="24"/>
                <w:lang w:eastAsia="es-DO"/>
              </w:rPr>
              <w:t>.</w:t>
            </w:r>
          </w:p>
        </w:tc>
        <w:tc>
          <w:tcPr>
            <w:tcW w:w="897" w:type="pct"/>
          </w:tcPr>
          <w:p w:rsidR="005535C8" w:rsidRDefault="00024864" w:rsidP="0018390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500</w:t>
            </w:r>
          </w:p>
        </w:tc>
        <w:tc>
          <w:tcPr>
            <w:tcW w:w="751" w:type="pct"/>
          </w:tcPr>
          <w:p w:rsidR="005535C8" w:rsidRDefault="00024864" w:rsidP="00183905">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87</w:t>
            </w:r>
          </w:p>
        </w:tc>
      </w:tr>
    </w:tbl>
    <w:p w:rsidR="0084113E" w:rsidRPr="00024864" w:rsidRDefault="0084113E" w:rsidP="00991C53">
      <w:pPr>
        <w:pStyle w:val="Ttulo2"/>
        <w:numPr>
          <w:ilvl w:val="0"/>
          <w:numId w:val="4"/>
        </w:numPr>
        <w:rPr>
          <w:color w:val="7030A0"/>
        </w:rPr>
      </w:pPr>
      <w:bookmarkStart w:id="19" w:name="_Toc524168365"/>
      <w:r w:rsidRPr="00024864">
        <w:rPr>
          <w:color w:val="7030A0"/>
        </w:rPr>
        <w:t>HABITABILIDAD Y PROTECCIÓN DEL MEDIO AMBIENTE</w:t>
      </w:r>
      <w:bookmarkEnd w:id="18"/>
      <w:bookmarkEnd w:id="19"/>
    </w:p>
    <w:p w:rsidR="00835D83" w:rsidRDefault="00835D83" w:rsidP="00835D83">
      <w:pPr>
        <w:spacing w:after="0"/>
        <w:rPr>
          <w:rFonts w:eastAsia="Times New Roman"/>
        </w:rPr>
      </w:pPr>
    </w:p>
    <w:p w:rsidR="0084113E" w:rsidRPr="00024864" w:rsidRDefault="0084113E" w:rsidP="00835D83">
      <w:pPr>
        <w:spacing w:after="0"/>
        <w:rPr>
          <w:rFonts w:eastAsia="Times New Roman"/>
          <w:b/>
        </w:rPr>
      </w:pPr>
      <w:r w:rsidRPr="00024864">
        <w:rPr>
          <w:rFonts w:eastAsia="Times New Roman"/>
          <w:b/>
        </w:rPr>
        <w:t xml:space="preserve">Indicador de Producto: </w:t>
      </w:r>
    </w:p>
    <w:p w:rsidR="0084113E" w:rsidRPr="00024864" w:rsidRDefault="00E731FE" w:rsidP="0084113E">
      <w:pPr>
        <w:rPr>
          <w:rFonts w:eastAsia="Times New Roman"/>
          <w:b/>
          <w:i/>
        </w:rPr>
      </w:pPr>
      <w:r w:rsidRPr="00024864">
        <w:rPr>
          <w:rFonts w:eastAsia="Times New Roman"/>
          <w:b/>
          <w:i/>
        </w:rPr>
        <w:t>20,000 familias integradas en iniciativas de protección del medio ambiente.</w:t>
      </w:r>
    </w:p>
    <w:tbl>
      <w:tblPr>
        <w:tblStyle w:val="Sombreadomedio1-nfasis4"/>
        <w:tblW w:w="5000" w:type="pct"/>
        <w:tblLook w:val="04A0" w:firstRow="1" w:lastRow="0" w:firstColumn="1" w:lastColumn="0" w:noHBand="0" w:noVBand="1"/>
      </w:tblPr>
      <w:tblGrid>
        <w:gridCol w:w="6070"/>
        <w:gridCol w:w="1624"/>
        <w:gridCol w:w="1360"/>
      </w:tblGrid>
      <w:tr w:rsidR="0084113E" w:rsidRPr="005535C8" w:rsidTr="00024864">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5535C8" w:rsidRDefault="007E6592">
            <w:pPr>
              <w:spacing w:before="200"/>
              <w:jc w:val="center"/>
              <w:rPr>
                <w:rFonts w:ascii="Calibri" w:eastAsia="MS Mincho" w:hAnsi="Calibri" w:cs="Times New Roman"/>
                <w:bCs w:val="0"/>
                <w:sz w:val="24"/>
                <w:u w:val="single"/>
                <w:lang w:eastAsia="es-DO"/>
              </w:rPr>
            </w:pPr>
            <w:r w:rsidRPr="005535C8">
              <w:rPr>
                <w:rFonts w:ascii="Calibri" w:eastAsia="MS Mincho" w:hAnsi="Calibri" w:cs="Times New Roman"/>
                <w:bCs w:val="0"/>
                <w:u w:val="single"/>
                <w:lang w:eastAsia="es-DO"/>
              </w:rPr>
              <w:t>Meta Tercer Trimestre</w:t>
            </w:r>
          </w:p>
        </w:tc>
        <w:tc>
          <w:tcPr>
            <w:tcW w:w="897" w:type="pct"/>
            <w:hideMark/>
          </w:tcPr>
          <w:p w:rsidR="0084113E" w:rsidRPr="005535C8"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5535C8">
              <w:rPr>
                <w:rFonts w:ascii="Calibri" w:eastAsia="MS Mincho" w:hAnsi="Calibri" w:cs="Times New Roman"/>
                <w:bCs w:val="0"/>
                <w:u w:val="single"/>
                <w:lang w:eastAsia="es-DO"/>
              </w:rPr>
              <w:t>RESULTADOS</w:t>
            </w:r>
          </w:p>
        </w:tc>
        <w:tc>
          <w:tcPr>
            <w:tcW w:w="751" w:type="pct"/>
            <w:hideMark/>
          </w:tcPr>
          <w:p w:rsidR="0084113E" w:rsidRPr="005535C8"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5535C8">
              <w:rPr>
                <w:rFonts w:ascii="Calibri" w:eastAsia="MS Mincho" w:hAnsi="Calibri" w:cs="Times New Roman"/>
                <w:bCs w:val="0"/>
                <w:u w:val="single"/>
                <w:lang w:eastAsia="es-DO"/>
              </w:rPr>
              <w:t xml:space="preserve">% </w:t>
            </w:r>
          </w:p>
        </w:tc>
      </w:tr>
      <w:tr w:rsidR="0084113E" w:rsidRPr="005535C8" w:rsidTr="00024864">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352" w:type="pct"/>
            <w:hideMark/>
          </w:tcPr>
          <w:p w:rsidR="00CF3D52" w:rsidRPr="005535C8" w:rsidRDefault="00E92231" w:rsidP="00CB2AA5">
            <w:pPr>
              <w:jc w:val="both"/>
              <w:rPr>
                <w:rFonts w:ascii="Calibri" w:eastAsia="MS Mincho" w:hAnsi="Calibri" w:cs="Times New Roman"/>
                <w:b w:val="0"/>
                <w:bCs w:val="0"/>
                <w:sz w:val="24"/>
                <w:szCs w:val="24"/>
                <w:lang w:eastAsia="es-DO"/>
              </w:rPr>
            </w:pPr>
            <w:r w:rsidRPr="005535C8">
              <w:rPr>
                <w:rFonts w:ascii="Calibri" w:eastAsia="MS Mincho" w:hAnsi="Calibri" w:cs="Times New Roman"/>
                <w:b w:val="0"/>
                <w:bCs w:val="0"/>
                <w:szCs w:val="24"/>
                <w:lang w:eastAsia="es-DO"/>
              </w:rPr>
              <w:t>6,500</w:t>
            </w:r>
            <w:r w:rsidR="00252ABA" w:rsidRPr="005535C8">
              <w:rPr>
                <w:rFonts w:ascii="Calibri" w:eastAsia="MS Mincho" w:hAnsi="Calibri" w:cs="Times New Roman"/>
                <w:b w:val="0"/>
                <w:bCs w:val="0"/>
                <w:szCs w:val="24"/>
                <w:lang w:eastAsia="es-DO"/>
              </w:rPr>
              <w:t xml:space="preserve">  jóvenes integrados en iniciativas de protección del medioambiente.</w:t>
            </w:r>
          </w:p>
        </w:tc>
        <w:tc>
          <w:tcPr>
            <w:tcW w:w="897" w:type="pct"/>
            <w:hideMark/>
          </w:tcPr>
          <w:p w:rsidR="0084113E" w:rsidRPr="005535C8" w:rsidRDefault="00024864" w:rsidP="00835D8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1,353</w:t>
            </w:r>
          </w:p>
        </w:tc>
        <w:tc>
          <w:tcPr>
            <w:tcW w:w="751" w:type="pct"/>
            <w:hideMark/>
          </w:tcPr>
          <w:p w:rsidR="0084113E" w:rsidRPr="005535C8" w:rsidRDefault="00024864" w:rsidP="00835D8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21</w:t>
            </w:r>
          </w:p>
        </w:tc>
      </w:tr>
      <w:tr w:rsidR="00252ABA" w:rsidRPr="005535C8" w:rsidTr="00024864">
        <w:trPr>
          <w:cnfStyle w:val="000000010000" w:firstRow="0" w:lastRow="0" w:firstColumn="0" w:lastColumn="0" w:oddVBand="0" w:evenVBand="0" w:oddHBand="0" w:evenHBand="1"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tcPr>
          <w:p w:rsidR="00CF3D52" w:rsidRPr="005535C8" w:rsidRDefault="007C4B56" w:rsidP="00E92231">
            <w:pPr>
              <w:jc w:val="both"/>
              <w:rPr>
                <w:rFonts w:ascii="Calibri" w:eastAsia="MS Mincho" w:hAnsi="Calibri" w:cs="Times New Roman"/>
                <w:b w:val="0"/>
                <w:bCs w:val="0"/>
                <w:szCs w:val="24"/>
                <w:lang w:eastAsia="es-DO"/>
              </w:rPr>
            </w:pPr>
            <w:r w:rsidRPr="005535C8">
              <w:rPr>
                <w:rFonts w:ascii="Calibri" w:eastAsia="MS Mincho" w:hAnsi="Calibri" w:cs="Times New Roman"/>
                <w:b w:val="0"/>
                <w:bCs w:val="0"/>
                <w:szCs w:val="24"/>
                <w:lang w:eastAsia="es-DO"/>
              </w:rPr>
              <w:t>5,</w:t>
            </w:r>
            <w:r w:rsidR="00E92231" w:rsidRPr="005535C8">
              <w:rPr>
                <w:rFonts w:ascii="Calibri" w:eastAsia="MS Mincho" w:hAnsi="Calibri" w:cs="Times New Roman"/>
                <w:b w:val="0"/>
                <w:bCs w:val="0"/>
                <w:szCs w:val="24"/>
                <w:lang w:eastAsia="es-DO"/>
              </w:rPr>
              <w:t>185</w:t>
            </w:r>
            <w:r w:rsidR="00252ABA" w:rsidRPr="005535C8">
              <w:rPr>
                <w:rFonts w:ascii="Calibri" w:eastAsia="MS Mincho" w:hAnsi="Calibri" w:cs="Times New Roman"/>
                <w:b w:val="0"/>
                <w:bCs w:val="0"/>
                <w:szCs w:val="24"/>
                <w:lang w:eastAsia="es-DO"/>
              </w:rPr>
              <w:t xml:space="preserve"> Familias integradas en iniciativas de protección del medioambiente.</w:t>
            </w:r>
          </w:p>
        </w:tc>
        <w:tc>
          <w:tcPr>
            <w:tcW w:w="897" w:type="pct"/>
          </w:tcPr>
          <w:p w:rsidR="00252ABA" w:rsidRPr="005535C8" w:rsidRDefault="00024864" w:rsidP="00835D8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sidRPr="00024864">
              <w:rPr>
                <w:rFonts w:ascii="Calibri" w:eastAsia="MS Mincho" w:hAnsi="Calibri" w:cs="Times New Roman"/>
                <w:lang w:eastAsia="es-DO"/>
              </w:rPr>
              <w:t>5,162</w:t>
            </w:r>
          </w:p>
        </w:tc>
        <w:tc>
          <w:tcPr>
            <w:tcW w:w="751" w:type="pct"/>
          </w:tcPr>
          <w:p w:rsidR="00252ABA" w:rsidRPr="005535C8" w:rsidRDefault="00024864" w:rsidP="00835D8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96</w:t>
            </w:r>
          </w:p>
        </w:tc>
      </w:tr>
      <w:tr w:rsidR="00B91806" w:rsidTr="00024864">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tcPr>
          <w:p w:rsidR="00B91806" w:rsidRPr="005535C8" w:rsidRDefault="00B91806" w:rsidP="00CB2AA5">
            <w:pPr>
              <w:jc w:val="both"/>
              <w:rPr>
                <w:rFonts w:ascii="Calibri" w:eastAsia="MS Mincho" w:hAnsi="Calibri" w:cs="Times New Roman"/>
                <w:b w:val="0"/>
                <w:bCs w:val="0"/>
                <w:szCs w:val="24"/>
                <w:lang w:eastAsia="es-DO"/>
              </w:rPr>
            </w:pPr>
            <w:r w:rsidRPr="005535C8">
              <w:rPr>
                <w:rFonts w:ascii="Calibri" w:eastAsia="MS Mincho" w:hAnsi="Calibri" w:cs="Times New Roman"/>
                <w:b w:val="0"/>
                <w:bCs w:val="0"/>
                <w:szCs w:val="24"/>
                <w:lang w:eastAsia="es-DO"/>
              </w:rPr>
              <w:t>1,743 hogares con pisos de tierra sustituidos por cemento.</w:t>
            </w:r>
          </w:p>
        </w:tc>
        <w:tc>
          <w:tcPr>
            <w:tcW w:w="897" w:type="pct"/>
          </w:tcPr>
          <w:p w:rsidR="00B91806" w:rsidRPr="005535C8" w:rsidRDefault="00B91806" w:rsidP="0002486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sidRPr="005535C8">
              <w:rPr>
                <w:rFonts w:ascii="Calibri" w:eastAsia="MS Mincho" w:hAnsi="Calibri" w:cs="Times New Roman"/>
                <w:lang w:eastAsia="es-DO"/>
              </w:rPr>
              <w:t>1,</w:t>
            </w:r>
            <w:r w:rsidR="00024864">
              <w:rPr>
                <w:rFonts w:ascii="Calibri" w:eastAsia="MS Mincho" w:hAnsi="Calibri" w:cs="Times New Roman"/>
                <w:lang w:eastAsia="es-DO"/>
              </w:rPr>
              <w:t>709</w:t>
            </w:r>
          </w:p>
        </w:tc>
        <w:tc>
          <w:tcPr>
            <w:tcW w:w="751" w:type="pct"/>
          </w:tcPr>
          <w:p w:rsidR="00B91806" w:rsidRDefault="00024864" w:rsidP="00835D8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98</w:t>
            </w:r>
          </w:p>
        </w:tc>
      </w:tr>
    </w:tbl>
    <w:p w:rsidR="0084113E" w:rsidRPr="00024864" w:rsidRDefault="00835D83" w:rsidP="00991C53">
      <w:pPr>
        <w:pStyle w:val="Ttulo2"/>
        <w:numPr>
          <w:ilvl w:val="0"/>
          <w:numId w:val="4"/>
        </w:numPr>
        <w:rPr>
          <w:color w:val="7030A0"/>
        </w:rPr>
      </w:pPr>
      <w:bookmarkStart w:id="20" w:name="_Toc479352281"/>
      <w:bookmarkStart w:id="21" w:name="_Toc524168366"/>
      <w:r w:rsidRPr="00024864">
        <w:rPr>
          <w:color w:val="7030A0"/>
        </w:rPr>
        <w:t>ACCESO A LAS TIC</w:t>
      </w:r>
      <w:bookmarkEnd w:id="20"/>
      <w:r w:rsidR="00024864" w:rsidRPr="00024864">
        <w:rPr>
          <w:color w:val="7030A0"/>
        </w:rPr>
        <w:t>S</w:t>
      </w:r>
      <w:bookmarkEnd w:id="21"/>
    </w:p>
    <w:p w:rsidR="00835D83" w:rsidRPr="00835D83" w:rsidRDefault="00835D83" w:rsidP="00835D83">
      <w:pPr>
        <w:spacing w:after="0"/>
      </w:pPr>
    </w:p>
    <w:p w:rsidR="0084113E" w:rsidRPr="00024864" w:rsidRDefault="0084113E" w:rsidP="00835D83">
      <w:pPr>
        <w:spacing w:after="0"/>
        <w:rPr>
          <w:rFonts w:eastAsia="Times New Roman"/>
          <w:b/>
        </w:rPr>
      </w:pPr>
      <w:r w:rsidRPr="00024864">
        <w:rPr>
          <w:rFonts w:eastAsia="Times New Roman"/>
          <w:b/>
        </w:rPr>
        <w:t xml:space="preserve">Indicador de Producto: </w:t>
      </w:r>
    </w:p>
    <w:p w:rsidR="0084113E" w:rsidRPr="00024864" w:rsidRDefault="00CD2800" w:rsidP="00BC17A5">
      <w:pPr>
        <w:spacing w:after="0"/>
        <w:rPr>
          <w:rFonts w:eastAsia="Times New Roman"/>
          <w:b/>
          <w:i/>
        </w:rPr>
      </w:pPr>
      <w:r w:rsidRPr="00024864">
        <w:rPr>
          <w:rFonts w:eastAsia="Times New Roman"/>
          <w:b/>
          <w:i/>
        </w:rPr>
        <w:t>93,000 Jóvenes vinculados a las ofertas formativas de los Centros Tecnológicos Comunitarios.</w:t>
      </w:r>
    </w:p>
    <w:p w:rsidR="00CD2800" w:rsidRPr="00BC17A5" w:rsidRDefault="00CD2800" w:rsidP="00BC17A5">
      <w:pPr>
        <w:spacing w:after="0"/>
        <w:rPr>
          <w:rFonts w:eastAsia="Times New Roman"/>
          <w:b/>
          <w:i/>
          <w:sz w:val="24"/>
          <w:szCs w:val="24"/>
        </w:rPr>
      </w:pPr>
    </w:p>
    <w:tbl>
      <w:tblPr>
        <w:tblStyle w:val="Sombreadomedio1-nfasis4"/>
        <w:tblW w:w="5000" w:type="pct"/>
        <w:tblLook w:val="04A0" w:firstRow="1" w:lastRow="0" w:firstColumn="1" w:lastColumn="0" w:noHBand="0" w:noVBand="1"/>
      </w:tblPr>
      <w:tblGrid>
        <w:gridCol w:w="6070"/>
        <w:gridCol w:w="1624"/>
        <w:gridCol w:w="1360"/>
      </w:tblGrid>
      <w:tr w:rsidR="0084113E" w:rsidRPr="005535C8" w:rsidTr="00024864">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5535C8" w:rsidRDefault="007E6592" w:rsidP="007F4719">
            <w:pPr>
              <w:spacing w:before="200"/>
              <w:jc w:val="center"/>
              <w:rPr>
                <w:rFonts w:ascii="Calibri" w:eastAsia="MS Mincho" w:hAnsi="Calibri" w:cs="Times New Roman"/>
                <w:bCs w:val="0"/>
                <w:sz w:val="24"/>
                <w:u w:val="single"/>
                <w:lang w:eastAsia="es-DO"/>
              </w:rPr>
            </w:pPr>
            <w:r w:rsidRPr="005535C8">
              <w:rPr>
                <w:rFonts w:ascii="Calibri" w:eastAsia="MS Mincho" w:hAnsi="Calibri" w:cs="Times New Roman"/>
                <w:bCs w:val="0"/>
                <w:u w:val="single"/>
                <w:lang w:eastAsia="es-DO"/>
              </w:rPr>
              <w:t>Meta Tercer Trimestre</w:t>
            </w:r>
          </w:p>
        </w:tc>
        <w:tc>
          <w:tcPr>
            <w:tcW w:w="897" w:type="pct"/>
            <w:hideMark/>
          </w:tcPr>
          <w:p w:rsidR="0084113E" w:rsidRPr="005535C8"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5535C8">
              <w:rPr>
                <w:rFonts w:ascii="Calibri" w:eastAsia="MS Mincho" w:hAnsi="Calibri" w:cs="Times New Roman"/>
                <w:bCs w:val="0"/>
                <w:u w:val="single"/>
                <w:lang w:eastAsia="es-DO"/>
              </w:rPr>
              <w:t>RESULTADOS</w:t>
            </w:r>
          </w:p>
        </w:tc>
        <w:tc>
          <w:tcPr>
            <w:tcW w:w="751" w:type="pct"/>
            <w:hideMark/>
          </w:tcPr>
          <w:p w:rsidR="0084113E" w:rsidRPr="005535C8"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5535C8">
              <w:rPr>
                <w:rFonts w:ascii="Calibri" w:eastAsia="MS Mincho" w:hAnsi="Calibri" w:cs="Times New Roman"/>
                <w:bCs w:val="0"/>
                <w:u w:val="single"/>
                <w:lang w:eastAsia="es-DO"/>
              </w:rPr>
              <w:t xml:space="preserve">% </w:t>
            </w:r>
          </w:p>
        </w:tc>
      </w:tr>
      <w:tr w:rsidR="0084113E" w:rsidTr="00024864">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5535C8" w:rsidRDefault="00E92231" w:rsidP="009316B6">
            <w:pPr>
              <w:spacing w:before="200"/>
              <w:jc w:val="both"/>
              <w:rPr>
                <w:rFonts w:ascii="Calibri" w:eastAsia="MS Mincho" w:hAnsi="Calibri" w:cs="Times New Roman"/>
                <w:b w:val="0"/>
                <w:bCs w:val="0"/>
                <w:sz w:val="24"/>
                <w:szCs w:val="24"/>
                <w:lang w:eastAsia="es-DO"/>
              </w:rPr>
            </w:pPr>
            <w:r w:rsidRPr="005535C8">
              <w:rPr>
                <w:rFonts w:ascii="Calibri" w:eastAsia="MS Mincho" w:hAnsi="Calibri" w:cs="Times New Roman"/>
                <w:b w:val="0"/>
                <w:bCs w:val="0"/>
                <w:szCs w:val="24"/>
                <w:lang w:eastAsia="es-DO"/>
              </w:rPr>
              <w:t>228</w:t>
            </w:r>
            <w:r w:rsidR="0006160C" w:rsidRPr="005535C8">
              <w:rPr>
                <w:rFonts w:ascii="Calibri" w:eastAsia="MS Mincho" w:hAnsi="Calibri" w:cs="Times New Roman"/>
                <w:b w:val="0"/>
                <w:bCs w:val="0"/>
                <w:szCs w:val="24"/>
                <w:lang w:eastAsia="es-DO"/>
              </w:rPr>
              <w:t xml:space="preserve"> miembros integrados a las iniciativas y ofertas formativas de los Centros Tecnológicos Comunitarios (CTC).</w:t>
            </w:r>
          </w:p>
        </w:tc>
        <w:tc>
          <w:tcPr>
            <w:tcW w:w="897" w:type="pct"/>
            <w:hideMark/>
          </w:tcPr>
          <w:p w:rsidR="007D5AD7" w:rsidRPr="005535C8" w:rsidRDefault="007D5AD7" w:rsidP="00FC277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p>
          <w:p w:rsidR="0084113E" w:rsidRPr="005535C8" w:rsidRDefault="00024864" w:rsidP="00FC277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167</w:t>
            </w:r>
          </w:p>
        </w:tc>
        <w:tc>
          <w:tcPr>
            <w:tcW w:w="751" w:type="pct"/>
            <w:hideMark/>
          </w:tcPr>
          <w:p w:rsidR="007D5AD7" w:rsidRPr="005535C8" w:rsidRDefault="007D5AD7" w:rsidP="00FC277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p>
          <w:p w:rsidR="0084113E" w:rsidRPr="006D1C67" w:rsidRDefault="00024864" w:rsidP="00FC277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73</w:t>
            </w:r>
          </w:p>
        </w:tc>
      </w:tr>
    </w:tbl>
    <w:p w:rsidR="00835D83" w:rsidRDefault="00835D83" w:rsidP="00835D83">
      <w:pPr>
        <w:spacing w:after="0"/>
        <w:jc w:val="both"/>
        <w:rPr>
          <w:rFonts w:eastAsia="Times New Roman"/>
        </w:rPr>
      </w:pPr>
    </w:p>
    <w:p w:rsidR="005535C8" w:rsidRDefault="00414A07" w:rsidP="00024864">
      <w:pPr>
        <w:spacing w:after="0"/>
        <w:rPr>
          <w:rFonts w:asciiTheme="majorHAnsi" w:eastAsiaTheme="majorEastAsia" w:hAnsiTheme="majorHAnsi" w:cstheme="majorBidi"/>
          <w:b/>
          <w:bCs/>
          <w:color w:val="B2A1C7" w:themeColor="accent4" w:themeTint="99"/>
          <w:sz w:val="26"/>
          <w:szCs w:val="26"/>
        </w:rPr>
      </w:pPr>
      <w:r w:rsidRPr="00414A07">
        <w:t>Estos miembros de familias que buscan cerrar su brecha digita</w:t>
      </w:r>
      <w:r w:rsidR="00024864">
        <w:t>l pertenecen a las provincias Distrito Nacional, Duarte, El Seibo, La Vega, San Cristóbal, San Pedro De Macorís y Santiago.</w:t>
      </w:r>
    </w:p>
    <w:p w:rsidR="005535C8" w:rsidRDefault="005535C8">
      <w:pPr>
        <w:rPr>
          <w:rFonts w:asciiTheme="majorHAnsi" w:eastAsiaTheme="majorEastAsia" w:hAnsiTheme="majorHAnsi" w:cstheme="majorBidi"/>
          <w:b/>
          <w:bCs/>
          <w:color w:val="B2A1C7" w:themeColor="accent4" w:themeTint="99"/>
          <w:sz w:val="26"/>
          <w:szCs w:val="26"/>
        </w:rPr>
      </w:pPr>
    </w:p>
    <w:p w:rsidR="00301C14" w:rsidRDefault="00301C14" w:rsidP="00301C14">
      <w:pPr>
        <w:pStyle w:val="Ttulo1"/>
        <w:rPr>
          <w:rFonts w:asciiTheme="minorHAnsi" w:hAnsiTheme="minorHAnsi"/>
          <w:color w:val="auto"/>
        </w:rPr>
      </w:pPr>
      <w:bookmarkStart w:id="22" w:name="_Toc524168367"/>
      <w:bookmarkStart w:id="23" w:name="_Toc479352313"/>
      <w:r w:rsidRPr="00B76A65">
        <w:rPr>
          <w:rFonts w:asciiTheme="minorHAnsi" w:hAnsiTheme="minorHAnsi"/>
          <w:color w:val="auto"/>
        </w:rPr>
        <w:t xml:space="preserve">ACTIVIDADES REALIZADAS EN </w:t>
      </w:r>
      <w:r w:rsidR="002D4F92">
        <w:rPr>
          <w:rFonts w:asciiTheme="minorHAnsi" w:hAnsiTheme="minorHAnsi"/>
          <w:color w:val="auto"/>
        </w:rPr>
        <w:t>AGOSTO</w:t>
      </w:r>
      <w:r w:rsidRPr="00B76A65">
        <w:rPr>
          <w:rFonts w:asciiTheme="minorHAnsi" w:hAnsiTheme="minorHAnsi"/>
          <w:color w:val="auto"/>
        </w:rPr>
        <w:t xml:space="preserve"> 2018</w:t>
      </w:r>
      <w:bookmarkEnd w:id="22"/>
    </w:p>
    <w:p w:rsidR="006F2755" w:rsidRPr="006F2755" w:rsidRDefault="006F2755" w:rsidP="006F2755">
      <w:pPr>
        <w:spacing w:after="0"/>
      </w:pPr>
    </w:p>
    <w:p w:rsidR="006F2755" w:rsidRPr="00024864" w:rsidRDefault="006F2755" w:rsidP="006F2755">
      <w:pPr>
        <w:pStyle w:val="Ttulo2"/>
        <w:pBdr>
          <w:bottom w:val="single" w:sz="4" w:space="1" w:color="auto"/>
        </w:pBdr>
        <w:shd w:val="clear" w:color="auto" w:fill="7030A0"/>
        <w:spacing w:before="0" w:after="240" w:line="240" w:lineRule="auto"/>
        <w:rPr>
          <w:rFonts w:asciiTheme="minorHAnsi" w:hAnsiTheme="minorHAnsi"/>
          <w:color w:val="FFFFFF" w:themeColor="background1"/>
          <w:szCs w:val="24"/>
        </w:rPr>
      </w:pPr>
      <w:r w:rsidRPr="00024864">
        <w:rPr>
          <w:rFonts w:asciiTheme="minorHAnsi" w:hAnsiTheme="minorHAnsi"/>
          <w:color w:val="FFFFFF" w:themeColor="background1"/>
          <w:szCs w:val="24"/>
        </w:rPr>
        <w:t xml:space="preserve">Dirección </w:t>
      </w:r>
      <w:r>
        <w:rPr>
          <w:rFonts w:asciiTheme="minorHAnsi" w:hAnsiTheme="minorHAnsi"/>
          <w:color w:val="FFFFFF" w:themeColor="background1"/>
          <w:szCs w:val="24"/>
        </w:rPr>
        <w:t>General</w:t>
      </w:r>
    </w:p>
    <w:p w:rsidR="007D4F34" w:rsidRPr="007D4F34" w:rsidRDefault="007D4F34" w:rsidP="007D4F34">
      <w:pPr>
        <w:pStyle w:val="Prrafodelista"/>
        <w:numPr>
          <w:ilvl w:val="0"/>
          <w:numId w:val="37"/>
        </w:numPr>
        <w:spacing w:after="0" w:line="240" w:lineRule="auto"/>
        <w:jc w:val="both"/>
        <w:rPr>
          <w:rFonts w:cstheme="minorHAnsi"/>
        </w:rPr>
      </w:pPr>
      <w:r w:rsidRPr="007D4F34">
        <w:rPr>
          <w:rFonts w:cstheme="minorHAnsi"/>
        </w:rPr>
        <w:t>Coordinación y participación en conjunto del lanzamiento Mujeres con Propósito organizado con FUNDES y PEPSICO en el Hotel Crown Plaza</w:t>
      </w:r>
      <w:r w:rsidR="000D5930">
        <w:rPr>
          <w:rFonts w:cstheme="minorHAnsi"/>
        </w:rPr>
        <w:t>, Santo Domingo</w:t>
      </w:r>
      <w:r w:rsidRPr="007D4F34">
        <w:rPr>
          <w:rFonts w:cstheme="minorHAnsi"/>
        </w:rPr>
        <w:t>.</w:t>
      </w:r>
    </w:p>
    <w:p w:rsidR="007D4F34" w:rsidRPr="007D4F34" w:rsidRDefault="007D4F34" w:rsidP="000D5930">
      <w:pPr>
        <w:spacing w:after="0"/>
        <w:jc w:val="both"/>
        <w:rPr>
          <w:rFonts w:cstheme="minorHAnsi"/>
        </w:rPr>
      </w:pPr>
    </w:p>
    <w:p w:rsidR="007D4F34" w:rsidRPr="007D4F34" w:rsidRDefault="007D4F34" w:rsidP="007D4F34">
      <w:pPr>
        <w:pStyle w:val="Prrafodelista"/>
        <w:numPr>
          <w:ilvl w:val="0"/>
          <w:numId w:val="37"/>
        </w:numPr>
        <w:spacing w:after="0" w:line="240" w:lineRule="auto"/>
        <w:jc w:val="both"/>
        <w:rPr>
          <w:rFonts w:cstheme="minorHAnsi"/>
        </w:rPr>
      </w:pPr>
      <w:r w:rsidRPr="007D4F34">
        <w:rPr>
          <w:rFonts w:cstheme="minorHAnsi"/>
        </w:rPr>
        <w:t xml:space="preserve">Cada lunes de agosto se realizó la </w:t>
      </w:r>
      <w:r w:rsidR="000D5930" w:rsidRPr="007D4F34">
        <w:rPr>
          <w:rFonts w:cstheme="minorHAnsi"/>
        </w:rPr>
        <w:t>reunión</w:t>
      </w:r>
      <w:r w:rsidRPr="007D4F34">
        <w:rPr>
          <w:rFonts w:cstheme="minorHAnsi"/>
        </w:rPr>
        <w:t xml:space="preserve"> semanal con Directivos de Prosoli con la finalidad de dar seguimiento al Plan Operativo institucional y preparación para la auditoría internacional de la Norma ISO 9001:2015.</w:t>
      </w:r>
    </w:p>
    <w:p w:rsidR="007D4F34" w:rsidRPr="007D4F34" w:rsidRDefault="007D4F34" w:rsidP="000D5930">
      <w:pPr>
        <w:spacing w:after="0"/>
        <w:jc w:val="both"/>
        <w:rPr>
          <w:rFonts w:cstheme="minorHAnsi"/>
        </w:rPr>
      </w:pPr>
    </w:p>
    <w:p w:rsidR="007D4F34" w:rsidRPr="007D4F34" w:rsidRDefault="007D4F34" w:rsidP="007D4F34">
      <w:pPr>
        <w:pStyle w:val="Prrafodelista"/>
        <w:numPr>
          <w:ilvl w:val="0"/>
          <w:numId w:val="37"/>
        </w:numPr>
        <w:spacing w:after="0" w:line="240" w:lineRule="auto"/>
        <w:jc w:val="both"/>
        <w:rPr>
          <w:rFonts w:cstheme="minorHAnsi"/>
        </w:rPr>
      </w:pPr>
      <w:r w:rsidRPr="007D4F34">
        <w:rPr>
          <w:rFonts w:cstheme="minorHAnsi"/>
        </w:rPr>
        <w:t xml:space="preserve">Inauguración </w:t>
      </w:r>
      <w:r w:rsidR="000D5930">
        <w:rPr>
          <w:rFonts w:cstheme="minorHAnsi"/>
        </w:rPr>
        <w:t xml:space="preserve">del </w:t>
      </w:r>
      <w:r w:rsidRPr="007D4F34">
        <w:rPr>
          <w:rFonts w:cstheme="minorHAnsi"/>
        </w:rPr>
        <w:t>Centro de Capacitación y Producción Prosoli de Neyba</w:t>
      </w:r>
    </w:p>
    <w:p w:rsidR="007D4F34" w:rsidRPr="007D4F34" w:rsidRDefault="007D4F34" w:rsidP="000D5930">
      <w:pPr>
        <w:spacing w:after="0"/>
        <w:jc w:val="both"/>
        <w:rPr>
          <w:rFonts w:cstheme="minorHAnsi"/>
        </w:rPr>
      </w:pPr>
    </w:p>
    <w:p w:rsidR="007D4F34" w:rsidRPr="007D4F34" w:rsidRDefault="007D4F34" w:rsidP="007D4F34">
      <w:pPr>
        <w:pStyle w:val="Prrafodelista"/>
        <w:numPr>
          <w:ilvl w:val="0"/>
          <w:numId w:val="37"/>
        </w:numPr>
        <w:spacing w:after="0" w:line="240" w:lineRule="auto"/>
        <w:jc w:val="both"/>
        <w:rPr>
          <w:rFonts w:cstheme="minorHAnsi"/>
        </w:rPr>
      </w:pPr>
      <w:r w:rsidRPr="007D4F34">
        <w:rPr>
          <w:rFonts w:cstheme="minorHAnsi"/>
        </w:rPr>
        <w:t xml:space="preserve">Reunión </w:t>
      </w:r>
      <w:r w:rsidR="000D5930">
        <w:rPr>
          <w:rFonts w:cstheme="minorHAnsi"/>
        </w:rPr>
        <w:t xml:space="preserve">con el </w:t>
      </w:r>
      <w:r w:rsidRPr="007D4F34">
        <w:rPr>
          <w:rFonts w:cstheme="minorHAnsi"/>
        </w:rPr>
        <w:t>equipo técnico de Prosoli y PMA para coordinador  cena Movimiento Hambre Cero a ser realizada en octubre.</w:t>
      </w:r>
    </w:p>
    <w:p w:rsidR="007D4F34" w:rsidRPr="007D4F34" w:rsidRDefault="007D4F34" w:rsidP="007D4F34">
      <w:pPr>
        <w:pStyle w:val="Prrafodelista"/>
        <w:rPr>
          <w:rFonts w:cstheme="minorHAnsi"/>
        </w:rPr>
      </w:pPr>
    </w:p>
    <w:p w:rsidR="007D4F34" w:rsidRPr="007D4F34" w:rsidRDefault="007D4F34" w:rsidP="007D4F34">
      <w:pPr>
        <w:pStyle w:val="Prrafodelista"/>
        <w:numPr>
          <w:ilvl w:val="0"/>
          <w:numId w:val="37"/>
        </w:numPr>
        <w:spacing w:after="0" w:line="240" w:lineRule="auto"/>
        <w:jc w:val="both"/>
        <w:rPr>
          <w:rFonts w:cstheme="minorHAnsi"/>
        </w:rPr>
      </w:pPr>
      <w:r w:rsidRPr="007D4F34">
        <w:rPr>
          <w:rFonts w:cstheme="minorHAnsi"/>
        </w:rPr>
        <w:t xml:space="preserve">Coordinación conferencia </w:t>
      </w:r>
      <w:r w:rsidR="00907986">
        <w:rPr>
          <w:rFonts w:cstheme="minorHAnsi"/>
        </w:rPr>
        <w:t>“</w:t>
      </w:r>
      <w:r w:rsidRPr="007D4F34">
        <w:rPr>
          <w:rFonts w:cstheme="minorHAnsi"/>
        </w:rPr>
        <w:t>Lo Mejor de ti, el poder de tu aptitud</w:t>
      </w:r>
      <w:r w:rsidR="00907986">
        <w:rPr>
          <w:rFonts w:cstheme="minorHAnsi"/>
        </w:rPr>
        <w:t>”</w:t>
      </w:r>
      <w:r w:rsidRPr="007D4F34">
        <w:rPr>
          <w:rFonts w:cstheme="minorHAnsi"/>
        </w:rPr>
        <w:t xml:space="preserve"> con Francina Hungría en San Pedro de Macorís.</w:t>
      </w:r>
    </w:p>
    <w:p w:rsidR="007D4F34" w:rsidRPr="007D4F34" w:rsidRDefault="007D4F34" w:rsidP="000B6942">
      <w:pPr>
        <w:spacing w:after="0"/>
        <w:jc w:val="both"/>
        <w:rPr>
          <w:rFonts w:cstheme="minorHAnsi"/>
        </w:rPr>
      </w:pPr>
    </w:p>
    <w:p w:rsidR="007D4F34" w:rsidRPr="007D4F34" w:rsidRDefault="007D4F34" w:rsidP="007D4F34">
      <w:pPr>
        <w:pStyle w:val="Prrafodelista"/>
        <w:numPr>
          <w:ilvl w:val="0"/>
          <w:numId w:val="37"/>
        </w:numPr>
        <w:spacing w:after="0" w:line="240" w:lineRule="auto"/>
        <w:jc w:val="both"/>
        <w:rPr>
          <w:rFonts w:cstheme="minorHAnsi"/>
        </w:rPr>
      </w:pPr>
      <w:r w:rsidRPr="007D4F34">
        <w:rPr>
          <w:rFonts w:cstheme="minorHAnsi"/>
        </w:rPr>
        <w:t>Participación taller teórico-práctico, sobre Seguimiento de Riesgos</w:t>
      </w:r>
    </w:p>
    <w:p w:rsidR="007D4F34" w:rsidRPr="007D4F34" w:rsidRDefault="007D4F34" w:rsidP="000B6942">
      <w:pPr>
        <w:spacing w:after="0"/>
        <w:jc w:val="both"/>
        <w:rPr>
          <w:rFonts w:cstheme="minorHAnsi"/>
        </w:rPr>
      </w:pPr>
    </w:p>
    <w:p w:rsidR="007D4F34" w:rsidRPr="007D4F34" w:rsidRDefault="007D4F34" w:rsidP="007D4F34">
      <w:pPr>
        <w:pStyle w:val="Prrafodelista"/>
        <w:numPr>
          <w:ilvl w:val="0"/>
          <w:numId w:val="37"/>
        </w:numPr>
        <w:spacing w:after="0" w:line="240" w:lineRule="auto"/>
        <w:jc w:val="both"/>
        <w:rPr>
          <w:rFonts w:cstheme="minorHAnsi"/>
        </w:rPr>
      </w:pPr>
      <w:r w:rsidRPr="007D4F34">
        <w:rPr>
          <w:rFonts w:cstheme="minorHAnsi"/>
        </w:rPr>
        <w:t xml:space="preserve">Coordinación distribución ejemplares Hoja de Ruta ODS 2 a instituciones involucradas </w:t>
      </w:r>
    </w:p>
    <w:p w:rsidR="007D4F34" w:rsidRPr="007D4F34" w:rsidRDefault="007D4F34" w:rsidP="000B6942">
      <w:pPr>
        <w:spacing w:after="0"/>
        <w:jc w:val="both"/>
        <w:rPr>
          <w:rFonts w:cstheme="minorHAnsi"/>
        </w:rPr>
      </w:pPr>
    </w:p>
    <w:p w:rsidR="007D4F34" w:rsidRDefault="007D4F34" w:rsidP="00CA2F46">
      <w:pPr>
        <w:pStyle w:val="Prrafodelista"/>
        <w:numPr>
          <w:ilvl w:val="0"/>
          <w:numId w:val="37"/>
        </w:numPr>
        <w:spacing w:after="0" w:line="240" w:lineRule="auto"/>
        <w:jc w:val="both"/>
        <w:rPr>
          <w:rFonts w:cstheme="minorHAnsi"/>
        </w:rPr>
      </w:pPr>
      <w:r w:rsidRPr="00CA2F46">
        <w:rPr>
          <w:rFonts w:cstheme="minorHAnsi"/>
        </w:rPr>
        <w:t xml:space="preserve">Media Tour de radio y televisión de Altagracia Suriel, </w:t>
      </w:r>
      <w:r w:rsidR="000F1B8C">
        <w:rPr>
          <w:rFonts w:cstheme="minorHAnsi"/>
        </w:rPr>
        <w:t>D</w:t>
      </w:r>
      <w:r w:rsidRPr="00CA2F46">
        <w:rPr>
          <w:rFonts w:cstheme="minorHAnsi"/>
        </w:rPr>
        <w:t>irectora de Progresando con Solidaridad</w:t>
      </w:r>
      <w:r w:rsidR="00CA2F46" w:rsidRPr="00CA2F46">
        <w:rPr>
          <w:rFonts w:cstheme="minorHAnsi"/>
        </w:rPr>
        <w:t xml:space="preserve">. El cual estuvo como propósito </w:t>
      </w:r>
      <w:r w:rsidR="00CA2F46">
        <w:rPr>
          <w:rFonts w:cstheme="minorHAnsi"/>
        </w:rPr>
        <w:t>i</w:t>
      </w:r>
      <w:r w:rsidR="00CA2F46" w:rsidRPr="00CA2F46">
        <w:rPr>
          <w:rFonts w:cstheme="minorHAnsi"/>
        </w:rPr>
        <w:t xml:space="preserve">nformar sobre la </w:t>
      </w:r>
      <w:r w:rsidR="00CA2F46">
        <w:rPr>
          <w:rFonts w:cstheme="minorHAnsi"/>
        </w:rPr>
        <w:t>m</w:t>
      </w:r>
      <w:r w:rsidRPr="00CA2F46">
        <w:rPr>
          <w:rFonts w:cstheme="minorHAnsi"/>
        </w:rPr>
        <w:t>etodología de intervención</w:t>
      </w:r>
      <w:r w:rsidR="00CA2F46" w:rsidRPr="00CA2F46">
        <w:rPr>
          <w:rFonts w:cstheme="minorHAnsi"/>
        </w:rPr>
        <w:t xml:space="preserve"> Prosoli</w:t>
      </w:r>
      <w:r w:rsidRPr="00CA2F46">
        <w:rPr>
          <w:rFonts w:cstheme="minorHAnsi"/>
        </w:rPr>
        <w:t xml:space="preserve"> y </w:t>
      </w:r>
      <w:r w:rsidR="00CA2F46" w:rsidRPr="00CA2F46">
        <w:rPr>
          <w:rFonts w:cstheme="minorHAnsi"/>
        </w:rPr>
        <w:t xml:space="preserve">sus </w:t>
      </w:r>
      <w:r w:rsidRPr="00CA2F46">
        <w:rPr>
          <w:rFonts w:cstheme="minorHAnsi"/>
        </w:rPr>
        <w:t>principales logros en reducción de pobreza. Como NO es solo una tarjeta de subsidios.</w:t>
      </w:r>
    </w:p>
    <w:p w:rsidR="00CA2F46" w:rsidRPr="00CA2F46" w:rsidRDefault="00CA2F46" w:rsidP="00CA2F46">
      <w:pPr>
        <w:pStyle w:val="Prrafodelista"/>
        <w:spacing w:after="0"/>
        <w:rPr>
          <w:rFonts w:cstheme="minorHAnsi"/>
        </w:rPr>
      </w:pPr>
    </w:p>
    <w:p w:rsidR="007D4F34" w:rsidRPr="007D4F34" w:rsidRDefault="007D4F34" w:rsidP="007D4F34">
      <w:pPr>
        <w:pStyle w:val="Prrafodelista"/>
        <w:numPr>
          <w:ilvl w:val="0"/>
          <w:numId w:val="37"/>
        </w:numPr>
        <w:spacing w:after="0" w:line="240" w:lineRule="auto"/>
        <w:jc w:val="both"/>
        <w:rPr>
          <w:rFonts w:cstheme="minorHAnsi"/>
        </w:rPr>
      </w:pPr>
      <w:r w:rsidRPr="007D4F34">
        <w:rPr>
          <w:rFonts w:cstheme="minorHAnsi"/>
        </w:rPr>
        <w:t>Reunión mensual con el PMA, seguimiento coordinación de acciones componente de nutrición y otras acciones en conjunto.</w:t>
      </w:r>
    </w:p>
    <w:p w:rsidR="007D4F34" w:rsidRPr="007D4F34" w:rsidRDefault="007D4F34" w:rsidP="00CA2F46">
      <w:pPr>
        <w:spacing w:after="0"/>
        <w:jc w:val="both"/>
        <w:rPr>
          <w:rFonts w:cstheme="minorHAnsi"/>
        </w:rPr>
      </w:pPr>
    </w:p>
    <w:p w:rsidR="007D4F34" w:rsidRPr="007D4F34" w:rsidRDefault="007D4F34" w:rsidP="007D4F34">
      <w:pPr>
        <w:pStyle w:val="Prrafodelista"/>
        <w:numPr>
          <w:ilvl w:val="0"/>
          <w:numId w:val="37"/>
        </w:numPr>
        <w:spacing w:after="0" w:line="240" w:lineRule="auto"/>
        <w:jc w:val="both"/>
        <w:rPr>
          <w:rFonts w:cstheme="minorHAnsi"/>
        </w:rPr>
      </w:pPr>
      <w:r w:rsidRPr="007D4F34">
        <w:rPr>
          <w:rFonts w:cstheme="minorHAnsi"/>
        </w:rPr>
        <w:t>Reunión con</w:t>
      </w:r>
      <w:r w:rsidR="000F52E9">
        <w:rPr>
          <w:rFonts w:cstheme="minorHAnsi"/>
        </w:rPr>
        <w:t xml:space="preserve"> el señor</w:t>
      </w:r>
      <w:r w:rsidRPr="007D4F34">
        <w:rPr>
          <w:rFonts w:cstheme="minorHAnsi"/>
        </w:rPr>
        <w:t xml:space="preserve"> Wenceslao Soto, Fundación Rica</w:t>
      </w:r>
    </w:p>
    <w:p w:rsidR="007D4F34" w:rsidRPr="007D4F34" w:rsidRDefault="007D4F34" w:rsidP="00CA2F46">
      <w:pPr>
        <w:spacing w:after="0"/>
        <w:jc w:val="both"/>
        <w:rPr>
          <w:rFonts w:cstheme="minorHAnsi"/>
        </w:rPr>
      </w:pPr>
    </w:p>
    <w:p w:rsidR="007D4F34" w:rsidRPr="007D4F34" w:rsidRDefault="007D4F34" w:rsidP="007D4F34">
      <w:pPr>
        <w:pStyle w:val="Prrafodelista"/>
        <w:numPr>
          <w:ilvl w:val="0"/>
          <w:numId w:val="37"/>
        </w:numPr>
        <w:spacing w:after="0" w:line="240" w:lineRule="auto"/>
        <w:jc w:val="both"/>
        <w:rPr>
          <w:rFonts w:cstheme="minorHAnsi"/>
        </w:rPr>
      </w:pPr>
      <w:r w:rsidRPr="007D4F34">
        <w:rPr>
          <w:rFonts w:cstheme="minorHAnsi"/>
        </w:rPr>
        <w:t xml:space="preserve">Participación en reunión con </w:t>
      </w:r>
      <w:r w:rsidR="00CA2F46">
        <w:rPr>
          <w:rFonts w:cstheme="minorHAnsi"/>
        </w:rPr>
        <w:t xml:space="preserve">el </w:t>
      </w:r>
      <w:r w:rsidRPr="007D4F34">
        <w:rPr>
          <w:rFonts w:cstheme="minorHAnsi"/>
        </w:rPr>
        <w:t>Presidente</w:t>
      </w:r>
      <w:r w:rsidR="00CA2F46">
        <w:rPr>
          <w:rFonts w:cstheme="minorHAnsi"/>
        </w:rPr>
        <w:t xml:space="preserve"> de la República Lic. Danilo </w:t>
      </w:r>
      <w:r w:rsidRPr="007D4F34">
        <w:rPr>
          <w:rFonts w:cstheme="minorHAnsi"/>
        </w:rPr>
        <w:t xml:space="preserve">Medina y </w:t>
      </w:r>
      <w:r w:rsidR="00CA2F46">
        <w:rPr>
          <w:rFonts w:cstheme="minorHAnsi"/>
        </w:rPr>
        <w:t xml:space="preserve">la </w:t>
      </w:r>
      <w:r w:rsidRPr="007D4F34">
        <w:rPr>
          <w:rFonts w:cstheme="minorHAnsi"/>
        </w:rPr>
        <w:t>Vicepresidenta</w:t>
      </w:r>
      <w:r w:rsidR="000F52E9">
        <w:rPr>
          <w:rFonts w:cstheme="minorHAnsi"/>
        </w:rPr>
        <w:t xml:space="preserve"> </w:t>
      </w:r>
      <w:r w:rsidRPr="007D4F34">
        <w:rPr>
          <w:rFonts w:cstheme="minorHAnsi"/>
        </w:rPr>
        <w:t>Dra. Margarita Cedeño para</w:t>
      </w:r>
      <w:r w:rsidR="00CA2F46">
        <w:rPr>
          <w:rFonts w:cstheme="minorHAnsi"/>
        </w:rPr>
        <w:t xml:space="preserve"> la</w:t>
      </w:r>
      <w:r w:rsidRPr="007D4F34">
        <w:rPr>
          <w:rFonts w:cstheme="minorHAnsi"/>
        </w:rPr>
        <w:t xml:space="preserve"> revisión de metas e indicadores Presidenciales</w:t>
      </w:r>
      <w:r w:rsidR="000B2AA1">
        <w:rPr>
          <w:rFonts w:cstheme="minorHAnsi"/>
        </w:rPr>
        <w:t>.</w:t>
      </w:r>
      <w:r w:rsidRPr="007D4F34">
        <w:rPr>
          <w:rFonts w:cstheme="minorHAnsi"/>
        </w:rPr>
        <w:t xml:space="preserve"> </w:t>
      </w:r>
    </w:p>
    <w:p w:rsidR="007D4F34" w:rsidRPr="007D4F34" w:rsidRDefault="007D4F34" w:rsidP="00CA2F46">
      <w:pPr>
        <w:spacing w:after="0"/>
        <w:jc w:val="both"/>
        <w:rPr>
          <w:rFonts w:cstheme="minorHAnsi"/>
        </w:rPr>
      </w:pPr>
    </w:p>
    <w:p w:rsidR="007D4F34" w:rsidRPr="007D4F34" w:rsidRDefault="007D4F34" w:rsidP="000B2AA1">
      <w:pPr>
        <w:pStyle w:val="Prrafodelista"/>
        <w:numPr>
          <w:ilvl w:val="0"/>
          <w:numId w:val="37"/>
        </w:numPr>
        <w:spacing w:after="0" w:line="240" w:lineRule="auto"/>
        <w:jc w:val="both"/>
        <w:rPr>
          <w:rFonts w:cstheme="minorHAnsi"/>
        </w:rPr>
      </w:pPr>
      <w:r w:rsidRPr="007D4F34">
        <w:rPr>
          <w:rFonts w:cstheme="minorHAnsi"/>
        </w:rPr>
        <w:t xml:space="preserve">Participación institucional en el  </w:t>
      </w:r>
      <w:r w:rsidR="000B2AA1">
        <w:rPr>
          <w:rFonts w:cstheme="minorHAnsi"/>
        </w:rPr>
        <w:t>“</w:t>
      </w:r>
      <w:r w:rsidR="000B2AA1" w:rsidRPr="007D4F34">
        <w:rPr>
          <w:rFonts w:cstheme="minorHAnsi"/>
        </w:rPr>
        <w:t xml:space="preserve">Foro </w:t>
      </w:r>
      <w:r w:rsidR="000B2AA1">
        <w:rPr>
          <w:rFonts w:cstheme="minorHAnsi"/>
        </w:rPr>
        <w:t>d</w:t>
      </w:r>
      <w:r w:rsidR="000B2AA1" w:rsidRPr="007D4F34">
        <w:rPr>
          <w:rFonts w:cstheme="minorHAnsi"/>
        </w:rPr>
        <w:t xml:space="preserve">e Formación </w:t>
      </w:r>
      <w:r w:rsidR="000B2AA1">
        <w:rPr>
          <w:rFonts w:cstheme="minorHAnsi"/>
        </w:rPr>
        <w:t>d</w:t>
      </w:r>
      <w:r w:rsidR="000B2AA1" w:rsidRPr="007D4F34">
        <w:rPr>
          <w:rFonts w:cstheme="minorHAnsi"/>
        </w:rPr>
        <w:t xml:space="preserve">e Evaluadores </w:t>
      </w:r>
      <w:r w:rsidR="000B2AA1">
        <w:rPr>
          <w:rFonts w:cstheme="minorHAnsi"/>
        </w:rPr>
        <w:t>p</w:t>
      </w:r>
      <w:r w:rsidR="000B2AA1" w:rsidRPr="007D4F34">
        <w:rPr>
          <w:rFonts w:cstheme="minorHAnsi"/>
        </w:rPr>
        <w:t xml:space="preserve">ara América Latina </w:t>
      </w:r>
      <w:r w:rsidR="000B2AA1">
        <w:rPr>
          <w:rFonts w:cstheme="minorHAnsi"/>
        </w:rPr>
        <w:t>y</w:t>
      </w:r>
      <w:r w:rsidR="000B2AA1" w:rsidRPr="007D4F34">
        <w:rPr>
          <w:rFonts w:cstheme="minorHAnsi"/>
        </w:rPr>
        <w:t xml:space="preserve"> El Caribe</w:t>
      </w:r>
      <w:r w:rsidRPr="007D4F34">
        <w:rPr>
          <w:rFonts w:cstheme="minorHAnsi"/>
        </w:rPr>
        <w:t xml:space="preserve"> en </w:t>
      </w:r>
      <w:r w:rsidR="000B2AA1">
        <w:rPr>
          <w:rFonts w:cstheme="minorHAnsi"/>
        </w:rPr>
        <w:t xml:space="preserve">el </w:t>
      </w:r>
      <w:r w:rsidRPr="007D4F34">
        <w:rPr>
          <w:rFonts w:cstheme="minorHAnsi"/>
        </w:rPr>
        <w:t>Hotel Sheraton</w:t>
      </w:r>
      <w:r w:rsidR="000B2AA1">
        <w:rPr>
          <w:rFonts w:cstheme="minorHAnsi"/>
        </w:rPr>
        <w:t>”</w:t>
      </w:r>
      <w:r w:rsidR="00CF3F6F">
        <w:rPr>
          <w:rFonts w:cstheme="minorHAnsi"/>
        </w:rPr>
        <w:t>.</w:t>
      </w:r>
    </w:p>
    <w:p w:rsidR="007D4F34" w:rsidRPr="007D4F34" w:rsidRDefault="007D4F34" w:rsidP="00CF3F6F">
      <w:pPr>
        <w:spacing w:after="0"/>
        <w:jc w:val="both"/>
        <w:rPr>
          <w:rFonts w:cstheme="minorHAnsi"/>
        </w:rPr>
      </w:pPr>
    </w:p>
    <w:p w:rsidR="007D4F34" w:rsidRPr="007D4F34" w:rsidRDefault="007D4F34" w:rsidP="007D4F34">
      <w:pPr>
        <w:pStyle w:val="Prrafodelista"/>
        <w:numPr>
          <w:ilvl w:val="0"/>
          <w:numId w:val="37"/>
        </w:numPr>
        <w:spacing w:after="0" w:line="240" w:lineRule="auto"/>
        <w:jc w:val="both"/>
        <w:rPr>
          <w:rFonts w:cstheme="minorHAnsi"/>
        </w:rPr>
      </w:pPr>
      <w:r w:rsidRPr="007D4F34">
        <w:rPr>
          <w:rFonts w:cstheme="minorHAnsi"/>
        </w:rPr>
        <w:t>Reunión con el</w:t>
      </w:r>
      <w:r w:rsidR="00C7462B">
        <w:rPr>
          <w:rFonts w:cstheme="minorHAnsi"/>
        </w:rPr>
        <w:t xml:space="preserve"> Director General del</w:t>
      </w:r>
      <w:r w:rsidRPr="007D4F34">
        <w:rPr>
          <w:rFonts w:cstheme="minorHAnsi"/>
        </w:rPr>
        <w:t xml:space="preserve"> Instituto Nacional de la Uva </w:t>
      </w:r>
      <w:r w:rsidR="00C7462B">
        <w:rPr>
          <w:rFonts w:cstheme="minorHAnsi"/>
        </w:rPr>
        <w:t>–</w:t>
      </w:r>
      <w:r w:rsidRPr="007D4F34">
        <w:rPr>
          <w:rFonts w:cstheme="minorHAnsi"/>
        </w:rPr>
        <w:t>INUVA</w:t>
      </w:r>
      <w:r w:rsidR="00C7462B">
        <w:rPr>
          <w:rFonts w:cstheme="minorHAnsi"/>
        </w:rPr>
        <w:t>-</w:t>
      </w:r>
      <w:r w:rsidRPr="007D4F34">
        <w:rPr>
          <w:rFonts w:cstheme="minorHAnsi"/>
        </w:rPr>
        <w:t xml:space="preserve"> para evaluar posible alianza en conjunto</w:t>
      </w:r>
      <w:r w:rsidR="00C7462B">
        <w:rPr>
          <w:rFonts w:cstheme="minorHAnsi"/>
        </w:rPr>
        <w:t>.</w:t>
      </w:r>
    </w:p>
    <w:p w:rsidR="007D4F34" w:rsidRPr="007D4F34" w:rsidRDefault="007D4F34" w:rsidP="00C7462B">
      <w:pPr>
        <w:spacing w:after="0"/>
        <w:jc w:val="both"/>
        <w:rPr>
          <w:rFonts w:cstheme="minorHAnsi"/>
        </w:rPr>
      </w:pPr>
    </w:p>
    <w:p w:rsidR="007D4F34" w:rsidRPr="007D4F34" w:rsidRDefault="007D4F34" w:rsidP="007D4F34">
      <w:pPr>
        <w:pStyle w:val="Prrafodelista"/>
        <w:numPr>
          <w:ilvl w:val="0"/>
          <w:numId w:val="37"/>
        </w:numPr>
        <w:spacing w:after="0" w:line="240" w:lineRule="auto"/>
        <w:jc w:val="both"/>
        <w:rPr>
          <w:rFonts w:cstheme="minorHAnsi"/>
        </w:rPr>
      </w:pPr>
      <w:r w:rsidRPr="007D4F34">
        <w:rPr>
          <w:rFonts w:cstheme="minorHAnsi"/>
        </w:rPr>
        <w:t>Coordinación y  exposición Itinerante</w:t>
      </w:r>
      <w:r w:rsidR="001209E4">
        <w:rPr>
          <w:rFonts w:cstheme="minorHAnsi"/>
        </w:rPr>
        <w:t xml:space="preserve"> en el</w:t>
      </w:r>
      <w:r w:rsidRPr="007D4F34">
        <w:rPr>
          <w:rFonts w:cstheme="minorHAnsi"/>
        </w:rPr>
        <w:t xml:space="preserve"> concurso de Pintura Joven </w:t>
      </w:r>
      <w:r w:rsidR="001209E4">
        <w:rPr>
          <w:rFonts w:cstheme="minorHAnsi"/>
        </w:rPr>
        <w:t>p</w:t>
      </w:r>
      <w:r w:rsidRPr="007D4F34">
        <w:rPr>
          <w:rFonts w:cstheme="minorHAnsi"/>
        </w:rPr>
        <w:t>or los Valores en Santiago</w:t>
      </w:r>
      <w:r w:rsidR="00C7462B">
        <w:rPr>
          <w:rFonts w:cstheme="minorHAnsi"/>
        </w:rPr>
        <w:t>.</w:t>
      </w:r>
    </w:p>
    <w:p w:rsidR="007D4F34" w:rsidRPr="007D4F34" w:rsidRDefault="007D4F34" w:rsidP="007D4F34">
      <w:pPr>
        <w:pStyle w:val="Prrafodelista"/>
        <w:numPr>
          <w:ilvl w:val="0"/>
          <w:numId w:val="37"/>
        </w:numPr>
        <w:spacing w:after="0" w:line="240" w:lineRule="auto"/>
        <w:jc w:val="both"/>
        <w:rPr>
          <w:rFonts w:cstheme="minorHAnsi"/>
        </w:rPr>
      </w:pPr>
      <w:r w:rsidRPr="007D4F34">
        <w:rPr>
          <w:rFonts w:cstheme="minorHAnsi"/>
        </w:rPr>
        <w:t>Reunión</w:t>
      </w:r>
      <w:r w:rsidR="001209E4">
        <w:rPr>
          <w:rFonts w:cstheme="minorHAnsi"/>
        </w:rPr>
        <w:t xml:space="preserve"> con el</w:t>
      </w:r>
      <w:r w:rsidRPr="007D4F34">
        <w:rPr>
          <w:rFonts w:cstheme="minorHAnsi"/>
        </w:rPr>
        <w:t xml:space="preserve"> Diácono Miguel </w:t>
      </w:r>
      <w:r w:rsidR="001209E4" w:rsidRPr="007D4F34">
        <w:rPr>
          <w:rFonts w:cstheme="minorHAnsi"/>
        </w:rPr>
        <w:t>Ángel</w:t>
      </w:r>
      <w:r w:rsidRPr="007D4F34">
        <w:rPr>
          <w:rFonts w:cstheme="minorHAnsi"/>
        </w:rPr>
        <w:t xml:space="preserve"> de Jesús, </w:t>
      </w:r>
      <w:r w:rsidR="001209E4">
        <w:rPr>
          <w:rFonts w:cstheme="minorHAnsi"/>
        </w:rPr>
        <w:t xml:space="preserve">del </w:t>
      </w:r>
      <w:r w:rsidRPr="007D4F34">
        <w:rPr>
          <w:rFonts w:cstheme="minorHAnsi"/>
        </w:rPr>
        <w:t>Plan Cordillera para coordinar acciones en conjunto en la</w:t>
      </w:r>
      <w:r w:rsidR="00436DA5">
        <w:rPr>
          <w:rFonts w:cstheme="minorHAnsi"/>
        </w:rPr>
        <w:t xml:space="preserve"> provincia de la</w:t>
      </w:r>
      <w:r w:rsidRPr="007D4F34">
        <w:rPr>
          <w:rFonts w:cstheme="minorHAnsi"/>
        </w:rPr>
        <w:t xml:space="preserve"> Vega</w:t>
      </w:r>
      <w:r w:rsidR="00436DA5">
        <w:rPr>
          <w:rFonts w:cstheme="minorHAnsi"/>
        </w:rPr>
        <w:t>.</w:t>
      </w:r>
    </w:p>
    <w:p w:rsidR="007D4F34" w:rsidRPr="007D4F34" w:rsidRDefault="007D4F34" w:rsidP="00436DA5">
      <w:pPr>
        <w:spacing w:after="0"/>
        <w:jc w:val="both"/>
        <w:rPr>
          <w:rFonts w:cstheme="minorHAnsi"/>
        </w:rPr>
      </w:pPr>
    </w:p>
    <w:p w:rsidR="007D4F34" w:rsidRPr="007D4F34" w:rsidRDefault="007D4F34" w:rsidP="007D4F34">
      <w:pPr>
        <w:pStyle w:val="Prrafodelista"/>
        <w:numPr>
          <w:ilvl w:val="0"/>
          <w:numId w:val="37"/>
        </w:numPr>
        <w:spacing w:after="0" w:line="240" w:lineRule="auto"/>
        <w:jc w:val="both"/>
        <w:rPr>
          <w:rFonts w:cstheme="minorHAnsi"/>
        </w:rPr>
      </w:pPr>
      <w:r w:rsidRPr="007D4F34">
        <w:rPr>
          <w:rFonts w:cstheme="minorHAnsi"/>
        </w:rPr>
        <w:t>Reunión con</w:t>
      </w:r>
      <w:r w:rsidR="00A86F6D">
        <w:rPr>
          <w:rFonts w:cstheme="minorHAnsi"/>
        </w:rPr>
        <w:t xml:space="preserve"> el equipo de la</w:t>
      </w:r>
      <w:r w:rsidRPr="007D4F34">
        <w:rPr>
          <w:rFonts w:cstheme="minorHAnsi"/>
        </w:rPr>
        <w:t xml:space="preserve"> DIGECOM para seguimiento a proyecto en conjunto para la prevención de embarazos en adolescentes y uniones tempranas.</w:t>
      </w:r>
    </w:p>
    <w:p w:rsidR="00024864" w:rsidRDefault="00024864" w:rsidP="00024864"/>
    <w:p w:rsidR="004A55F5" w:rsidRPr="00024864" w:rsidRDefault="004A55F5" w:rsidP="00024864">
      <w:pPr>
        <w:pStyle w:val="Ttulo2"/>
        <w:pBdr>
          <w:bottom w:val="single" w:sz="4" w:space="1" w:color="auto"/>
        </w:pBdr>
        <w:shd w:val="clear" w:color="auto" w:fill="7030A0"/>
        <w:spacing w:before="0" w:after="240" w:line="240" w:lineRule="auto"/>
        <w:rPr>
          <w:rFonts w:asciiTheme="minorHAnsi" w:hAnsiTheme="minorHAnsi"/>
          <w:color w:val="FFFFFF" w:themeColor="background1"/>
          <w:szCs w:val="24"/>
        </w:rPr>
      </w:pPr>
      <w:bookmarkStart w:id="24" w:name="_Toc524168368"/>
      <w:r w:rsidRPr="00024864">
        <w:rPr>
          <w:rFonts w:asciiTheme="minorHAnsi" w:hAnsiTheme="minorHAnsi"/>
          <w:color w:val="FFFFFF" w:themeColor="background1"/>
          <w:szCs w:val="24"/>
        </w:rPr>
        <w:t>Dirección de Planificación y Seguimiento</w:t>
      </w:r>
      <w:bookmarkEnd w:id="24"/>
    </w:p>
    <w:p w:rsidR="00A804B8" w:rsidRDefault="00A804B8" w:rsidP="002D4F92">
      <w:pPr>
        <w:numPr>
          <w:ilvl w:val="0"/>
          <w:numId w:val="5"/>
        </w:numPr>
        <w:spacing w:after="240" w:line="240" w:lineRule="auto"/>
        <w:contextualSpacing/>
        <w:jc w:val="both"/>
      </w:pPr>
      <w:r>
        <w:t xml:space="preserve">Capacitación a todo el personal en riesgo. Con el objetivo de </w:t>
      </w:r>
      <w:r w:rsidR="004D7C17">
        <w:t>fortalecer el control y seguimiento a los riesgos del programa, se capacitaron 65 encargados y técnicos del programa sobre la detección, seguimiento y control de riesgos operativos.</w:t>
      </w:r>
    </w:p>
    <w:p w:rsidR="004D7C17" w:rsidRPr="00A804B8" w:rsidRDefault="004D7C17" w:rsidP="004D7C17">
      <w:pPr>
        <w:spacing w:after="240" w:line="240" w:lineRule="auto"/>
        <w:ind w:left="720"/>
        <w:contextualSpacing/>
        <w:jc w:val="both"/>
      </w:pPr>
    </w:p>
    <w:p w:rsidR="00B36BBB" w:rsidRDefault="00B36BBB" w:rsidP="00A210CC">
      <w:pPr>
        <w:numPr>
          <w:ilvl w:val="0"/>
          <w:numId w:val="5"/>
        </w:numPr>
        <w:spacing w:after="0" w:line="240" w:lineRule="auto"/>
        <w:contextualSpacing/>
        <w:jc w:val="both"/>
      </w:pPr>
      <w:r w:rsidRPr="00024864">
        <w:rPr>
          <w:rFonts w:ascii="Calibri" w:eastAsia="MS Mincho" w:hAnsi="Calibri" w:cs="Times New Roman"/>
          <w:szCs w:val="24"/>
          <w:lang w:eastAsia="es-DO"/>
        </w:rPr>
        <w:t xml:space="preserve">Evaluación salud (mayo – junio 2018). Con el objetivo de poder determinar la calidad y consistencia de la información suministrada por el personal de campo, en el levantamiento de salud correspondiente al proceso de verificación de corresponsabilidad (mayo – junio 2018). La muestra seleccionada fue de unos 853 miembros con corresponsabilidad en </w:t>
      </w:r>
      <w:r w:rsidRPr="00024864">
        <w:rPr>
          <w:rFonts w:ascii="Calibri" w:eastAsia="MS Mincho" w:hAnsi="Calibri" w:cs="Times New Roman"/>
          <w:lang w:eastAsia="es-DO"/>
        </w:rPr>
        <w:t>salud a nivel nacional. Los resultados arrojaron un 98.5% de miembros de verificación de los</w:t>
      </w:r>
      <w:r w:rsidRPr="00024864">
        <w:t xml:space="preserve"> miembros, una consistencia de la información digitada de 97.4%, un llenado de 97.7%, consistencia con el hogar de 98.3%, esto para  un índice de verificación en salud  de 98.1%.</w:t>
      </w:r>
    </w:p>
    <w:p w:rsidR="00A210CC" w:rsidRDefault="00A210CC" w:rsidP="00A210CC">
      <w:pPr>
        <w:pStyle w:val="Prrafodelista"/>
        <w:spacing w:after="0"/>
      </w:pPr>
    </w:p>
    <w:p w:rsidR="00A210CC" w:rsidRPr="00024864" w:rsidRDefault="00A210CC" w:rsidP="00A210CC">
      <w:pPr>
        <w:numPr>
          <w:ilvl w:val="0"/>
          <w:numId w:val="5"/>
        </w:numPr>
        <w:spacing w:after="0" w:line="240" w:lineRule="auto"/>
        <w:contextualSpacing/>
        <w:jc w:val="both"/>
      </w:pPr>
      <w:r>
        <w:t>Asistencia a taller sobre presupuesto de género. El día 15 de agosto se asistió al taller-capacitación sobre la elaboración del presupuesto de género en la Dirección General de Presupuesto.</w:t>
      </w:r>
    </w:p>
    <w:p w:rsidR="00B36BBB" w:rsidRPr="00024864" w:rsidRDefault="00B36BBB" w:rsidP="002D4F92">
      <w:pPr>
        <w:spacing w:after="240" w:line="240" w:lineRule="auto"/>
        <w:ind w:left="720"/>
        <w:contextualSpacing/>
        <w:jc w:val="both"/>
      </w:pPr>
    </w:p>
    <w:p w:rsidR="00B36BBB" w:rsidRPr="00024864" w:rsidRDefault="00B36BBB" w:rsidP="002D4F92">
      <w:pPr>
        <w:numPr>
          <w:ilvl w:val="0"/>
          <w:numId w:val="5"/>
        </w:numPr>
        <w:spacing w:after="240" w:line="240" w:lineRule="auto"/>
        <w:contextualSpacing/>
        <w:jc w:val="both"/>
      </w:pPr>
      <w:r w:rsidRPr="00024864">
        <w:t>Evaluación jornada médica  “Sonrisa y Mirada Feliz” en Santiago (</w:t>
      </w:r>
      <w:r w:rsidR="00431AC6">
        <w:t>sectores Cien Fuego y La Herradura,</w:t>
      </w:r>
      <w:r w:rsidRPr="00024864">
        <w:t xml:space="preserve"> </w:t>
      </w:r>
      <w:r w:rsidR="00431AC6">
        <w:t>a la vez</w:t>
      </w:r>
      <w:r w:rsidRPr="00024864">
        <w:t xml:space="preserve"> se elaboró el informe correspondiente de la jornada</w:t>
      </w:r>
      <w:r w:rsidR="00431AC6">
        <w:t>.</w:t>
      </w:r>
      <w:r w:rsidRPr="00024864">
        <w:t xml:space="preserve"> </w:t>
      </w:r>
      <w:r w:rsidR="00431AC6">
        <w:t>D</w:t>
      </w:r>
      <w:r w:rsidRPr="00024864">
        <w:t xml:space="preserve">urante </w:t>
      </w:r>
      <w:r w:rsidR="00431AC6">
        <w:t>esta</w:t>
      </w:r>
      <w:r w:rsidRPr="00024864">
        <w:t xml:space="preserve"> jornada médica denominada Mirada y Sonrisa Feliz, la cual se realizó en la regional Norcentral para las fechas 11 y 12 de agosto 2018, se atendieron un total de 1,871 pacientes los cuales fueron atendidos en los chequeos oftalmológicos y/o dentales. Con el objetivo de poder medir la satisfacción de los usuarios en cuanto a los servicios ofrecidos en la jornada médica “Sonrisa y Mirada Feliz” tales como oftalmológicos y dentales, se tomó una muestra de 95  personas los cuales fueron atendidos durante la jornada dentro de los principales resultados se encuentran que un 94.7% considera que la jornada médica fue buena o muy buena.</w:t>
      </w:r>
    </w:p>
    <w:p w:rsidR="00024864" w:rsidRDefault="00024864" w:rsidP="00024864">
      <w:pPr>
        <w:spacing w:after="240" w:line="240" w:lineRule="auto"/>
        <w:ind w:left="720"/>
        <w:contextualSpacing/>
        <w:jc w:val="both"/>
      </w:pPr>
    </w:p>
    <w:p w:rsidR="00B36BBB" w:rsidRDefault="00B36BBB" w:rsidP="002D4F92">
      <w:pPr>
        <w:numPr>
          <w:ilvl w:val="0"/>
          <w:numId w:val="5"/>
        </w:numPr>
        <w:spacing w:after="240" w:line="240" w:lineRule="auto"/>
        <w:contextualSpacing/>
        <w:jc w:val="both"/>
      </w:pPr>
      <w:r w:rsidRPr="00024864">
        <w:t>Preparación levantamiento matriculación escolar 2018 - 2018: Con el objetivo de poder evaluar el proceso de matriculación escolar 2018 – 2018 de los miembros beneficiaros se sostuvo una primera reunión con el la Dirección de Operaciones y Tecnología, como resultado de estable el flujo del proceso para el levantamiento por parte del personal de campo, a través del dispositivos móviles. De la misma forma, luego de esta reunión interna, se sostuvo una reunión con Ministerio de Educación con el objetivo de solicitar las informaciones correspondientes a la inscripción de los miembros, y la base de centros educativos.</w:t>
      </w:r>
    </w:p>
    <w:p w:rsidR="00024864" w:rsidRDefault="00024864" w:rsidP="00431AC6">
      <w:pPr>
        <w:spacing w:after="0"/>
      </w:pPr>
    </w:p>
    <w:p w:rsidR="00B36BBB" w:rsidRPr="00024864" w:rsidRDefault="00431AC6" w:rsidP="002D4F92">
      <w:pPr>
        <w:numPr>
          <w:ilvl w:val="0"/>
          <w:numId w:val="5"/>
        </w:numPr>
        <w:spacing w:after="240" w:line="240" w:lineRule="auto"/>
        <w:contextualSpacing/>
        <w:jc w:val="both"/>
      </w:pPr>
      <w:r>
        <w:t xml:space="preserve">Elaboración del </w:t>
      </w:r>
      <w:r w:rsidR="00B36BBB" w:rsidRPr="00024864">
        <w:t>Formulario de medición de teatros pedagógicos en calle de la Vicepresidencia: Se realizó el sistema de captura en aplicación ODK Collect, para la medición de los teatros pedagógicos que se realizaron durante los meses de julio y agosto 2018, en las provincias de Santo Domingo, Distrito Nacional, La Romana, San Juan, Santiago. Informe de presentación de resultados, de los teatros pedagógicos en calle.</w:t>
      </w:r>
    </w:p>
    <w:p w:rsidR="00024864" w:rsidRDefault="00024864" w:rsidP="00024864">
      <w:pPr>
        <w:spacing w:after="240" w:line="240" w:lineRule="auto"/>
        <w:ind w:left="720"/>
        <w:contextualSpacing/>
        <w:jc w:val="both"/>
      </w:pPr>
    </w:p>
    <w:p w:rsidR="00B36BBB" w:rsidRDefault="00B36BBB" w:rsidP="00431AC6">
      <w:pPr>
        <w:numPr>
          <w:ilvl w:val="0"/>
          <w:numId w:val="5"/>
        </w:numPr>
        <w:spacing w:after="0" w:line="240" w:lineRule="auto"/>
        <w:contextualSpacing/>
        <w:jc w:val="both"/>
      </w:pPr>
      <w:r w:rsidRPr="00024864">
        <w:t xml:space="preserve">Evaluación al POA segundo trimestre: </w:t>
      </w:r>
      <w:r w:rsidR="00B94A57">
        <w:t>s</w:t>
      </w:r>
      <w:r w:rsidRPr="00024864">
        <w:t>eguimiento y acompañamiento a la evaluación realizada al POA, en cuanto al módulo de captura</w:t>
      </w:r>
      <w:r w:rsidR="00B94A57">
        <w:t>,</w:t>
      </w:r>
      <w:r w:rsidRPr="00024864">
        <w:t xml:space="preserve"> tabulación de los resultados</w:t>
      </w:r>
      <w:r w:rsidR="00B94A57">
        <w:t xml:space="preserve"> y redacción del informe final</w:t>
      </w:r>
      <w:r w:rsidRPr="00024864">
        <w:t>.</w:t>
      </w:r>
    </w:p>
    <w:p w:rsidR="00431AC6" w:rsidRDefault="00431AC6" w:rsidP="00431AC6">
      <w:pPr>
        <w:pStyle w:val="Prrafodelista"/>
        <w:spacing w:after="0"/>
      </w:pPr>
    </w:p>
    <w:p w:rsidR="00B36BBB" w:rsidRPr="00024864" w:rsidRDefault="00B36BBB" w:rsidP="002D4F92">
      <w:pPr>
        <w:numPr>
          <w:ilvl w:val="0"/>
          <w:numId w:val="5"/>
        </w:numPr>
        <w:spacing w:after="240" w:line="240" w:lineRule="auto"/>
        <w:contextualSpacing/>
        <w:jc w:val="both"/>
      </w:pPr>
      <w:r w:rsidRPr="00024864">
        <w:t>Evaluación a cursos de capacitación y talleres de las áreas:</w:t>
      </w:r>
      <w:r w:rsidR="00A42795">
        <w:t xml:space="preserve"> s</w:t>
      </w:r>
      <w:r w:rsidRPr="00024864">
        <w:t>eguimiento y acompañamiento a la evaluación realizada a los cursos y talleres.</w:t>
      </w:r>
    </w:p>
    <w:p w:rsidR="00B36BBB" w:rsidRPr="00024864" w:rsidRDefault="00B36BBB" w:rsidP="002D4F92">
      <w:pPr>
        <w:spacing w:after="240" w:line="240" w:lineRule="auto"/>
        <w:ind w:left="720"/>
        <w:contextualSpacing/>
        <w:jc w:val="both"/>
      </w:pPr>
    </w:p>
    <w:p w:rsidR="00B36BBB" w:rsidRPr="00024864" w:rsidRDefault="00B36BBB" w:rsidP="002D4F92">
      <w:pPr>
        <w:numPr>
          <w:ilvl w:val="0"/>
          <w:numId w:val="5"/>
        </w:numPr>
        <w:spacing w:after="240" w:line="240" w:lineRule="auto"/>
        <w:contextualSpacing/>
        <w:jc w:val="both"/>
      </w:pPr>
      <w:r w:rsidRPr="00024864">
        <w:t>Evaluación Aliados: Realización del formulario de captura para la evaluación de los aliados.</w:t>
      </w:r>
    </w:p>
    <w:p w:rsidR="002B120B" w:rsidRDefault="002B120B" w:rsidP="002B120B">
      <w:pPr>
        <w:spacing w:after="240" w:line="240" w:lineRule="auto"/>
        <w:ind w:left="720"/>
        <w:contextualSpacing/>
        <w:jc w:val="both"/>
      </w:pPr>
    </w:p>
    <w:p w:rsidR="00F370C6" w:rsidRDefault="00A42795" w:rsidP="002D4F92">
      <w:pPr>
        <w:numPr>
          <w:ilvl w:val="0"/>
          <w:numId w:val="5"/>
        </w:numPr>
        <w:spacing w:after="240" w:line="240" w:lineRule="auto"/>
        <w:contextualSpacing/>
        <w:jc w:val="both"/>
      </w:pPr>
      <w:r>
        <w:t xml:space="preserve">Proyecto </w:t>
      </w:r>
      <w:r w:rsidR="00F370C6" w:rsidRPr="00024864">
        <w:t>Corpovisionarios: Reuniones continúas sobre la evaluación de la metodología aplicada, para el levantamiento de información en campo, sobre actitudes y prácticas de las personas.</w:t>
      </w:r>
    </w:p>
    <w:p w:rsidR="002B120B" w:rsidRPr="002B120B" w:rsidRDefault="002B120B" w:rsidP="002B120B">
      <w:pPr>
        <w:ind w:left="360"/>
        <w:rPr>
          <w:sz w:val="6"/>
          <w:szCs w:val="6"/>
        </w:rPr>
      </w:pPr>
    </w:p>
    <w:p w:rsidR="00F370C6" w:rsidRPr="00024864" w:rsidRDefault="00F370C6" w:rsidP="002D4F92">
      <w:pPr>
        <w:numPr>
          <w:ilvl w:val="0"/>
          <w:numId w:val="5"/>
        </w:numPr>
        <w:spacing w:after="240" w:line="240" w:lineRule="auto"/>
        <w:contextualSpacing/>
        <w:jc w:val="both"/>
      </w:pPr>
      <w:r w:rsidRPr="00024864">
        <w:t>Campamento de Verano 2018: A nivel nacional se realizó una muestra para evaluar el nivel de satisfacción de los participantes en los campamentos de verano 2018, la muestra seleccionada fue de unos 59 campamentos y unos 585 participantes. Los principales resultados se muestran que un 94.7% de los participantes consideran que el campamento fue muy bueno o bueno.</w:t>
      </w:r>
    </w:p>
    <w:p w:rsidR="00F370C6" w:rsidRPr="00024864" w:rsidRDefault="00F370C6" w:rsidP="00431AC6">
      <w:pPr>
        <w:spacing w:after="0" w:line="240" w:lineRule="auto"/>
        <w:ind w:left="360"/>
      </w:pPr>
    </w:p>
    <w:p w:rsidR="00F370C6" w:rsidRPr="00024864" w:rsidRDefault="00F370C6" w:rsidP="002D4F92">
      <w:pPr>
        <w:numPr>
          <w:ilvl w:val="0"/>
          <w:numId w:val="5"/>
        </w:numPr>
        <w:spacing w:after="240" w:line="240" w:lineRule="auto"/>
        <w:contextualSpacing/>
        <w:jc w:val="both"/>
      </w:pPr>
      <w:r w:rsidRPr="00024864">
        <w:t>Auditoría interna ISO: En vista de la auditoria internacional, se realizó una auditoría interna en el Departamento de Recursos Humanos. Entrevistando directamente a la encargada departamental y se midió el grado de cumplimiento con la norma y los procesos documentos.</w:t>
      </w:r>
    </w:p>
    <w:p w:rsidR="002B120B" w:rsidRDefault="002B120B" w:rsidP="002B120B">
      <w:pPr>
        <w:spacing w:after="240" w:line="240" w:lineRule="auto"/>
        <w:ind w:left="720"/>
        <w:contextualSpacing/>
        <w:jc w:val="both"/>
      </w:pPr>
    </w:p>
    <w:p w:rsidR="00F370C6" w:rsidRPr="00024864" w:rsidRDefault="00F370C6" w:rsidP="002D4F92">
      <w:pPr>
        <w:numPr>
          <w:ilvl w:val="0"/>
          <w:numId w:val="5"/>
        </w:numPr>
        <w:spacing w:after="240" w:line="240" w:lineRule="auto"/>
        <w:contextualSpacing/>
        <w:jc w:val="both"/>
      </w:pPr>
      <w:r w:rsidRPr="00024864">
        <w:t>Taller Teoría del Cambio: Participación el taller de tres días sobre la teoría del cambio aplicado a las políticas públicas basadas en evidencia.</w:t>
      </w:r>
    </w:p>
    <w:p w:rsidR="002B120B" w:rsidRDefault="002B120B" w:rsidP="002B120B">
      <w:pPr>
        <w:spacing w:after="240" w:line="240" w:lineRule="auto"/>
        <w:ind w:left="720"/>
        <w:contextualSpacing/>
        <w:jc w:val="both"/>
      </w:pPr>
    </w:p>
    <w:p w:rsidR="00F370C6" w:rsidRPr="00024864" w:rsidRDefault="00F370C6" w:rsidP="002D4F92">
      <w:pPr>
        <w:numPr>
          <w:ilvl w:val="0"/>
          <w:numId w:val="5"/>
        </w:numPr>
        <w:spacing w:after="240" w:line="240" w:lineRule="auto"/>
        <w:contextualSpacing/>
        <w:jc w:val="both"/>
      </w:pPr>
      <w:r w:rsidRPr="00024864">
        <w:t>Evaluación a Cursos Progresando Unido Mayo - Junio 2018: Seguimiento a proceso de levantamiento y tabulación de los egresados de las acciones formativas de cursos pertenecientes a Progresando Unidos (mayo – junio 2018).</w:t>
      </w:r>
    </w:p>
    <w:p w:rsidR="00F370C6" w:rsidRDefault="00F370C6" w:rsidP="002D4F92">
      <w:pPr>
        <w:pStyle w:val="Prrafodelista"/>
        <w:numPr>
          <w:ilvl w:val="0"/>
          <w:numId w:val="34"/>
        </w:numPr>
        <w:spacing w:after="240" w:line="240" w:lineRule="auto"/>
      </w:pPr>
      <w:r w:rsidRPr="00024864">
        <w:t xml:space="preserve">Remisión de </w:t>
      </w:r>
      <w:r w:rsidR="002B120B">
        <w:t xml:space="preserve">las siguientes </w:t>
      </w:r>
      <w:r w:rsidRPr="00024864">
        <w:t>informaciones:</w:t>
      </w:r>
    </w:p>
    <w:p w:rsidR="002B120B" w:rsidRPr="00024864" w:rsidRDefault="002B120B" w:rsidP="002B120B">
      <w:pPr>
        <w:pStyle w:val="Prrafodelista"/>
        <w:spacing w:after="240" w:line="240" w:lineRule="auto"/>
      </w:pPr>
    </w:p>
    <w:p w:rsidR="00F370C6" w:rsidRPr="00024864" w:rsidRDefault="00F370C6" w:rsidP="002D4F92">
      <w:pPr>
        <w:pStyle w:val="Prrafodelista"/>
        <w:numPr>
          <w:ilvl w:val="0"/>
          <w:numId w:val="35"/>
        </w:numPr>
        <w:spacing w:after="240" w:line="240" w:lineRule="auto"/>
        <w:contextualSpacing w:val="0"/>
      </w:pPr>
      <w:r w:rsidRPr="00024864">
        <w:t>Se remitieron las cantidades de hogares con el subsidio de Bonolu</w:t>
      </w:r>
      <w:r w:rsidR="002B120B">
        <w:t xml:space="preserve">z, desagregados por tipo de ICV y sus respectivas nóminas de </w:t>
      </w:r>
      <w:r w:rsidRPr="00024864">
        <w:t>Transferencias por montos y años.</w:t>
      </w:r>
    </w:p>
    <w:p w:rsidR="00F370C6" w:rsidRPr="00024864" w:rsidRDefault="00F370C6" w:rsidP="002D4F92">
      <w:pPr>
        <w:pStyle w:val="Prrafodelista"/>
        <w:numPr>
          <w:ilvl w:val="0"/>
          <w:numId w:val="35"/>
        </w:numPr>
        <w:spacing w:after="240" w:line="240" w:lineRule="auto"/>
        <w:contextualSpacing w:val="0"/>
      </w:pPr>
      <w:r w:rsidRPr="00024864">
        <w:t>Cantidad de personal de campo de las provincias de Progresando Unidos.</w:t>
      </w:r>
    </w:p>
    <w:p w:rsidR="00F370C6" w:rsidRPr="00024864" w:rsidRDefault="00F370C6" w:rsidP="002D4F92">
      <w:pPr>
        <w:pStyle w:val="Prrafodelista"/>
        <w:numPr>
          <w:ilvl w:val="0"/>
          <w:numId w:val="35"/>
        </w:numPr>
        <w:spacing w:after="240" w:line="240" w:lineRule="auto"/>
        <w:contextualSpacing w:val="0"/>
      </w:pPr>
      <w:r w:rsidRPr="00024864">
        <w:t xml:space="preserve">Meta correspondiente al los indicadores del Taller de Socialización del Diagnóstico de Primera Infancia, para los niños de 0 a 5 años con suplementos nutricionales (Chispita y Progresina) </w:t>
      </w:r>
    </w:p>
    <w:p w:rsidR="00F370C6" w:rsidRPr="00024864" w:rsidRDefault="00F370C6" w:rsidP="002D4F92">
      <w:pPr>
        <w:pStyle w:val="Prrafodelista"/>
        <w:numPr>
          <w:ilvl w:val="0"/>
          <w:numId w:val="35"/>
        </w:numPr>
        <w:spacing w:after="240" w:line="240" w:lineRule="auto"/>
        <w:contextualSpacing w:val="0"/>
      </w:pPr>
      <w:r w:rsidRPr="00024864">
        <w:t>Meta Agente Verificador Independiente (AVI), por año.</w:t>
      </w:r>
    </w:p>
    <w:p w:rsidR="00F370C6" w:rsidRPr="00024864" w:rsidRDefault="00F370C6" w:rsidP="002D4F92">
      <w:pPr>
        <w:pStyle w:val="Prrafodelista"/>
        <w:numPr>
          <w:ilvl w:val="0"/>
          <w:numId w:val="35"/>
        </w:numPr>
        <w:spacing w:after="240" w:line="240" w:lineRule="auto"/>
        <w:contextualSpacing w:val="0"/>
      </w:pPr>
      <w:r w:rsidRPr="00024864">
        <w:t>Datos sobre beneficiarios de Bánica.</w:t>
      </w:r>
    </w:p>
    <w:p w:rsidR="002D4F92" w:rsidRPr="00024864" w:rsidRDefault="002D4F92" w:rsidP="002D4F92">
      <w:pPr>
        <w:numPr>
          <w:ilvl w:val="0"/>
          <w:numId w:val="5"/>
        </w:numPr>
        <w:spacing w:after="240" w:line="240" w:lineRule="auto"/>
        <w:contextualSpacing/>
        <w:jc w:val="both"/>
      </w:pPr>
      <w:r w:rsidRPr="00024864">
        <w:t>Informe de Progresando Unido base egresados corte junio-agosto (revisión y sugerencias de cambios)</w:t>
      </w:r>
    </w:p>
    <w:p w:rsidR="00935913" w:rsidRPr="00024864" w:rsidRDefault="00935913" w:rsidP="00935913">
      <w:pPr>
        <w:spacing w:after="240" w:line="240" w:lineRule="auto"/>
        <w:ind w:left="720"/>
        <w:contextualSpacing/>
        <w:jc w:val="both"/>
      </w:pPr>
    </w:p>
    <w:p w:rsidR="00935913" w:rsidRPr="00024864" w:rsidRDefault="00935913" w:rsidP="00935913">
      <w:pPr>
        <w:numPr>
          <w:ilvl w:val="0"/>
          <w:numId w:val="5"/>
        </w:numPr>
        <w:spacing w:after="240" w:line="240" w:lineRule="auto"/>
        <w:contextualSpacing/>
        <w:jc w:val="both"/>
      </w:pPr>
      <w:r w:rsidRPr="00024864">
        <w:t>Remisión a Comunicación la programación de las actividades de la semana en Excel.</w:t>
      </w:r>
    </w:p>
    <w:p w:rsidR="00935913" w:rsidRPr="00024864" w:rsidRDefault="00935913" w:rsidP="00935913">
      <w:pPr>
        <w:spacing w:after="240" w:line="240" w:lineRule="auto"/>
        <w:ind w:left="720"/>
        <w:contextualSpacing/>
        <w:jc w:val="both"/>
      </w:pPr>
    </w:p>
    <w:p w:rsidR="00935913" w:rsidRPr="00024864" w:rsidRDefault="00935913" w:rsidP="00935913">
      <w:pPr>
        <w:numPr>
          <w:ilvl w:val="0"/>
          <w:numId w:val="5"/>
        </w:numPr>
        <w:spacing w:after="240" w:line="240" w:lineRule="auto"/>
        <w:contextualSpacing/>
        <w:jc w:val="both"/>
      </w:pPr>
      <w:r w:rsidRPr="00024864">
        <w:t>Seguimiento a las adquisiciones realizadas con el préstamo 2623 del BID. Correos, llamadas, Contacto con suplidores: logomotions, AVIS, Director de Operaciones, Enc. de Transportación, RR.HH. interinstitucional.</w:t>
      </w:r>
    </w:p>
    <w:p w:rsidR="00935913" w:rsidRPr="00024864" w:rsidRDefault="00935913" w:rsidP="00935913">
      <w:pPr>
        <w:spacing w:after="240" w:line="240" w:lineRule="auto"/>
        <w:ind w:left="720"/>
        <w:contextualSpacing/>
        <w:jc w:val="both"/>
      </w:pPr>
    </w:p>
    <w:p w:rsidR="00935913" w:rsidRPr="00024864" w:rsidRDefault="00935913" w:rsidP="00935913">
      <w:pPr>
        <w:numPr>
          <w:ilvl w:val="0"/>
          <w:numId w:val="5"/>
        </w:numPr>
        <w:spacing w:after="240" w:line="240" w:lineRule="auto"/>
        <w:contextualSpacing/>
        <w:jc w:val="both"/>
      </w:pPr>
      <w:r w:rsidRPr="00024864">
        <w:t>Apoyo a la Subdirección en solicitud transferencia entre cuentas préstamo Banco Mundial.</w:t>
      </w:r>
    </w:p>
    <w:p w:rsidR="00935913" w:rsidRPr="00024864" w:rsidRDefault="00935913" w:rsidP="000F1B8C">
      <w:pPr>
        <w:spacing w:after="0" w:line="240" w:lineRule="auto"/>
        <w:ind w:left="720"/>
        <w:contextualSpacing/>
        <w:jc w:val="both"/>
      </w:pPr>
    </w:p>
    <w:p w:rsidR="00301C14" w:rsidRPr="002B120B" w:rsidRDefault="00301C14" w:rsidP="002B120B">
      <w:pPr>
        <w:pStyle w:val="Ttulo2"/>
        <w:pBdr>
          <w:bottom w:val="single" w:sz="4" w:space="1" w:color="auto"/>
        </w:pBdr>
        <w:shd w:val="clear" w:color="auto" w:fill="7030A0"/>
        <w:spacing w:before="0" w:after="240" w:line="240" w:lineRule="auto"/>
        <w:rPr>
          <w:rFonts w:asciiTheme="minorHAnsi" w:hAnsiTheme="minorHAnsi"/>
          <w:color w:val="FFFFFF" w:themeColor="background1"/>
          <w:szCs w:val="24"/>
        </w:rPr>
      </w:pPr>
      <w:bookmarkStart w:id="25" w:name="_Toc524168369"/>
      <w:r w:rsidRPr="002B120B">
        <w:rPr>
          <w:rFonts w:asciiTheme="minorHAnsi" w:hAnsiTheme="minorHAnsi"/>
          <w:color w:val="FFFFFF" w:themeColor="background1"/>
          <w:szCs w:val="24"/>
        </w:rPr>
        <w:t>Departamento de Recursos Humanos</w:t>
      </w:r>
      <w:bookmarkEnd w:id="25"/>
    </w:p>
    <w:p w:rsidR="00301C14" w:rsidRPr="002B120B" w:rsidRDefault="00301C14" w:rsidP="002D4F92">
      <w:pPr>
        <w:numPr>
          <w:ilvl w:val="0"/>
          <w:numId w:val="5"/>
        </w:numPr>
        <w:spacing w:after="240" w:line="240" w:lineRule="auto"/>
        <w:contextualSpacing/>
        <w:jc w:val="both"/>
      </w:pPr>
      <w:r w:rsidRPr="002B120B">
        <w:t xml:space="preserve">Emisión de </w:t>
      </w:r>
      <w:r w:rsidR="006D4994" w:rsidRPr="002B120B">
        <w:t>25</w:t>
      </w:r>
      <w:r w:rsidRPr="002B120B">
        <w:t xml:space="preserve"> certificaciones de empleo a nuestros colaboradores, según solicitud.</w:t>
      </w:r>
    </w:p>
    <w:p w:rsidR="00301C14" w:rsidRPr="002B120B" w:rsidRDefault="00301C14" w:rsidP="007B0998">
      <w:pPr>
        <w:spacing w:after="0" w:line="240" w:lineRule="auto"/>
        <w:ind w:left="720"/>
        <w:contextualSpacing/>
        <w:jc w:val="both"/>
      </w:pPr>
    </w:p>
    <w:p w:rsidR="00301C14" w:rsidRPr="002B120B" w:rsidRDefault="00301C14" w:rsidP="002D4F92">
      <w:pPr>
        <w:numPr>
          <w:ilvl w:val="0"/>
          <w:numId w:val="5"/>
        </w:numPr>
        <w:spacing w:after="240" w:line="240" w:lineRule="auto"/>
        <w:contextualSpacing/>
        <w:jc w:val="both"/>
      </w:pPr>
      <w:r w:rsidRPr="002B120B">
        <w:t xml:space="preserve">Proceso de pago de Nómina. Se reciben las acciones de personal por parte del departamento de RR.HH y luego se procesan en el sistema </w:t>
      </w:r>
      <w:r w:rsidR="009F3BD1" w:rsidRPr="002B120B">
        <w:t>SASP</w:t>
      </w:r>
      <w:r w:rsidRPr="002B120B">
        <w:t>.</w:t>
      </w:r>
      <w:r w:rsidRPr="002B120B">
        <w:tab/>
      </w:r>
    </w:p>
    <w:p w:rsidR="002B120B" w:rsidRDefault="002B120B" w:rsidP="002B120B">
      <w:pPr>
        <w:spacing w:after="240" w:line="240" w:lineRule="auto"/>
        <w:ind w:left="720"/>
        <w:contextualSpacing/>
        <w:jc w:val="both"/>
      </w:pPr>
    </w:p>
    <w:p w:rsidR="00382467" w:rsidRPr="002B120B" w:rsidRDefault="00301C14" w:rsidP="002D4F92">
      <w:pPr>
        <w:numPr>
          <w:ilvl w:val="0"/>
          <w:numId w:val="5"/>
        </w:numPr>
        <w:spacing w:after="240" w:line="240" w:lineRule="auto"/>
        <w:contextualSpacing/>
        <w:jc w:val="both"/>
      </w:pPr>
      <w:r w:rsidRPr="002B120B">
        <w:t xml:space="preserve">Solicitud de pago de prestaciones laborales y vacaciones del personal desvinculado. Mediante solicitud de pagos y verificación de los expedientes de los </w:t>
      </w:r>
      <w:r w:rsidR="009F3BD1">
        <w:t>ex c</w:t>
      </w:r>
      <w:r w:rsidRPr="002B120B">
        <w:t>olaboradores conjuntamente con el Dpto. de Recursos Humanos.</w:t>
      </w:r>
    </w:p>
    <w:p w:rsidR="00301C14" w:rsidRPr="002B120B" w:rsidRDefault="00301C14" w:rsidP="002D4F92">
      <w:pPr>
        <w:spacing w:after="240" w:line="240" w:lineRule="auto"/>
        <w:contextualSpacing/>
        <w:jc w:val="both"/>
      </w:pPr>
    </w:p>
    <w:p w:rsidR="00301C14" w:rsidRPr="002B120B" w:rsidRDefault="00730E49" w:rsidP="002D4F92">
      <w:pPr>
        <w:numPr>
          <w:ilvl w:val="0"/>
          <w:numId w:val="5"/>
        </w:numPr>
        <w:spacing w:after="240" w:line="240" w:lineRule="auto"/>
        <w:contextualSpacing/>
        <w:jc w:val="both"/>
      </w:pPr>
      <w:r>
        <w:t xml:space="preserve">Se elaboraron </w:t>
      </w:r>
      <w:r w:rsidR="00382467" w:rsidRPr="002B120B">
        <w:t>3</w:t>
      </w:r>
      <w:r w:rsidR="00301C14" w:rsidRPr="002B120B">
        <w:t xml:space="preserve"> Procesos de registro de maternidad y lactancia en la TSS. Registrar en la TSS el informe de maternidad que envía la colaboradora para luego proceder a enviarle el informe de lactancia, el cual enviarían firmado y sellado por su médico. Por último se registra el formulario de lactancia y luego se espera la aprobación de la TSS. </w:t>
      </w:r>
    </w:p>
    <w:p w:rsidR="00301C14" w:rsidRPr="002B120B" w:rsidRDefault="00301C14" w:rsidP="002D4F92">
      <w:pPr>
        <w:spacing w:after="240" w:line="240" w:lineRule="auto"/>
        <w:contextualSpacing/>
        <w:jc w:val="both"/>
      </w:pPr>
    </w:p>
    <w:p w:rsidR="00301C14" w:rsidRPr="002B120B" w:rsidRDefault="00301C14" w:rsidP="002D4F92">
      <w:pPr>
        <w:numPr>
          <w:ilvl w:val="0"/>
          <w:numId w:val="5"/>
        </w:numPr>
        <w:spacing w:after="240" w:line="240" w:lineRule="auto"/>
        <w:contextualSpacing/>
        <w:jc w:val="both"/>
      </w:pPr>
      <w:r w:rsidRPr="002B120B">
        <w:t xml:space="preserve">Realización de </w:t>
      </w:r>
      <w:r w:rsidR="006D4994" w:rsidRPr="002B120B">
        <w:t>30</w:t>
      </w:r>
      <w:r w:rsidRPr="002B120B">
        <w:t xml:space="preserve"> registros en el sistema de vacaciones/ permisos.</w:t>
      </w:r>
    </w:p>
    <w:p w:rsidR="00301C14" w:rsidRPr="002B120B" w:rsidRDefault="00301C14" w:rsidP="002D4F92">
      <w:pPr>
        <w:spacing w:after="240" w:line="240" w:lineRule="auto"/>
        <w:ind w:left="720"/>
        <w:contextualSpacing/>
        <w:jc w:val="both"/>
        <w:rPr>
          <w:highlight w:val="yellow"/>
        </w:rPr>
      </w:pPr>
    </w:p>
    <w:p w:rsidR="00301C14" w:rsidRDefault="00301C14" w:rsidP="002D4F92">
      <w:pPr>
        <w:numPr>
          <w:ilvl w:val="0"/>
          <w:numId w:val="5"/>
        </w:numPr>
        <w:spacing w:after="240" w:line="240" w:lineRule="auto"/>
        <w:contextualSpacing/>
        <w:jc w:val="both"/>
      </w:pPr>
      <w:r w:rsidRPr="002B120B">
        <w:t xml:space="preserve">Realización de </w:t>
      </w:r>
      <w:r w:rsidR="006D4994" w:rsidRPr="002B120B">
        <w:t>24</w:t>
      </w:r>
      <w:r w:rsidRPr="002B120B">
        <w:t xml:space="preserve"> registros en el sistema de licencias médicas.</w:t>
      </w:r>
    </w:p>
    <w:p w:rsidR="00431AC6" w:rsidRDefault="00431AC6" w:rsidP="00431AC6">
      <w:pPr>
        <w:spacing w:after="240" w:line="240" w:lineRule="auto"/>
        <w:ind w:left="720"/>
        <w:contextualSpacing/>
        <w:jc w:val="both"/>
      </w:pPr>
    </w:p>
    <w:p w:rsidR="00382467" w:rsidRPr="002B120B" w:rsidRDefault="00730E49" w:rsidP="002D4F92">
      <w:pPr>
        <w:numPr>
          <w:ilvl w:val="0"/>
          <w:numId w:val="5"/>
        </w:numPr>
        <w:spacing w:after="240" w:line="240" w:lineRule="auto"/>
        <w:contextualSpacing/>
        <w:jc w:val="both"/>
      </w:pPr>
      <w:r>
        <w:t>Reclutamiento y s</w:t>
      </w:r>
      <w:r w:rsidR="00301C14" w:rsidRPr="002B120B">
        <w:t>elección</w:t>
      </w:r>
      <w:r w:rsidR="005535C8" w:rsidRPr="002B120B">
        <w:t xml:space="preserve"> de personal. Se realizaron</w:t>
      </w:r>
      <w:r w:rsidR="00301C14" w:rsidRPr="002B120B">
        <w:t xml:space="preserve"> </w:t>
      </w:r>
      <w:r w:rsidR="00382467" w:rsidRPr="002B120B">
        <w:t>4</w:t>
      </w:r>
      <w:r w:rsidR="00301C14" w:rsidRPr="002B120B">
        <w:t xml:space="preserve"> entrevistas y </w:t>
      </w:r>
      <w:r w:rsidR="005535C8" w:rsidRPr="002B120B">
        <w:t xml:space="preserve">la </w:t>
      </w:r>
      <w:r w:rsidR="00301C14" w:rsidRPr="002B120B">
        <w:t>aplicación de pruebas para vacante</w:t>
      </w:r>
      <w:r w:rsidR="004B0242">
        <w:t>s</w:t>
      </w:r>
      <w:r w:rsidR="00301C14" w:rsidRPr="002B120B">
        <w:t xml:space="preserve"> de</w:t>
      </w:r>
      <w:r w:rsidR="00382467" w:rsidRPr="002B120B">
        <w:t>:</w:t>
      </w:r>
      <w:r w:rsidR="00301C14" w:rsidRPr="002B120B">
        <w:t xml:space="preserve"> 1 </w:t>
      </w:r>
      <w:r w:rsidR="00382467" w:rsidRPr="002B120B">
        <w:t>Auxiliar Provincial de Jóvenes Lideres (Distrito Nacional)</w:t>
      </w:r>
      <w:r w:rsidR="00301C14" w:rsidRPr="002B120B">
        <w:t xml:space="preserve">, </w:t>
      </w:r>
      <w:r w:rsidR="00382467" w:rsidRPr="002B120B">
        <w:t>2 Asistente Operativa (Regional Santo Domingo)</w:t>
      </w:r>
      <w:r w:rsidR="00301C14" w:rsidRPr="002B120B">
        <w:t xml:space="preserve">, edificio San Rafael, </w:t>
      </w:r>
      <w:r w:rsidR="00382467" w:rsidRPr="002B120B">
        <w:t>1 conserje CCPP Capotillo (Regional Distrito Nacional).</w:t>
      </w:r>
      <w:r w:rsidR="006D4994" w:rsidRPr="002B120B">
        <w:t xml:space="preserve"> 3 Recepcionista</w:t>
      </w:r>
      <w:r w:rsidR="004B0242">
        <w:t>s</w:t>
      </w:r>
      <w:r w:rsidR="006D4994" w:rsidRPr="002B120B">
        <w:t xml:space="preserve"> CCPP Bienvenido (Santo Domingo),2 Secretarias CCPP Bienvenido (Santo Domingo), 1 Secretaria CCPP Anamuya (ESTE), 1 Ayudante de Mantenimiento CCPP Anamuya (ESTE), 1 Ayudante de Mantenimiento CCPP Bienvenido (Santo Domingo),1 Ayudante de Mantenimiento Santa Bárbara (DN),1 Recepcionista CCPP LA Casona (Santo Domingo),1 Recepcionista CCPP Boca Chica (Santo Domingo), 1 Recepcionista CCPP Padre Arturo, 1 Encargada CCPP Don Juan, 2 Encargada CCPP Bani 1 Recepcionista CCPP Don Juan (Valdesia).</w:t>
      </w:r>
    </w:p>
    <w:p w:rsidR="002B120B" w:rsidRDefault="002B120B" w:rsidP="002B120B">
      <w:pPr>
        <w:spacing w:after="240" w:line="240" w:lineRule="auto"/>
        <w:ind w:left="720"/>
        <w:contextualSpacing/>
        <w:jc w:val="both"/>
      </w:pPr>
    </w:p>
    <w:p w:rsidR="00382467" w:rsidRPr="002B120B" w:rsidRDefault="00382467" w:rsidP="002D4F92">
      <w:pPr>
        <w:numPr>
          <w:ilvl w:val="0"/>
          <w:numId w:val="5"/>
        </w:numPr>
        <w:spacing w:after="240" w:line="240" w:lineRule="auto"/>
        <w:contextualSpacing/>
        <w:jc w:val="both"/>
      </w:pPr>
      <w:r w:rsidRPr="002B120B">
        <w:t>Reunión pre-auditoria con el personal de los Centros de Capacitación y Producción Progresando con Solidaridad, en el salón del 6to piso con 12 hombres y 35 mujeres</w:t>
      </w:r>
      <w:r w:rsidR="001E0B8A" w:rsidRPr="002B120B">
        <w:t>.</w:t>
      </w:r>
    </w:p>
    <w:p w:rsidR="002B120B" w:rsidRDefault="002B120B" w:rsidP="002B120B">
      <w:pPr>
        <w:spacing w:after="240" w:line="240" w:lineRule="auto"/>
        <w:ind w:left="720"/>
        <w:contextualSpacing/>
        <w:jc w:val="both"/>
      </w:pPr>
    </w:p>
    <w:p w:rsidR="006D4994" w:rsidRPr="002B120B" w:rsidRDefault="006D4994" w:rsidP="002D4F92">
      <w:pPr>
        <w:numPr>
          <w:ilvl w:val="0"/>
          <w:numId w:val="5"/>
        </w:numPr>
        <w:spacing w:after="240" w:line="240" w:lineRule="auto"/>
        <w:contextualSpacing/>
        <w:jc w:val="both"/>
      </w:pPr>
      <w:r w:rsidRPr="002B120B">
        <w:t>Elaboración de Mat</w:t>
      </w:r>
      <w:r w:rsidR="002B120B">
        <w:t>r</w:t>
      </w:r>
      <w:r w:rsidRPr="002B120B">
        <w:t xml:space="preserve">ices de Desarrollo Individual, </w:t>
      </w:r>
      <w:r w:rsidR="004B0242">
        <w:t>r</w:t>
      </w:r>
      <w:r w:rsidRPr="002B120B">
        <w:t xml:space="preserve">evisión de expediente y </w:t>
      </w:r>
      <w:r w:rsidR="004B0242" w:rsidRPr="002B120B">
        <w:t>enví</w:t>
      </w:r>
      <w:r w:rsidR="004B0242">
        <w:t>o</w:t>
      </w:r>
      <w:r w:rsidRPr="002B120B">
        <w:t xml:space="preserve"> de las mismas para ser firmadas por los colaboradores</w:t>
      </w:r>
      <w:r w:rsidR="004B0242">
        <w:t xml:space="preserve"> a los</w:t>
      </w:r>
      <w:r w:rsidRPr="002B120B">
        <w:t xml:space="preserve"> CCPP Capotillo, Santa Bárbara, San Cristóbal, Bani, Boca Chica La Casona, Los Botados, Villa Central Barahona y Directores Regionales.</w:t>
      </w:r>
    </w:p>
    <w:p w:rsidR="002B120B" w:rsidRDefault="002B120B" w:rsidP="002B120B">
      <w:pPr>
        <w:spacing w:after="240" w:line="240" w:lineRule="auto"/>
        <w:ind w:left="720"/>
        <w:contextualSpacing/>
        <w:jc w:val="both"/>
      </w:pPr>
    </w:p>
    <w:p w:rsidR="00E91001" w:rsidRPr="002B120B" w:rsidRDefault="00E91001" w:rsidP="002D4F92">
      <w:pPr>
        <w:numPr>
          <w:ilvl w:val="0"/>
          <w:numId w:val="5"/>
        </w:numPr>
        <w:spacing w:after="240" w:line="240" w:lineRule="auto"/>
        <w:contextualSpacing/>
        <w:jc w:val="both"/>
      </w:pPr>
      <w:r w:rsidRPr="002B120B">
        <w:t>Taller sobre “Desarrollo Humano”, en estos encuentros participaron 22 colaboradores para un total de 19 mujeres y 3 hombres el mismo fue realizado con el propósito de incentivar</w:t>
      </w:r>
      <w:r w:rsidR="004B0242">
        <w:t xml:space="preserve"> el crecimiento humano y profesional</w:t>
      </w:r>
      <w:r w:rsidRPr="002B120B">
        <w:t xml:space="preserve"> </w:t>
      </w:r>
      <w:r w:rsidR="004B0242">
        <w:t>de</w:t>
      </w:r>
      <w:r w:rsidRPr="002B120B">
        <w:t xml:space="preserve"> los colaboradores de programa en la Regional de Este II.</w:t>
      </w:r>
    </w:p>
    <w:p w:rsidR="002B120B" w:rsidRDefault="002B120B" w:rsidP="002B120B">
      <w:pPr>
        <w:spacing w:after="240" w:line="240" w:lineRule="auto"/>
        <w:ind w:left="720"/>
        <w:contextualSpacing/>
        <w:jc w:val="both"/>
      </w:pPr>
    </w:p>
    <w:p w:rsidR="002E4201" w:rsidRPr="002B120B" w:rsidRDefault="002E4201" w:rsidP="002D4F92">
      <w:pPr>
        <w:numPr>
          <w:ilvl w:val="0"/>
          <w:numId w:val="5"/>
        </w:numPr>
        <w:spacing w:after="240" w:line="240" w:lineRule="auto"/>
        <w:contextualSpacing/>
        <w:jc w:val="both"/>
      </w:pPr>
      <w:r w:rsidRPr="002B120B">
        <w:t>Retroalimentación del Sistema de Gestión de Calidad, Ficha de Procesos, Mapa de Procesos, Gestión de Riesgos, para orientar al personal a identificar los riesgos, mitigarlos o eliminarlos, con la participación de</w:t>
      </w:r>
      <w:r w:rsidR="00725E33" w:rsidRPr="002B120B">
        <w:t>:</w:t>
      </w:r>
      <w:r w:rsidRPr="002B120B">
        <w:t xml:space="preserve"> Dire</w:t>
      </w:r>
      <w:r w:rsidR="00725E33" w:rsidRPr="002B120B">
        <w:t>ctor Financiero, Administrativo y Directores Regionales</w:t>
      </w:r>
      <w:r w:rsidRPr="002B120B">
        <w:t>.</w:t>
      </w:r>
    </w:p>
    <w:p w:rsidR="002B120B" w:rsidRDefault="002B120B" w:rsidP="002B120B">
      <w:pPr>
        <w:spacing w:after="240" w:line="240" w:lineRule="auto"/>
        <w:ind w:left="720"/>
        <w:contextualSpacing/>
        <w:jc w:val="both"/>
      </w:pPr>
    </w:p>
    <w:p w:rsidR="00917D72" w:rsidRPr="002B120B" w:rsidRDefault="00917D72" w:rsidP="002D4F92">
      <w:pPr>
        <w:numPr>
          <w:ilvl w:val="0"/>
          <w:numId w:val="5"/>
        </w:numPr>
        <w:spacing w:after="240" w:line="240" w:lineRule="auto"/>
        <w:contextualSpacing/>
        <w:jc w:val="both"/>
      </w:pPr>
      <w:r w:rsidRPr="002B120B">
        <w:t>Taller sobre “Paternidad Responsable”, para capacitar y orientar a los colaboradores a que sean consiente en este tema.</w:t>
      </w:r>
    </w:p>
    <w:p w:rsidR="002B120B" w:rsidRDefault="002B120B" w:rsidP="002B120B">
      <w:pPr>
        <w:spacing w:after="240" w:line="240" w:lineRule="auto"/>
        <w:ind w:left="720"/>
        <w:contextualSpacing/>
        <w:jc w:val="both"/>
      </w:pPr>
    </w:p>
    <w:p w:rsidR="005E4EBE" w:rsidRPr="002B120B" w:rsidRDefault="005E4EBE" w:rsidP="002D4F92">
      <w:pPr>
        <w:numPr>
          <w:ilvl w:val="0"/>
          <w:numId w:val="5"/>
        </w:numPr>
        <w:spacing w:after="240" w:line="240" w:lineRule="auto"/>
        <w:contextualSpacing/>
        <w:jc w:val="both"/>
      </w:pPr>
      <w:r w:rsidRPr="002B120B">
        <w:t xml:space="preserve">Visita a la </w:t>
      </w:r>
      <w:r w:rsidR="00081164" w:rsidRPr="002B120B">
        <w:t>Regional Cibao Central (</w:t>
      </w:r>
      <w:r w:rsidRPr="002B120B">
        <w:t>Bonao</w:t>
      </w:r>
      <w:r w:rsidR="00081164" w:rsidRPr="002B120B">
        <w:t xml:space="preserve">), con la finalidad de notificar sobre </w:t>
      </w:r>
      <w:r w:rsidRPr="002B120B">
        <w:t xml:space="preserve">actos administrativos relativos a procedimiento disciplinario de </w:t>
      </w:r>
      <w:r w:rsidR="00121105">
        <w:t>una</w:t>
      </w:r>
      <w:r w:rsidRPr="002B120B">
        <w:t xml:space="preserve"> emp</w:t>
      </w:r>
      <w:r w:rsidR="00081164" w:rsidRPr="002B120B">
        <w:t xml:space="preserve">leada </w:t>
      </w:r>
      <w:r w:rsidR="00121105">
        <w:t>de parte del equipo de</w:t>
      </w:r>
      <w:r w:rsidRPr="002B120B">
        <w:t xml:space="preserve"> RR.HH.-RR.LL.</w:t>
      </w:r>
    </w:p>
    <w:p w:rsidR="002B120B" w:rsidRDefault="002B120B" w:rsidP="002B120B">
      <w:pPr>
        <w:spacing w:after="240" w:line="240" w:lineRule="auto"/>
        <w:ind w:left="720"/>
        <w:contextualSpacing/>
        <w:jc w:val="both"/>
      </w:pPr>
    </w:p>
    <w:p w:rsidR="00B031F9" w:rsidRPr="002B120B" w:rsidRDefault="00B031F9" w:rsidP="00121105">
      <w:pPr>
        <w:numPr>
          <w:ilvl w:val="0"/>
          <w:numId w:val="5"/>
        </w:numPr>
        <w:spacing w:after="0" w:line="240" w:lineRule="auto"/>
        <w:contextualSpacing/>
        <w:jc w:val="both"/>
      </w:pPr>
      <w:r w:rsidRPr="002B120B">
        <w:t>Coordinación  para la participación  en el taller  Calidad de vida  en la Biblioteca Infantil y Juvenil República Dominicana (BIJRD), En este proceso  participaron 10 colaboradores de ambos sexos pertenecientes al bloque C y D.</w:t>
      </w:r>
    </w:p>
    <w:p w:rsidR="00726057" w:rsidRPr="002B120B" w:rsidRDefault="00726057" w:rsidP="00121105">
      <w:pPr>
        <w:pStyle w:val="Prrafodelista"/>
        <w:spacing w:after="0" w:line="240" w:lineRule="auto"/>
      </w:pPr>
    </w:p>
    <w:p w:rsidR="00726057" w:rsidRPr="002B120B" w:rsidRDefault="00726057" w:rsidP="002D4F92">
      <w:pPr>
        <w:numPr>
          <w:ilvl w:val="0"/>
          <w:numId w:val="5"/>
        </w:numPr>
        <w:spacing w:after="240" w:line="240" w:lineRule="auto"/>
        <w:contextualSpacing/>
        <w:jc w:val="both"/>
      </w:pPr>
      <w:r w:rsidRPr="002B120B">
        <w:t>Visita al Ministerio de Ministerio de Administración Pública, a los fines de reunirme con el equipo de Calidad del Premio Nacional y seguimiento a reunión solicitada con Análisis del trabajo.</w:t>
      </w:r>
    </w:p>
    <w:p w:rsidR="0087663C" w:rsidRDefault="0087663C" w:rsidP="00F1292E">
      <w:pPr>
        <w:spacing w:after="0" w:line="240" w:lineRule="auto"/>
        <w:rPr>
          <w:b/>
        </w:rPr>
      </w:pPr>
    </w:p>
    <w:p w:rsidR="00301C14" w:rsidRPr="002B120B" w:rsidRDefault="00301C14" w:rsidP="002B120B">
      <w:pPr>
        <w:pStyle w:val="Ttulo2"/>
        <w:pBdr>
          <w:bottom w:val="single" w:sz="4" w:space="1" w:color="auto"/>
        </w:pBdr>
        <w:shd w:val="clear" w:color="auto" w:fill="7030A0"/>
        <w:spacing w:before="0" w:after="240" w:line="240" w:lineRule="auto"/>
        <w:rPr>
          <w:rFonts w:asciiTheme="minorHAnsi" w:hAnsiTheme="minorHAnsi"/>
          <w:color w:val="FFFFFF" w:themeColor="background1"/>
          <w:szCs w:val="24"/>
        </w:rPr>
      </w:pPr>
      <w:bookmarkStart w:id="26" w:name="_Toc524168370"/>
      <w:r w:rsidRPr="002B120B">
        <w:rPr>
          <w:rFonts w:asciiTheme="minorHAnsi" w:hAnsiTheme="minorHAnsi"/>
          <w:color w:val="FFFFFF" w:themeColor="background1"/>
          <w:szCs w:val="24"/>
        </w:rPr>
        <w:t>Dirección Financiera</w:t>
      </w:r>
      <w:bookmarkEnd w:id="26"/>
    </w:p>
    <w:p w:rsidR="006E0C24" w:rsidRPr="002B120B" w:rsidRDefault="006E0C24" w:rsidP="002D4F92">
      <w:pPr>
        <w:pStyle w:val="Prrafodelista"/>
        <w:numPr>
          <w:ilvl w:val="0"/>
          <w:numId w:val="5"/>
        </w:numPr>
        <w:spacing w:after="240" w:line="240" w:lineRule="auto"/>
        <w:jc w:val="both"/>
      </w:pPr>
      <w:r w:rsidRPr="002B120B">
        <w:t xml:space="preserve"> Licitación PPS-CCC-LPN-2018-0001 de Canastillas en cumplimiento de la norma 02-2018.</w:t>
      </w:r>
    </w:p>
    <w:p w:rsidR="009C237F" w:rsidRPr="002B120B" w:rsidRDefault="009C237F" w:rsidP="002D4F92">
      <w:pPr>
        <w:pStyle w:val="Prrafodelista"/>
        <w:spacing w:after="240" w:line="240" w:lineRule="auto"/>
        <w:jc w:val="both"/>
      </w:pPr>
    </w:p>
    <w:p w:rsidR="006E0C24" w:rsidRPr="002B120B" w:rsidRDefault="009C237F" w:rsidP="002D4F92">
      <w:pPr>
        <w:pStyle w:val="Prrafodelista"/>
        <w:numPr>
          <w:ilvl w:val="0"/>
          <w:numId w:val="5"/>
        </w:numPr>
        <w:spacing w:after="240" w:line="240" w:lineRule="auto"/>
        <w:jc w:val="both"/>
      </w:pPr>
      <w:r w:rsidRPr="002B120B">
        <w:t xml:space="preserve">Recepción de 150 nuevas solicitudes de pago, con el objetivo de pagar a  Colaboradores y proveedores  de las   oficinas, provinciales y regionales, registrándola en el SIPS y luego flujo interno en URA, contabilidad, Tesorería y UAI.  </w:t>
      </w:r>
    </w:p>
    <w:p w:rsidR="00F473AA" w:rsidRPr="002B120B" w:rsidRDefault="00F473AA" w:rsidP="002D4F92">
      <w:pPr>
        <w:pStyle w:val="Prrafodelista"/>
        <w:spacing w:after="240" w:line="240" w:lineRule="auto"/>
      </w:pPr>
    </w:p>
    <w:p w:rsidR="00F473AA" w:rsidRPr="002B120B" w:rsidRDefault="00F473AA" w:rsidP="002D4F92">
      <w:pPr>
        <w:pStyle w:val="Prrafodelista"/>
        <w:numPr>
          <w:ilvl w:val="0"/>
          <w:numId w:val="5"/>
        </w:numPr>
        <w:spacing w:after="240" w:line="240" w:lineRule="auto"/>
        <w:jc w:val="both"/>
      </w:pPr>
      <w:r w:rsidRPr="002B120B">
        <w:t>P</w:t>
      </w:r>
      <w:r w:rsidR="00343D18" w:rsidRPr="002B120B">
        <w:t xml:space="preserve">ago a proveedores y beneficiarios, basados en </w:t>
      </w:r>
      <w:r w:rsidRPr="002B120B">
        <w:t xml:space="preserve">los saldos por </w:t>
      </w:r>
      <w:r w:rsidR="00343D18" w:rsidRPr="002B120B">
        <w:t>antigüedad permitiendo  que</w:t>
      </w:r>
      <w:r w:rsidRPr="002B120B">
        <w:t xml:space="preserve"> los </w:t>
      </w:r>
      <w:r w:rsidR="00343D18" w:rsidRPr="002B120B">
        <w:t>pagos</w:t>
      </w:r>
      <w:r w:rsidRPr="002B120B">
        <w:t xml:space="preserve"> de toda</w:t>
      </w:r>
      <w:r w:rsidR="00343D18" w:rsidRPr="002B120B">
        <w:t xml:space="preserve">s las actividades del Programa </w:t>
      </w:r>
      <w:r w:rsidRPr="002B120B">
        <w:t xml:space="preserve">se efectúen  oportunamente. </w:t>
      </w:r>
    </w:p>
    <w:p w:rsidR="00F473AA" w:rsidRPr="002B120B" w:rsidRDefault="00F473AA" w:rsidP="002D4F92">
      <w:pPr>
        <w:pStyle w:val="Prrafodelista"/>
        <w:spacing w:after="240" w:line="240" w:lineRule="auto"/>
      </w:pPr>
    </w:p>
    <w:p w:rsidR="00F473AA" w:rsidRPr="002B120B" w:rsidRDefault="00F473AA" w:rsidP="002D4F92">
      <w:pPr>
        <w:pStyle w:val="Prrafodelista"/>
        <w:numPr>
          <w:ilvl w:val="0"/>
          <w:numId w:val="5"/>
        </w:numPr>
        <w:spacing w:after="240" w:line="240" w:lineRule="auto"/>
        <w:jc w:val="both"/>
      </w:pPr>
      <w:r w:rsidRPr="002B120B">
        <w:t>Elaboración de entradas de diarias en el SIGEF, para solicitar pagos a Proveedores y administrativos, completando la información en  los formularios de previsión, compromiso, devengado y libramiento. A fin de pagar en forma oportuna n</w:t>
      </w:r>
      <w:r w:rsidR="004B0242">
        <w:t>ó</w:t>
      </w:r>
      <w:r w:rsidRPr="002B120B">
        <w:t>minas, contribuciones sociales, líneas telefónicas, internet, alquileres, seguros, combustible, alimentos y bebidas, servicios técnicos y profesionales, capacitaciones, adquisición de bonos y PNUD.</w:t>
      </w:r>
    </w:p>
    <w:p w:rsidR="00873325" w:rsidRPr="002B120B" w:rsidRDefault="00873325" w:rsidP="002D4F92">
      <w:pPr>
        <w:pStyle w:val="Prrafodelista"/>
        <w:spacing w:after="240" w:line="240" w:lineRule="auto"/>
      </w:pPr>
    </w:p>
    <w:p w:rsidR="00873325" w:rsidRPr="002B120B" w:rsidRDefault="00873325" w:rsidP="002D4F92">
      <w:pPr>
        <w:pStyle w:val="Prrafodelista"/>
        <w:numPr>
          <w:ilvl w:val="0"/>
          <w:numId w:val="5"/>
        </w:numPr>
        <w:spacing w:after="240" w:line="240" w:lineRule="auto"/>
        <w:jc w:val="both"/>
      </w:pPr>
      <w:r w:rsidRPr="002B120B">
        <w:t xml:space="preserve">Emisiones de certificaciones y solicitudes de pago, </w:t>
      </w:r>
      <w:r w:rsidR="004B0242">
        <w:t>c</w:t>
      </w:r>
      <w:r w:rsidRPr="002B120B">
        <w:t>ompletando las informaciones solicitadas por Compras y Contrataciones para que las ordenes de servicios a Proveedores cumplan con lo exigido en el Decreto 15</w:t>
      </w:r>
      <w:r w:rsidR="008C06B8">
        <w:t>-</w:t>
      </w:r>
      <w:r w:rsidRPr="002B120B">
        <w:t>17, pago servicios básicos e impuestos y las retenciones de impuestos ejecutadas a proveedores.</w:t>
      </w:r>
    </w:p>
    <w:p w:rsidR="00873325" w:rsidRPr="002B120B" w:rsidRDefault="00873325" w:rsidP="002D4F92">
      <w:pPr>
        <w:pStyle w:val="Prrafodelista"/>
        <w:spacing w:after="240" w:line="240" w:lineRule="auto"/>
      </w:pPr>
    </w:p>
    <w:p w:rsidR="00873325" w:rsidRPr="002B120B" w:rsidRDefault="00873325" w:rsidP="002D4F92">
      <w:pPr>
        <w:pStyle w:val="Prrafodelista"/>
        <w:numPr>
          <w:ilvl w:val="0"/>
          <w:numId w:val="5"/>
        </w:numPr>
        <w:spacing w:after="240" w:line="240" w:lineRule="auto"/>
        <w:jc w:val="both"/>
      </w:pPr>
      <w:r w:rsidRPr="002B120B">
        <w:t xml:space="preserve">Procesar pago Seguridad Social </w:t>
      </w:r>
      <w:r w:rsidR="008C06B8">
        <w:t>a</w:t>
      </w:r>
      <w:r w:rsidRPr="002B120B">
        <w:t>gosto 2018</w:t>
      </w:r>
      <w:r w:rsidR="00D854F7" w:rsidRPr="002B120B">
        <w:t>, con el fin de mantener control de todas las retenciones realizadas a nuestros asalariados, descargamos reporte del IR-4 a través de la oficina virtual de la DGII y los anexos correspondientes para el pago.</w:t>
      </w:r>
    </w:p>
    <w:p w:rsidR="00D41946" w:rsidRPr="002B120B" w:rsidRDefault="00D41946" w:rsidP="002D4F92">
      <w:pPr>
        <w:pStyle w:val="Prrafodelista"/>
        <w:spacing w:after="240" w:line="240" w:lineRule="auto"/>
      </w:pPr>
    </w:p>
    <w:p w:rsidR="00D41946" w:rsidRPr="002B120B" w:rsidRDefault="00D41946" w:rsidP="002D4F92">
      <w:pPr>
        <w:pStyle w:val="Prrafodelista"/>
        <w:numPr>
          <w:ilvl w:val="0"/>
          <w:numId w:val="5"/>
        </w:numPr>
        <w:spacing w:after="240" w:line="240" w:lineRule="auto"/>
        <w:jc w:val="both"/>
      </w:pPr>
      <w:r w:rsidRPr="002B120B">
        <w:t>Pago de ISR e ITBIS, para mantener al día los pagos de nuestros compromisos fiscales, cargamos las declaraciones de IR-17 e IT-1 de julio 18 en la oficina virtual DGII, generamos la deuda pendiente y procedemos al pago.</w:t>
      </w:r>
    </w:p>
    <w:p w:rsidR="002B120B" w:rsidRDefault="002B120B" w:rsidP="002B120B">
      <w:pPr>
        <w:pStyle w:val="Prrafodelista"/>
        <w:spacing w:after="240" w:line="240" w:lineRule="auto"/>
        <w:jc w:val="both"/>
      </w:pPr>
    </w:p>
    <w:p w:rsidR="00FF2957" w:rsidRPr="002B120B" w:rsidRDefault="00FF2957" w:rsidP="002D4F92">
      <w:pPr>
        <w:pStyle w:val="Prrafodelista"/>
        <w:numPr>
          <w:ilvl w:val="0"/>
          <w:numId w:val="5"/>
        </w:numPr>
        <w:spacing w:after="240" w:line="240" w:lineRule="auto"/>
        <w:jc w:val="both"/>
      </w:pPr>
      <w:r w:rsidRPr="002B120B">
        <w:t>Registro de todas las cuentas por pagar de la institución, con el fin de ser procesadas y pagadas bajo análisis de saldo por antigüedad.</w:t>
      </w:r>
    </w:p>
    <w:p w:rsidR="00FF2957" w:rsidRPr="002B120B" w:rsidRDefault="00FF2957" w:rsidP="002D4F92">
      <w:pPr>
        <w:pStyle w:val="Prrafodelista"/>
        <w:spacing w:after="240" w:line="240" w:lineRule="auto"/>
      </w:pPr>
    </w:p>
    <w:p w:rsidR="00FF2957" w:rsidRPr="002B120B" w:rsidRDefault="00FF2957" w:rsidP="002D4F92">
      <w:pPr>
        <w:pStyle w:val="Prrafodelista"/>
        <w:numPr>
          <w:ilvl w:val="0"/>
          <w:numId w:val="5"/>
        </w:numPr>
        <w:spacing w:after="240" w:line="240" w:lineRule="auto"/>
        <w:jc w:val="both"/>
      </w:pPr>
      <w:r w:rsidRPr="002B120B">
        <w:t>Registros por cuentas y obj</w:t>
      </w:r>
      <w:r w:rsidR="00B01109">
        <w:t>e</w:t>
      </w:r>
      <w:r w:rsidRPr="002B120B">
        <w:t>tales de los montos pagados a proveedores y beneficiarios, cheques en tránsito, conciliaciones bancarias de enero 14 al 18 y gastos operativos hasta detectar diferencias y realizando los ajustes, con el fin de que todas las transacciones del Programa estén plasmadas en el nuevo sistema.</w:t>
      </w:r>
    </w:p>
    <w:p w:rsidR="00CE32E8" w:rsidRPr="002B120B" w:rsidRDefault="00CE32E8" w:rsidP="002D4F92">
      <w:pPr>
        <w:pStyle w:val="Prrafodelista"/>
        <w:spacing w:after="240" w:line="240" w:lineRule="auto"/>
      </w:pPr>
    </w:p>
    <w:p w:rsidR="00343D18" w:rsidRPr="002B120B" w:rsidRDefault="00316A40" w:rsidP="002D4F92">
      <w:pPr>
        <w:pStyle w:val="Prrafodelista"/>
        <w:numPr>
          <w:ilvl w:val="0"/>
          <w:numId w:val="5"/>
        </w:numPr>
        <w:spacing w:after="240" w:line="240" w:lineRule="auto"/>
        <w:jc w:val="both"/>
      </w:pPr>
      <w:r w:rsidRPr="002B120B">
        <w:t>Asist</w:t>
      </w:r>
      <w:r w:rsidR="008C06B8">
        <w:t>encia</w:t>
      </w:r>
      <w:r w:rsidRPr="002B120B">
        <w:t xml:space="preserve"> a la </w:t>
      </w:r>
      <w:r w:rsidR="00B01109">
        <w:t>j</w:t>
      </w:r>
      <w:r w:rsidRPr="002B120B">
        <w:t>ornada de capacitación y entrenamiento sobre el manual para la elaboración de los Estados Financieros, según las NICSP en las oficinas de DIGECOG</w:t>
      </w:r>
      <w:r w:rsidR="008A3D35" w:rsidRPr="002B120B">
        <w:t>.</w:t>
      </w:r>
    </w:p>
    <w:p w:rsidR="008A3D35" w:rsidRPr="002B120B" w:rsidRDefault="008A3D35" w:rsidP="002D4F92">
      <w:pPr>
        <w:pStyle w:val="Prrafodelista"/>
        <w:spacing w:after="240" w:line="240" w:lineRule="auto"/>
      </w:pPr>
    </w:p>
    <w:p w:rsidR="008A3D35" w:rsidRPr="002B120B" w:rsidRDefault="008A3D35" w:rsidP="002D4F92">
      <w:pPr>
        <w:pStyle w:val="Prrafodelista"/>
        <w:numPr>
          <w:ilvl w:val="0"/>
          <w:numId w:val="5"/>
        </w:numPr>
        <w:spacing w:after="240" w:line="240" w:lineRule="auto"/>
        <w:jc w:val="both"/>
      </w:pPr>
      <w:r w:rsidRPr="002B120B">
        <w:t xml:space="preserve">Segunda </w:t>
      </w:r>
      <w:r w:rsidR="00B01109">
        <w:t>e</w:t>
      </w:r>
      <w:r w:rsidRPr="002B120B">
        <w:t xml:space="preserve">valuación oferentes de la </w:t>
      </w:r>
      <w:r w:rsidR="00B01109">
        <w:t>l</w:t>
      </w:r>
      <w:r w:rsidRPr="002B120B">
        <w:t xml:space="preserve">icitación para la </w:t>
      </w:r>
      <w:r w:rsidR="00B01109">
        <w:t>a</w:t>
      </w:r>
      <w:r w:rsidRPr="002B120B">
        <w:t xml:space="preserve">dquisición de </w:t>
      </w:r>
      <w:r w:rsidR="00B01109">
        <w:t>e</w:t>
      </w:r>
      <w:r w:rsidRPr="002B120B">
        <w:t xml:space="preserve">quipos </w:t>
      </w:r>
      <w:r w:rsidR="00B01109">
        <w:t>i</w:t>
      </w:r>
      <w:r w:rsidRPr="002B120B">
        <w:t>nformáticos  PPC-LPN-2018-002.</w:t>
      </w:r>
    </w:p>
    <w:p w:rsidR="00FB08BB" w:rsidRPr="002B120B" w:rsidRDefault="00FB08BB" w:rsidP="002D4F92">
      <w:pPr>
        <w:pStyle w:val="Prrafodelista"/>
        <w:spacing w:after="240" w:line="240" w:lineRule="auto"/>
      </w:pPr>
    </w:p>
    <w:p w:rsidR="00FB08BB" w:rsidRPr="002B120B" w:rsidRDefault="00FB08BB" w:rsidP="002D4F92">
      <w:pPr>
        <w:pStyle w:val="Prrafodelista"/>
        <w:numPr>
          <w:ilvl w:val="0"/>
          <w:numId w:val="5"/>
        </w:numPr>
        <w:spacing w:after="240" w:line="240" w:lineRule="auto"/>
        <w:jc w:val="both"/>
      </w:pPr>
      <w:r w:rsidRPr="002B120B">
        <w:t>Pago de alquileres mensuales a los propietarios de los locales de las oficinas de: CCPP Tamboril, Nagua, Regional Distrito Nacional, OPTIC,</w:t>
      </w:r>
      <w:r w:rsidR="001A40E8" w:rsidRPr="002B120B">
        <w:t xml:space="preserve"> Sala Tarea, La Puya, Arroyo Hondo, Pantoja, Regional San Francisco de Macorís,  La Vega, San Cristóbal, Maria Trinidad Sanchez, Nagua, Regional Noreste, Regional San Juan de la Maguana, Regional Distrito Nacional, Guarda y Custodia de Documentos, Regional Tamboril, Santo Domingo Norte y Punto GOB de Megacentro</w:t>
      </w:r>
      <w:r w:rsidRPr="002B120B">
        <w:t xml:space="preserve"> y La Vega.</w:t>
      </w:r>
    </w:p>
    <w:p w:rsidR="00FB08BB" w:rsidRPr="002B120B" w:rsidRDefault="00FB08BB" w:rsidP="002D4F92">
      <w:pPr>
        <w:pStyle w:val="Prrafodelista"/>
        <w:spacing w:after="240" w:line="240" w:lineRule="auto"/>
      </w:pPr>
    </w:p>
    <w:p w:rsidR="00301C14" w:rsidRPr="002B120B" w:rsidRDefault="00B01109" w:rsidP="002D4F92">
      <w:pPr>
        <w:pStyle w:val="Prrafodelista"/>
        <w:numPr>
          <w:ilvl w:val="0"/>
          <w:numId w:val="5"/>
        </w:numPr>
        <w:spacing w:after="240" w:line="240" w:lineRule="auto"/>
        <w:jc w:val="both"/>
      </w:pPr>
      <w:r>
        <w:t>Audi</w:t>
      </w:r>
      <w:r w:rsidR="00FB08BB" w:rsidRPr="002B120B">
        <w:t>tor</w:t>
      </w:r>
      <w:r>
        <w:t>í</w:t>
      </w:r>
      <w:r w:rsidR="00FB08BB" w:rsidRPr="002B120B">
        <w:t>a</w:t>
      </w:r>
      <w:r>
        <w:t xml:space="preserve"> de</w:t>
      </w:r>
      <w:r w:rsidR="00FB08BB" w:rsidRPr="002B120B">
        <w:t xml:space="preserve"> pagos al personal operativo, enlaces, encuestadores, supervisores de campo de las actividades efectuadas por las diversas áreas del programa, con el fin de cumplir con las normas ISO-9001-2015.</w:t>
      </w:r>
    </w:p>
    <w:p w:rsidR="00301C14" w:rsidRPr="002B120B" w:rsidRDefault="00301C14" w:rsidP="002B120B">
      <w:pPr>
        <w:pStyle w:val="Ttulo2"/>
        <w:pBdr>
          <w:bottom w:val="single" w:sz="4" w:space="1" w:color="auto"/>
        </w:pBdr>
        <w:shd w:val="clear" w:color="auto" w:fill="7030A0"/>
        <w:spacing w:before="0" w:after="240" w:line="240" w:lineRule="auto"/>
        <w:rPr>
          <w:rFonts w:asciiTheme="minorHAnsi" w:hAnsiTheme="minorHAnsi"/>
          <w:color w:val="FFFFFF" w:themeColor="background1"/>
          <w:szCs w:val="24"/>
        </w:rPr>
      </w:pPr>
      <w:bookmarkStart w:id="27" w:name="_Toc524168371"/>
      <w:r w:rsidRPr="002B120B">
        <w:rPr>
          <w:rFonts w:asciiTheme="minorHAnsi" w:hAnsiTheme="minorHAnsi"/>
          <w:color w:val="FFFFFF" w:themeColor="background1"/>
          <w:szCs w:val="24"/>
        </w:rPr>
        <w:t>Dirección de Vinculación Interinstitucional</w:t>
      </w:r>
      <w:bookmarkEnd w:id="27"/>
    </w:p>
    <w:p w:rsidR="0066596D" w:rsidRPr="002B120B" w:rsidRDefault="0066596D" w:rsidP="002D4F92">
      <w:pPr>
        <w:pStyle w:val="Prrafodelista"/>
        <w:numPr>
          <w:ilvl w:val="0"/>
          <w:numId w:val="14"/>
        </w:numPr>
        <w:spacing w:after="240" w:line="240" w:lineRule="auto"/>
        <w:jc w:val="both"/>
      </w:pPr>
      <w:r w:rsidRPr="002B120B">
        <w:t xml:space="preserve">Reunión de la Dirección de Vinculación Interinstitucional, consultores proyecto Progresando Unidos y </w:t>
      </w:r>
      <w:r w:rsidR="00931284">
        <w:t xml:space="preserve">el </w:t>
      </w:r>
      <w:r w:rsidRPr="002B120B">
        <w:t>Director Ejecutivo de GEODATA, con el objetivo de dar seguimiento a los acuerdos establecidos para la preparación del Brochure Reportes Comunitarios, la misma se llevó a cabo en la Biblioteca Infantil y Juvenil Rep</w:t>
      </w:r>
      <w:r w:rsidR="00616E01">
        <w:t>ú</w:t>
      </w:r>
      <w:r w:rsidRPr="002B120B">
        <w:t>blica Dominicana.</w:t>
      </w:r>
    </w:p>
    <w:p w:rsidR="002B120B" w:rsidRPr="002B120B" w:rsidRDefault="002B120B" w:rsidP="007B0998">
      <w:pPr>
        <w:pStyle w:val="Prrafodelista"/>
        <w:spacing w:after="0" w:line="240" w:lineRule="auto"/>
        <w:jc w:val="both"/>
      </w:pPr>
    </w:p>
    <w:p w:rsidR="0066596D" w:rsidRPr="002B120B" w:rsidRDefault="00AC1D9E" w:rsidP="002D4F92">
      <w:pPr>
        <w:pStyle w:val="Prrafodelista"/>
        <w:numPr>
          <w:ilvl w:val="0"/>
          <w:numId w:val="14"/>
        </w:numPr>
        <w:spacing w:after="240" w:line="240" w:lineRule="auto"/>
        <w:jc w:val="both"/>
      </w:pPr>
      <w:r w:rsidRPr="002B120B">
        <w:t xml:space="preserve">Reunión con la organización Save The Children en su oficina en el Distrito Nacional para la coordinación de actividades conjunta en las comunidades donde </w:t>
      </w:r>
      <w:r w:rsidR="00616E01">
        <w:t>estos intervienen.</w:t>
      </w:r>
    </w:p>
    <w:p w:rsidR="00AE4CE6" w:rsidRPr="002B120B" w:rsidRDefault="00AE4CE6" w:rsidP="002D4F92">
      <w:pPr>
        <w:pStyle w:val="Prrafodelista"/>
        <w:spacing w:after="240" w:line="240" w:lineRule="auto"/>
      </w:pPr>
    </w:p>
    <w:p w:rsidR="00AE4CE6" w:rsidRPr="002B120B" w:rsidRDefault="00AE4CE6" w:rsidP="002D4F92">
      <w:pPr>
        <w:pStyle w:val="Prrafodelista"/>
        <w:numPr>
          <w:ilvl w:val="0"/>
          <w:numId w:val="14"/>
        </w:numPr>
        <w:spacing w:after="240" w:line="240" w:lineRule="auto"/>
        <w:jc w:val="both"/>
      </w:pPr>
      <w:r w:rsidRPr="002B120B">
        <w:t xml:space="preserve">Participación en el Programa Orientación Comunitaria </w:t>
      </w:r>
      <w:r w:rsidR="00616E01">
        <w:t>transmitido</w:t>
      </w:r>
      <w:r w:rsidRPr="002B120B">
        <w:t xml:space="preserve"> </w:t>
      </w:r>
      <w:r w:rsidR="00616E01">
        <w:t>por</w:t>
      </w:r>
      <w:r w:rsidRPr="002B120B">
        <w:t xml:space="preserve"> radio CTC, en el </w:t>
      </w:r>
      <w:r w:rsidR="00616E01">
        <w:t>cual</w:t>
      </w:r>
      <w:r w:rsidRPr="002B120B">
        <w:t xml:space="preserve"> se conversó sobre el abuso sexual y la </w:t>
      </w:r>
      <w:r w:rsidR="00616E01">
        <w:t>e</w:t>
      </w:r>
      <w:r w:rsidRPr="002B120B">
        <w:t xml:space="preserve">xplotación </w:t>
      </w:r>
      <w:r w:rsidR="00616E01">
        <w:t>s</w:t>
      </w:r>
      <w:r w:rsidRPr="002B120B">
        <w:t xml:space="preserve">exual </w:t>
      </w:r>
      <w:r w:rsidR="00616E01">
        <w:t>c</w:t>
      </w:r>
      <w:r w:rsidRPr="002B120B">
        <w:t>omercial y como participa la comunidad en erradicar este flagelo</w:t>
      </w:r>
      <w:r w:rsidR="002A31C6" w:rsidRPr="002B120B">
        <w:t>.</w:t>
      </w:r>
    </w:p>
    <w:p w:rsidR="002A31C6" w:rsidRPr="002B120B" w:rsidRDefault="002A31C6" w:rsidP="002D4F92">
      <w:pPr>
        <w:pStyle w:val="Prrafodelista"/>
        <w:spacing w:after="240" w:line="240" w:lineRule="auto"/>
      </w:pPr>
    </w:p>
    <w:p w:rsidR="002A31C6" w:rsidRPr="002B120B" w:rsidRDefault="002A31C6" w:rsidP="002D4F92">
      <w:pPr>
        <w:pStyle w:val="Prrafodelista"/>
        <w:numPr>
          <w:ilvl w:val="0"/>
          <w:numId w:val="14"/>
        </w:numPr>
        <w:spacing w:after="240" w:line="240" w:lineRule="auto"/>
        <w:jc w:val="both"/>
      </w:pPr>
      <w:r w:rsidRPr="002B120B">
        <w:t>Reunión seguimiento consultoría de Oferta de Servicios. Con el objetivo de revis</w:t>
      </w:r>
      <w:r w:rsidR="00FC6D40">
        <w:t>ar</w:t>
      </w:r>
      <w:r w:rsidRPr="002B120B">
        <w:t xml:space="preserve"> </w:t>
      </w:r>
      <w:r w:rsidR="00FC6D40">
        <w:t>el p</w:t>
      </w:r>
      <w:r w:rsidRPr="002B120B">
        <w:t xml:space="preserve">lan de </w:t>
      </w:r>
      <w:r w:rsidR="00FC6D40">
        <w:t>t</w:t>
      </w:r>
      <w:r w:rsidRPr="002B120B">
        <w:t xml:space="preserve">rabajo de la consultoría, </w:t>
      </w:r>
      <w:r w:rsidR="00FC6D40">
        <w:t>l</w:t>
      </w:r>
      <w:r w:rsidRPr="002B120B">
        <w:t xml:space="preserve">evantamiento y </w:t>
      </w:r>
      <w:r w:rsidR="00FC6D40">
        <w:t>a</w:t>
      </w:r>
      <w:r w:rsidRPr="002B120B">
        <w:t xml:space="preserve">nálisis de la </w:t>
      </w:r>
      <w:r w:rsidR="00FC6D40">
        <w:t>o</w:t>
      </w:r>
      <w:r w:rsidRPr="002B120B">
        <w:t xml:space="preserve">ferta de </w:t>
      </w:r>
      <w:r w:rsidR="00FC6D40">
        <w:t>s</w:t>
      </w:r>
      <w:r w:rsidRPr="002B120B">
        <w:t xml:space="preserve">ervicios, llevada a cabo bajo el contrato no. CII-Ci-009-2018 y coordinar los avances en las 14 provincias del Proyecto Progresando Unidos: </w:t>
      </w:r>
      <w:r w:rsidR="00C75A54">
        <w:t>c</w:t>
      </w:r>
      <w:r w:rsidRPr="002B120B">
        <w:t xml:space="preserve">entros de </w:t>
      </w:r>
      <w:r w:rsidR="00C75A54">
        <w:t>s</w:t>
      </w:r>
      <w:r w:rsidRPr="002B120B">
        <w:t xml:space="preserve">alud, </w:t>
      </w:r>
      <w:r w:rsidR="00C75A54">
        <w:t>c</w:t>
      </w:r>
      <w:r w:rsidRPr="002B120B">
        <w:t xml:space="preserve">entros </w:t>
      </w:r>
      <w:r w:rsidR="00C75A54">
        <w:t>e</w:t>
      </w:r>
      <w:r w:rsidRPr="002B120B">
        <w:t xml:space="preserve">ducativos, </w:t>
      </w:r>
      <w:r w:rsidR="00C75A54">
        <w:t>c</w:t>
      </w:r>
      <w:r w:rsidRPr="002B120B">
        <w:t xml:space="preserve">olmados, Centros de Capacitación Técnico Profesional, Oficialías de la Junta Central Electoral, empresas privadas y otras instituciones que se consideren relevantes. </w:t>
      </w:r>
    </w:p>
    <w:p w:rsidR="00E01F2D" w:rsidRPr="002B120B" w:rsidRDefault="00E01F2D" w:rsidP="002D4F92">
      <w:pPr>
        <w:pStyle w:val="Prrafodelista"/>
        <w:spacing w:after="240" w:line="240" w:lineRule="auto"/>
      </w:pPr>
    </w:p>
    <w:p w:rsidR="00E01F2D" w:rsidRPr="002B120B" w:rsidRDefault="00E01F2D" w:rsidP="002D4F92">
      <w:pPr>
        <w:pStyle w:val="Prrafodelista"/>
        <w:numPr>
          <w:ilvl w:val="0"/>
          <w:numId w:val="14"/>
        </w:numPr>
        <w:spacing w:after="240" w:line="240" w:lineRule="auto"/>
        <w:jc w:val="both"/>
      </w:pPr>
      <w:r w:rsidRPr="002B120B">
        <w:t>Acercamiento a ganador</w:t>
      </w:r>
      <w:r w:rsidR="00C75A54">
        <w:t>e</w:t>
      </w:r>
      <w:r w:rsidRPr="002B120B">
        <w:t xml:space="preserve">s modelos emprendimiento </w:t>
      </w:r>
      <w:r w:rsidR="00C75A54">
        <w:t>s</w:t>
      </w:r>
      <w:r w:rsidRPr="002B120B">
        <w:t>ocio</w:t>
      </w:r>
      <w:r w:rsidR="00C75A54">
        <w:t>-</w:t>
      </w:r>
      <w:r w:rsidRPr="002B120B">
        <w:t xml:space="preserve">productivo PDA. </w:t>
      </w:r>
      <w:r w:rsidR="00C75A54">
        <w:t>C</w:t>
      </w:r>
      <w:r w:rsidRPr="002B120B">
        <w:t>on el propósito de coordinar disponibilidad de alimentos del MERCA como insumos necesarios para elaboración de productos de emprendimiento socio productivo del CN PDA, la misma se llev</w:t>
      </w:r>
      <w:r w:rsidR="00C75A54">
        <w:t>ó</w:t>
      </w:r>
      <w:r w:rsidRPr="002B120B">
        <w:t xml:space="preserve"> a cabo en la Biblioteca Infantil y Juvenil República Dominicana</w:t>
      </w:r>
      <w:r w:rsidR="00E80F6B" w:rsidRPr="002B120B">
        <w:t>.</w:t>
      </w:r>
    </w:p>
    <w:p w:rsidR="002B120B" w:rsidRDefault="002B120B" w:rsidP="002B120B">
      <w:pPr>
        <w:pStyle w:val="Prrafodelista"/>
        <w:spacing w:after="240" w:line="240" w:lineRule="auto"/>
        <w:jc w:val="both"/>
      </w:pPr>
    </w:p>
    <w:p w:rsidR="00E80F6B" w:rsidRPr="002B120B" w:rsidRDefault="00E80F6B" w:rsidP="002D4F92">
      <w:pPr>
        <w:pStyle w:val="Prrafodelista"/>
        <w:numPr>
          <w:ilvl w:val="0"/>
          <w:numId w:val="14"/>
        </w:numPr>
        <w:spacing w:after="240" w:line="240" w:lineRule="auto"/>
        <w:jc w:val="both"/>
      </w:pPr>
      <w:r w:rsidRPr="002B120B">
        <w:t>Participación en el taller Definición de la Estrategia de Comunicación del proyecto Financiamie</w:t>
      </w:r>
      <w:r w:rsidR="002B120B">
        <w:t>nto Basado en Pronósticos (FBf)</w:t>
      </w:r>
      <w:r w:rsidRPr="002B120B">
        <w:t xml:space="preserve"> en la oficina de Naciones Unida</w:t>
      </w:r>
      <w:r w:rsidR="00C75A54">
        <w:t>s del</w:t>
      </w:r>
      <w:r w:rsidRPr="002B120B">
        <w:t xml:space="preserve"> Programa Mundial de Alimentos.</w:t>
      </w:r>
    </w:p>
    <w:p w:rsidR="00E80F6B" w:rsidRPr="002B120B" w:rsidRDefault="00E80F6B" w:rsidP="002D4F92">
      <w:pPr>
        <w:pStyle w:val="Prrafodelista"/>
        <w:spacing w:after="240" w:line="240" w:lineRule="auto"/>
      </w:pPr>
    </w:p>
    <w:p w:rsidR="00E80F6B" w:rsidRPr="002B120B" w:rsidRDefault="00E80F6B" w:rsidP="002D4F92">
      <w:pPr>
        <w:pStyle w:val="Prrafodelista"/>
        <w:numPr>
          <w:ilvl w:val="0"/>
          <w:numId w:val="14"/>
        </w:numPr>
        <w:spacing w:after="240" w:line="240" w:lineRule="auto"/>
        <w:jc w:val="both"/>
      </w:pPr>
      <w:r w:rsidRPr="002B120B">
        <w:t>Participación en el taller Protección Social Reactiva ante Emergencias. Esta actividad fue realizada en las oficinas del PMA con el objetivo de  generar los insumos faltantes en materia de alerta temprana, monitoreo y gestión del conocimiento para los Planes Operativos Estándar con el fin de acercarnos al objetivo de conseguir una “Protección Social Reactiva ante Emergencias</w:t>
      </w:r>
      <w:r w:rsidR="00373323">
        <w:t>”</w:t>
      </w:r>
      <w:r w:rsidRPr="002B120B">
        <w:t>. Este taller se realiz</w:t>
      </w:r>
      <w:r w:rsidR="00373323">
        <w:t>ó</w:t>
      </w:r>
      <w:r w:rsidRPr="002B120B">
        <w:t xml:space="preserve"> en  Salón Padilla de la Casa de las Naciones Unidas y participaron 10 personas.</w:t>
      </w:r>
    </w:p>
    <w:p w:rsidR="00E80F6B" w:rsidRPr="002B120B" w:rsidRDefault="00E80F6B" w:rsidP="002D4F92">
      <w:pPr>
        <w:pStyle w:val="Prrafodelista"/>
        <w:spacing w:after="240" w:line="240" w:lineRule="auto"/>
      </w:pPr>
    </w:p>
    <w:p w:rsidR="0066596D" w:rsidRPr="002B120B" w:rsidRDefault="00E80F6B" w:rsidP="002D4F92">
      <w:pPr>
        <w:pStyle w:val="Prrafodelista"/>
        <w:numPr>
          <w:ilvl w:val="0"/>
          <w:numId w:val="14"/>
        </w:numPr>
        <w:spacing w:after="240" w:line="240" w:lineRule="auto"/>
        <w:jc w:val="both"/>
      </w:pPr>
      <w:r w:rsidRPr="002B120B">
        <w:t>Participación de representantes de CONAVIHSIDA en el programa Radial Orientación Comunitaria en el marco del Plan de Trabajo del convenio entre.  GCPS- PROSOLI\ CONAVIHSIDA.</w:t>
      </w:r>
    </w:p>
    <w:p w:rsidR="00802C80" w:rsidRPr="002B120B" w:rsidRDefault="00802C80" w:rsidP="002D4F92">
      <w:pPr>
        <w:pStyle w:val="Prrafodelista"/>
        <w:spacing w:after="240" w:line="240" w:lineRule="auto"/>
      </w:pPr>
    </w:p>
    <w:p w:rsidR="00802C80" w:rsidRPr="002B120B" w:rsidRDefault="00802C80" w:rsidP="002D4F92">
      <w:pPr>
        <w:pStyle w:val="Prrafodelista"/>
        <w:numPr>
          <w:ilvl w:val="0"/>
          <w:numId w:val="14"/>
        </w:numPr>
        <w:spacing w:after="240" w:line="240" w:lineRule="auto"/>
        <w:jc w:val="both"/>
      </w:pPr>
      <w:r w:rsidRPr="002B120B">
        <w:t xml:space="preserve">Taller </w:t>
      </w:r>
      <w:r w:rsidR="00A84EBF">
        <w:t>e</w:t>
      </w:r>
      <w:r w:rsidRPr="002B120B">
        <w:t xml:space="preserve">ntrenamiento para la </w:t>
      </w:r>
      <w:r w:rsidR="00B83951" w:rsidRPr="002B120B">
        <w:t>realización</w:t>
      </w:r>
      <w:r w:rsidRPr="002B120B">
        <w:t xml:space="preserve"> CIM-OEA sobre Diagnósticos</w:t>
      </w:r>
      <w:r w:rsidR="00B83951" w:rsidRPr="002B120B">
        <w:t xml:space="preserve"> Participativos de Género -DPG-, </w:t>
      </w:r>
      <w:r w:rsidRPr="002B120B">
        <w:t xml:space="preserve">con la finalidad de fortalecer  los procesos de transversalidad de género en las políticas, estrategias, programas y cultura de las instituciones públicas de la región, caso concreto de República </w:t>
      </w:r>
      <w:r w:rsidR="00B83951" w:rsidRPr="002B120B">
        <w:t>Dominicana. Esta</w:t>
      </w:r>
      <w:r w:rsidRPr="002B120B">
        <w:t xml:space="preserve"> transferencia metodológica se realiza en el contexto del Programa "Fortalecimiento de </w:t>
      </w:r>
      <w:r w:rsidR="00A84EBF">
        <w:t>C</w:t>
      </w:r>
      <w:r w:rsidRPr="002B120B">
        <w:t xml:space="preserve">apacidades de los Mecanismos Nacionales para el Avance de la Mujer, para avanzar en la transversalización de la perspectiva de género" </w:t>
      </w:r>
      <w:r w:rsidR="00B83951" w:rsidRPr="002B120B">
        <w:t xml:space="preserve">el mismo </w:t>
      </w:r>
      <w:r w:rsidRPr="002B120B">
        <w:t>se realizo en e</w:t>
      </w:r>
      <w:r w:rsidR="00B83951" w:rsidRPr="002B120B">
        <w:t>l salón</w:t>
      </w:r>
      <w:r w:rsidRPr="002B120B">
        <w:t xml:space="preserve"> Carlos Acuariasti del Ministerio de </w:t>
      </w:r>
      <w:r w:rsidR="00B83951" w:rsidRPr="002B120B">
        <w:t>Economía.</w:t>
      </w:r>
    </w:p>
    <w:p w:rsidR="002B120B" w:rsidRDefault="002B120B" w:rsidP="002B120B">
      <w:pPr>
        <w:pStyle w:val="Prrafodelista"/>
        <w:spacing w:after="240" w:line="240" w:lineRule="auto"/>
        <w:jc w:val="both"/>
      </w:pPr>
    </w:p>
    <w:p w:rsidR="00802C80" w:rsidRPr="002B120B" w:rsidRDefault="00B83951" w:rsidP="002D4F92">
      <w:pPr>
        <w:pStyle w:val="Prrafodelista"/>
        <w:numPr>
          <w:ilvl w:val="0"/>
          <w:numId w:val="14"/>
        </w:numPr>
        <w:spacing w:after="240" w:line="240" w:lineRule="auto"/>
        <w:jc w:val="both"/>
      </w:pPr>
      <w:r w:rsidRPr="002B120B">
        <w:t xml:space="preserve">Encuentros de Presentación de Resultados ciclo 2018 de Reportes Comunitarios, </w:t>
      </w:r>
      <w:r w:rsidR="002B120B">
        <w:t>en las provincias de Provincia Santo Domingo y San Cristóbal, c</w:t>
      </w:r>
      <w:r w:rsidRPr="002B120B">
        <w:t>on el objetivo de presentar los resultados del ciclo 2017-2018 de Reportes Comunitarios y consensuar estrategias que contribuyan a la mejo</w:t>
      </w:r>
      <w:r w:rsidR="00A248CD" w:rsidRPr="002B120B">
        <w:t xml:space="preserve">ra de los servicios sociales y </w:t>
      </w:r>
      <w:r w:rsidRPr="002B120B">
        <w:t xml:space="preserve">validar los cuestionarios que serán utilizados </w:t>
      </w:r>
      <w:r w:rsidR="00A248CD" w:rsidRPr="002B120B">
        <w:t xml:space="preserve">en la implementación del Ciclo </w:t>
      </w:r>
      <w:r w:rsidRPr="002B120B">
        <w:t>de Reportes Comunitarios correspondiente al periodo 2018-2019.</w:t>
      </w:r>
      <w:r w:rsidR="00A248CD" w:rsidRPr="002B120B">
        <w:t xml:space="preserve"> </w:t>
      </w:r>
      <w:r w:rsidRPr="002B120B">
        <w:t>Esta actividad fue realizada en Hotel Radisson</w:t>
      </w:r>
      <w:r w:rsidR="00A248CD" w:rsidRPr="002B120B">
        <w:t xml:space="preserve"> con la </w:t>
      </w:r>
      <w:r w:rsidRPr="002B120B">
        <w:t xml:space="preserve">participaron </w:t>
      </w:r>
      <w:r w:rsidR="00A248CD" w:rsidRPr="002B120B">
        <w:t xml:space="preserve">del </w:t>
      </w:r>
      <w:r w:rsidRPr="002B120B">
        <w:t>Personal Operativo del Progresando Con Solidaridad, Representantes de Instituciones aliadas: Ministerio de Educación (MINERD), Servicio Nacional de Salud (SNS), Administradora de Subsidios Sociales (ADESS), Sistema Único de Beneficiarios (SIUBEN), Junt</w:t>
      </w:r>
      <w:r w:rsidR="00A248CD" w:rsidRPr="002B120B">
        <w:t xml:space="preserve">a Central Electoral (J.C.E.) y </w:t>
      </w:r>
      <w:r w:rsidRPr="002B120B">
        <w:t>Programa Mund</w:t>
      </w:r>
      <w:r w:rsidR="00A248CD" w:rsidRPr="002B120B">
        <w:t>ial de Alimentos (PMA)</w:t>
      </w:r>
      <w:r w:rsidRPr="002B120B">
        <w:t>.</w:t>
      </w:r>
    </w:p>
    <w:p w:rsidR="00A04CB6" w:rsidRPr="002B120B" w:rsidRDefault="00A04CB6" w:rsidP="002D4F92">
      <w:pPr>
        <w:pStyle w:val="Prrafodelista"/>
        <w:spacing w:after="240" w:line="240" w:lineRule="auto"/>
      </w:pPr>
    </w:p>
    <w:p w:rsidR="0087663C" w:rsidRPr="002B120B" w:rsidRDefault="00A04CB6" w:rsidP="002D4F92">
      <w:pPr>
        <w:pStyle w:val="Prrafodelista"/>
        <w:numPr>
          <w:ilvl w:val="0"/>
          <w:numId w:val="14"/>
        </w:numPr>
        <w:spacing w:after="240" w:line="240" w:lineRule="auto"/>
        <w:jc w:val="both"/>
      </w:pPr>
      <w:r w:rsidRPr="002B120B">
        <w:t>Participación en la tercera reunión ordinaria de la Comisión Interinstitucional de Seguimiento a la Hoja de Ruta Nacional CIS-HR. con el objetivo  de dar  cumplimiento de la RESOLUCIÓN 06- 2017, del Directorio Nacional, para la consolidación de la Comisión Interinstitucional de Seguimiento de la Hoja de Ruta Nacional 2018-2020, la reunión tendrá como objetivo: Pasar balance del estado de cumplimiento de la Hoja de Ruta, especialmente el trabajo de las mesas técnicas y valoración sobre las actividades en curso, para realizar el reporte ejecutivo sobre el nivel de cumplimiento de la misma. Esta reunión se llevo a cabo en las oficinas de Conani.</w:t>
      </w:r>
    </w:p>
    <w:p w:rsidR="00301C14" w:rsidRPr="002B120B" w:rsidRDefault="00C62395" w:rsidP="002B120B">
      <w:pPr>
        <w:pStyle w:val="Ttulo2"/>
        <w:pBdr>
          <w:bottom w:val="single" w:sz="4" w:space="1" w:color="auto"/>
        </w:pBdr>
        <w:shd w:val="clear" w:color="auto" w:fill="7030A0"/>
        <w:spacing w:before="0" w:after="240" w:line="240" w:lineRule="auto"/>
        <w:rPr>
          <w:rFonts w:asciiTheme="minorHAnsi" w:hAnsiTheme="minorHAnsi"/>
          <w:color w:val="FFFFFF" w:themeColor="background1"/>
          <w:szCs w:val="24"/>
        </w:rPr>
      </w:pPr>
      <w:bookmarkStart w:id="28" w:name="_Toc524168372"/>
      <w:r>
        <w:rPr>
          <w:rFonts w:asciiTheme="minorHAnsi" w:hAnsiTheme="minorHAnsi"/>
          <w:color w:val="FFFFFF" w:themeColor="background1"/>
          <w:szCs w:val="24"/>
        </w:rPr>
        <w:t xml:space="preserve">Unidad de </w:t>
      </w:r>
      <w:r w:rsidR="00301C14" w:rsidRPr="002B120B">
        <w:rPr>
          <w:rFonts w:asciiTheme="minorHAnsi" w:hAnsiTheme="minorHAnsi"/>
          <w:color w:val="FFFFFF" w:themeColor="background1"/>
          <w:szCs w:val="24"/>
        </w:rPr>
        <w:t xml:space="preserve">Jóvenes </w:t>
      </w:r>
      <w:bookmarkEnd w:id="28"/>
      <w:r>
        <w:rPr>
          <w:rFonts w:asciiTheme="minorHAnsi" w:hAnsiTheme="minorHAnsi"/>
          <w:color w:val="FFFFFF" w:themeColor="background1"/>
          <w:szCs w:val="24"/>
        </w:rPr>
        <w:t>Progresando con Solidaridad</w:t>
      </w:r>
      <w:r w:rsidR="00301C14" w:rsidRPr="002B120B">
        <w:rPr>
          <w:rFonts w:asciiTheme="minorHAnsi" w:hAnsiTheme="minorHAnsi"/>
          <w:color w:val="FFFFFF" w:themeColor="background1"/>
          <w:szCs w:val="24"/>
        </w:rPr>
        <w:t xml:space="preserve"> </w:t>
      </w:r>
    </w:p>
    <w:p w:rsidR="000D5C6B" w:rsidRPr="002B120B" w:rsidRDefault="000D5C6B" w:rsidP="002D4F92">
      <w:pPr>
        <w:pStyle w:val="Prrafodelista"/>
        <w:numPr>
          <w:ilvl w:val="0"/>
          <w:numId w:val="14"/>
        </w:numPr>
        <w:spacing w:after="240" w:line="240" w:lineRule="auto"/>
        <w:jc w:val="both"/>
      </w:pPr>
      <w:r w:rsidRPr="002B120B">
        <w:t>Capacitación de prevención de drogas y mediación de confl</w:t>
      </w:r>
      <w:r w:rsidR="00141CA9" w:rsidRPr="002B120B">
        <w:t xml:space="preserve">ictos, a hijos de beneficiarios de la </w:t>
      </w:r>
      <w:r w:rsidRPr="002B120B">
        <w:t xml:space="preserve">provincia la vega, </w:t>
      </w:r>
      <w:r w:rsidR="00141CA9" w:rsidRPr="002B120B">
        <w:t>B</w:t>
      </w:r>
      <w:r w:rsidRPr="002B120B">
        <w:t xml:space="preserve">ayacanes, </w:t>
      </w:r>
      <w:r w:rsidR="00141CA9" w:rsidRPr="002B120B">
        <w:t xml:space="preserve">también le fue impartido </w:t>
      </w:r>
      <w:r w:rsidRPr="002B120B">
        <w:t xml:space="preserve">taller de violencia a grupo de medioambiente en </w:t>
      </w:r>
      <w:r w:rsidR="00141CA9" w:rsidRPr="002B120B">
        <w:t>la comunidad.</w:t>
      </w:r>
    </w:p>
    <w:p w:rsidR="00141CA9" w:rsidRPr="002B120B" w:rsidRDefault="00141CA9" w:rsidP="002D4F92">
      <w:pPr>
        <w:pStyle w:val="Prrafodelista"/>
        <w:spacing w:after="240" w:line="240" w:lineRule="auto"/>
        <w:jc w:val="both"/>
      </w:pPr>
    </w:p>
    <w:p w:rsidR="000D5C6B" w:rsidRPr="002B120B" w:rsidRDefault="00141CA9" w:rsidP="002D4F92">
      <w:pPr>
        <w:pStyle w:val="Prrafodelista"/>
        <w:numPr>
          <w:ilvl w:val="0"/>
          <w:numId w:val="14"/>
        </w:numPr>
        <w:spacing w:after="240" w:line="240" w:lineRule="auto"/>
        <w:jc w:val="both"/>
      </w:pPr>
      <w:r w:rsidRPr="002B120B">
        <w:t>Identificación de jóvenes perteneciente al Programa Progresando con Solidaridad para grupo focal PREA, donde 25 jóvenes fueron identificados para ser trasladado a Santiago desde Puerto Plata para que participen de este encuentro y puedan dar una opinión en cuanto al embarazo en la adolescencia.</w:t>
      </w:r>
    </w:p>
    <w:p w:rsidR="00141CA9" w:rsidRPr="002B120B" w:rsidRDefault="00141CA9" w:rsidP="002D4F92">
      <w:pPr>
        <w:pStyle w:val="Prrafodelista"/>
        <w:spacing w:after="240" w:line="240" w:lineRule="auto"/>
      </w:pPr>
    </w:p>
    <w:p w:rsidR="00141CA9" w:rsidRPr="002B120B" w:rsidRDefault="00141CA9" w:rsidP="002D4F92">
      <w:pPr>
        <w:pStyle w:val="Prrafodelista"/>
        <w:numPr>
          <w:ilvl w:val="0"/>
          <w:numId w:val="14"/>
        </w:numPr>
        <w:spacing w:after="240" w:line="240" w:lineRule="auto"/>
        <w:jc w:val="both"/>
      </w:pPr>
      <w:r w:rsidRPr="002B120B">
        <w:t>Taller de Salud Sexual y Reproductiva a Jóvenes pertenecientes a la familia Progresando con Solidaridad, donde participaron con jóvenes en edades de 10 a 18 años, este tuvo lugar en el CJC de la comunidad de Cienfuegos, para que los jóvenes, niños y adolescentes tengan conocimientos sobre este tema y puedan dar repuestas a esta problemáticas.</w:t>
      </w:r>
    </w:p>
    <w:p w:rsidR="00255732" w:rsidRPr="002B120B" w:rsidRDefault="00255732" w:rsidP="002D4F92">
      <w:pPr>
        <w:pStyle w:val="Prrafodelista"/>
        <w:spacing w:after="240" w:line="240" w:lineRule="auto"/>
      </w:pPr>
    </w:p>
    <w:p w:rsidR="00255732" w:rsidRPr="002B120B" w:rsidRDefault="00255732" w:rsidP="002D4F92">
      <w:pPr>
        <w:pStyle w:val="Prrafodelista"/>
        <w:numPr>
          <w:ilvl w:val="0"/>
          <w:numId w:val="14"/>
        </w:numPr>
        <w:spacing w:after="240" w:line="240" w:lineRule="auto"/>
        <w:jc w:val="both"/>
      </w:pPr>
      <w:r w:rsidRPr="002B120B">
        <w:t>Levantamiento de información de madres adolescentes de 10 a 19 años en la comunidad de Santa Cruz, un total de 10 adolescentes. Esta actividad se realiz</w:t>
      </w:r>
      <w:r w:rsidR="00A84EBF">
        <w:t>ó</w:t>
      </w:r>
      <w:r w:rsidRPr="002B120B">
        <w:t xml:space="preserve"> con el propósito de darles seguimiento a través del Proyecto Oportunidad </w:t>
      </w:r>
      <w:r w:rsidR="00A84EBF">
        <w:t>p</w:t>
      </w:r>
      <w:r w:rsidRPr="002B120B">
        <w:t>ara Dos.</w:t>
      </w:r>
    </w:p>
    <w:p w:rsidR="00255732" w:rsidRPr="002B120B" w:rsidRDefault="00255732" w:rsidP="002D4F92">
      <w:pPr>
        <w:pStyle w:val="Prrafodelista"/>
        <w:spacing w:after="240" w:line="240" w:lineRule="auto"/>
      </w:pPr>
    </w:p>
    <w:p w:rsidR="00255732" w:rsidRPr="002B120B" w:rsidRDefault="00255732" w:rsidP="002D4F92">
      <w:pPr>
        <w:pStyle w:val="Prrafodelista"/>
        <w:numPr>
          <w:ilvl w:val="0"/>
          <w:numId w:val="14"/>
        </w:numPr>
        <w:spacing w:after="240" w:line="240" w:lineRule="auto"/>
        <w:jc w:val="both"/>
      </w:pPr>
      <w:r w:rsidRPr="002B120B">
        <w:t xml:space="preserve">Taller de salud sexual integral con adolescentes y jóvenes de 14 a 29 anos, de la comunidad de Camboya del municipio de Santa Cruz. Esta actividad </w:t>
      </w:r>
      <w:r w:rsidR="00BD4849">
        <w:t>fue realizada</w:t>
      </w:r>
      <w:r w:rsidRPr="002B120B">
        <w:t xml:space="preserve"> con el propósito de capacitar a los jóvenes de</w:t>
      </w:r>
      <w:r w:rsidR="00BD4849">
        <w:t xml:space="preserve"> la evaluación de</w:t>
      </w:r>
      <w:r w:rsidRPr="002B120B">
        <w:t xml:space="preserve"> impacto en los temas de prevención de embarazo en la adolescencia e ITS.</w:t>
      </w:r>
    </w:p>
    <w:p w:rsidR="00255732" w:rsidRPr="002B120B" w:rsidRDefault="00255732" w:rsidP="002D4F92">
      <w:pPr>
        <w:pStyle w:val="Prrafodelista"/>
        <w:spacing w:after="240" w:line="240" w:lineRule="auto"/>
      </w:pPr>
    </w:p>
    <w:p w:rsidR="000D5C6B" w:rsidRPr="002B120B" w:rsidRDefault="00255732" w:rsidP="002D4F92">
      <w:pPr>
        <w:pStyle w:val="Prrafodelista"/>
        <w:numPr>
          <w:ilvl w:val="0"/>
          <w:numId w:val="14"/>
        </w:numPr>
        <w:spacing w:after="240" w:line="240" w:lineRule="auto"/>
        <w:jc w:val="both"/>
      </w:pPr>
      <w:r w:rsidRPr="002B120B">
        <w:t>Final de debate en el Salón Verde del Palacio Nacional con la participación de jóvenes de diferentes comunidades entre ellas Andrés, Monte Adentro, Caleta, Valiente y Los Minas los cuales fueron llevado para esta actividad.</w:t>
      </w:r>
    </w:p>
    <w:p w:rsidR="000A547C" w:rsidRPr="002B120B" w:rsidRDefault="000A547C" w:rsidP="002D4F92">
      <w:pPr>
        <w:pStyle w:val="Prrafodelista"/>
        <w:spacing w:after="240" w:line="240" w:lineRule="auto"/>
      </w:pPr>
    </w:p>
    <w:p w:rsidR="000D5C6B" w:rsidRPr="002B120B" w:rsidRDefault="000A547C" w:rsidP="002D4F92">
      <w:pPr>
        <w:pStyle w:val="Prrafodelista"/>
        <w:numPr>
          <w:ilvl w:val="0"/>
          <w:numId w:val="14"/>
        </w:numPr>
        <w:spacing w:after="240" w:line="240" w:lineRule="auto"/>
        <w:jc w:val="both"/>
      </w:pPr>
      <w:r w:rsidRPr="002B120B">
        <w:t xml:space="preserve">Encuentro con jóvenes de liderazgo los cuales tuvieron el tema e proyecto de vida, en CCPP de los </w:t>
      </w:r>
      <w:r w:rsidR="006916F0">
        <w:t>M</w:t>
      </w:r>
      <w:r w:rsidRPr="002B120B">
        <w:t xml:space="preserve">inas en </w:t>
      </w:r>
      <w:r w:rsidR="006916F0">
        <w:t>S</w:t>
      </w:r>
      <w:r w:rsidRPr="002B120B">
        <w:t xml:space="preserve">anto </w:t>
      </w:r>
      <w:r w:rsidR="006916F0">
        <w:t>D</w:t>
      </w:r>
      <w:r w:rsidRPr="002B120B">
        <w:t>omingo para capacitarlo</w:t>
      </w:r>
      <w:r w:rsidR="006916F0">
        <w:t>s</w:t>
      </w:r>
      <w:r w:rsidRPr="002B120B">
        <w:t xml:space="preserve"> en este tema y que puedan realizar su proyecto de vida.</w:t>
      </w:r>
    </w:p>
    <w:p w:rsidR="000A547C" w:rsidRPr="002B120B" w:rsidRDefault="000A547C" w:rsidP="002D4F92">
      <w:pPr>
        <w:pStyle w:val="Prrafodelista"/>
        <w:spacing w:after="240" w:line="240" w:lineRule="auto"/>
      </w:pPr>
    </w:p>
    <w:p w:rsidR="000A547C" w:rsidRPr="002B120B" w:rsidRDefault="006916F0" w:rsidP="002D4F92">
      <w:pPr>
        <w:pStyle w:val="Prrafodelista"/>
        <w:numPr>
          <w:ilvl w:val="0"/>
          <w:numId w:val="14"/>
        </w:numPr>
        <w:spacing w:after="240" w:line="240" w:lineRule="auto"/>
        <w:jc w:val="both"/>
      </w:pPr>
      <w:r>
        <w:t>Jornada de l</w:t>
      </w:r>
      <w:r w:rsidR="000A547C" w:rsidRPr="002B120B">
        <w:t>impieza de</w:t>
      </w:r>
      <w:r>
        <w:t xml:space="preserve"> la</w:t>
      </w:r>
      <w:r w:rsidR="000A547C" w:rsidRPr="002B120B">
        <w:t xml:space="preserve"> comunidad en la </w:t>
      </w:r>
      <w:r>
        <w:t>L</w:t>
      </w:r>
      <w:r w:rsidR="000A547C" w:rsidRPr="002B120B">
        <w:t xml:space="preserve">ila de los </w:t>
      </w:r>
      <w:r>
        <w:t>T</w:t>
      </w:r>
      <w:r w:rsidR="000A547C" w:rsidRPr="002B120B">
        <w:t xml:space="preserve">res </w:t>
      </w:r>
      <w:r>
        <w:t>B</w:t>
      </w:r>
      <w:r w:rsidR="009A0BF5" w:rsidRPr="002B120B">
        <w:t>razos, realizada</w:t>
      </w:r>
      <w:r w:rsidR="000A547C" w:rsidRPr="002B120B">
        <w:t xml:space="preserve"> por los jóvenes líderes de los </w:t>
      </w:r>
      <w:r>
        <w:t>M</w:t>
      </w:r>
      <w:r w:rsidR="000A547C" w:rsidRPr="002B120B">
        <w:t>ina</w:t>
      </w:r>
      <w:r>
        <w:t>s.</w:t>
      </w:r>
    </w:p>
    <w:p w:rsidR="00195395" w:rsidRPr="002B120B" w:rsidRDefault="00195395" w:rsidP="002D4F92">
      <w:pPr>
        <w:pStyle w:val="Prrafodelista"/>
        <w:spacing w:after="240" w:line="240" w:lineRule="auto"/>
      </w:pPr>
    </w:p>
    <w:p w:rsidR="00195395" w:rsidRPr="002B120B" w:rsidRDefault="00195395" w:rsidP="002D4F92">
      <w:pPr>
        <w:pStyle w:val="Prrafodelista"/>
        <w:numPr>
          <w:ilvl w:val="0"/>
          <w:numId w:val="14"/>
        </w:numPr>
        <w:spacing w:after="240" w:line="240" w:lineRule="auto"/>
        <w:jc w:val="both"/>
      </w:pPr>
      <w:r w:rsidRPr="002B120B">
        <w:t xml:space="preserve">Consulta regional </w:t>
      </w:r>
      <w:r w:rsidR="006916F0">
        <w:t>sobre</w:t>
      </w:r>
      <w:r w:rsidRPr="002B120B">
        <w:t xml:space="preserve"> prevención de embarazo en adolescentes</w:t>
      </w:r>
      <w:r w:rsidR="006916F0">
        <w:t>,</w:t>
      </w:r>
      <w:r w:rsidRPr="002B120B">
        <w:t xml:space="preserve"> llev</w:t>
      </w:r>
      <w:r w:rsidR="006916F0">
        <w:t>ada</w:t>
      </w:r>
      <w:r w:rsidRPr="002B120B">
        <w:t xml:space="preserve"> a cabo en </w:t>
      </w:r>
      <w:r w:rsidR="006916F0">
        <w:t>el Hotel Matum de</w:t>
      </w:r>
      <w:r w:rsidR="006916F0" w:rsidRPr="002B120B">
        <w:t xml:space="preserve"> </w:t>
      </w:r>
      <w:r w:rsidRPr="002B120B">
        <w:t xml:space="preserve">Santiago, con el propósito de entender </w:t>
      </w:r>
      <w:r w:rsidR="00F273AE">
        <w:t>la percepción de</w:t>
      </w:r>
      <w:r w:rsidRPr="002B120B">
        <w:t xml:space="preserve"> los jóvenes</w:t>
      </w:r>
      <w:r w:rsidR="00F273AE">
        <w:t xml:space="preserve"> sobre este tema,</w:t>
      </w:r>
      <w:r w:rsidRPr="002B120B">
        <w:t xml:space="preserve"> y a partir de esto crear las estrategias necesarias.</w:t>
      </w:r>
    </w:p>
    <w:p w:rsidR="00195395" w:rsidRPr="002B120B" w:rsidRDefault="00195395" w:rsidP="002D4F92">
      <w:pPr>
        <w:pStyle w:val="Prrafodelista"/>
        <w:spacing w:after="240" w:line="240" w:lineRule="auto"/>
      </w:pPr>
    </w:p>
    <w:p w:rsidR="00195395" w:rsidRPr="002B120B" w:rsidRDefault="00195395" w:rsidP="002D4F92">
      <w:pPr>
        <w:pStyle w:val="Prrafodelista"/>
        <w:numPr>
          <w:ilvl w:val="0"/>
          <w:numId w:val="14"/>
        </w:numPr>
        <w:spacing w:after="240" w:line="240" w:lineRule="auto"/>
        <w:jc w:val="both"/>
      </w:pPr>
      <w:r w:rsidRPr="002B120B">
        <w:t>Taller sobre la realidad del Medio Ambiente en la Rep</w:t>
      </w:r>
      <w:r w:rsidR="00A467B1">
        <w:t>ú</w:t>
      </w:r>
      <w:r w:rsidRPr="002B120B">
        <w:t>blica Dominicana, realizado en Hato del Yaqué</w:t>
      </w:r>
      <w:r w:rsidR="00A467B1">
        <w:t>,</w:t>
      </w:r>
      <w:r w:rsidRPr="002B120B">
        <w:t xml:space="preserve"> Santiago a fin de que los participantes crearan conciencia sobre el </w:t>
      </w:r>
      <w:r w:rsidR="00A467B1">
        <w:t>m</w:t>
      </w:r>
      <w:r w:rsidRPr="002B120B">
        <w:t xml:space="preserve">edio </w:t>
      </w:r>
      <w:r w:rsidR="00A467B1">
        <w:t>a</w:t>
      </w:r>
      <w:r w:rsidRPr="002B120B">
        <w:t>mbiente y formar un grupo en esta comunidad</w:t>
      </w:r>
      <w:r w:rsidR="00A467B1">
        <w:t xml:space="preserve"> para estos fines</w:t>
      </w:r>
      <w:r w:rsidRPr="002B120B">
        <w:t>.</w:t>
      </w:r>
    </w:p>
    <w:p w:rsidR="00CE10D9" w:rsidRPr="002B120B" w:rsidRDefault="00CE10D9" w:rsidP="002D4F92">
      <w:pPr>
        <w:pStyle w:val="Prrafodelista"/>
        <w:spacing w:after="240" w:line="240" w:lineRule="auto"/>
      </w:pPr>
    </w:p>
    <w:p w:rsidR="00CE10D9" w:rsidRPr="002B120B" w:rsidRDefault="00CE10D9" w:rsidP="002D4F92">
      <w:pPr>
        <w:pStyle w:val="Prrafodelista"/>
        <w:numPr>
          <w:ilvl w:val="0"/>
          <w:numId w:val="14"/>
        </w:numPr>
        <w:spacing w:after="240" w:line="240" w:lineRule="auto"/>
        <w:jc w:val="both"/>
      </w:pPr>
      <w:r w:rsidRPr="002B120B">
        <w:t>Capacitación en valores en el Politécnico Altagracia Lora en Santiago, en los grupos de formación técnica, esta se realizó con la finalidad de fomentar los valores en estos espacios de formación.</w:t>
      </w:r>
    </w:p>
    <w:p w:rsidR="00CE10D9" w:rsidRPr="002B120B" w:rsidRDefault="00CE10D9" w:rsidP="002D4F92">
      <w:pPr>
        <w:pStyle w:val="Prrafodelista"/>
        <w:spacing w:after="240" w:line="240" w:lineRule="auto"/>
      </w:pPr>
    </w:p>
    <w:p w:rsidR="00CE10D9" w:rsidRPr="002B120B" w:rsidRDefault="00CE10D9" w:rsidP="002D4F92">
      <w:pPr>
        <w:pStyle w:val="Prrafodelista"/>
        <w:numPr>
          <w:ilvl w:val="0"/>
          <w:numId w:val="14"/>
        </w:numPr>
        <w:spacing w:after="240" w:line="240" w:lineRule="auto"/>
        <w:jc w:val="both"/>
      </w:pPr>
      <w:r w:rsidRPr="002B120B">
        <w:t>Capacitación en Prevención de Drogas, en</w:t>
      </w:r>
      <w:r w:rsidR="005905F8">
        <w:t xml:space="preserve"> el sector</w:t>
      </w:r>
      <w:r w:rsidRPr="002B120B">
        <w:t xml:space="preserve"> Pekín</w:t>
      </w:r>
      <w:r w:rsidR="005905F8">
        <w:t xml:space="preserve"> de</w:t>
      </w:r>
      <w:r w:rsidRPr="002B120B">
        <w:t xml:space="preserve"> S</w:t>
      </w:r>
      <w:r w:rsidR="00287865" w:rsidRPr="002B120B">
        <w:t xml:space="preserve">antiago, la </w:t>
      </w:r>
      <w:r w:rsidR="005905F8">
        <w:t xml:space="preserve">cual </w:t>
      </w:r>
      <w:r w:rsidRPr="002B120B">
        <w:t xml:space="preserve">se realizó para </w:t>
      </w:r>
      <w:r w:rsidR="005905F8">
        <w:t>c</w:t>
      </w:r>
      <w:r w:rsidRPr="002B120B">
        <w:t>onciencia</w:t>
      </w:r>
      <w:r w:rsidR="005905F8">
        <w:t>r</w:t>
      </w:r>
      <w:r w:rsidRPr="002B120B">
        <w:t xml:space="preserve"> sob</w:t>
      </w:r>
      <w:r w:rsidR="00287865" w:rsidRPr="002B120B">
        <w:t xml:space="preserve">re el daño de estas sustancias </w:t>
      </w:r>
      <w:r w:rsidRPr="002B120B">
        <w:t xml:space="preserve">y formar un grupo </w:t>
      </w:r>
      <w:r w:rsidR="00287865" w:rsidRPr="002B120B">
        <w:t>que pueda fungir como multiplicadores</w:t>
      </w:r>
      <w:r w:rsidRPr="002B120B">
        <w:t>.</w:t>
      </w:r>
    </w:p>
    <w:p w:rsidR="00A45932" w:rsidRPr="002D4F92" w:rsidRDefault="00A45932" w:rsidP="00AC2846">
      <w:pPr>
        <w:pStyle w:val="Prrafodelista"/>
        <w:spacing w:after="0" w:line="240" w:lineRule="auto"/>
        <w:rPr>
          <w:sz w:val="24"/>
          <w:szCs w:val="24"/>
        </w:rPr>
      </w:pPr>
    </w:p>
    <w:p w:rsidR="00A45932" w:rsidRPr="002B120B" w:rsidRDefault="00A45932" w:rsidP="002B120B">
      <w:pPr>
        <w:pStyle w:val="Ttulo2"/>
        <w:pBdr>
          <w:bottom w:val="single" w:sz="4" w:space="1" w:color="auto"/>
        </w:pBdr>
        <w:shd w:val="clear" w:color="auto" w:fill="7030A0"/>
        <w:spacing w:before="0" w:after="240" w:line="240" w:lineRule="auto"/>
        <w:rPr>
          <w:rFonts w:asciiTheme="minorHAnsi" w:hAnsiTheme="minorHAnsi"/>
          <w:color w:val="FFFFFF" w:themeColor="background1"/>
          <w:szCs w:val="24"/>
        </w:rPr>
      </w:pPr>
      <w:bookmarkStart w:id="29" w:name="_Toc524168373"/>
      <w:r w:rsidRPr="002B120B">
        <w:rPr>
          <w:rFonts w:asciiTheme="minorHAnsi" w:hAnsiTheme="minorHAnsi"/>
          <w:color w:val="FFFFFF" w:themeColor="background1"/>
          <w:szCs w:val="24"/>
        </w:rPr>
        <w:t>Educación y Prevención en Salud</w:t>
      </w:r>
      <w:bookmarkEnd w:id="29"/>
    </w:p>
    <w:p w:rsidR="00A45932" w:rsidRPr="002B120B" w:rsidRDefault="00A45932" w:rsidP="002D4F92">
      <w:pPr>
        <w:pStyle w:val="Prrafodelista"/>
        <w:numPr>
          <w:ilvl w:val="0"/>
          <w:numId w:val="14"/>
        </w:numPr>
        <w:spacing w:after="240" w:line="240" w:lineRule="auto"/>
        <w:jc w:val="both"/>
      </w:pPr>
      <w:r w:rsidRPr="002B120B">
        <w:t xml:space="preserve">Taller a Madres con niños de 0 a 5 años para Evaluación de Impacto, </w:t>
      </w:r>
      <w:r w:rsidR="00B36F77">
        <w:t>en las comunidades de Distrito Nacional, Hato del Yaque en Santiago</w:t>
      </w:r>
      <w:r w:rsidRPr="002B120B">
        <w:t>.</w:t>
      </w:r>
      <w:r w:rsidR="00B36F77">
        <w:t xml:space="preserve"> </w:t>
      </w:r>
      <w:r w:rsidR="00B36F77" w:rsidRPr="002B120B">
        <w:t>En esta actividad se capacitaron 57 mujeres en temas de salud</w:t>
      </w:r>
      <w:r w:rsidR="00B36F77">
        <w:t xml:space="preserve"> preventiva con énfasis en lactancia materna</w:t>
      </w:r>
      <w:r w:rsidR="00B36F77" w:rsidRPr="002B120B">
        <w:t>.</w:t>
      </w:r>
    </w:p>
    <w:p w:rsidR="00A45932" w:rsidRPr="002B120B" w:rsidRDefault="00A45932" w:rsidP="00B36F77">
      <w:pPr>
        <w:pStyle w:val="Prrafodelista"/>
        <w:spacing w:after="0" w:line="240" w:lineRule="auto"/>
        <w:jc w:val="both"/>
      </w:pPr>
    </w:p>
    <w:p w:rsidR="00A45932" w:rsidRPr="002B120B" w:rsidRDefault="00A45932" w:rsidP="002D4F92">
      <w:pPr>
        <w:pStyle w:val="Prrafodelista"/>
        <w:numPr>
          <w:ilvl w:val="0"/>
          <w:numId w:val="14"/>
        </w:numPr>
        <w:spacing w:after="240" w:line="240" w:lineRule="auto"/>
        <w:jc w:val="both"/>
      </w:pPr>
      <w:r w:rsidRPr="002B120B">
        <w:t xml:space="preserve">Taller </w:t>
      </w:r>
      <w:r w:rsidR="002D4F92" w:rsidRPr="002B120B">
        <w:t xml:space="preserve">a </w:t>
      </w:r>
      <w:r w:rsidRPr="002B120B">
        <w:t xml:space="preserve">Adolecentes y Mujeres Embarazadas para Evaluación de Impacto, </w:t>
      </w:r>
      <w:r w:rsidR="009964A3">
        <w:t xml:space="preserve">en las comunidades de </w:t>
      </w:r>
      <w:r w:rsidRPr="002B120B">
        <w:t>Cotuí</w:t>
      </w:r>
      <w:r w:rsidR="009964A3">
        <w:t>, Villa Altagracia y San Juan</w:t>
      </w:r>
      <w:r w:rsidRPr="002B120B">
        <w:t>.</w:t>
      </w:r>
      <w:r w:rsidR="009964A3" w:rsidRPr="009964A3">
        <w:t xml:space="preserve"> </w:t>
      </w:r>
      <w:r w:rsidR="009964A3" w:rsidRPr="002B120B">
        <w:t>En esta actividad se c</w:t>
      </w:r>
      <w:r w:rsidR="009964A3">
        <w:t>apacitaron 3</w:t>
      </w:r>
      <w:r w:rsidR="009964A3" w:rsidRPr="002B120B">
        <w:t>4 mujeres en temas de salud.</w:t>
      </w:r>
    </w:p>
    <w:p w:rsidR="00A45932" w:rsidRPr="002B120B" w:rsidRDefault="00A45932" w:rsidP="00B36F77">
      <w:pPr>
        <w:pStyle w:val="Prrafodelista"/>
        <w:spacing w:after="0" w:line="240" w:lineRule="auto"/>
      </w:pPr>
    </w:p>
    <w:p w:rsidR="004A23F2" w:rsidRPr="002B120B" w:rsidRDefault="004A23F2" w:rsidP="002B120B">
      <w:pPr>
        <w:pStyle w:val="Ttulo2"/>
        <w:pBdr>
          <w:bottom w:val="single" w:sz="4" w:space="1" w:color="auto"/>
        </w:pBdr>
        <w:shd w:val="clear" w:color="auto" w:fill="7030A0"/>
        <w:spacing w:before="0" w:after="240" w:line="240" w:lineRule="auto"/>
        <w:rPr>
          <w:rFonts w:asciiTheme="minorHAnsi" w:hAnsiTheme="minorHAnsi"/>
          <w:color w:val="FFFFFF" w:themeColor="background1"/>
          <w:szCs w:val="24"/>
        </w:rPr>
      </w:pPr>
      <w:bookmarkStart w:id="30" w:name="_Toc524168374"/>
      <w:r w:rsidRPr="002B120B">
        <w:rPr>
          <w:rFonts w:asciiTheme="minorHAnsi" w:hAnsiTheme="minorHAnsi"/>
          <w:color w:val="FFFFFF" w:themeColor="background1"/>
          <w:szCs w:val="24"/>
        </w:rPr>
        <w:t xml:space="preserve">Biblioteca Infantil y Juvenil de la República </w:t>
      </w:r>
      <w:r w:rsidR="00A45932" w:rsidRPr="002B120B">
        <w:rPr>
          <w:rFonts w:asciiTheme="minorHAnsi" w:hAnsiTheme="minorHAnsi"/>
          <w:color w:val="FFFFFF" w:themeColor="background1"/>
          <w:szCs w:val="24"/>
        </w:rPr>
        <w:t>Dominicana (</w:t>
      </w:r>
      <w:r w:rsidRPr="002B120B">
        <w:rPr>
          <w:rFonts w:asciiTheme="minorHAnsi" w:hAnsiTheme="minorHAnsi"/>
          <w:color w:val="FFFFFF" w:themeColor="background1"/>
          <w:szCs w:val="24"/>
        </w:rPr>
        <w:t>BIJRD)</w:t>
      </w:r>
      <w:bookmarkEnd w:id="30"/>
    </w:p>
    <w:p w:rsidR="004A23F2" w:rsidRPr="002B120B" w:rsidRDefault="004A23F2" w:rsidP="002D4F92">
      <w:pPr>
        <w:pStyle w:val="Prrafodelista"/>
        <w:numPr>
          <w:ilvl w:val="0"/>
          <w:numId w:val="27"/>
        </w:numPr>
        <w:spacing w:after="240" w:line="240" w:lineRule="auto"/>
        <w:jc w:val="both"/>
        <w:rPr>
          <w:rFonts w:eastAsia="Times New Roman"/>
        </w:rPr>
      </w:pPr>
      <w:r w:rsidRPr="002B120B">
        <w:rPr>
          <w:rFonts w:eastAsia="Times New Roman"/>
        </w:rPr>
        <w:t>Lectura individual</w:t>
      </w:r>
      <w:r w:rsidR="006D60DF">
        <w:rPr>
          <w:rFonts w:eastAsia="Times New Roman"/>
        </w:rPr>
        <w:t>.</w:t>
      </w:r>
      <w:r w:rsidRPr="002B120B">
        <w:rPr>
          <w:rFonts w:eastAsia="Times New Roman"/>
        </w:rPr>
        <w:t xml:space="preserve"> </w:t>
      </w:r>
      <w:r w:rsidR="006D60DF">
        <w:rPr>
          <w:rFonts w:eastAsia="Times New Roman"/>
        </w:rPr>
        <w:t>P</w:t>
      </w:r>
      <w:r w:rsidRPr="002B120B">
        <w:rPr>
          <w:rFonts w:eastAsia="Times New Roman"/>
        </w:rPr>
        <w:t>articiparon los jóvenes que visitan la BIJRD. Esta actividad se realizó en la Sala Mi Espacio, BIJRD, en Santo Domingo y se hizo con el propósito de intercambiar ideas, comprensión y socialización de lo leído.</w:t>
      </w:r>
    </w:p>
    <w:p w:rsidR="004A23F2" w:rsidRPr="002B120B" w:rsidRDefault="004A23F2" w:rsidP="002D4F92">
      <w:pPr>
        <w:pStyle w:val="Prrafodelista"/>
        <w:spacing w:after="240" w:line="240" w:lineRule="auto"/>
        <w:jc w:val="both"/>
        <w:rPr>
          <w:rFonts w:eastAsia="Times New Roman"/>
        </w:rPr>
      </w:pPr>
    </w:p>
    <w:p w:rsidR="004A23F2" w:rsidRPr="002B120B" w:rsidRDefault="004A23F2" w:rsidP="002D4F92">
      <w:pPr>
        <w:pStyle w:val="Prrafodelista"/>
        <w:numPr>
          <w:ilvl w:val="0"/>
          <w:numId w:val="27"/>
        </w:numPr>
        <w:spacing w:after="240" w:line="240" w:lineRule="auto"/>
        <w:jc w:val="both"/>
        <w:rPr>
          <w:rFonts w:eastAsia="Times New Roman"/>
        </w:rPr>
      </w:pPr>
      <w:r w:rsidRPr="002B120B">
        <w:rPr>
          <w:rFonts w:eastAsia="Times New Roman"/>
        </w:rPr>
        <w:t>Taller de pintura</w:t>
      </w:r>
      <w:r w:rsidR="006D60DF">
        <w:rPr>
          <w:rFonts w:eastAsia="Times New Roman"/>
        </w:rPr>
        <w:t>.</w:t>
      </w:r>
      <w:r w:rsidRPr="002B120B">
        <w:rPr>
          <w:rFonts w:eastAsia="Times New Roman"/>
        </w:rPr>
        <w:t xml:space="preserve"> </w:t>
      </w:r>
      <w:r w:rsidR="006D60DF">
        <w:rPr>
          <w:rFonts w:eastAsia="Times New Roman"/>
        </w:rPr>
        <w:t>P</w:t>
      </w:r>
      <w:r w:rsidRPr="002B120B">
        <w:rPr>
          <w:rFonts w:eastAsia="Times New Roman"/>
        </w:rPr>
        <w:t>articiparon los niños que visitan la BIJRD, total de niñas 15 y niños 8. Esta actividad se realizó en la Sala Biblio de los Niños, BIJRD, en Santo Domingo y se hizo con el propósito de aprender y desarrollar las diferentes técnicas de pintura, para que los niños desarrollen este arte.</w:t>
      </w:r>
    </w:p>
    <w:p w:rsidR="004A23F2" w:rsidRPr="002B120B" w:rsidRDefault="004A23F2" w:rsidP="002D4F92">
      <w:pPr>
        <w:pStyle w:val="Prrafodelista"/>
        <w:spacing w:after="240" w:line="240" w:lineRule="auto"/>
        <w:rPr>
          <w:rFonts w:eastAsia="Times New Roman"/>
        </w:rPr>
      </w:pPr>
    </w:p>
    <w:p w:rsidR="004A23F2" w:rsidRPr="002B120B" w:rsidRDefault="004A23F2" w:rsidP="002D4F92">
      <w:pPr>
        <w:pStyle w:val="Prrafodelista"/>
        <w:numPr>
          <w:ilvl w:val="0"/>
          <w:numId w:val="27"/>
        </w:numPr>
        <w:spacing w:after="240" w:line="240" w:lineRule="auto"/>
        <w:jc w:val="both"/>
        <w:rPr>
          <w:rFonts w:eastAsia="Times New Roman"/>
        </w:rPr>
      </w:pPr>
      <w:r w:rsidRPr="002B120B">
        <w:rPr>
          <w:rFonts w:eastAsia="Times New Roman"/>
        </w:rPr>
        <w:t>Lectura en familia</w:t>
      </w:r>
      <w:r w:rsidR="00583C22">
        <w:rPr>
          <w:rFonts w:eastAsia="Times New Roman"/>
        </w:rPr>
        <w:t>.</w:t>
      </w:r>
      <w:r w:rsidRPr="002B120B">
        <w:rPr>
          <w:rFonts w:eastAsia="Times New Roman"/>
        </w:rPr>
        <w:t xml:space="preserve"> </w:t>
      </w:r>
      <w:r w:rsidR="00583C22">
        <w:rPr>
          <w:rFonts w:eastAsia="Times New Roman"/>
        </w:rPr>
        <w:t>P</w:t>
      </w:r>
      <w:r w:rsidRPr="002B120B">
        <w:rPr>
          <w:rFonts w:eastAsia="Times New Roman"/>
        </w:rPr>
        <w:t>articiparon las familias que visitan la BIJRD. Esta actividad se realizó en la Sala de la Imaginación, BIJRD, en Santo Domingo y se hizo con el propósito de intercambiar ideas, comprensión y socialización de lo leído.</w:t>
      </w:r>
    </w:p>
    <w:p w:rsidR="004A23F2" w:rsidRPr="002B120B" w:rsidRDefault="004A23F2" w:rsidP="002D4F92">
      <w:pPr>
        <w:pStyle w:val="Prrafodelista"/>
        <w:spacing w:after="240" w:line="240" w:lineRule="auto"/>
        <w:rPr>
          <w:rFonts w:eastAsia="Times New Roman"/>
        </w:rPr>
      </w:pPr>
    </w:p>
    <w:p w:rsidR="004A23F2" w:rsidRPr="002B120B" w:rsidRDefault="004A23F2" w:rsidP="002D4F92">
      <w:pPr>
        <w:pStyle w:val="Prrafodelista"/>
        <w:numPr>
          <w:ilvl w:val="0"/>
          <w:numId w:val="27"/>
        </w:numPr>
        <w:spacing w:after="240" w:line="240" w:lineRule="auto"/>
        <w:jc w:val="both"/>
        <w:rPr>
          <w:rFonts w:eastAsia="Times New Roman"/>
        </w:rPr>
      </w:pPr>
      <w:r w:rsidRPr="002B120B">
        <w:rPr>
          <w:rFonts w:eastAsia="Times New Roman"/>
        </w:rPr>
        <w:t>Taller Aprendizaje con tecnología APPLE</w:t>
      </w:r>
      <w:r w:rsidR="00583C22">
        <w:rPr>
          <w:rFonts w:eastAsia="Times New Roman"/>
        </w:rPr>
        <w:t>.</w:t>
      </w:r>
      <w:r w:rsidRPr="002B120B">
        <w:rPr>
          <w:rFonts w:eastAsia="Times New Roman"/>
        </w:rPr>
        <w:t xml:space="preserve"> </w:t>
      </w:r>
      <w:r w:rsidR="00583C22">
        <w:rPr>
          <w:rFonts w:eastAsia="Times New Roman"/>
        </w:rPr>
        <w:t>P</w:t>
      </w:r>
      <w:r w:rsidRPr="002B120B">
        <w:rPr>
          <w:rFonts w:eastAsia="Times New Roman"/>
        </w:rPr>
        <w:t>articiparon los niños que visitan la BIJRD, total de niñas 9 y niños 4. Esta actividad se realizó en la Sala de la Imaginación, BIJRD, en Santo Domingo y se hizo con el propósito de dotar a los niños de herramientas tecnológicas para el futuro.</w:t>
      </w:r>
    </w:p>
    <w:p w:rsidR="004A23F2" w:rsidRPr="002B120B" w:rsidRDefault="004A23F2" w:rsidP="002D4F92">
      <w:pPr>
        <w:pStyle w:val="Prrafodelista"/>
        <w:spacing w:after="240" w:line="240" w:lineRule="auto"/>
        <w:rPr>
          <w:rFonts w:eastAsia="Times New Roman"/>
        </w:rPr>
      </w:pPr>
    </w:p>
    <w:p w:rsidR="004A23F2" w:rsidRPr="002B120B" w:rsidRDefault="004A23F2" w:rsidP="002D4F92">
      <w:pPr>
        <w:pStyle w:val="Prrafodelista"/>
        <w:numPr>
          <w:ilvl w:val="0"/>
          <w:numId w:val="27"/>
        </w:numPr>
        <w:spacing w:after="240" w:line="240" w:lineRule="auto"/>
        <w:jc w:val="both"/>
        <w:rPr>
          <w:rFonts w:eastAsia="Times New Roman"/>
        </w:rPr>
      </w:pPr>
      <w:r w:rsidRPr="002B120B">
        <w:rPr>
          <w:rFonts w:eastAsia="Times New Roman"/>
        </w:rPr>
        <w:t>Club de Lectura Ratoncitos de Biblioteca</w:t>
      </w:r>
      <w:r w:rsidR="00583C22">
        <w:rPr>
          <w:rFonts w:eastAsia="Times New Roman"/>
        </w:rPr>
        <w:t>.</w:t>
      </w:r>
      <w:r w:rsidRPr="002B120B">
        <w:rPr>
          <w:rFonts w:eastAsia="Times New Roman"/>
        </w:rPr>
        <w:t xml:space="preserve"> </w:t>
      </w:r>
      <w:r w:rsidR="00583C22">
        <w:rPr>
          <w:rFonts w:eastAsia="Times New Roman"/>
        </w:rPr>
        <w:t>P</w:t>
      </w:r>
      <w:r w:rsidRPr="002B120B">
        <w:rPr>
          <w:rFonts w:eastAsia="Times New Roman"/>
        </w:rPr>
        <w:t>articiparon los niños y niñas que visitan la BIJRD, total de niñas 7 y niños 5. Esta actividad se realizó en la Sala de la Imaginación, BIJRD, en Santo Domingo y se hizo con el propósito de intercambiar ideas, comprensión y socialización de lo leído.</w:t>
      </w:r>
    </w:p>
    <w:p w:rsidR="004A23F2" w:rsidRPr="002B120B" w:rsidRDefault="004A23F2" w:rsidP="002D4F92">
      <w:pPr>
        <w:pStyle w:val="Prrafodelista"/>
        <w:spacing w:after="240" w:line="240" w:lineRule="auto"/>
        <w:rPr>
          <w:rFonts w:eastAsia="Times New Roman"/>
        </w:rPr>
      </w:pPr>
    </w:p>
    <w:p w:rsidR="004A23F2" w:rsidRPr="002B120B" w:rsidRDefault="004A23F2" w:rsidP="002D4F92">
      <w:pPr>
        <w:pStyle w:val="Prrafodelista"/>
        <w:numPr>
          <w:ilvl w:val="0"/>
          <w:numId w:val="27"/>
        </w:numPr>
        <w:spacing w:after="240" w:line="240" w:lineRule="auto"/>
        <w:jc w:val="both"/>
        <w:rPr>
          <w:rFonts w:eastAsia="Times New Roman"/>
        </w:rPr>
      </w:pPr>
      <w:r w:rsidRPr="002B120B">
        <w:rPr>
          <w:rFonts w:eastAsia="Times New Roman"/>
        </w:rPr>
        <w:t xml:space="preserve">Club de Lectura El ave y el </w:t>
      </w:r>
      <w:r w:rsidR="00583C22">
        <w:rPr>
          <w:rFonts w:eastAsia="Times New Roman"/>
        </w:rPr>
        <w:t>N</w:t>
      </w:r>
      <w:r w:rsidRPr="002B120B">
        <w:rPr>
          <w:rFonts w:eastAsia="Times New Roman"/>
        </w:rPr>
        <w:t>ido</w:t>
      </w:r>
      <w:r w:rsidR="00583C22">
        <w:rPr>
          <w:rFonts w:eastAsia="Times New Roman"/>
        </w:rPr>
        <w:t>.</w:t>
      </w:r>
      <w:r w:rsidRPr="002B120B">
        <w:rPr>
          <w:rFonts w:eastAsia="Times New Roman"/>
        </w:rPr>
        <w:t xml:space="preserve"> </w:t>
      </w:r>
      <w:r w:rsidR="00583C22">
        <w:rPr>
          <w:rFonts w:eastAsia="Times New Roman"/>
        </w:rPr>
        <w:t>P</w:t>
      </w:r>
      <w:r w:rsidRPr="002B120B">
        <w:rPr>
          <w:rFonts w:eastAsia="Times New Roman"/>
        </w:rPr>
        <w:t>articiparon los niños y niñas que visitan la BIJRD, total de niñas 7 y niños 2. Esta actividad se realizó en la Sala Biblio de los Niños, BIJRD, en Santo Domingo y se hizo con el propósito de intercambiar ideas, comprensión y socialización de lo leído.</w:t>
      </w:r>
    </w:p>
    <w:p w:rsidR="004A23F2" w:rsidRPr="002B120B" w:rsidRDefault="004A23F2" w:rsidP="002D4F92">
      <w:pPr>
        <w:pStyle w:val="Prrafodelista"/>
        <w:spacing w:after="240" w:line="240" w:lineRule="auto"/>
        <w:rPr>
          <w:rFonts w:eastAsia="Times New Roman"/>
        </w:rPr>
      </w:pPr>
    </w:p>
    <w:p w:rsidR="004A23F2" w:rsidRPr="002B120B" w:rsidRDefault="004A23F2" w:rsidP="002D4F92">
      <w:pPr>
        <w:pStyle w:val="Prrafodelista"/>
        <w:numPr>
          <w:ilvl w:val="0"/>
          <w:numId w:val="27"/>
        </w:numPr>
        <w:spacing w:after="240" w:line="240" w:lineRule="auto"/>
        <w:jc w:val="both"/>
        <w:rPr>
          <w:rFonts w:eastAsia="Times New Roman"/>
        </w:rPr>
      </w:pPr>
      <w:r w:rsidRPr="002B120B">
        <w:rPr>
          <w:rFonts w:eastAsia="Times New Roman"/>
        </w:rPr>
        <w:t xml:space="preserve">Club de lectura </w:t>
      </w:r>
      <w:r w:rsidR="004017D3">
        <w:rPr>
          <w:rFonts w:eastAsia="Times New Roman"/>
        </w:rPr>
        <w:t>C</w:t>
      </w:r>
      <w:r w:rsidRPr="002B120B">
        <w:rPr>
          <w:rFonts w:eastAsia="Times New Roman"/>
        </w:rPr>
        <w:t xml:space="preserve">orazón de </w:t>
      </w:r>
      <w:r w:rsidR="004017D3">
        <w:rPr>
          <w:rFonts w:eastAsia="Times New Roman"/>
        </w:rPr>
        <w:t>T</w:t>
      </w:r>
      <w:r w:rsidRPr="002B120B">
        <w:rPr>
          <w:rFonts w:eastAsia="Times New Roman"/>
        </w:rPr>
        <w:t>inta</w:t>
      </w:r>
      <w:r w:rsidR="004017D3">
        <w:rPr>
          <w:rFonts w:eastAsia="Times New Roman"/>
        </w:rPr>
        <w:t>.</w:t>
      </w:r>
      <w:r w:rsidRPr="002B120B">
        <w:rPr>
          <w:rFonts w:eastAsia="Times New Roman"/>
        </w:rPr>
        <w:t xml:space="preserve"> </w:t>
      </w:r>
      <w:r w:rsidR="004017D3">
        <w:rPr>
          <w:rFonts w:eastAsia="Times New Roman"/>
        </w:rPr>
        <w:t>P</w:t>
      </w:r>
      <w:r w:rsidRPr="002B120B">
        <w:rPr>
          <w:rFonts w:eastAsia="Times New Roman"/>
        </w:rPr>
        <w:t>articiparon los jóvenes que visitan la BIJRD, hembras 5, varones 1 y niños 1. Esta actividad se realizó en la Sala Mi Espacio, BIJRD, en Santo Domingo y se hizo con el propósito de intercambiar ideas, comprensión y socialización de lo leído.</w:t>
      </w:r>
    </w:p>
    <w:p w:rsidR="004A23F2" w:rsidRPr="002B120B" w:rsidRDefault="004A23F2" w:rsidP="002D4F92">
      <w:pPr>
        <w:pStyle w:val="Prrafodelista"/>
        <w:spacing w:after="240" w:line="240" w:lineRule="auto"/>
        <w:rPr>
          <w:rFonts w:eastAsia="Times New Roman"/>
        </w:rPr>
      </w:pPr>
    </w:p>
    <w:p w:rsidR="004A23F2" w:rsidRPr="002B120B" w:rsidRDefault="004A23F2" w:rsidP="002D4F92">
      <w:pPr>
        <w:pStyle w:val="Prrafodelista"/>
        <w:numPr>
          <w:ilvl w:val="0"/>
          <w:numId w:val="27"/>
        </w:numPr>
        <w:spacing w:after="240" w:line="240" w:lineRule="auto"/>
        <w:jc w:val="both"/>
        <w:rPr>
          <w:rFonts w:eastAsia="Times New Roman"/>
        </w:rPr>
      </w:pPr>
      <w:r w:rsidRPr="002B120B">
        <w:rPr>
          <w:rFonts w:eastAsia="Times New Roman"/>
        </w:rPr>
        <w:t>Taller de estimulación musical</w:t>
      </w:r>
      <w:r w:rsidR="004017D3">
        <w:rPr>
          <w:rFonts w:eastAsia="Times New Roman"/>
        </w:rPr>
        <w:t>.</w:t>
      </w:r>
      <w:r w:rsidRPr="002B120B">
        <w:rPr>
          <w:rFonts w:eastAsia="Times New Roman"/>
        </w:rPr>
        <w:t xml:space="preserve"> </w:t>
      </w:r>
      <w:r w:rsidR="004017D3">
        <w:rPr>
          <w:rFonts w:eastAsia="Times New Roman"/>
        </w:rPr>
        <w:t>S</w:t>
      </w:r>
      <w:r w:rsidRPr="002B120B">
        <w:rPr>
          <w:rFonts w:eastAsia="Times New Roman"/>
        </w:rPr>
        <w:t>e realizó una reunión con los padres, total de mujeres 41 y hombres 8. Esta actividad se realizó en la Sala de la Imaginación, BIJRD, en Santo Domingo y se hizo con el propósito de dar a conocer las informaciones generales y establecer las reglas de este taller.</w:t>
      </w:r>
    </w:p>
    <w:p w:rsidR="008661D4" w:rsidRPr="002B120B" w:rsidRDefault="008661D4" w:rsidP="002D4F92">
      <w:pPr>
        <w:pStyle w:val="Prrafodelista"/>
        <w:spacing w:after="240" w:line="240" w:lineRule="auto"/>
        <w:rPr>
          <w:rFonts w:eastAsia="Times New Roman"/>
        </w:rPr>
      </w:pPr>
    </w:p>
    <w:p w:rsidR="008661D4" w:rsidRPr="002B120B" w:rsidRDefault="008661D4" w:rsidP="002D4F92">
      <w:pPr>
        <w:pStyle w:val="Prrafodelista"/>
        <w:numPr>
          <w:ilvl w:val="0"/>
          <w:numId w:val="27"/>
        </w:numPr>
        <w:spacing w:after="240" w:line="240" w:lineRule="auto"/>
        <w:jc w:val="both"/>
        <w:rPr>
          <w:rFonts w:eastAsia="Times New Roman"/>
        </w:rPr>
      </w:pPr>
      <w:r w:rsidRPr="002B120B">
        <w:rPr>
          <w:rFonts w:eastAsia="Times New Roman"/>
        </w:rPr>
        <w:t>Taller de inglés</w:t>
      </w:r>
      <w:r w:rsidR="004017D3">
        <w:rPr>
          <w:rFonts w:eastAsia="Times New Roman"/>
        </w:rPr>
        <w:t>.</w:t>
      </w:r>
      <w:r w:rsidRPr="002B120B">
        <w:rPr>
          <w:rFonts w:eastAsia="Times New Roman"/>
        </w:rPr>
        <w:t xml:space="preserve"> </w:t>
      </w:r>
      <w:r w:rsidR="004017D3">
        <w:rPr>
          <w:rFonts w:eastAsia="Times New Roman"/>
        </w:rPr>
        <w:t>P</w:t>
      </w:r>
      <w:r w:rsidRPr="002B120B">
        <w:rPr>
          <w:rFonts w:eastAsia="Times New Roman"/>
        </w:rPr>
        <w:t>articiparon los niños que visitan la BIJRD, total de niñas 12 y niños 11. Esta actividad se realizó en la Sala Biblio de los Niños, BIJRD, en Santo Domingo y se hizo con el propósito de alfabetizar a los niños en el idioma inglés.</w:t>
      </w:r>
    </w:p>
    <w:p w:rsidR="008661D4" w:rsidRPr="002B120B" w:rsidRDefault="008661D4" w:rsidP="002D4F92">
      <w:pPr>
        <w:pStyle w:val="Prrafodelista"/>
        <w:spacing w:after="240" w:line="240" w:lineRule="auto"/>
        <w:rPr>
          <w:rFonts w:eastAsia="Times New Roman"/>
        </w:rPr>
      </w:pPr>
    </w:p>
    <w:p w:rsidR="008661D4" w:rsidRPr="002B120B" w:rsidRDefault="008661D4" w:rsidP="002D4F92">
      <w:pPr>
        <w:pStyle w:val="Prrafodelista"/>
        <w:numPr>
          <w:ilvl w:val="0"/>
          <w:numId w:val="27"/>
        </w:numPr>
        <w:spacing w:after="240" w:line="240" w:lineRule="auto"/>
        <w:jc w:val="both"/>
        <w:rPr>
          <w:rFonts w:eastAsia="Times New Roman"/>
        </w:rPr>
      </w:pPr>
      <w:r w:rsidRPr="002B120B">
        <w:rPr>
          <w:rFonts w:eastAsia="Times New Roman"/>
        </w:rPr>
        <w:t>Juegos de lectura</w:t>
      </w:r>
      <w:r w:rsidR="00445014">
        <w:rPr>
          <w:rFonts w:eastAsia="Times New Roman"/>
        </w:rPr>
        <w:t>.</w:t>
      </w:r>
      <w:r w:rsidRPr="002B120B">
        <w:rPr>
          <w:rFonts w:eastAsia="Times New Roman"/>
        </w:rPr>
        <w:t xml:space="preserve"> </w:t>
      </w:r>
      <w:r w:rsidR="00445014">
        <w:rPr>
          <w:rFonts w:eastAsia="Times New Roman"/>
        </w:rPr>
        <w:t>P</w:t>
      </w:r>
      <w:r w:rsidRPr="002B120B">
        <w:rPr>
          <w:rFonts w:eastAsia="Times New Roman"/>
        </w:rPr>
        <w:t>articiparon los niños y niñas que visitan la BIJRD. Esta actividad se realizó en la Sala de la Imaginación, BIJRD, en Santo Domingo y se hizo con el propósito de intercambiar ideas, comprensión y socialización de lo leído.</w:t>
      </w:r>
    </w:p>
    <w:p w:rsidR="00B36BBB" w:rsidRPr="002B120B" w:rsidRDefault="00B36BBB" w:rsidP="002D4F92">
      <w:pPr>
        <w:pStyle w:val="Prrafodelista"/>
        <w:spacing w:after="240" w:line="240" w:lineRule="auto"/>
        <w:rPr>
          <w:rFonts w:eastAsia="Times New Roman"/>
        </w:rPr>
      </w:pPr>
    </w:p>
    <w:p w:rsidR="00B36BBB" w:rsidRPr="002B120B" w:rsidRDefault="00B36BBB" w:rsidP="002D4F92">
      <w:pPr>
        <w:pStyle w:val="Prrafodelista"/>
        <w:numPr>
          <w:ilvl w:val="0"/>
          <w:numId w:val="27"/>
        </w:numPr>
        <w:spacing w:after="240" w:line="240" w:lineRule="auto"/>
        <w:jc w:val="both"/>
        <w:rPr>
          <w:rFonts w:eastAsia="Times New Roman"/>
        </w:rPr>
      </w:pPr>
      <w:r w:rsidRPr="002B120B">
        <w:rPr>
          <w:rFonts w:eastAsia="Times New Roman"/>
        </w:rPr>
        <w:t>Visita Institución</w:t>
      </w:r>
      <w:r w:rsidR="00445014">
        <w:rPr>
          <w:rFonts w:eastAsia="Times New Roman"/>
        </w:rPr>
        <w:t>.</w:t>
      </w:r>
      <w:r w:rsidRPr="002B120B">
        <w:rPr>
          <w:rFonts w:eastAsia="Times New Roman"/>
        </w:rPr>
        <w:t xml:space="preserve"> </w:t>
      </w:r>
      <w:r w:rsidR="00445014">
        <w:rPr>
          <w:rFonts w:eastAsia="Times New Roman"/>
        </w:rPr>
        <w:t>N</w:t>
      </w:r>
      <w:r w:rsidRPr="002B120B">
        <w:rPr>
          <w:rFonts w:eastAsia="Times New Roman"/>
        </w:rPr>
        <w:t>os visitó el campamento del Gabinete de Políticas Sociales. Se realizó en la Sala Biblio de los Niños, BIJRD, en Santo Domingo, esta visita es guiada por las encargadas de salas, con el objetivo de presentar los servicios que ofrecemos.</w:t>
      </w:r>
    </w:p>
    <w:p w:rsidR="00B36BBB" w:rsidRPr="002B120B" w:rsidRDefault="00B36BBB" w:rsidP="002D4F92">
      <w:pPr>
        <w:pStyle w:val="Prrafodelista"/>
        <w:spacing w:after="240" w:line="240" w:lineRule="auto"/>
        <w:rPr>
          <w:rFonts w:eastAsia="Times New Roman"/>
        </w:rPr>
      </w:pPr>
    </w:p>
    <w:p w:rsidR="004A23F2" w:rsidRPr="002B120B" w:rsidRDefault="002D4F92" w:rsidP="002D4F92">
      <w:pPr>
        <w:pStyle w:val="Prrafodelista"/>
        <w:numPr>
          <w:ilvl w:val="0"/>
          <w:numId w:val="27"/>
        </w:numPr>
        <w:spacing w:after="240" w:line="240" w:lineRule="auto"/>
        <w:jc w:val="both"/>
        <w:rPr>
          <w:rFonts w:eastAsia="Times New Roman"/>
        </w:rPr>
      </w:pPr>
      <w:r w:rsidRPr="002B120B">
        <w:rPr>
          <w:rFonts w:eastAsia="Times New Roman"/>
        </w:rPr>
        <w:t>Actividad especial</w:t>
      </w:r>
      <w:r w:rsidR="00445014">
        <w:rPr>
          <w:rFonts w:eastAsia="Times New Roman"/>
        </w:rPr>
        <w:t>.</w:t>
      </w:r>
      <w:r w:rsidRPr="002B120B">
        <w:rPr>
          <w:rFonts w:eastAsia="Times New Roman"/>
        </w:rPr>
        <w:t xml:space="preserve"> </w:t>
      </w:r>
      <w:r w:rsidR="00445014">
        <w:rPr>
          <w:rFonts w:eastAsia="Times New Roman"/>
        </w:rPr>
        <w:t>C</w:t>
      </w:r>
      <w:r w:rsidRPr="002B120B">
        <w:rPr>
          <w:rFonts w:eastAsia="Times New Roman"/>
        </w:rPr>
        <w:t>elebración Día internacional del Zurdo, se realizó una actividad para celebrar ese día, participaron los niños y niñas que visitan la BIJRD. Esta actividad se realizó en la Sala de la Imaginación, BIJRD, en Santo Domingo, y se hizo con el propósito de intercambiar ideas, comprensión y socialización de lo leído.</w:t>
      </w:r>
    </w:p>
    <w:p w:rsidR="00301C14" w:rsidRPr="002B120B" w:rsidRDefault="00301C14" w:rsidP="002B120B">
      <w:pPr>
        <w:pStyle w:val="Ttulo2"/>
        <w:pBdr>
          <w:bottom w:val="single" w:sz="4" w:space="1" w:color="auto"/>
        </w:pBdr>
        <w:shd w:val="clear" w:color="auto" w:fill="7030A0"/>
        <w:spacing w:before="0" w:after="240" w:line="240" w:lineRule="auto"/>
        <w:rPr>
          <w:rFonts w:asciiTheme="minorHAnsi" w:hAnsiTheme="minorHAnsi"/>
          <w:color w:val="FFFFFF" w:themeColor="background1"/>
          <w:szCs w:val="24"/>
        </w:rPr>
      </w:pPr>
      <w:bookmarkStart w:id="31" w:name="_Toc524168375"/>
      <w:r w:rsidRPr="002B120B">
        <w:rPr>
          <w:rFonts w:asciiTheme="minorHAnsi" w:hAnsiTheme="minorHAnsi"/>
          <w:color w:val="FFFFFF" w:themeColor="background1"/>
          <w:szCs w:val="24"/>
        </w:rPr>
        <w:t xml:space="preserve">Dirección </w:t>
      </w:r>
      <w:r w:rsidR="00C62395">
        <w:rPr>
          <w:rFonts w:asciiTheme="minorHAnsi" w:hAnsiTheme="minorHAnsi"/>
          <w:color w:val="FFFFFF" w:themeColor="background1"/>
          <w:szCs w:val="24"/>
        </w:rPr>
        <w:t>d</w:t>
      </w:r>
      <w:r w:rsidRPr="002B120B">
        <w:rPr>
          <w:rFonts w:asciiTheme="minorHAnsi" w:hAnsiTheme="minorHAnsi"/>
          <w:color w:val="FFFFFF" w:themeColor="background1"/>
          <w:szCs w:val="24"/>
        </w:rPr>
        <w:t xml:space="preserve">e Capacitación </w:t>
      </w:r>
      <w:r w:rsidR="00C62395">
        <w:rPr>
          <w:rFonts w:asciiTheme="minorHAnsi" w:hAnsiTheme="minorHAnsi"/>
          <w:color w:val="FFFFFF" w:themeColor="background1"/>
          <w:szCs w:val="24"/>
        </w:rPr>
        <w:t>y</w:t>
      </w:r>
      <w:r w:rsidRPr="002B120B">
        <w:rPr>
          <w:rFonts w:asciiTheme="minorHAnsi" w:hAnsiTheme="minorHAnsi"/>
          <w:color w:val="FFFFFF" w:themeColor="background1"/>
          <w:szCs w:val="24"/>
        </w:rPr>
        <w:t xml:space="preserve"> Desarrollo Familiar</w:t>
      </w:r>
      <w:bookmarkEnd w:id="31"/>
    </w:p>
    <w:p w:rsidR="00301C14" w:rsidRPr="002B120B" w:rsidRDefault="00301C14" w:rsidP="0022334D">
      <w:pPr>
        <w:pStyle w:val="Prrafodelista"/>
        <w:numPr>
          <w:ilvl w:val="0"/>
          <w:numId w:val="19"/>
        </w:numPr>
        <w:spacing w:after="0" w:line="240" w:lineRule="auto"/>
        <w:jc w:val="both"/>
      </w:pPr>
      <w:r w:rsidRPr="002B120B">
        <w:t>Levantamiento de curso terminado de Decoración de Bizcocho con 21 participantes código SIPS 18104.</w:t>
      </w:r>
    </w:p>
    <w:p w:rsidR="00301C14" w:rsidRPr="002B120B" w:rsidRDefault="00301C14" w:rsidP="002D4F92">
      <w:pPr>
        <w:pStyle w:val="Prrafodelista"/>
        <w:spacing w:after="240" w:line="240" w:lineRule="auto"/>
        <w:jc w:val="both"/>
      </w:pPr>
    </w:p>
    <w:p w:rsidR="00301C14" w:rsidRPr="002B120B" w:rsidRDefault="00301C14" w:rsidP="0022334D">
      <w:pPr>
        <w:pStyle w:val="Prrafodelista"/>
        <w:numPr>
          <w:ilvl w:val="0"/>
          <w:numId w:val="19"/>
        </w:numPr>
        <w:spacing w:after="0" w:line="240" w:lineRule="auto"/>
        <w:jc w:val="both"/>
      </w:pPr>
      <w:r w:rsidRPr="002B120B">
        <w:t>Levantamiento de curso terminado de Artesano de Bisutería con 23 participantes código SIPS 16987.</w:t>
      </w:r>
    </w:p>
    <w:p w:rsidR="00301C14" w:rsidRPr="002B120B" w:rsidRDefault="00301C14" w:rsidP="002D4F92">
      <w:pPr>
        <w:pStyle w:val="Prrafodelista"/>
        <w:spacing w:after="240" w:line="240" w:lineRule="auto"/>
        <w:jc w:val="both"/>
      </w:pPr>
    </w:p>
    <w:p w:rsidR="00301C14" w:rsidRPr="002B120B" w:rsidRDefault="00301C14" w:rsidP="0022334D">
      <w:pPr>
        <w:pStyle w:val="Prrafodelista"/>
        <w:numPr>
          <w:ilvl w:val="0"/>
          <w:numId w:val="19"/>
        </w:numPr>
        <w:spacing w:after="0" w:line="240" w:lineRule="auto"/>
        <w:jc w:val="both"/>
      </w:pPr>
      <w:r w:rsidRPr="002B120B">
        <w:t>Capacitación sobre la redacción correcta de las Cartas Compromisos en la Regional Enriquil</w:t>
      </w:r>
      <w:r w:rsidR="00B143A2">
        <w:t>lo (Barahona), en la misma fue c</w:t>
      </w:r>
      <w:r w:rsidRPr="002B120B">
        <w:t xml:space="preserve">apacitada la Encargada de Capacitación Regional, esta actividad se </w:t>
      </w:r>
      <w:r w:rsidR="00B143A2">
        <w:t>llevó a cabo para preparar los c</w:t>
      </w:r>
      <w:r w:rsidRPr="002B120B">
        <w:t>urso</w:t>
      </w:r>
      <w:r w:rsidR="00B143A2">
        <w:t>s</w:t>
      </w:r>
      <w:r w:rsidRPr="002B120B">
        <w:t xml:space="preserve"> a impartirse en las Comunidades y CCPP correspondiente a Evaluación de Impacto.</w:t>
      </w:r>
    </w:p>
    <w:p w:rsidR="00301C14" w:rsidRPr="002B120B" w:rsidRDefault="00301C14" w:rsidP="0022334D">
      <w:pPr>
        <w:spacing w:after="0" w:line="240" w:lineRule="auto"/>
        <w:jc w:val="both"/>
      </w:pPr>
    </w:p>
    <w:p w:rsidR="00301C14" w:rsidRPr="002B120B" w:rsidRDefault="00301C14" w:rsidP="002D4F92">
      <w:pPr>
        <w:pStyle w:val="Prrafodelista"/>
        <w:numPr>
          <w:ilvl w:val="0"/>
          <w:numId w:val="19"/>
        </w:numPr>
        <w:spacing w:after="240" w:line="240" w:lineRule="auto"/>
        <w:jc w:val="both"/>
        <w:rPr>
          <w:rFonts w:eastAsia="Times New Roman" w:cs="Times New Roman"/>
          <w:color w:val="000000"/>
          <w:lang w:eastAsia="es-ES"/>
        </w:rPr>
      </w:pPr>
      <w:r w:rsidRPr="002B120B">
        <w:rPr>
          <w:rFonts w:eastAsia="Times New Roman" w:cs="Times New Roman"/>
          <w:color w:val="000000"/>
          <w:lang w:eastAsia="es-ES"/>
        </w:rPr>
        <w:t xml:space="preserve">Supervisión del CCPP San Pedro de Macorís en el cual </w:t>
      </w:r>
      <w:r w:rsidR="00683141">
        <w:rPr>
          <w:rFonts w:eastAsia="Times New Roman" w:cs="Times New Roman"/>
          <w:color w:val="000000"/>
          <w:lang w:eastAsia="es-ES"/>
        </w:rPr>
        <w:t>se visitaron las</w:t>
      </w:r>
      <w:r w:rsidRPr="002B120B">
        <w:rPr>
          <w:rFonts w:eastAsia="Times New Roman" w:cs="Times New Roman"/>
          <w:color w:val="000000"/>
          <w:lang w:eastAsia="es-ES"/>
        </w:rPr>
        <w:t xml:space="preserve"> acciones format</w:t>
      </w:r>
      <w:r w:rsidR="00683141">
        <w:rPr>
          <w:rFonts w:eastAsia="Times New Roman" w:cs="Times New Roman"/>
          <w:color w:val="000000"/>
          <w:lang w:eastAsia="es-ES"/>
        </w:rPr>
        <w:t>ivas en ejecución: p</w:t>
      </w:r>
      <w:r w:rsidR="004D30D6">
        <w:rPr>
          <w:rFonts w:eastAsia="Times New Roman" w:cs="Times New Roman"/>
          <w:color w:val="000000"/>
          <w:lang w:eastAsia="es-ES"/>
        </w:rPr>
        <w:t xml:space="preserve">anadero </w:t>
      </w:r>
      <w:r w:rsidR="00683141">
        <w:rPr>
          <w:rFonts w:eastAsia="Times New Roman" w:cs="Times New Roman"/>
          <w:color w:val="000000"/>
          <w:lang w:eastAsia="es-ES"/>
        </w:rPr>
        <w:t>d</w:t>
      </w:r>
      <w:r w:rsidR="004D30D6">
        <w:rPr>
          <w:rFonts w:eastAsia="Times New Roman" w:cs="Times New Roman"/>
          <w:color w:val="000000"/>
          <w:lang w:eastAsia="es-ES"/>
        </w:rPr>
        <w:t>omé</w:t>
      </w:r>
      <w:r w:rsidRPr="002B120B">
        <w:rPr>
          <w:rFonts w:eastAsia="Times New Roman" w:cs="Times New Roman"/>
          <w:color w:val="000000"/>
          <w:lang w:eastAsia="es-ES"/>
        </w:rPr>
        <w:t>stico</w:t>
      </w:r>
      <w:r w:rsidR="00683141">
        <w:rPr>
          <w:rFonts w:eastAsia="Times New Roman" w:cs="Times New Roman"/>
          <w:color w:val="000000"/>
          <w:lang w:eastAsia="es-ES"/>
        </w:rPr>
        <w:t xml:space="preserve"> y</w:t>
      </w:r>
      <w:r w:rsidRPr="002B120B">
        <w:rPr>
          <w:rFonts w:eastAsia="Times New Roman" w:cs="Times New Roman"/>
          <w:color w:val="000000"/>
          <w:lang w:eastAsia="es-ES"/>
        </w:rPr>
        <w:t xml:space="preserve"> confeccionista de Colchas y Sabanas.</w:t>
      </w:r>
    </w:p>
    <w:p w:rsidR="00301C14" w:rsidRPr="002B120B" w:rsidRDefault="00301C14" w:rsidP="002D4F92">
      <w:pPr>
        <w:pStyle w:val="Prrafodelista"/>
        <w:spacing w:after="240" w:line="240" w:lineRule="auto"/>
        <w:jc w:val="both"/>
        <w:rPr>
          <w:rFonts w:eastAsia="Times New Roman" w:cs="Times New Roman"/>
          <w:color w:val="000000"/>
          <w:lang w:eastAsia="es-ES"/>
        </w:rPr>
      </w:pPr>
    </w:p>
    <w:p w:rsidR="00301C14" w:rsidRPr="002B120B" w:rsidRDefault="00301C14" w:rsidP="002D4F92">
      <w:pPr>
        <w:pStyle w:val="Prrafodelista"/>
        <w:numPr>
          <w:ilvl w:val="0"/>
          <w:numId w:val="19"/>
        </w:numPr>
        <w:spacing w:after="240" w:line="240" w:lineRule="auto"/>
        <w:jc w:val="both"/>
        <w:rPr>
          <w:rFonts w:eastAsia="Times New Roman" w:cs="Times New Roman"/>
          <w:color w:val="000000"/>
          <w:lang w:eastAsia="es-ES"/>
        </w:rPr>
      </w:pPr>
      <w:r w:rsidRPr="002B120B">
        <w:rPr>
          <w:rFonts w:eastAsia="Times New Roman" w:cs="Times New Roman"/>
          <w:color w:val="000000"/>
          <w:lang w:eastAsia="es-ES"/>
        </w:rPr>
        <w:t xml:space="preserve">Visita a  Oficina Provincial de Elías Piña para revisar los expedientes de las acciones formativas impartidas en esta comunidad de los cuales fueron verificadas: </w:t>
      </w:r>
      <w:r w:rsidR="00683141" w:rsidRPr="002B120B">
        <w:rPr>
          <w:rFonts w:eastAsia="Times New Roman" w:cs="Times New Roman"/>
          <w:color w:val="000000"/>
          <w:lang w:eastAsia="es-ES"/>
        </w:rPr>
        <w:t>belleza, peluquería, crianza de chivos y ovejas, uñas acrílicas, repostería, panadería, productor de belleza</w:t>
      </w:r>
      <w:r w:rsidR="00683141">
        <w:rPr>
          <w:rFonts w:eastAsia="Times New Roman" w:cs="Times New Roman"/>
          <w:color w:val="000000"/>
          <w:lang w:eastAsia="es-ES"/>
        </w:rPr>
        <w:t>.</w:t>
      </w:r>
      <w:r w:rsidRPr="002B120B">
        <w:rPr>
          <w:rFonts w:eastAsia="Times New Roman" w:cs="Times New Roman"/>
          <w:color w:val="000000"/>
          <w:lang w:eastAsia="es-ES"/>
        </w:rPr>
        <w:t xml:space="preserve"> En este encuentro trabajamos el tema de Archivo de Expedientes de Acciones Formativas.</w:t>
      </w:r>
    </w:p>
    <w:p w:rsidR="00C776AE" w:rsidRPr="002B120B" w:rsidRDefault="00C776AE" w:rsidP="002D4F92">
      <w:pPr>
        <w:pStyle w:val="Prrafodelista"/>
        <w:spacing w:after="240" w:line="240" w:lineRule="auto"/>
        <w:rPr>
          <w:rFonts w:eastAsia="Times New Roman" w:cs="Times New Roman"/>
          <w:color w:val="000000"/>
          <w:lang w:eastAsia="es-ES"/>
        </w:rPr>
      </w:pPr>
    </w:p>
    <w:p w:rsidR="00C776AE" w:rsidRPr="002B120B" w:rsidRDefault="00C776AE" w:rsidP="0022334D">
      <w:pPr>
        <w:pStyle w:val="Prrafodelista"/>
        <w:numPr>
          <w:ilvl w:val="0"/>
          <w:numId w:val="19"/>
        </w:numPr>
        <w:spacing w:after="0" w:line="240" w:lineRule="auto"/>
        <w:jc w:val="both"/>
      </w:pPr>
      <w:r w:rsidRPr="002B120B">
        <w:t>Supervisión de manejo de Paquete de Oficina con 20 participantes, código SIPS 16703.</w:t>
      </w:r>
    </w:p>
    <w:p w:rsidR="00C776AE" w:rsidRPr="002B120B" w:rsidRDefault="00C776AE" w:rsidP="0022334D">
      <w:pPr>
        <w:pStyle w:val="Prrafodelista"/>
        <w:spacing w:after="0" w:line="240" w:lineRule="auto"/>
        <w:jc w:val="both"/>
      </w:pPr>
    </w:p>
    <w:p w:rsidR="00C776AE" w:rsidRPr="002B120B" w:rsidRDefault="00C776AE" w:rsidP="0022334D">
      <w:pPr>
        <w:pStyle w:val="Prrafodelista"/>
        <w:numPr>
          <w:ilvl w:val="0"/>
          <w:numId w:val="19"/>
        </w:numPr>
        <w:spacing w:after="0" w:line="240" w:lineRule="auto"/>
        <w:jc w:val="both"/>
      </w:pPr>
      <w:r w:rsidRPr="002B120B">
        <w:t>Supervisión de curso de Cajero Bancario con 23 participantes, código SIPS 16687.</w:t>
      </w:r>
    </w:p>
    <w:p w:rsidR="002B120B" w:rsidRDefault="002B120B" w:rsidP="0022334D">
      <w:pPr>
        <w:pStyle w:val="Prrafodelista"/>
        <w:spacing w:after="0" w:line="240" w:lineRule="auto"/>
        <w:jc w:val="both"/>
      </w:pPr>
    </w:p>
    <w:p w:rsidR="00C776AE" w:rsidRPr="002B120B" w:rsidRDefault="00C776AE" w:rsidP="0022334D">
      <w:pPr>
        <w:pStyle w:val="Prrafodelista"/>
        <w:numPr>
          <w:ilvl w:val="0"/>
          <w:numId w:val="19"/>
        </w:numPr>
        <w:spacing w:after="0" w:line="240" w:lineRule="auto"/>
        <w:jc w:val="both"/>
      </w:pPr>
      <w:r w:rsidRPr="002B120B">
        <w:t>Supervisión de curso de Repostero Domestico con 20 participantes, código SIPS 16897.</w:t>
      </w:r>
    </w:p>
    <w:p w:rsidR="002B120B" w:rsidRDefault="002B120B" w:rsidP="0022334D">
      <w:pPr>
        <w:pStyle w:val="Prrafodelista"/>
        <w:spacing w:after="0" w:line="240" w:lineRule="auto"/>
        <w:jc w:val="both"/>
      </w:pPr>
    </w:p>
    <w:p w:rsidR="00C776AE" w:rsidRPr="002B120B" w:rsidRDefault="00C776AE" w:rsidP="0022334D">
      <w:pPr>
        <w:pStyle w:val="Prrafodelista"/>
        <w:numPr>
          <w:ilvl w:val="0"/>
          <w:numId w:val="19"/>
        </w:numPr>
        <w:spacing w:after="0" w:line="240" w:lineRule="auto"/>
        <w:jc w:val="both"/>
      </w:pPr>
      <w:r w:rsidRPr="002B120B">
        <w:t>Levantamiento de curso terminado de Básico Secretarial con 25 participantes Código SIPS 16628.</w:t>
      </w:r>
    </w:p>
    <w:p w:rsidR="00C776AE" w:rsidRPr="002B120B" w:rsidRDefault="00C776AE" w:rsidP="002D4F92">
      <w:pPr>
        <w:pStyle w:val="Prrafodelista"/>
        <w:spacing w:after="240" w:line="240" w:lineRule="auto"/>
      </w:pPr>
    </w:p>
    <w:p w:rsidR="00C776AE" w:rsidRPr="002B120B" w:rsidRDefault="00C776AE" w:rsidP="002D4F92">
      <w:pPr>
        <w:pStyle w:val="Prrafodelista"/>
        <w:numPr>
          <w:ilvl w:val="0"/>
          <w:numId w:val="19"/>
        </w:numPr>
        <w:spacing w:after="240" w:line="240" w:lineRule="auto"/>
        <w:jc w:val="both"/>
      </w:pPr>
      <w:r w:rsidRPr="002B120B">
        <w:t>Levantamiento de curso terminado de Confección de Flores en Papel con 35 participantes código SIPS 16753.</w:t>
      </w:r>
    </w:p>
    <w:p w:rsidR="00C776AE" w:rsidRPr="002B120B" w:rsidRDefault="00C776AE" w:rsidP="002D4F92">
      <w:pPr>
        <w:pStyle w:val="Prrafodelista"/>
        <w:spacing w:after="240" w:line="240" w:lineRule="auto"/>
      </w:pPr>
    </w:p>
    <w:p w:rsidR="00C776AE" w:rsidRPr="002B120B" w:rsidRDefault="00C776AE" w:rsidP="002D4F92">
      <w:pPr>
        <w:pStyle w:val="Prrafodelista"/>
        <w:numPr>
          <w:ilvl w:val="0"/>
          <w:numId w:val="19"/>
        </w:numPr>
        <w:spacing w:after="240" w:line="240" w:lineRule="auto"/>
        <w:jc w:val="both"/>
      </w:pPr>
      <w:r w:rsidRPr="002B120B">
        <w:t>Levantamiento de curso terminado de Elaboración de Bocadillos con 43 participantes código SIPS 16239.</w:t>
      </w:r>
    </w:p>
    <w:p w:rsidR="00C776AE" w:rsidRPr="002B120B" w:rsidRDefault="00C776AE" w:rsidP="002D4F92">
      <w:pPr>
        <w:pStyle w:val="Prrafodelista"/>
        <w:spacing w:after="240" w:line="240" w:lineRule="auto"/>
        <w:jc w:val="both"/>
      </w:pPr>
    </w:p>
    <w:p w:rsidR="00C776AE" w:rsidRPr="002B120B" w:rsidRDefault="00C776AE" w:rsidP="002D4F92">
      <w:pPr>
        <w:pStyle w:val="Prrafodelista"/>
        <w:numPr>
          <w:ilvl w:val="0"/>
          <w:numId w:val="19"/>
        </w:numPr>
        <w:spacing w:after="240" w:line="240" w:lineRule="auto"/>
        <w:jc w:val="both"/>
      </w:pPr>
      <w:r w:rsidRPr="002B120B">
        <w:t>Levantamiento de curso terminado de Sandalias en Macramé con 20 participantes Código SIPS 16273.</w:t>
      </w:r>
    </w:p>
    <w:p w:rsidR="002B120B" w:rsidRDefault="002B120B" w:rsidP="002B120B">
      <w:pPr>
        <w:pStyle w:val="Prrafodelista"/>
        <w:spacing w:after="240" w:line="240" w:lineRule="auto"/>
        <w:jc w:val="both"/>
      </w:pPr>
    </w:p>
    <w:p w:rsidR="00C776AE" w:rsidRPr="002B120B" w:rsidRDefault="00C776AE" w:rsidP="002D4F92">
      <w:pPr>
        <w:pStyle w:val="Prrafodelista"/>
        <w:numPr>
          <w:ilvl w:val="0"/>
          <w:numId w:val="19"/>
        </w:numPr>
        <w:spacing w:after="240" w:line="240" w:lineRule="auto"/>
        <w:jc w:val="both"/>
      </w:pPr>
      <w:r w:rsidRPr="002B120B">
        <w:t>Levantamiento de curso terminado de Repostería Domestica con 18 participantes código SIPS 16369.</w:t>
      </w:r>
    </w:p>
    <w:p w:rsidR="00301C14" w:rsidRPr="002B120B" w:rsidRDefault="00301C14" w:rsidP="002B120B">
      <w:pPr>
        <w:pStyle w:val="Ttulo2"/>
        <w:pBdr>
          <w:bottom w:val="single" w:sz="4" w:space="1" w:color="auto"/>
        </w:pBdr>
        <w:shd w:val="clear" w:color="auto" w:fill="7030A0"/>
        <w:spacing w:before="0" w:after="240" w:line="240" w:lineRule="auto"/>
        <w:rPr>
          <w:rFonts w:asciiTheme="minorHAnsi" w:hAnsiTheme="minorHAnsi"/>
          <w:color w:val="FFFFFF" w:themeColor="background1"/>
          <w:szCs w:val="24"/>
        </w:rPr>
      </w:pPr>
      <w:bookmarkStart w:id="32" w:name="_Toc524168376"/>
      <w:r w:rsidRPr="002B120B">
        <w:rPr>
          <w:rFonts w:asciiTheme="minorHAnsi" w:hAnsiTheme="minorHAnsi"/>
          <w:color w:val="FFFFFF" w:themeColor="background1"/>
          <w:szCs w:val="24"/>
        </w:rPr>
        <w:t>Departamento de Relaciones Internacionales</w:t>
      </w:r>
      <w:bookmarkEnd w:id="32"/>
      <w:r w:rsidRPr="002B120B">
        <w:rPr>
          <w:rFonts w:asciiTheme="minorHAnsi" w:hAnsiTheme="minorHAnsi"/>
          <w:color w:val="FFFFFF" w:themeColor="background1"/>
          <w:szCs w:val="24"/>
        </w:rPr>
        <w:t xml:space="preserve"> </w:t>
      </w:r>
    </w:p>
    <w:p w:rsidR="00EB2BD2" w:rsidRPr="002B120B" w:rsidRDefault="00EB2BD2" w:rsidP="002D4F92">
      <w:pPr>
        <w:pStyle w:val="Prrafodelista"/>
        <w:numPr>
          <w:ilvl w:val="0"/>
          <w:numId w:val="19"/>
        </w:numPr>
        <w:spacing w:after="240" w:line="240" w:lineRule="auto"/>
        <w:jc w:val="both"/>
      </w:pPr>
      <w:r w:rsidRPr="002B120B">
        <w:t>Reunión con la Directora General de la Federación Dominicana de Municipios (FEDOMU), y la Encargada del Depto. Internacional de PROSOLI. Este encuentro se llev</w:t>
      </w:r>
      <w:r w:rsidR="00F52A60">
        <w:t>ó</w:t>
      </w:r>
      <w:r w:rsidRPr="002B120B">
        <w:t xml:space="preserve"> a cabo en las Oficinas de FEDOMU, con el propósito de presentar las funciones de ambas instituciones y explorar áreas de sinergia entre ambas instituciones.</w:t>
      </w:r>
    </w:p>
    <w:p w:rsidR="00EB2BD2" w:rsidRPr="002B120B" w:rsidRDefault="00EB2BD2" w:rsidP="002D4F92">
      <w:pPr>
        <w:pStyle w:val="Prrafodelista"/>
        <w:spacing w:after="240" w:line="240" w:lineRule="auto"/>
        <w:jc w:val="both"/>
      </w:pPr>
    </w:p>
    <w:p w:rsidR="00EB2BD2" w:rsidRPr="002B120B" w:rsidRDefault="00EB2BD2" w:rsidP="002D4F92">
      <w:pPr>
        <w:pStyle w:val="Prrafodelista"/>
        <w:numPr>
          <w:ilvl w:val="0"/>
          <w:numId w:val="19"/>
        </w:numPr>
        <w:spacing w:after="240" w:line="240" w:lineRule="auto"/>
        <w:jc w:val="both"/>
      </w:pPr>
      <w:r w:rsidRPr="002B120B">
        <w:t>Reunión con el</w:t>
      </w:r>
      <w:r w:rsidR="00E272FA">
        <w:t xml:space="preserve"> señor</w:t>
      </w:r>
      <w:r w:rsidRPr="002B120B">
        <w:t xml:space="preserve"> </w:t>
      </w:r>
      <w:r w:rsidR="00E272FA" w:rsidRPr="002B120B">
        <w:t>Ángel</w:t>
      </w:r>
      <w:r w:rsidRPr="002B120B">
        <w:t xml:space="preserve"> Paula  Director Sector Social  de DIGECOOM, donde particip</w:t>
      </w:r>
      <w:r w:rsidR="00F52A60">
        <w:t>ó</w:t>
      </w:r>
      <w:r w:rsidRPr="002B120B">
        <w:t xml:space="preserve"> la Dra. Altagracia Suriel, Directora General de </w:t>
      </w:r>
      <w:r w:rsidR="0046077D" w:rsidRPr="002B120B">
        <w:t>Prosoli</w:t>
      </w:r>
      <w:r w:rsidRPr="002B120B">
        <w:t>, Miguel Tejada, Director de</w:t>
      </w:r>
      <w:r w:rsidR="00E272FA">
        <w:t xml:space="preserve"> Planificación de </w:t>
      </w:r>
      <w:r w:rsidR="0046077D">
        <w:t>Prosoli</w:t>
      </w:r>
      <w:r w:rsidR="00E272FA">
        <w:t>; Andr</w:t>
      </w:r>
      <w:r w:rsidR="00E272FA">
        <w:rPr>
          <w:rFonts w:ascii="Arial" w:hAnsi="Arial" w:cs="Arial"/>
        </w:rPr>
        <w:t>é</w:t>
      </w:r>
      <w:r w:rsidRPr="002B120B">
        <w:t xml:space="preserve">s Mejía, Encargado de la División de Jóvenes </w:t>
      </w:r>
      <w:r w:rsidR="0046077D" w:rsidRPr="002B120B">
        <w:t xml:space="preserve">Prosoli </w:t>
      </w:r>
      <w:r w:rsidRPr="002B120B">
        <w:t>y Nieves Peguero Encargada Departamento Internacional. Realizada en las oficinas del Edificio San Rafael. Este encuentro se llevó a cabo con la finalidad de dar seguimiento y tratar algunos puntos sobre el Proyecto Matrimonio Infantil y Uniones Temprana en RD, que ambas instituciones llevan en conjunto.</w:t>
      </w:r>
    </w:p>
    <w:p w:rsidR="00EB2BD2" w:rsidRPr="002B120B" w:rsidRDefault="00EB2BD2" w:rsidP="002D4F92">
      <w:pPr>
        <w:pStyle w:val="Prrafodelista"/>
        <w:spacing w:after="240" w:line="240" w:lineRule="auto"/>
      </w:pPr>
    </w:p>
    <w:p w:rsidR="00EB2BD2" w:rsidRPr="002B120B" w:rsidRDefault="00EB2BD2" w:rsidP="002D4F92">
      <w:pPr>
        <w:pStyle w:val="Prrafodelista"/>
        <w:numPr>
          <w:ilvl w:val="0"/>
          <w:numId w:val="19"/>
        </w:numPr>
        <w:spacing w:after="240" w:line="240" w:lineRule="auto"/>
        <w:jc w:val="both"/>
      </w:pPr>
      <w:r w:rsidRPr="002B120B">
        <w:t>Asistencia y participación al Lanzamiento del estudio Análisis de Contexto Integrado (ICA), organizado por El Programa Mundial de Alimentos (PMA) y el Ministerio de Economía, Planificación y Desarrollo (MEPyD), en el marco de colaboración con la Organización para la Alimentación y la Agricultura de Naciones Unidas (FAO) y el Fondo Internacional para el Desarrollo Agrícola (FIDA), donde se presentaron los resultados claves del  estudio que profundiza en la comprensión del contexto geográfico de República Dominicana. Al evento asistieron diferentes instituciones y organismos gubernamentales nacionales e internacionales.</w:t>
      </w:r>
    </w:p>
    <w:p w:rsidR="00EB2BD2" w:rsidRPr="002B120B" w:rsidRDefault="00EB2BD2" w:rsidP="002D4F92">
      <w:pPr>
        <w:pStyle w:val="Prrafodelista"/>
        <w:spacing w:after="240" w:line="240" w:lineRule="auto"/>
      </w:pPr>
    </w:p>
    <w:p w:rsidR="00EB2BD2" w:rsidRPr="002B120B" w:rsidRDefault="00EB2BD2" w:rsidP="002D4F92">
      <w:pPr>
        <w:pStyle w:val="Prrafodelista"/>
        <w:numPr>
          <w:ilvl w:val="0"/>
          <w:numId w:val="19"/>
        </w:numPr>
        <w:spacing w:after="240" w:line="240" w:lineRule="auto"/>
        <w:jc w:val="both"/>
      </w:pPr>
      <w:r w:rsidRPr="002B120B">
        <w:t>Reunión con representantes de la Embajada de Italia, encabezado por el Dr. Davide Vianello y Fortunato Castagna, donde particip</w:t>
      </w:r>
      <w:r w:rsidR="00DE50FD">
        <w:t>ó</w:t>
      </w:r>
      <w:r w:rsidRPr="002B120B">
        <w:t xml:space="preserve"> Elizabeth Rosario, Encargada Proyectos Especiales, División de Proyectos Especiales del Depto. de Agricultura Familiar y el Depto. Internacional de PROSOLI,  </w:t>
      </w:r>
      <w:r w:rsidR="00DE50FD">
        <w:t>e</w:t>
      </w:r>
      <w:r w:rsidRPr="002B120B">
        <w:t>ste encuentro se realiz</w:t>
      </w:r>
      <w:r w:rsidR="00DE50FD">
        <w:t>ó</w:t>
      </w:r>
      <w:r w:rsidRPr="002B120B">
        <w:t xml:space="preserve"> con la finalidad de presentar las funciones de ambas instituciones y encontrar áreas donde ser pueda colaborar en conjunto.</w:t>
      </w:r>
    </w:p>
    <w:p w:rsidR="00EB2BD2" w:rsidRPr="002B120B" w:rsidRDefault="00EB2BD2" w:rsidP="002D4F92">
      <w:pPr>
        <w:pStyle w:val="Prrafodelista"/>
        <w:spacing w:after="240" w:line="240" w:lineRule="auto"/>
      </w:pPr>
    </w:p>
    <w:p w:rsidR="00EB2BD2" w:rsidRPr="002B120B" w:rsidRDefault="00EB2BD2" w:rsidP="002D4F92">
      <w:pPr>
        <w:pStyle w:val="Prrafodelista"/>
        <w:numPr>
          <w:ilvl w:val="0"/>
          <w:numId w:val="19"/>
        </w:numPr>
        <w:spacing w:after="240" w:line="240" w:lineRule="auto"/>
        <w:jc w:val="both"/>
      </w:pPr>
      <w:r w:rsidRPr="002B120B">
        <w:t>Acto de Clausura del XII Festival Internacional de Cine Infantil, en conjunto con la Biblioteca Infantil y Juvenil República Dominicana (BIJRD), realizado en el Palacio del Cine de Sambil; donde se premiaron las producciones que participaron en el Segundo Concurso de Cortometrajes de FICI 2018, en las cuales resultaron ganadoras las Embajadas de: Alemania, Colombia, España, México, Suiza. Al evento asistieron organismos e invitados internacionales.</w:t>
      </w:r>
    </w:p>
    <w:p w:rsidR="00C82AC9" w:rsidRPr="002B120B" w:rsidRDefault="00C82AC9" w:rsidP="002D4F92">
      <w:pPr>
        <w:pStyle w:val="Prrafodelista"/>
        <w:spacing w:after="240" w:line="240" w:lineRule="auto"/>
      </w:pPr>
    </w:p>
    <w:p w:rsidR="00C82AC9" w:rsidRPr="002B120B" w:rsidRDefault="00C82AC9" w:rsidP="002D4F92">
      <w:pPr>
        <w:pStyle w:val="Prrafodelista"/>
        <w:numPr>
          <w:ilvl w:val="0"/>
          <w:numId w:val="19"/>
        </w:numPr>
        <w:spacing w:after="240" w:line="240" w:lineRule="auto"/>
        <w:jc w:val="both"/>
      </w:pPr>
      <w:r w:rsidRPr="002B120B">
        <w:t>Reunión de seguimiento Cena Cero Hambre con representantes del PMA, Yanuel Cordero Encargado Operativo y de Seguimiento de la Dirección General y Nieves Peguero Encargada de Relaciones Internacionales de PROSOLI. Este encuentro se realiz</w:t>
      </w:r>
      <w:r w:rsidR="002A2157">
        <w:t>ó</w:t>
      </w:r>
      <w:r w:rsidRPr="002B120B">
        <w:t xml:space="preserve"> con la finalidad de dar seguimiento al proyecto Cena Hambre Cero que reunirá actores clave de diversos sectores de la sociedad para lanzar la iniciativa Cero Hambre de la RD.</w:t>
      </w:r>
    </w:p>
    <w:p w:rsidR="00C82AC9" w:rsidRPr="002B120B" w:rsidRDefault="00C82AC9" w:rsidP="002D4F92">
      <w:pPr>
        <w:pStyle w:val="Prrafodelista"/>
        <w:spacing w:after="240" w:line="240" w:lineRule="auto"/>
      </w:pPr>
    </w:p>
    <w:p w:rsidR="00C82AC9" w:rsidRPr="002B120B" w:rsidRDefault="00C82AC9" w:rsidP="002D4F92">
      <w:pPr>
        <w:pStyle w:val="Prrafodelista"/>
        <w:numPr>
          <w:ilvl w:val="0"/>
          <w:numId w:val="19"/>
        </w:numPr>
        <w:spacing w:after="240" w:line="240" w:lineRule="auto"/>
        <w:jc w:val="both"/>
      </w:pPr>
      <w:r w:rsidRPr="002B120B">
        <w:t>Encuentro de Socialización del Módulo-SIPS Gestión de Convenios impartida por la Dirección de Vinculación Interinstitucional y Tecnología. Dicho encuentro fue realizado en el Salón de Conferencias del Edificio San Rafael, y cont</w:t>
      </w:r>
      <w:r w:rsidR="000D2404">
        <w:t>ó</w:t>
      </w:r>
      <w:r w:rsidRPr="002B120B">
        <w:t xml:space="preserve"> con la participación de representantes de la Dirección de Capacitación, Planificación, Depto. de Jóvenes Líderes, Agricultura Familiar, BIJRD, Operaciones. Con la finalidad de establecer puntos claves acerca de la implementación de Planes de Trabajo de convenios interinstitucionales firmados por el Prosoli-GCPS.</w:t>
      </w:r>
    </w:p>
    <w:p w:rsidR="00AD38D1" w:rsidRPr="002B120B" w:rsidRDefault="00AD38D1" w:rsidP="002D4F92">
      <w:pPr>
        <w:pStyle w:val="Prrafodelista"/>
        <w:spacing w:after="240" w:line="240" w:lineRule="auto"/>
      </w:pPr>
    </w:p>
    <w:p w:rsidR="00AD38D1" w:rsidRPr="002B120B" w:rsidRDefault="00AD38D1" w:rsidP="002D4F92">
      <w:pPr>
        <w:pStyle w:val="Prrafodelista"/>
        <w:numPr>
          <w:ilvl w:val="0"/>
          <w:numId w:val="19"/>
        </w:numPr>
        <w:spacing w:after="240" w:line="240" w:lineRule="auto"/>
        <w:jc w:val="both"/>
      </w:pPr>
      <w:r w:rsidRPr="002B120B">
        <w:t xml:space="preserve">Reunión seguimiento concierto Las Mejores Voces Cantan contra el Hambre 2018- Santo Domingo, Santiago. Este encuentro conto con la participación de Julian Biuliard Gerente del Banco de Alimentos, Padre Domingo Legua y Ana Pujol de la Arquidiócesis de Santo Domingo, Richarson Díaz Producción, Darlin Ubiera Protocolo de la Vicepresidencia Carla Collado Depto. de Audiovisuales, Patricia Calderón Analista de Comunicaciones de PROSOLI Monika Soto y Yeidy </w:t>
      </w:r>
      <w:r w:rsidR="002D4F92" w:rsidRPr="002B120B">
        <w:t>González</w:t>
      </w:r>
      <w:r w:rsidRPr="002B120B">
        <w:t xml:space="preserve"> de Gabinete Digital y Depto. Internacional. Con la finalidad de tratar la logística del concierto LMVC Santo Domingo, Santiago 2018</w:t>
      </w:r>
      <w:r w:rsidR="007B0998">
        <w:t>.</w:t>
      </w:r>
    </w:p>
    <w:p w:rsidR="002B120B" w:rsidRDefault="002B120B" w:rsidP="002B120B">
      <w:pPr>
        <w:pStyle w:val="Prrafodelista"/>
        <w:spacing w:after="240" w:line="240" w:lineRule="auto"/>
        <w:jc w:val="both"/>
      </w:pPr>
    </w:p>
    <w:p w:rsidR="00E67873" w:rsidRDefault="00AD38D1" w:rsidP="003B1962">
      <w:pPr>
        <w:pStyle w:val="Prrafodelista"/>
        <w:numPr>
          <w:ilvl w:val="0"/>
          <w:numId w:val="19"/>
        </w:numPr>
        <w:spacing w:after="240" w:line="240" w:lineRule="auto"/>
        <w:jc w:val="both"/>
      </w:pPr>
      <w:r w:rsidRPr="002B120B">
        <w:t xml:space="preserve">Visita a los voluntarios del Cuerpo de Paz en los CTC de Hato Mayor. Este encuentro se </w:t>
      </w:r>
      <w:r w:rsidR="00172CA0">
        <w:t>realizó</w:t>
      </w:r>
      <w:r w:rsidRPr="002B120B">
        <w:t xml:space="preserve"> en los CTC de la Comunidad de Yerba Buena y Guayabo Dulce, donde participaron</w:t>
      </w:r>
      <w:r w:rsidR="00E67873">
        <w:t xml:space="preserve"> la señora</w:t>
      </w:r>
      <w:r w:rsidRPr="002B120B">
        <w:t xml:space="preserve"> Jennifer McGowan, Subdirectora del Cuerpo de Paz, Adela Williams, Gerente de Programa “Juventud, Familias y Desarrollo Comunitario” del Cuerpo de Paz. </w:t>
      </w:r>
    </w:p>
    <w:p w:rsidR="00E67873" w:rsidRPr="002B120B" w:rsidRDefault="00E67873" w:rsidP="00E67873">
      <w:pPr>
        <w:pStyle w:val="Prrafodelista"/>
        <w:spacing w:after="0" w:line="240" w:lineRule="auto"/>
        <w:jc w:val="both"/>
      </w:pPr>
    </w:p>
    <w:p w:rsidR="00301C14" w:rsidRPr="002B120B" w:rsidRDefault="00301C14" w:rsidP="002B120B">
      <w:pPr>
        <w:pStyle w:val="Ttulo2"/>
        <w:pBdr>
          <w:bottom w:val="single" w:sz="4" w:space="1" w:color="auto"/>
        </w:pBdr>
        <w:shd w:val="clear" w:color="auto" w:fill="7030A0"/>
        <w:spacing w:before="0" w:after="240" w:line="240" w:lineRule="auto"/>
        <w:rPr>
          <w:rFonts w:asciiTheme="minorHAnsi" w:hAnsiTheme="minorHAnsi"/>
          <w:color w:val="FFFFFF" w:themeColor="background1"/>
          <w:szCs w:val="24"/>
        </w:rPr>
      </w:pPr>
      <w:bookmarkStart w:id="33" w:name="_Toc524168377"/>
      <w:r w:rsidRPr="002B120B">
        <w:rPr>
          <w:rFonts w:asciiTheme="minorHAnsi" w:hAnsiTheme="minorHAnsi"/>
          <w:color w:val="FFFFFF" w:themeColor="background1"/>
          <w:szCs w:val="24"/>
        </w:rPr>
        <w:t>Proyecto Crecer en Valores/ Casita de la Cultura</w:t>
      </w:r>
      <w:bookmarkEnd w:id="33"/>
      <w:r w:rsidRPr="002B120B">
        <w:rPr>
          <w:rFonts w:asciiTheme="minorHAnsi" w:hAnsiTheme="minorHAnsi"/>
          <w:color w:val="FFFFFF" w:themeColor="background1"/>
          <w:szCs w:val="24"/>
        </w:rPr>
        <w:t xml:space="preserve"> </w:t>
      </w:r>
    </w:p>
    <w:p w:rsidR="00301C14" w:rsidRPr="002B120B" w:rsidRDefault="00115275" w:rsidP="002D4F92">
      <w:pPr>
        <w:pStyle w:val="Prrafodelista"/>
        <w:numPr>
          <w:ilvl w:val="0"/>
          <w:numId w:val="24"/>
        </w:numPr>
        <w:spacing w:after="240" w:line="240" w:lineRule="auto"/>
        <w:jc w:val="both"/>
      </w:pPr>
      <w:r w:rsidRPr="002B120B">
        <w:t xml:space="preserve">Conociendo la historia de la Televisión Dominicana, </w:t>
      </w:r>
      <w:r w:rsidR="00690E82">
        <w:t>donde p</w:t>
      </w:r>
      <w:r w:rsidRPr="002B120B">
        <w:t>articiparon los NNA hijos de las familias PROSOLI de 7 a 12 años del sector San Carlos en la Casita de la Cultura, realizada para obtener conocimientos intelectuales y humanos.</w:t>
      </w:r>
    </w:p>
    <w:p w:rsidR="00115275" w:rsidRPr="002B120B" w:rsidRDefault="00115275" w:rsidP="002D4F92">
      <w:pPr>
        <w:pStyle w:val="Prrafodelista"/>
        <w:spacing w:after="240" w:line="240" w:lineRule="auto"/>
        <w:ind w:left="360"/>
        <w:jc w:val="both"/>
      </w:pPr>
    </w:p>
    <w:p w:rsidR="00115275" w:rsidRPr="002B120B" w:rsidRDefault="00115275" w:rsidP="002D4F92">
      <w:pPr>
        <w:pStyle w:val="Prrafodelista"/>
        <w:numPr>
          <w:ilvl w:val="0"/>
          <w:numId w:val="24"/>
        </w:numPr>
        <w:spacing w:after="240" w:line="240" w:lineRule="auto"/>
        <w:jc w:val="both"/>
      </w:pPr>
      <w:r w:rsidRPr="002B120B">
        <w:t xml:space="preserve">Taller de Ajedrez, </w:t>
      </w:r>
      <w:r w:rsidR="0027363F">
        <w:t>donde p</w:t>
      </w:r>
      <w:r w:rsidRPr="002B120B">
        <w:t>articiparon los NNA hijos de usuarios de 6 a 12 años en la Casita de la Cultura, para desarrollar habilidades, la concentración, atención y la organización mental.</w:t>
      </w:r>
    </w:p>
    <w:p w:rsidR="00115275" w:rsidRPr="002B120B" w:rsidRDefault="00115275" w:rsidP="002D4F92">
      <w:pPr>
        <w:pStyle w:val="Prrafodelista"/>
        <w:spacing w:after="240" w:line="240" w:lineRule="auto"/>
      </w:pPr>
    </w:p>
    <w:p w:rsidR="00115275" w:rsidRPr="002B120B" w:rsidRDefault="00115275" w:rsidP="002D4F92">
      <w:pPr>
        <w:pStyle w:val="Prrafodelista"/>
        <w:numPr>
          <w:ilvl w:val="0"/>
          <w:numId w:val="24"/>
        </w:numPr>
        <w:spacing w:after="240" w:line="240" w:lineRule="auto"/>
        <w:jc w:val="both"/>
      </w:pPr>
      <w:r w:rsidRPr="002B120B">
        <w:t xml:space="preserve">Diálogo sobre la comunicación cuentos y canciones </w:t>
      </w:r>
      <w:r w:rsidR="006D51DE">
        <w:t xml:space="preserve">donde </w:t>
      </w:r>
      <w:r w:rsidRPr="002B120B">
        <w:t>participaron los NNA hijos de las familias P</w:t>
      </w:r>
      <w:r w:rsidR="006D51DE">
        <w:t>rosoli</w:t>
      </w:r>
      <w:r w:rsidRPr="002B120B">
        <w:t xml:space="preserve"> de 7 a 12 años del sector Villa Duarte en la Casita de la Cultura, para desarrollar la creatividad, imaginación y el intelecto.</w:t>
      </w:r>
    </w:p>
    <w:p w:rsidR="00115275" w:rsidRPr="002B120B" w:rsidRDefault="00115275" w:rsidP="002D4F92">
      <w:pPr>
        <w:pStyle w:val="Prrafodelista"/>
        <w:spacing w:after="240" w:line="240" w:lineRule="auto"/>
      </w:pPr>
    </w:p>
    <w:p w:rsidR="00115275" w:rsidRPr="002B120B" w:rsidRDefault="00115275" w:rsidP="002D4F92">
      <w:pPr>
        <w:pStyle w:val="Prrafodelista"/>
        <w:numPr>
          <w:ilvl w:val="0"/>
          <w:numId w:val="24"/>
        </w:numPr>
        <w:spacing w:after="240" w:line="240" w:lineRule="auto"/>
        <w:jc w:val="both"/>
      </w:pPr>
      <w:r w:rsidRPr="002B120B">
        <w:t xml:space="preserve">Taller de Flauta, </w:t>
      </w:r>
      <w:r w:rsidR="00545176">
        <w:t xml:space="preserve">donde </w:t>
      </w:r>
      <w:r w:rsidRPr="002B120B">
        <w:t>participaron los NNA hijos de usuarios de 5 a 12 años en la Casita de la Cultura, realizada para desarrollar habilidades y destrezas.</w:t>
      </w:r>
    </w:p>
    <w:p w:rsidR="00115275" w:rsidRPr="002B120B" w:rsidRDefault="00115275" w:rsidP="002D4F92">
      <w:pPr>
        <w:pStyle w:val="Prrafodelista"/>
        <w:spacing w:after="240" w:line="240" w:lineRule="auto"/>
      </w:pPr>
    </w:p>
    <w:p w:rsidR="00115275" w:rsidRPr="002B120B" w:rsidRDefault="00115275" w:rsidP="002D4F92">
      <w:pPr>
        <w:pStyle w:val="Prrafodelista"/>
        <w:numPr>
          <w:ilvl w:val="0"/>
          <w:numId w:val="24"/>
        </w:numPr>
        <w:spacing w:after="240" w:line="240" w:lineRule="auto"/>
        <w:jc w:val="both"/>
      </w:pPr>
      <w:r w:rsidRPr="002B120B">
        <w:t xml:space="preserve">Tardes divertidas, </w:t>
      </w:r>
      <w:r w:rsidR="00545176">
        <w:t>r</w:t>
      </w:r>
      <w:r w:rsidRPr="002B120B">
        <w:t xml:space="preserve">ecorrido por el parque, </w:t>
      </w:r>
      <w:r w:rsidR="00545176">
        <w:t>j</w:t>
      </w:r>
      <w:r w:rsidRPr="002B120B">
        <w:t xml:space="preserve">uegos, Dinámicas, </w:t>
      </w:r>
      <w:r w:rsidR="00545176">
        <w:t xml:space="preserve">donde </w:t>
      </w:r>
      <w:r w:rsidRPr="002B120B">
        <w:t>participaron los hijos de las familias de 6 a 12 años, del sector Los Tres Ojos en la Casita de la Cultura, fue realizada para recrear la mente, el cuerpo y desarrollar actitudes mentales.</w:t>
      </w:r>
    </w:p>
    <w:p w:rsidR="00115275" w:rsidRPr="002B120B" w:rsidRDefault="00115275" w:rsidP="002D4F92">
      <w:pPr>
        <w:pStyle w:val="Prrafodelista"/>
        <w:spacing w:after="240" w:line="240" w:lineRule="auto"/>
      </w:pPr>
    </w:p>
    <w:p w:rsidR="00115275" w:rsidRPr="002B120B" w:rsidRDefault="00115275" w:rsidP="002D4F92">
      <w:pPr>
        <w:pStyle w:val="Prrafodelista"/>
        <w:numPr>
          <w:ilvl w:val="0"/>
          <w:numId w:val="24"/>
        </w:numPr>
        <w:spacing w:after="240" w:line="240" w:lineRule="auto"/>
        <w:jc w:val="both"/>
      </w:pPr>
      <w:r w:rsidRPr="002B120B">
        <w:t>Refuerzo escolar, participaron los NNA hijos de usuarios de 6 a 12 años en la Casita de la Cultura, realizada para mejorar el aprendizaje significativo.</w:t>
      </w:r>
    </w:p>
    <w:p w:rsidR="00115275" w:rsidRPr="002B120B" w:rsidRDefault="00115275" w:rsidP="002D4F92">
      <w:pPr>
        <w:pStyle w:val="Prrafodelista"/>
        <w:spacing w:after="240" w:line="240" w:lineRule="auto"/>
      </w:pPr>
    </w:p>
    <w:p w:rsidR="00115275" w:rsidRPr="002B120B" w:rsidRDefault="00115275" w:rsidP="002D4F92">
      <w:pPr>
        <w:pStyle w:val="Prrafodelista"/>
        <w:numPr>
          <w:ilvl w:val="0"/>
          <w:numId w:val="24"/>
        </w:numPr>
        <w:spacing w:after="240" w:line="240" w:lineRule="auto"/>
        <w:jc w:val="both"/>
      </w:pPr>
      <w:r w:rsidRPr="002B120B">
        <w:t>Taller de Teatro, participaron los NNA hijos de usuarios de 6 a 12 años</w:t>
      </w:r>
      <w:r w:rsidR="00D324B4" w:rsidRPr="002B120B">
        <w:t xml:space="preserve">, </w:t>
      </w:r>
      <w:r w:rsidRPr="002B120B">
        <w:t xml:space="preserve">en la Casita de la Cultura, la misma fué realizada para desarrollar la </w:t>
      </w:r>
      <w:r w:rsidR="00D324B4" w:rsidRPr="002B120B">
        <w:t>expresión</w:t>
      </w:r>
      <w:r w:rsidRPr="002B120B">
        <w:t xml:space="preserve"> verbal, corporal y la autoestima.</w:t>
      </w:r>
    </w:p>
    <w:p w:rsidR="00543F28" w:rsidRPr="002B120B" w:rsidRDefault="00543F28" w:rsidP="002D4F92">
      <w:pPr>
        <w:pStyle w:val="Prrafodelista"/>
        <w:spacing w:after="240" w:line="240" w:lineRule="auto"/>
      </w:pPr>
    </w:p>
    <w:p w:rsidR="00543F28" w:rsidRPr="002B120B" w:rsidRDefault="00543F28" w:rsidP="002D4F92">
      <w:pPr>
        <w:pStyle w:val="Prrafodelista"/>
        <w:numPr>
          <w:ilvl w:val="0"/>
          <w:numId w:val="24"/>
        </w:numPr>
        <w:spacing w:after="240" w:line="240" w:lineRule="auto"/>
        <w:jc w:val="both"/>
      </w:pPr>
      <w:r w:rsidRPr="002B120B">
        <w:t>Lectura compartida, cuenta cuentos, participaron los NNA hijos de usuarios de 4 a 12 en la Casita de la Cultura, actividades realizada para desarrollar habilidades y destrezas.</w:t>
      </w:r>
    </w:p>
    <w:p w:rsidR="00543F28" w:rsidRPr="002B120B" w:rsidRDefault="00543F28" w:rsidP="002D4F92">
      <w:pPr>
        <w:pStyle w:val="Prrafodelista"/>
        <w:spacing w:after="240" w:line="240" w:lineRule="auto"/>
      </w:pPr>
    </w:p>
    <w:p w:rsidR="00543F28" w:rsidRPr="002B120B" w:rsidRDefault="00543F28" w:rsidP="002D4F92">
      <w:pPr>
        <w:pStyle w:val="Prrafodelista"/>
        <w:numPr>
          <w:ilvl w:val="0"/>
          <w:numId w:val="24"/>
        </w:numPr>
        <w:spacing w:after="240" w:line="240" w:lineRule="auto"/>
        <w:jc w:val="both"/>
      </w:pPr>
      <w:r w:rsidRPr="002B120B">
        <w:t>Tarde de lectura, cuentos infantiles, participaron los NNA hijos de usuarios de 4 a 12 años en la Casita de la Cultura, la actividad fue realizada para desarrollar la imaginación, creatividad y el lenguaje verbal.</w:t>
      </w:r>
    </w:p>
    <w:p w:rsidR="00301C14" w:rsidRPr="002B120B" w:rsidRDefault="00301C14" w:rsidP="002B120B">
      <w:pPr>
        <w:pStyle w:val="Ttulo2"/>
        <w:pBdr>
          <w:bottom w:val="single" w:sz="4" w:space="1" w:color="auto"/>
        </w:pBdr>
        <w:shd w:val="clear" w:color="auto" w:fill="7030A0"/>
        <w:spacing w:before="0" w:after="240" w:line="240" w:lineRule="auto"/>
        <w:rPr>
          <w:rFonts w:asciiTheme="minorHAnsi" w:hAnsiTheme="minorHAnsi"/>
          <w:color w:val="FFFFFF" w:themeColor="background1"/>
          <w:szCs w:val="24"/>
        </w:rPr>
      </w:pPr>
      <w:bookmarkStart w:id="34" w:name="_Toc524168378"/>
      <w:r w:rsidRPr="002B120B">
        <w:rPr>
          <w:rFonts w:asciiTheme="minorHAnsi" w:hAnsiTheme="minorHAnsi"/>
          <w:color w:val="FFFFFF" w:themeColor="background1"/>
          <w:szCs w:val="24"/>
        </w:rPr>
        <w:t>Proyecto Familias en Paz</w:t>
      </w:r>
      <w:bookmarkEnd w:id="34"/>
      <w:r w:rsidRPr="002B120B">
        <w:rPr>
          <w:rFonts w:asciiTheme="minorHAnsi" w:hAnsiTheme="minorHAnsi"/>
          <w:color w:val="FFFFFF" w:themeColor="background1"/>
          <w:szCs w:val="24"/>
        </w:rPr>
        <w:t xml:space="preserve"> </w:t>
      </w:r>
    </w:p>
    <w:p w:rsidR="00D642AB" w:rsidRPr="002B120B" w:rsidRDefault="00D642AB" w:rsidP="002D4F92">
      <w:pPr>
        <w:pStyle w:val="Prrafodelista"/>
        <w:numPr>
          <w:ilvl w:val="0"/>
          <w:numId w:val="25"/>
        </w:numPr>
        <w:spacing w:after="240" w:line="240" w:lineRule="auto"/>
        <w:jc w:val="both"/>
      </w:pPr>
      <w:r w:rsidRPr="002B120B">
        <w:t>Taller de Paternidad Responsable al personal administrativo de la SEDE Central: en el Edificio San Rafael.</w:t>
      </w:r>
    </w:p>
    <w:p w:rsidR="00D642AB" w:rsidRPr="002B120B" w:rsidRDefault="00D642AB" w:rsidP="002D4F92">
      <w:pPr>
        <w:pStyle w:val="Prrafodelista"/>
        <w:spacing w:after="240" w:line="240" w:lineRule="auto"/>
        <w:jc w:val="both"/>
      </w:pPr>
    </w:p>
    <w:p w:rsidR="00D642AB" w:rsidRPr="002B120B" w:rsidRDefault="00D642AB" w:rsidP="002D4F92">
      <w:pPr>
        <w:pStyle w:val="Prrafodelista"/>
        <w:numPr>
          <w:ilvl w:val="0"/>
          <w:numId w:val="25"/>
        </w:numPr>
        <w:spacing w:after="240" w:line="240" w:lineRule="auto"/>
        <w:jc w:val="both"/>
      </w:pPr>
      <w:r w:rsidRPr="002B120B">
        <w:t xml:space="preserve">Visitas de supervisión a  los </w:t>
      </w:r>
      <w:r w:rsidR="00545176">
        <w:t>G</w:t>
      </w:r>
      <w:r w:rsidRPr="002B120B">
        <w:t xml:space="preserve">rupos de </w:t>
      </w:r>
      <w:r w:rsidR="00545176">
        <w:t>H</w:t>
      </w:r>
      <w:r w:rsidRPr="002B120B">
        <w:t xml:space="preserve">ombres </w:t>
      </w:r>
      <w:r w:rsidR="00545176">
        <w:t>S</w:t>
      </w:r>
      <w:r w:rsidRPr="002B120B">
        <w:t xml:space="preserve">olidarios y los </w:t>
      </w:r>
      <w:r w:rsidR="00545176">
        <w:t>G</w:t>
      </w:r>
      <w:r w:rsidRPr="002B120B">
        <w:t xml:space="preserve">rupos de </w:t>
      </w:r>
      <w:r w:rsidR="00545176">
        <w:t>F</w:t>
      </w:r>
      <w:r w:rsidRPr="002B120B">
        <w:t xml:space="preserve">amilias en </w:t>
      </w:r>
      <w:r w:rsidR="00545176">
        <w:t>P</w:t>
      </w:r>
      <w:r w:rsidR="00D878D2">
        <w:t>az en la</w:t>
      </w:r>
      <w:r w:rsidRPr="002B120B">
        <w:t xml:space="preserve">s </w:t>
      </w:r>
      <w:r w:rsidR="00D878D2">
        <w:t>comunidades</w:t>
      </w:r>
      <w:r w:rsidRPr="002B120B">
        <w:t>: Los Cacaos y Cambita Garabito San Cristóbal de la Regional Valdesia</w:t>
      </w:r>
      <w:r w:rsidR="00A3390E" w:rsidRPr="002B120B">
        <w:t>, La Altagracia, La Romana, Maimón, Monseñor Nouel de la Regional Cibao Central</w:t>
      </w:r>
    </w:p>
    <w:p w:rsidR="00D642AB" w:rsidRPr="002B120B" w:rsidRDefault="00D642AB" w:rsidP="002D4F92">
      <w:pPr>
        <w:pStyle w:val="Prrafodelista"/>
        <w:spacing w:after="240" w:line="240" w:lineRule="auto"/>
      </w:pPr>
    </w:p>
    <w:p w:rsidR="00D642AB" w:rsidRPr="002B120B" w:rsidRDefault="00D642AB" w:rsidP="002D4F92">
      <w:pPr>
        <w:pStyle w:val="Prrafodelista"/>
        <w:numPr>
          <w:ilvl w:val="0"/>
          <w:numId w:val="25"/>
        </w:numPr>
        <w:spacing w:after="240" w:line="240" w:lineRule="auto"/>
        <w:jc w:val="both"/>
      </w:pPr>
      <w:r w:rsidRPr="002B120B">
        <w:t xml:space="preserve">Taller impartido al personal de instituciones aliadas en temas de “Prevención de </w:t>
      </w:r>
      <w:r w:rsidR="008332D5">
        <w:t>Violencia Contra la Mujer” en la</w:t>
      </w:r>
      <w:r w:rsidRPr="002B120B">
        <w:t xml:space="preserve">s </w:t>
      </w:r>
      <w:r w:rsidR="008332D5">
        <w:t>comunidades</w:t>
      </w:r>
      <w:r w:rsidRPr="002B120B">
        <w:t>: Santiago de la Regional Norcentral.</w:t>
      </w:r>
    </w:p>
    <w:p w:rsidR="00301C14" w:rsidRPr="002B120B" w:rsidRDefault="00301C14" w:rsidP="002B120B">
      <w:pPr>
        <w:pStyle w:val="Ttulo2"/>
        <w:pBdr>
          <w:bottom w:val="single" w:sz="4" w:space="1" w:color="auto"/>
        </w:pBdr>
        <w:shd w:val="clear" w:color="auto" w:fill="7030A0"/>
        <w:spacing w:before="0" w:after="240" w:line="240" w:lineRule="auto"/>
        <w:rPr>
          <w:rFonts w:asciiTheme="minorHAnsi" w:hAnsiTheme="minorHAnsi"/>
          <w:color w:val="FFFFFF" w:themeColor="background1"/>
          <w:szCs w:val="24"/>
        </w:rPr>
      </w:pPr>
      <w:bookmarkStart w:id="35" w:name="_Toc524168379"/>
      <w:r w:rsidRPr="002B120B">
        <w:rPr>
          <w:rFonts w:asciiTheme="minorHAnsi" w:hAnsiTheme="minorHAnsi"/>
          <w:color w:val="FFFFFF" w:themeColor="background1"/>
          <w:szCs w:val="24"/>
        </w:rPr>
        <w:t>Unidad de Apoyo y Seguimiento a NNA Huérfanos por Feminicidio</w:t>
      </w:r>
      <w:bookmarkEnd w:id="35"/>
    </w:p>
    <w:p w:rsidR="003B0FA3" w:rsidRPr="002B120B" w:rsidRDefault="003B0FA3" w:rsidP="002D4F92">
      <w:pPr>
        <w:pStyle w:val="Prrafodelista"/>
        <w:numPr>
          <w:ilvl w:val="0"/>
          <w:numId w:val="25"/>
        </w:numPr>
        <w:spacing w:after="240" w:line="240" w:lineRule="auto"/>
        <w:jc w:val="both"/>
      </w:pPr>
      <w:r w:rsidRPr="002B120B">
        <w:t xml:space="preserve">Seguimiento a </w:t>
      </w:r>
      <w:r w:rsidR="00D058A8">
        <w:t>10 familias acogedoras de NNA, p</w:t>
      </w:r>
      <w:r w:rsidRPr="002B120B">
        <w:t xml:space="preserve">ara </w:t>
      </w:r>
      <w:r w:rsidR="00D058A8">
        <w:t>conocer el estado de</w:t>
      </w:r>
      <w:r w:rsidRPr="002B120B">
        <w:t xml:space="preserve"> los NNA en salud, educación y en la parte emocional, aprovechando la visita domiciliaria se realizaron terapias psicológicas, los mismos se realizaron en</w:t>
      </w:r>
      <w:r w:rsidR="00FC1E91">
        <w:t>:</w:t>
      </w:r>
      <w:r w:rsidRPr="002B120B">
        <w:t xml:space="preserve"> Bani, S</w:t>
      </w:r>
      <w:r w:rsidR="00617EA3">
        <w:t>á</w:t>
      </w:r>
      <w:r w:rsidRPr="002B120B">
        <w:t>nchez y Samaná, además un levantamiento de casos nuevo uno en Bani, los mismos se realizaron para conocer todo lo sucedido y saber las condiciones y con quién están los NNA huérfanos.</w:t>
      </w:r>
    </w:p>
    <w:p w:rsidR="003B0FA3" w:rsidRPr="002B120B" w:rsidRDefault="003B0FA3" w:rsidP="002D4F92">
      <w:pPr>
        <w:pStyle w:val="Prrafodelista"/>
        <w:spacing w:after="240" w:line="240" w:lineRule="auto"/>
        <w:jc w:val="both"/>
      </w:pPr>
    </w:p>
    <w:p w:rsidR="003B0FA3" w:rsidRPr="002B120B" w:rsidRDefault="003B0FA3" w:rsidP="00C62395">
      <w:pPr>
        <w:pStyle w:val="Prrafodelista"/>
        <w:numPr>
          <w:ilvl w:val="0"/>
          <w:numId w:val="25"/>
        </w:numPr>
        <w:spacing w:after="0" w:line="240" w:lineRule="auto"/>
        <w:jc w:val="both"/>
      </w:pPr>
      <w:r w:rsidRPr="002B120B">
        <w:t>Coordinación con la Sub-Dirección para planificar capacitaciones de Enlace.</w:t>
      </w:r>
    </w:p>
    <w:p w:rsidR="003B0FA3" w:rsidRPr="002B120B" w:rsidRDefault="003B0FA3" w:rsidP="00C62395">
      <w:pPr>
        <w:pStyle w:val="Prrafodelista"/>
        <w:spacing w:after="0" w:line="240" w:lineRule="auto"/>
      </w:pPr>
    </w:p>
    <w:p w:rsidR="003B0FA3" w:rsidRPr="002B120B" w:rsidRDefault="003B0FA3" w:rsidP="002D4F92">
      <w:pPr>
        <w:pStyle w:val="Prrafodelista"/>
        <w:numPr>
          <w:ilvl w:val="0"/>
          <w:numId w:val="25"/>
        </w:numPr>
        <w:spacing w:after="240" w:line="240" w:lineRule="auto"/>
        <w:jc w:val="both"/>
      </w:pPr>
      <w:r w:rsidRPr="002B120B">
        <w:t>Coordinación con técnicos del seguro SENASA, para tratar el tema de los tutores y NNA que no tienen seguro y así gestionar la obtención del mismo</w:t>
      </w:r>
    </w:p>
    <w:p w:rsidR="002B120B" w:rsidRDefault="002B120B" w:rsidP="002B120B">
      <w:pPr>
        <w:pStyle w:val="Prrafodelista"/>
        <w:spacing w:after="240" w:line="240" w:lineRule="auto"/>
        <w:jc w:val="both"/>
      </w:pPr>
    </w:p>
    <w:p w:rsidR="00301C14" w:rsidRPr="002B120B" w:rsidRDefault="00B721F0" w:rsidP="002D4F92">
      <w:pPr>
        <w:pStyle w:val="Prrafodelista"/>
        <w:numPr>
          <w:ilvl w:val="0"/>
          <w:numId w:val="25"/>
        </w:numPr>
        <w:spacing w:after="240" w:line="240" w:lineRule="auto"/>
        <w:jc w:val="both"/>
      </w:pPr>
      <w:r w:rsidRPr="002B120B">
        <w:t>Reunión con la señora Ana luisa Martin Vela, de la Fundación Dominicana de Desarrollo (FDD), con el objetivo de coordinar acciones que beneficien a los NNA y su tutores.</w:t>
      </w:r>
    </w:p>
    <w:p w:rsidR="00B721F0" w:rsidRPr="002B120B" w:rsidRDefault="00B721F0" w:rsidP="002D4F92">
      <w:pPr>
        <w:pStyle w:val="Prrafodelista"/>
        <w:spacing w:after="240" w:line="240" w:lineRule="auto"/>
        <w:jc w:val="both"/>
      </w:pPr>
    </w:p>
    <w:p w:rsidR="00471F27" w:rsidRDefault="00B721F0" w:rsidP="002D4F92">
      <w:pPr>
        <w:pStyle w:val="Prrafodelista"/>
        <w:numPr>
          <w:ilvl w:val="0"/>
          <w:numId w:val="25"/>
        </w:numPr>
        <w:spacing w:after="240" w:line="240" w:lineRule="auto"/>
        <w:jc w:val="both"/>
      </w:pPr>
      <w:r w:rsidRPr="002B120B">
        <w:t xml:space="preserve">Coordinación con el Ministerio de la Mujer, para tratar caso de feminicidio en  San </w:t>
      </w:r>
      <w:r w:rsidR="00617EA3" w:rsidRPr="002B120B">
        <w:t>José</w:t>
      </w:r>
      <w:r w:rsidRPr="002B120B">
        <w:t xml:space="preserve"> de Ocoa</w:t>
      </w:r>
      <w:r w:rsidR="00617EA3">
        <w:t>.</w:t>
      </w:r>
    </w:p>
    <w:p w:rsidR="00617EA3" w:rsidRDefault="00617EA3" w:rsidP="00617EA3">
      <w:pPr>
        <w:pStyle w:val="Prrafodelista"/>
      </w:pPr>
    </w:p>
    <w:p w:rsidR="00B721F0" w:rsidRPr="002B120B" w:rsidRDefault="00471F27" w:rsidP="002D4F92">
      <w:pPr>
        <w:pStyle w:val="Prrafodelista"/>
        <w:numPr>
          <w:ilvl w:val="0"/>
          <w:numId w:val="25"/>
        </w:numPr>
        <w:spacing w:after="240" w:line="240" w:lineRule="auto"/>
        <w:jc w:val="both"/>
      </w:pPr>
      <w:r w:rsidRPr="002B120B">
        <w:t>L</w:t>
      </w:r>
      <w:r w:rsidR="00B721F0" w:rsidRPr="002B120B">
        <w:t>evantamiento de informaciones de caso nuevo de feminicidio en Bani.</w:t>
      </w:r>
    </w:p>
    <w:p w:rsidR="00471F27" w:rsidRPr="002B120B" w:rsidRDefault="00471F27" w:rsidP="002D4F92">
      <w:pPr>
        <w:pStyle w:val="Prrafodelista"/>
        <w:spacing w:after="240" w:line="240" w:lineRule="auto"/>
        <w:jc w:val="both"/>
      </w:pPr>
    </w:p>
    <w:p w:rsidR="00471F27" w:rsidRPr="002B120B" w:rsidRDefault="00471F27" w:rsidP="002D4F92">
      <w:pPr>
        <w:pStyle w:val="Prrafodelista"/>
        <w:numPr>
          <w:ilvl w:val="0"/>
          <w:numId w:val="25"/>
        </w:numPr>
        <w:spacing w:after="240" w:line="240" w:lineRule="auto"/>
        <w:jc w:val="both"/>
      </w:pPr>
      <w:r w:rsidRPr="002B120B">
        <w:t>Visita domiciliarias y seguimiento a cuatro familias de NNA, para apoyo emocional, saber si pasaron de curso y motivarlos a la nueva inscripción.</w:t>
      </w:r>
    </w:p>
    <w:p w:rsidR="00471F27" w:rsidRPr="002B120B" w:rsidRDefault="00471F27" w:rsidP="002D4F92">
      <w:pPr>
        <w:pStyle w:val="Prrafodelista"/>
        <w:spacing w:after="240" w:line="240" w:lineRule="auto"/>
      </w:pPr>
    </w:p>
    <w:p w:rsidR="00471F27" w:rsidRPr="002B120B" w:rsidRDefault="00471F27" w:rsidP="002D4F92">
      <w:pPr>
        <w:pStyle w:val="Prrafodelista"/>
        <w:numPr>
          <w:ilvl w:val="0"/>
          <w:numId w:val="25"/>
        </w:numPr>
        <w:spacing w:after="240" w:line="240" w:lineRule="auto"/>
        <w:jc w:val="both"/>
      </w:pPr>
      <w:r w:rsidRPr="002B120B">
        <w:t>Seguimiento de apoyo psicológico a tres familias, en Sabana Perdida.</w:t>
      </w:r>
    </w:p>
    <w:p w:rsidR="00471F27" w:rsidRPr="002B120B" w:rsidRDefault="00471F27" w:rsidP="002D4F92">
      <w:pPr>
        <w:pStyle w:val="Prrafodelista"/>
        <w:spacing w:after="240" w:line="240" w:lineRule="auto"/>
      </w:pPr>
    </w:p>
    <w:p w:rsidR="00471F27" w:rsidRPr="002B120B" w:rsidRDefault="00471F27" w:rsidP="002D4F92">
      <w:pPr>
        <w:pStyle w:val="Prrafodelista"/>
        <w:numPr>
          <w:ilvl w:val="0"/>
          <w:numId w:val="25"/>
        </w:numPr>
        <w:spacing w:after="240" w:line="240" w:lineRule="auto"/>
        <w:jc w:val="both"/>
      </w:pPr>
      <w:r w:rsidRPr="002B120B">
        <w:t xml:space="preserve">Levantamiento  de informaciones de un caso nuevo en </w:t>
      </w:r>
      <w:r w:rsidR="002D4F92" w:rsidRPr="002B120B">
        <w:t>Juan</w:t>
      </w:r>
      <w:r w:rsidRPr="002B120B">
        <w:t xml:space="preserve"> Dolió.</w:t>
      </w:r>
    </w:p>
    <w:p w:rsidR="002B120B" w:rsidRDefault="002B120B" w:rsidP="002B120B">
      <w:pPr>
        <w:pStyle w:val="Prrafodelista"/>
        <w:spacing w:after="240" w:line="240" w:lineRule="auto"/>
        <w:jc w:val="both"/>
      </w:pPr>
    </w:p>
    <w:p w:rsidR="00471F27" w:rsidRPr="002B120B" w:rsidRDefault="00471F27" w:rsidP="002D4F92">
      <w:pPr>
        <w:pStyle w:val="Prrafodelista"/>
        <w:numPr>
          <w:ilvl w:val="0"/>
          <w:numId w:val="25"/>
        </w:numPr>
        <w:spacing w:after="240" w:line="240" w:lineRule="auto"/>
        <w:jc w:val="both"/>
      </w:pPr>
      <w:r w:rsidRPr="002B120B">
        <w:t>Seguimiento y terapia de duelo a NNA y sus tutores en Boca Chica.</w:t>
      </w:r>
    </w:p>
    <w:p w:rsidR="002B120B" w:rsidRDefault="002B120B" w:rsidP="002B120B">
      <w:pPr>
        <w:pStyle w:val="Prrafodelista"/>
        <w:spacing w:after="240" w:line="240" w:lineRule="auto"/>
        <w:jc w:val="both"/>
      </w:pPr>
    </w:p>
    <w:p w:rsidR="00471F27" w:rsidRPr="002B120B" w:rsidRDefault="00471F27" w:rsidP="002D4F92">
      <w:pPr>
        <w:pStyle w:val="Prrafodelista"/>
        <w:numPr>
          <w:ilvl w:val="0"/>
          <w:numId w:val="25"/>
        </w:numPr>
        <w:spacing w:after="240" w:line="240" w:lineRule="auto"/>
        <w:jc w:val="both"/>
      </w:pPr>
      <w:r w:rsidRPr="002B120B">
        <w:t>Solicitud de apoyo psicológico a la directora Bernarda de Leon del al centro psicopedagogo Don Bosco, en San Víctor Moca.</w:t>
      </w:r>
    </w:p>
    <w:p w:rsidR="003B0FA3" w:rsidRPr="002B120B" w:rsidRDefault="003B0FA3" w:rsidP="002D4F92">
      <w:pPr>
        <w:pStyle w:val="Prrafodelista"/>
        <w:spacing w:after="240" w:line="240" w:lineRule="auto"/>
      </w:pPr>
    </w:p>
    <w:p w:rsidR="003B0FA3" w:rsidRPr="002B120B" w:rsidRDefault="003B0FA3" w:rsidP="002D4F92">
      <w:pPr>
        <w:pStyle w:val="Prrafodelista"/>
        <w:numPr>
          <w:ilvl w:val="0"/>
          <w:numId w:val="25"/>
        </w:numPr>
        <w:spacing w:after="240" w:line="240" w:lineRule="auto"/>
        <w:jc w:val="both"/>
      </w:pPr>
      <w:r w:rsidRPr="002B120B">
        <w:t xml:space="preserve">Seguimiento a más de 60 familias  acogedoras  Para saber cómo están los NNA en salud, educación y en la parte emocional. Entrega de mochilas y útiles escolares para los NNA, con el propósito de que tengan lo necesario para iniciar el nuevo año escolar, los mismos se realizaron en Bani, San Cristóbal, Neyba, Tamayo, Vicente Noble, San Juan, Las Matas de Farfán, Juan de Herrera, </w:t>
      </w:r>
      <w:r w:rsidR="002D4F92" w:rsidRPr="002B120B">
        <w:t>Bánica</w:t>
      </w:r>
      <w:r w:rsidRPr="002B120B">
        <w:t xml:space="preserve">, </w:t>
      </w:r>
      <w:r w:rsidR="002D4F92" w:rsidRPr="002B120B">
        <w:t>Higüey</w:t>
      </w:r>
      <w:r w:rsidRPr="002B120B">
        <w:t>, La Romana y Bayahibe.</w:t>
      </w:r>
    </w:p>
    <w:p w:rsidR="00301C14" w:rsidRPr="002B120B" w:rsidRDefault="00301C14" w:rsidP="002B120B">
      <w:pPr>
        <w:pStyle w:val="Ttulo2"/>
        <w:pBdr>
          <w:bottom w:val="single" w:sz="4" w:space="1" w:color="auto"/>
        </w:pBdr>
        <w:shd w:val="clear" w:color="auto" w:fill="7030A0"/>
        <w:spacing w:before="0" w:after="240" w:line="240" w:lineRule="auto"/>
        <w:rPr>
          <w:rFonts w:asciiTheme="minorHAnsi" w:hAnsiTheme="minorHAnsi"/>
          <w:color w:val="FFFFFF" w:themeColor="background1"/>
          <w:szCs w:val="24"/>
        </w:rPr>
      </w:pPr>
      <w:bookmarkStart w:id="36" w:name="_Toc524168380"/>
      <w:r w:rsidRPr="002B120B">
        <w:rPr>
          <w:rFonts w:asciiTheme="minorHAnsi" w:hAnsiTheme="minorHAnsi"/>
          <w:color w:val="FFFFFF" w:themeColor="background1"/>
          <w:szCs w:val="24"/>
        </w:rPr>
        <w:t>Género e inclusión financiera</w:t>
      </w:r>
      <w:bookmarkEnd w:id="36"/>
    </w:p>
    <w:p w:rsidR="00301C14" w:rsidRPr="002B120B" w:rsidRDefault="000E42D7" w:rsidP="002D4F92">
      <w:pPr>
        <w:pStyle w:val="Prrafodelista"/>
        <w:numPr>
          <w:ilvl w:val="0"/>
          <w:numId w:val="25"/>
        </w:numPr>
        <w:spacing w:after="240" w:line="240" w:lineRule="auto"/>
        <w:jc w:val="both"/>
      </w:pPr>
      <w:r w:rsidRPr="002B120B">
        <w:t>Charlas de Acceso a Crédito y Educación Financiera a beneficiarios</w:t>
      </w:r>
      <w:r w:rsidR="009F528C">
        <w:t xml:space="preserve"> con edades entre</w:t>
      </w:r>
      <w:r w:rsidRPr="002B120B">
        <w:t xml:space="preserve"> 18 </w:t>
      </w:r>
      <w:r w:rsidR="009F528C">
        <w:t>y</w:t>
      </w:r>
      <w:r w:rsidRPr="002B120B">
        <w:t xml:space="preserve"> 80 años, de los municipios Los Salados, Gurabo, Bermúdez, Cristo Rey, Monte Rico,</w:t>
      </w:r>
      <w:r w:rsidR="00114BC8">
        <w:t xml:space="preserve"> </w:t>
      </w:r>
      <w:r w:rsidRPr="002B120B">
        <w:t>Los Jazmines, Cien Fuego, La Canela, Villa Liberación, Hato del Yaque, La Herradura, El Ensueño</w:t>
      </w:r>
      <w:r w:rsidR="00114BC8">
        <w:t>,  Arroy</w:t>
      </w:r>
      <w:r w:rsidRPr="002B120B">
        <w:t>o Hondo</w:t>
      </w:r>
      <w:r w:rsidR="00114BC8">
        <w:t xml:space="preserve">, </w:t>
      </w:r>
      <w:r w:rsidRPr="002B120B">
        <w:t xml:space="preserve"> San Lorenzo y Cien Fuegos. En estas actividades asistieron 496 personas en total (412 mujeres y 84 hombres). La misma se </w:t>
      </w:r>
      <w:r w:rsidR="00114BC8">
        <w:t>llevó</w:t>
      </w:r>
      <w:r w:rsidRPr="002B120B">
        <w:t xml:space="preserve"> a cabo con el propósito de educar financieramente a los beneficiarios. Los temas tratados fueron: </w:t>
      </w:r>
      <w:r w:rsidR="00114BC8">
        <w:t xml:space="preserve">emprendimiento, </w:t>
      </w:r>
      <w:r w:rsidRPr="002B120B">
        <w:t>ahorro</w:t>
      </w:r>
      <w:r w:rsidR="00114BC8">
        <w:t>,</w:t>
      </w:r>
      <w:r w:rsidRPr="002B120B">
        <w:t xml:space="preserve"> crédito</w:t>
      </w:r>
      <w:r w:rsidR="00114BC8">
        <w:t>,</w:t>
      </w:r>
      <w:r w:rsidRPr="002B120B">
        <w:t xml:space="preserve"> presupuesto</w:t>
      </w:r>
      <w:r w:rsidR="00114BC8">
        <w:t>, o</w:t>
      </w:r>
      <w:r w:rsidRPr="002B120B">
        <w:t>rientación laboral.</w:t>
      </w:r>
    </w:p>
    <w:p w:rsidR="000E42D7" w:rsidRPr="002B120B" w:rsidRDefault="000E42D7" w:rsidP="002D4F92">
      <w:pPr>
        <w:pStyle w:val="Prrafodelista"/>
        <w:spacing w:after="240" w:line="240" w:lineRule="auto"/>
        <w:jc w:val="both"/>
      </w:pPr>
    </w:p>
    <w:p w:rsidR="000E42D7" w:rsidRPr="002B120B" w:rsidRDefault="000E42D7" w:rsidP="002D4F92">
      <w:pPr>
        <w:pStyle w:val="Prrafodelista"/>
        <w:numPr>
          <w:ilvl w:val="0"/>
          <w:numId w:val="25"/>
        </w:numPr>
        <w:spacing w:after="240" w:line="240" w:lineRule="auto"/>
        <w:jc w:val="both"/>
      </w:pPr>
      <w:r w:rsidRPr="002B120B">
        <w:t xml:space="preserve">Charlas  a </w:t>
      </w:r>
      <w:r w:rsidR="00AB0A66">
        <w:t>participantes</w:t>
      </w:r>
      <w:r w:rsidRPr="002B120B">
        <w:t xml:space="preserve"> sobre acceso a micro-</w:t>
      </w:r>
      <w:r w:rsidR="00650FA2" w:rsidRPr="002B120B">
        <w:t>créditos</w:t>
      </w:r>
      <w:r w:rsidRPr="002B120B">
        <w:t xml:space="preserve"> con entidades financieras aliadas (BHD</w:t>
      </w:r>
      <w:r w:rsidR="00831C40">
        <w:t xml:space="preserve"> </w:t>
      </w:r>
      <w:r w:rsidR="00831C40" w:rsidRPr="002B120B">
        <w:t>León</w:t>
      </w:r>
      <w:r w:rsidRPr="002B120B">
        <w:t>) en las comunidades</w:t>
      </w:r>
      <w:r w:rsidR="00AB0A66">
        <w:t>:</w:t>
      </w:r>
      <w:r w:rsidRPr="002B120B">
        <w:t xml:space="preserve"> Sabana Perdida, Villa Mella y Los Mina</w:t>
      </w:r>
      <w:r w:rsidR="00742517">
        <w:t xml:space="preserve"> en</w:t>
      </w:r>
      <w:r w:rsidRPr="002B120B">
        <w:t xml:space="preserve"> Santo Domingo. </w:t>
      </w:r>
      <w:r w:rsidR="00742517">
        <w:t xml:space="preserve">En esta actividad </w:t>
      </w:r>
      <w:r w:rsidRPr="002B120B">
        <w:t>participaron 95 personas 10 hombres y 85 mujeres</w:t>
      </w:r>
      <w:r w:rsidR="00650FA2" w:rsidRPr="002B120B">
        <w:t>.</w:t>
      </w:r>
    </w:p>
    <w:p w:rsidR="00650FA2" w:rsidRPr="002B120B" w:rsidRDefault="00650FA2" w:rsidP="002D4F92">
      <w:pPr>
        <w:pStyle w:val="Prrafodelista"/>
        <w:spacing w:after="240" w:line="240" w:lineRule="auto"/>
      </w:pPr>
    </w:p>
    <w:p w:rsidR="00650FA2" w:rsidRPr="002B120B" w:rsidRDefault="00650FA2" w:rsidP="002D4F92">
      <w:pPr>
        <w:pStyle w:val="Prrafodelista"/>
        <w:numPr>
          <w:ilvl w:val="0"/>
          <w:numId w:val="25"/>
        </w:numPr>
        <w:spacing w:after="240" w:line="240" w:lineRule="auto"/>
        <w:jc w:val="both"/>
      </w:pPr>
      <w:r w:rsidRPr="002B120B">
        <w:t xml:space="preserve">Charlas  a </w:t>
      </w:r>
      <w:r w:rsidR="00C53A03">
        <w:t>participantes</w:t>
      </w:r>
      <w:r w:rsidRPr="002B120B">
        <w:t xml:space="preserve"> sobre Acceso a Micro-Créditos con entidades financieras aliadas (ADOPEM) en las comunidades Yamasá y Los Almácigos</w:t>
      </w:r>
      <w:r w:rsidR="00C53A03">
        <w:t xml:space="preserve"> de</w:t>
      </w:r>
      <w:r w:rsidRPr="002B120B">
        <w:t xml:space="preserve"> Monte Plata, </w:t>
      </w:r>
      <w:r w:rsidR="00C53A03">
        <w:t xml:space="preserve">en esta actividad </w:t>
      </w:r>
      <w:r w:rsidRPr="002B120B">
        <w:t>participaron 142 personas</w:t>
      </w:r>
      <w:r w:rsidR="00C53A03">
        <w:t xml:space="preserve"> (</w:t>
      </w:r>
      <w:r w:rsidRPr="002B120B">
        <w:t>47  hombres y 95 mujeres</w:t>
      </w:r>
      <w:r w:rsidR="00C53A03">
        <w:t>)</w:t>
      </w:r>
      <w:r w:rsidRPr="002B120B">
        <w:t>.</w:t>
      </w:r>
    </w:p>
    <w:p w:rsidR="00650FA2" w:rsidRPr="002B120B" w:rsidRDefault="00650FA2" w:rsidP="002D4F92">
      <w:pPr>
        <w:pStyle w:val="Prrafodelista"/>
        <w:spacing w:after="240" w:line="240" w:lineRule="auto"/>
      </w:pPr>
    </w:p>
    <w:p w:rsidR="00650FA2" w:rsidRPr="002B120B" w:rsidRDefault="00650FA2" w:rsidP="002D4F92">
      <w:pPr>
        <w:pStyle w:val="Prrafodelista"/>
        <w:numPr>
          <w:ilvl w:val="0"/>
          <w:numId w:val="25"/>
        </w:numPr>
        <w:spacing w:after="240" w:line="240" w:lineRule="auto"/>
        <w:jc w:val="both"/>
      </w:pPr>
      <w:r w:rsidRPr="002B120B">
        <w:t xml:space="preserve">Charlas  a </w:t>
      </w:r>
      <w:r w:rsidR="00E70AB6">
        <w:t>participantes</w:t>
      </w:r>
      <w:r w:rsidRPr="002B120B">
        <w:t xml:space="preserve"> sobre acceso a micro-créditos con entidades financieras aliadas (ADEMI) El Valle, Sabana de la Mar y Mata Palacio</w:t>
      </w:r>
      <w:r w:rsidR="00E70AB6">
        <w:t xml:space="preserve"> en</w:t>
      </w:r>
      <w:r w:rsidRPr="002B120B">
        <w:t xml:space="preserve"> Hato Mayor </w:t>
      </w:r>
      <w:r w:rsidR="00552393">
        <w:t xml:space="preserve">donde </w:t>
      </w:r>
      <w:r w:rsidRPr="002B120B">
        <w:t xml:space="preserve">participaron </w:t>
      </w:r>
      <w:r w:rsidR="0040216B">
        <w:t>242 personas (</w:t>
      </w:r>
      <w:r w:rsidRPr="002B120B">
        <w:t>87 hombres y 155 mujeres</w:t>
      </w:r>
      <w:r w:rsidR="0040216B">
        <w:t>)</w:t>
      </w:r>
      <w:r w:rsidRPr="002B120B">
        <w:t>.</w:t>
      </w:r>
    </w:p>
    <w:p w:rsidR="00650FA2" w:rsidRPr="002B120B" w:rsidRDefault="00650FA2" w:rsidP="002D4F92">
      <w:pPr>
        <w:pStyle w:val="Prrafodelista"/>
        <w:spacing w:after="240" w:line="240" w:lineRule="auto"/>
      </w:pPr>
    </w:p>
    <w:p w:rsidR="00650FA2" w:rsidRPr="002B120B" w:rsidRDefault="00650FA2" w:rsidP="002D4F92">
      <w:pPr>
        <w:pStyle w:val="Prrafodelista"/>
        <w:numPr>
          <w:ilvl w:val="0"/>
          <w:numId w:val="25"/>
        </w:numPr>
        <w:spacing w:after="240" w:line="240" w:lineRule="auto"/>
        <w:jc w:val="both"/>
      </w:pPr>
      <w:r w:rsidRPr="002B120B">
        <w:t xml:space="preserve">Taller de Mujeres con Propósito </w:t>
      </w:r>
      <w:r w:rsidR="00F83AAC">
        <w:t xml:space="preserve">realizado </w:t>
      </w:r>
      <w:r w:rsidRPr="002B120B">
        <w:t>en</w:t>
      </w:r>
      <w:r w:rsidR="00F83AAC">
        <w:t xml:space="preserve"> el</w:t>
      </w:r>
      <w:r w:rsidRPr="002B120B">
        <w:t xml:space="preserve"> Distrito</w:t>
      </w:r>
      <w:r w:rsidR="00F83AAC">
        <w:t xml:space="preserve"> Nacional</w:t>
      </w:r>
      <w:r w:rsidRPr="002B120B">
        <w:t>, con un</w:t>
      </w:r>
      <w:r w:rsidR="00F83AAC">
        <w:t>a</w:t>
      </w:r>
      <w:r w:rsidRPr="002B120B">
        <w:t xml:space="preserve"> </w:t>
      </w:r>
      <w:r w:rsidR="00F83AAC">
        <w:t>participación de</w:t>
      </w:r>
      <w:r w:rsidRPr="002B120B">
        <w:t xml:space="preserve"> 28 mujeres.</w:t>
      </w:r>
    </w:p>
    <w:p w:rsidR="00650FA2" w:rsidRPr="002B120B" w:rsidRDefault="00650FA2" w:rsidP="002D4F92">
      <w:pPr>
        <w:pStyle w:val="Prrafodelista"/>
        <w:spacing w:after="240" w:line="240" w:lineRule="auto"/>
      </w:pPr>
    </w:p>
    <w:p w:rsidR="00650FA2" w:rsidRPr="002B120B" w:rsidRDefault="00650FA2" w:rsidP="002D4F92">
      <w:pPr>
        <w:pStyle w:val="Prrafodelista"/>
        <w:numPr>
          <w:ilvl w:val="0"/>
          <w:numId w:val="25"/>
        </w:numPr>
        <w:spacing w:after="240" w:line="240" w:lineRule="auto"/>
        <w:jc w:val="both"/>
      </w:pPr>
      <w:r w:rsidRPr="002B120B">
        <w:t xml:space="preserve">Taller bajo el tema: Mujeres con propósito,  donde se contó con la participación de los representantes de FUNDES y PEPSICO, el objetivo de la misma es empoderar a las mujeres en el área de los negocios, a dicha actividad asistieron 15 mujeres en el municipio de Boca </w:t>
      </w:r>
      <w:r w:rsidR="00216D15">
        <w:t>C</w:t>
      </w:r>
      <w:r w:rsidRPr="002B120B">
        <w:t>hica.</w:t>
      </w:r>
    </w:p>
    <w:p w:rsidR="00650FA2" w:rsidRPr="002B120B" w:rsidRDefault="00650FA2" w:rsidP="002D4F92">
      <w:pPr>
        <w:pStyle w:val="Prrafodelista"/>
        <w:spacing w:after="240" w:line="240" w:lineRule="auto"/>
      </w:pPr>
    </w:p>
    <w:p w:rsidR="00650FA2" w:rsidRPr="002B120B" w:rsidRDefault="00650FA2" w:rsidP="002D4F92">
      <w:pPr>
        <w:pStyle w:val="Prrafodelista"/>
        <w:numPr>
          <w:ilvl w:val="0"/>
          <w:numId w:val="25"/>
        </w:numPr>
        <w:spacing w:after="240" w:line="240" w:lineRule="auto"/>
        <w:jc w:val="both"/>
      </w:pPr>
      <w:r w:rsidRPr="002B120B">
        <w:t xml:space="preserve">Charlas sobre Educación Financiera Evaluación de Impacto, dirigidas a familias </w:t>
      </w:r>
      <w:r w:rsidR="00C51C30">
        <w:t>participantes del</w:t>
      </w:r>
      <w:r w:rsidRPr="002B120B">
        <w:t xml:space="preserve"> P</w:t>
      </w:r>
      <w:r w:rsidR="00C51C30">
        <w:t>rosoli</w:t>
      </w:r>
      <w:r w:rsidRPr="002B120B">
        <w:t xml:space="preserve"> en las comunidades de Pantoja y Los Alcarrizos (Santo Domingo Oeste); participaron 116 personas</w:t>
      </w:r>
      <w:r w:rsidR="00C51C30">
        <w:t xml:space="preserve"> (</w:t>
      </w:r>
      <w:r w:rsidRPr="002B120B">
        <w:t>95 mujeres y 21 hombres</w:t>
      </w:r>
      <w:r w:rsidR="00C51C30">
        <w:t>)</w:t>
      </w:r>
      <w:r w:rsidRPr="002B120B">
        <w:t>; la misma se realizaron con el fin ofrecer educación financi</w:t>
      </w:r>
      <w:r w:rsidR="00BB6DC0">
        <w:t>era con los módulos de</w:t>
      </w:r>
      <w:r w:rsidRPr="002B120B">
        <w:t xml:space="preserve"> Emprendimiento, Planes de negocios,  Ahorro, Gestión Inteligente del Crédito, Orientación Laboral y </w:t>
      </w:r>
      <w:r w:rsidR="00BB6DC0">
        <w:t>B</w:t>
      </w:r>
      <w:r w:rsidRPr="002B120B">
        <w:t>ancarizar a los participantes a través del crédito.</w:t>
      </w:r>
    </w:p>
    <w:p w:rsidR="002D4F92" w:rsidRPr="002B120B" w:rsidRDefault="002D4F92" w:rsidP="002D4F92">
      <w:pPr>
        <w:pStyle w:val="Prrafodelista"/>
      </w:pPr>
    </w:p>
    <w:p w:rsidR="00301C14" w:rsidRPr="002B120B" w:rsidRDefault="00301C14" w:rsidP="002B120B">
      <w:pPr>
        <w:pStyle w:val="Ttulo2"/>
        <w:pBdr>
          <w:bottom w:val="single" w:sz="4" w:space="1" w:color="auto"/>
        </w:pBdr>
        <w:shd w:val="clear" w:color="auto" w:fill="7030A0"/>
        <w:spacing w:before="0" w:after="240" w:line="240" w:lineRule="auto"/>
        <w:rPr>
          <w:rFonts w:asciiTheme="minorHAnsi" w:hAnsiTheme="minorHAnsi"/>
          <w:color w:val="FFFFFF" w:themeColor="background1"/>
          <w:szCs w:val="24"/>
        </w:rPr>
      </w:pPr>
      <w:bookmarkStart w:id="37" w:name="_Toc524168381"/>
      <w:r w:rsidRPr="002B120B">
        <w:rPr>
          <w:rFonts w:asciiTheme="minorHAnsi" w:hAnsiTheme="minorHAnsi"/>
          <w:color w:val="FFFFFF" w:themeColor="background1"/>
          <w:szCs w:val="24"/>
        </w:rPr>
        <w:t>Dirección de Operaciones</w:t>
      </w:r>
      <w:bookmarkEnd w:id="37"/>
      <w:r w:rsidRPr="002B120B">
        <w:rPr>
          <w:rFonts w:asciiTheme="minorHAnsi" w:hAnsiTheme="minorHAnsi"/>
          <w:color w:val="FFFFFF" w:themeColor="background1"/>
          <w:szCs w:val="24"/>
        </w:rPr>
        <w:t xml:space="preserve"> </w:t>
      </w:r>
    </w:p>
    <w:p w:rsidR="00301C14" w:rsidRPr="002B120B" w:rsidRDefault="00650FA2" w:rsidP="002D4F92">
      <w:pPr>
        <w:numPr>
          <w:ilvl w:val="0"/>
          <w:numId w:val="5"/>
        </w:numPr>
        <w:spacing w:after="240" w:line="240" w:lineRule="auto"/>
        <w:contextualSpacing/>
        <w:jc w:val="both"/>
      </w:pPr>
      <w:r w:rsidRPr="002B120B">
        <w:t xml:space="preserve">Encuentro con el grupo Red de Fraternidad  de la comunidad de la Nueva Barquita, regional Santo Domingo, </w:t>
      </w:r>
      <w:r w:rsidR="0035189A">
        <w:t xml:space="preserve">donde </w:t>
      </w:r>
      <w:r w:rsidRPr="002B120B">
        <w:t xml:space="preserve">se supervisaron un total de 10 mujeres. El tema tratado en este encuentro fue el </w:t>
      </w:r>
      <w:r w:rsidR="0035189A">
        <w:t>“</w:t>
      </w:r>
      <w:r w:rsidRPr="002B120B">
        <w:t>Espacio</w:t>
      </w:r>
      <w:r w:rsidR="0035189A">
        <w:t>”</w:t>
      </w:r>
      <w:r w:rsidRPr="002B120B">
        <w:t xml:space="preserve">, con el objetivo de que la mujer pueda </w:t>
      </w:r>
      <w:r w:rsidR="000D20D5" w:rsidRPr="002B120B">
        <w:t xml:space="preserve">identificar </w:t>
      </w:r>
      <w:r w:rsidRPr="002B120B">
        <w:t>la</w:t>
      </w:r>
      <w:r w:rsidR="000D20D5" w:rsidRPr="002B120B">
        <w:t>s</w:t>
      </w:r>
      <w:r w:rsidRPr="002B120B">
        <w:t xml:space="preserve"> violencias negativas que están ligadas a estos espacios, reconozca que espacios de libertad interior y exterior a perdido, empiece a recobrar espacios personales en su entorno más cercanos,   motivar a la participantes a no abandonar las redes y multiplicar lo aprendido con otras mujeres que viven en su entorno.</w:t>
      </w:r>
    </w:p>
    <w:p w:rsidR="000D20D5" w:rsidRPr="002B120B" w:rsidRDefault="000D20D5" w:rsidP="002D4F92">
      <w:pPr>
        <w:spacing w:after="240" w:line="240" w:lineRule="auto"/>
        <w:ind w:left="720"/>
        <w:contextualSpacing/>
        <w:jc w:val="both"/>
      </w:pPr>
    </w:p>
    <w:p w:rsidR="00650FA2" w:rsidRPr="002B120B" w:rsidRDefault="000D20D5" w:rsidP="002D4F92">
      <w:pPr>
        <w:numPr>
          <w:ilvl w:val="0"/>
          <w:numId w:val="5"/>
        </w:numPr>
        <w:spacing w:after="240" w:line="240" w:lineRule="auto"/>
        <w:contextualSpacing/>
        <w:jc w:val="both"/>
      </w:pPr>
      <w:r w:rsidRPr="002B120B">
        <w:t xml:space="preserve">Taller metodología para acompañar a grupos de apoyo a mujeres afectadas por la violencia, para supervisoras de enlaces y de campo, de las regionales Este ll, Norcentral, Valdesia, Santo Domingo, donde participaron 36 mujeres, se realizo en Villas Matata, Villa Altagracia con el propósito de formar facilitadoras para multiplicar la metodología, formar grupos de apoyo con mujeres que han vivido o viven violencia, beneficiarias de PROSOLI. </w:t>
      </w:r>
    </w:p>
    <w:p w:rsidR="00301C14" w:rsidRPr="002D4F92" w:rsidRDefault="00301C14" w:rsidP="002D4F92">
      <w:pPr>
        <w:spacing w:after="240" w:line="240" w:lineRule="auto"/>
        <w:contextualSpacing/>
        <w:jc w:val="both"/>
        <w:rPr>
          <w:sz w:val="24"/>
          <w:szCs w:val="24"/>
        </w:rPr>
      </w:pPr>
    </w:p>
    <w:p w:rsidR="00301C14" w:rsidRPr="002B120B" w:rsidRDefault="00301C14" w:rsidP="002B120B">
      <w:pPr>
        <w:pStyle w:val="Ttulo2"/>
        <w:pBdr>
          <w:bottom w:val="single" w:sz="4" w:space="1" w:color="auto"/>
        </w:pBdr>
        <w:shd w:val="clear" w:color="auto" w:fill="7030A0"/>
        <w:spacing w:before="0" w:after="240" w:line="240" w:lineRule="auto"/>
        <w:rPr>
          <w:rFonts w:asciiTheme="minorHAnsi" w:hAnsiTheme="minorHAnsi"/>
          <w:color w:val="FFFFFF" w:themeColor="background1"/>
          <w:szCs w:val="24"/>
        </w:rPr>
      </w:pPr>
      <w:bookmarkStart w:id="38" w:name="_Toc524168382"/>
      <w:r w:rsidRPr="002B120B">
        <w:rPr>
          <w:rFonts w:asciiTheme="minorHAnsi" w:hAnsiTheme="minorHAnsi"/>
          <w:color w:val="FFFFFF" w:themeColor="background1"/>
          <w:szCs w:val="24"/>
        </w:rPr>
        <w:t>Proyectos de Desarrollo Agropecuario y Agricultura Familiar</w:t>
      </w:r>
      <w:bookmarkEnd w:id="38"/>
      <w:r w:rsidRPr="002B120B">
        <w:rPr>
          <w:rFonts w:asciiTheme="minorHAnsi" w:hAnsiTheme="minorHAnsi"/>
          <w:color w:val="FFFFFF" w:themeColor="background1"/>
          <w:szCs w:val="24"/>
        </w:rPr>
        <w:tab/>
      </w:r>
    </w:p>
    <w:p w:rsidR="00301C14" w:rsidRDefault="009E3FA6" w:rsidP="002D4F92">
      <w:pPr>
        <w:numPr>
          <w:ilvl w:val="0"/>
          <w:numId w:val="5"/>
        </w:numPr>
        <w:spacing w:after="240" w:line="240" w:lineRule="auto"/>
        <w:contextualSpacing/>
        <w:jc w:val="both"/>
      </w:pPr>
      <w:r>
        <w:t>A</w:t>
      </w:r>
      <w:r w:rsidR="000D20D5" w:rsidRPr="00BE511C">
        <w:t>compañamiento, seguimiento y asistencia técnica a</w:t>
      </w:r>
      <w:r>
        <w:t xml:space="preserve"> los</w:t>
      </w:r>
      <w:r w:rsidR="000D20D5" w:rsidRPr="00BE511C">
        <w:t xml:space="preserve"> Centros de Aprendizajes, dirigida a miembros de familia</w:t>
      </w:r>
      <w:r>
        <w:t>s participantes de los proyecto</w:t>
      </w:r>
      <w:r w:rsidR="000D20D5" w:rsidRPr="00BE511C">
        <w:t xml:space="preserve"> en la</w:t>
      </w:r>
      <w:r>
        <w:t>s</w:t>
      </w:r>
      <w:r w:rsidR="000D20D5" w:rsidRPr="00BE511C">
        <w:t xml:space="preserve"> comunidad</w:t>
      </w:r>
      <w:r>
        <w:t>es</w:t>
      </w:r>
      <w:r w:rsidR="000D20D5" w:rsidRPr="00BE511C">
        <w:t xml:space="preserve"> de San Juan y Don Juan</w:t>
      </w:r>
      <w:r>
        <w:t xml:space="preserve"> en </w:t>
      </w:r>
      <w:r w:rsidR="000D20D5" w:rsidRPr="00BE511C">
        <w:t>Monte Plata; participaron 21 personas</w:t>
      </w:r>
      <w:r>
        <w:t xml:space="preserve"> (</w:t>
      </w:r>
      <w:r w:rsidR="000D20D5" w:rsidRPr="00BE511C">
        <w:t>13 mujeres y 8 hombres</w:t>
      </w:r>
      <w:r>
        <w:t>)</w:t>
      </w:r>
      <w:r w:rsidR="000D20D5" w:rsidRPr="00BE511C">
        <w:t xml:space="preserve">; </w:t>
      </w:r>
      <w:r>
        <w:t>esta actividad</w:t>
      </w:r>
      <w:r w:rsidR="000D20D5" w:rsidRPr="00BE511C">
        <w:t xml:space="preserve"> se </w:t>
      </w:r>
      <w:r w:rsidRPr="00BE511C">
        <w:t>realizó</w:t>
      </w:r>
      <w:r w:rsidR="000D20D5" w:rsidRPr="00BE511C">
        <w:t xml:space="preserve"> con el objetivo de  dinamizar el desarrollo de las actividades productivas del Centro de aprendizaje.</w:t>
      </w:r>
    </w:p>
    <w:p w:rsidR="00831C40" w:rsidRPr="00BE511C" w:rsidRDefault="00831C40" w:rsidP="00831C40">
      <w:pPr>
        <w:spacing w:after="240" w:line="240" w:lineRule="auto"/>
        <w:ind w:left="720"/>
        <w:contextualSpacing/>
        <w:jc w:val="both"/>
      </w:pPr>
    </w:p>
    <w:p w:rsidR="000D20D5" w:rsidRPr="00BE511C" w:rsidRDefault="00935913" w:rsidP="002D4F92">
      <w:pPr>
        <w:numPr>
          <w:ilvl w:val="0"/>
          <w:numId w:val="5"/>
        </w:numPr>
        <w:spacing w:after="240" w:line="240" w:lineRule="auto"/>
        <w:contextualSpacing/>
        <w:jc w:val="both"/>
      </w:pPr>
      <w:r w:rsidRPr="00BE511C">
        <w:t xml:space="preserve">Capacitación sobre cultivo de </w:t>
      </w:r>
      <w:r w:rsidR="009E3FA6">
        <w:t>a</w:t>
      </w:r>
      <w:r w:rsidRPr="00BE511C">
        <w:t xml:space="preserve">bono </w:t>
      </w:r>
      <w:r w:rsidR="009E3FA6">
        <w:t>o</w:t>
      </w:r>
      <w:r w:rsidRPr="00BE511C">
        <w:t>rgánico, dirigida a miembros de familias participantes de la comunidad de Santiago y La Vega; participaron 62 personas</w:t>
      </w:r>
      <w:r w:rsidR="009E3FA6">
        <w:t xml:space="preserve"> (</w:t>
      </w:r>
      <w:r w:rsidRPr="00BE511C">
        <w:t>35 mujeres y 27 hombres</w:t>
      </w:r>
      <w:r w:rsidR="009E3FA6">
        <w:t>)</w:t>
      </w:r>
      <w:r w:rsidRPr="00BE511C">
        <w:t xml:space="preserve">; </w:t>
      </w:r>
      <w:r w:rsidR="009E3FA6">
        <w:t>esta actividad</w:t>
      </w:r>
      <w:r w:rsidRPr="00BE511C">
        <w:t xml:space="preserve"> se </w:t>
      </w:r>
      <w:r w:rsidR="009E3FA6" w:rsidRPr="00BE511C">
        <w:t>realizó</w:t>
      </w:r>
      <w:r w:rsidRPr="00BE511C">
        <w:t xml:space="preserve"> con el objetivo de que los participantes aprendan sobre la producción de cultivos mediante abonos totalmente natural con desechos orgánicos y lombricultura, contribuyendo así con una alimentación saludable.</w:t>
      </w:r>
    </w:p>
    <w:p w:rsidR="00BE511C" w:rsidRDefault="00BE511C" w:rsidP="00BE511C">
      <w:pPr>
        <w:spacing w:after="240" w:line="240" w:lineRule="auto"/>
        <w:ind w:left="720"/>
        <w:contextualSpacing/>
        <w:jc w:val="both"/>
      </w:pPr>
    </w:p>
    <w:p w:rsidR="000D20D5" w:rsidRDefault="000D20D5" w:rsidP="00CA258C">
      <w:pPr>
        <w:numPr>
          <w:ilvl w:val="0"/>
          <w:numId w:val="5"/>
        </w:numPr>
        <w:spacing w:after="0" w:line="240" w:lineRule="auto"/>
        <w:contextualSpacing/>
        <w:jc w:val="both"/>
      </w:pPr>
      <w:r w:rsidRPr="00BE511C">
        <w:t xml:space="preserve">Capacitación sobre cultivo de </w:t>
      </w:r>
      <w:r w:rsidR="00BA7389">
        <w:t>o</w:t>
      </w:r>
      <w:r w:rsidRPr="00BE511C">
        <w:t>régano, dirigida a miembros de familias participantes de las comunidades de Santiago; participaron 15 personas</w:t>
      </w:r>
      <w:r w:rsidR="00BA7389">
        <w:t xml:space="preserve"> (</w:t>
      </w:r>
      <w:r w:rsidRPr="00BE511C">
        <w:t>7 mujeres y 8 hombres</w:t>
      </w:r>
      <w:r w:rsidR="00BA7389">
        <w:t>)</w:t>
      </w:r>
      <w:r w:rsidRPr="00BE511C">
        <w:t xml:space="preserve">; </w:t>
      </w:r>
      <w:r w:rsidR="00BA7389">
        <w:t>esta actividad</w:t>
      </w:r>
      <w:r w:rsidRPr="00BE511C">
        <w:t xml:space="preserve"> se </w:t>
      </w:r>
      <w:r w:rsidR="00BA7389" w:rsidRPr="00BE511C">
        <w:t>realizó</w:t>
      </w:r>
      <w:r w:rsidRPr="00BE511C">
        <w:t xml:space="preserve"> con el objetivo de que los participantes aprendan sobre la importan</w:t>
      </w:r>
      <w:r w:rsidR="00BA7389">
        <w:t>cia de la siembra y cultivo de o</w:t>
      </w:r>
      <w:r w:rsidRPr="00BE511C">
        <w:t>régano, sus beneficios en la dieta diaria, y generación de ingresos con la venta de los excedentes.</w:t>
      </w:r>
    </w:p>
    <w:p w:rsidR="00BE511C" w:rsidRDefault="00BE511C" w:rsidP="00CA258C">
      <w:pPr>
        <w:spacing w:after="0"/>
        <w:ind w:left="360"/>
      </w:pPr>
    </w:p>
    <w:p w:rsidR="000D20D5" w:rsidRPr="00BE511C" w:rsidRDefault="000D20D5" w:rsidP="002D4F92">
      <w:pPr>
        <w:numPr>
          <w:ilvl w:val="0"/>
          <w:numId w:val="5"/>
        </w:numPr>
        <w:spacing w:after="240" w:line="240" w:lineRule="auto"/>
        <w:contextualSpacing/>
        <w:jc w:val="both"/>
      </w:pPr>
      <w:r w:rsidRPr="00BE511C">
        <w:t xml:space="preserve">Capacitación sobre cultivo de </w:t>
      </w:r>
      <w:r w:rsidR="00D22C36">
        <w:t>m</w:t>
      </w:r>
      <w:r w:rsidRPr="00BE511C">
        <w:t>usáceas, dirigida a miembros de familias participantes de la comunidad de Santiago y Tamayo</w:t>
      </w:r>
      <w:r w:rsidR="00D22C36">
        <w:t xml:space="preserve"> en </w:t>
      </w:r>
      <w:r w:rsidRPr="00BE511C">
        <w:t>Bahoruco; participaron 65 personas</w:t>
      </w:r>
      <w:r w:rsidR="00D22C36">
        <w:t xml:space="preserve"> (</w:t>
      </w:r>
      <w:r w:rsidRPr="00BE511C">
        <w:t>38 mujeres y 27 hombres</w:t>
      </w:r>
      <w:r w:rsidR="00D22C36">
        <w:t>)</w:t>
      </w:r>
      <w:r w:rsidRPr="00BE511C">
        <w:t xml:space="preserve">; </w:t>
      </w:r>
      <w:r w:rsidR="00D22C36">
        <w:t>esta actividad</w:t>
      </w:r>
      <w:r w:rsidRPr="00BE511C">
        <w:t xml:space="preserve"> se </w:t>
      </w:r>
      <w:r w:rsidR="00D22C36" w:rsidRPr="00BE511C">
        <w:t>realizó</w:t>
      </w:r>
      <w:r w:rsidRPr="00BE511C">
        <w:t xml:space="preserve"> con el objetivo de que los participantes aprendan sobre la importancia de la siembra y cultivo de musáceas, sus beneficios en la dieta diaria, y generación de ingresos con la venta de los excedentes.</w:t>
      </w:r>
    </w:p>
    <w:p w:rsidR="000D20D5" w:rsidRPr="00BE511C" w:rsidRDefault="000D20D5" w:rsidP="00CA258C">
      <w:pPr>
        <w:tabs>
          <w:tab w:val="left" w:pos="1128"/>
        </w:tabs>
        <w:spacing w:after="0" w:line="240" w:lineRule="auto"/>
        <w:ind w:left="360"/>
      </w:pPr>
    </w:p>
    <w:p w:rsidR="000D20D5" w:rsidRPr="00BE511C" w:rsidRDefault="00F05C8F" w:rsidP="00913B65">
      <w:pPr>
        <w:numPr>
          <w:ilvl w:val="0"/>
          <w:numId w:val="5"/>
        </w:numPr>
        <w:spacing w:after="0" w:line="240" w:lineRule="auto"/>
        <w:contextualSpacing/>
        <w:jc w:val="both"/>
      </w:pPr>
      <w:r>
        <w:t>Capacitación sobre cultivo de h</w:t>
      </w:r>
      <w:r w:rsidR="000D20D5" w:rsidRPr="00BE511C">
        <w:t>ortalizas, dirigida a miembros de familias participantes de las comunidades de  Santiago, Tamayo</w:t>
      </w:r>
      <w:r>
        <w:t xml:space="preserve"> en </w:t>
      </w:r>
      <w:r w:rsidR="000D20D5" w:rsidRPr="00BE511C">
        <w:t>Bahoruco, Vicente Noble</w:t>
      </w:r>
      <w:r>
        <w:t xml:space="preserve"> en </w:t>
      </w:r>
      <w:r w:rsidR="000D20D5" w:rsidRPr="00BE511C">
        <w:t>Barahona</w:t>
      </w:r>
      <w:r>
        <w:t xml:space="preserve">, Don Juan en </w:t>
      </w:r>
      <w:r w:rsidR="000D20D5" w:rsidRPr="00BE511C">
        <w:t>Monte Plata, La Vega</w:t>
      </w:r>
      <w:r>
        <w:t xml:space="preserve"> </w:t>
      </w:r>
      <w:r w:rsidR="000D20D5" w:rsidRPr="00BE511C">
        <w:t xml:space="preserve"> y Santiago</w:t>
      </w:r>
      <w:r>
        <w:t>, donde</w:t>
      </w:r>
      <w:r w:rsidR="000D20D5" w:rsidRPr="00BE511C">
        <w:t xml:space="preserve"> participaron 633 personas</w:t>
      </w:r>
      <w:r>
        <w:t xml:space="preserve"> (</w:t>
      </w:r>
      <w:r w:rsidR="000D20D5" w:rsidRPr="00BE511C">
        <w:t>335 mujeres y 298 hombres</w:t>
      </w:r>
      <w:r>
        <w:t>),</w:t>
      </w:r>
      <w:r w:rsidR="000D20D5" w:rsidRPr="00BE511C">
        <w:t xml:space="preserve"> la misma se realizó para orientar a las familias sobre la importancia del cultivo de hortalizas, características nutricionales y promover la incorporación de las familias a la producción para autoconsumo y venta de los excedentes.</w:t>
      </w:r>
    </w:p>
    <w:p w:rsidR="000D20D5" w:rsidRPr="00BE511C" w:rsidRDefault="000D20D5" w:rsidP="00913B65">
      <w:pPr>
        <w:spacing w:after="0" w:line="240" w:lineRule="auto"/>
      </w:pPr>
    </w:p>
    <w:p w:rsidR="000D20D5" w:rsidRPr="00BE511C" w:rsidRDefault="000D20D5" w:rsidP="002D4F92">
      <w:pPr>
        <w:numPr>
          <w:ilvl w:val="0"/>
          <w:numId w:val="5"/>
        </w:numPr>
        <w:spacing w:after="240" w:line="240" w:lineRule="auto"/>
        <w:contextualSpacing/>
        <w:jc w:val="both"/>
      </w:pPr>
      <w:r w:rsidRPr="00BE511C">
        <w:t xml:space="preserve">Capacitación sobre cultivo de </w:t>
      </w:r>
      <w:r w:rsidR="006D74AE">
        <w:t>f</w:t>
      </w:r>
      <w:r w:rsidRPr="00BE511C">
        <w:t>rutales, dirigida a miembros de familias participantes de las comunidades de Santiago, Tamayo</w:t>
      </w:r>
      <w:r w:rsidR="006D74AE">
        <w:t xml:space="preserve"> en </w:t>
      </w:r>
      <w:r w:rsidRPr="00BE511C">
        <w:t>Bahoruco, Vicente</w:t>
      </w:r>
      <w:r w:rsidR="006D74AE">
        <w:t xml:space="preserve"> </w:t>
      </w:r>
      <w:r w:rsidRPr="00BE511C">
        <w:t>Noble</w:t>
      </w:r>
      <w:r w:rsidR="006D74AE">
        <w:t xml:space="preserve"> en </w:t>
      </w:r>
      <w:r w:rsidRPr="00BE511C">
        <w:t>Barahona, Don Juan</w:t>
      </w:r>
      <w:r w:rsidR="006D74AE">
        <w:t xml:space="preserve"> en </w:t>
      </w:r>
      <w:r w:rsidRPr="00BE511C">
        <w:t>Monte Plata, La Vega y Santiago</w:t>
      </w:r>
      <w:r w:rsidR="006D74AE">
        <w:t>, donde</w:t>
      </w:r>
      <w:r w:rsidRPr="00BE511C">
        <w:t xml:space="preserve"> participaron 398 personas</w:t>
      </w:r>
      <w:r w:rsidR="006D74AE">
        <w:t xml:space="preserve"> (</w:t>
      </w:r>
      <w:r w:rsidRPr="00BE511C">
        <w:t>162 mujeres y 136 hombres</w:t>
      </w:r>
      <w:r w:rsidR="006D74AE">
        <w:t>)</w:t>
      </w:r>
      <w:r w:rsidRPr="00BE511C">
        <w:t xml:space="preserve">; </w:t>
      </w:r>
      <w:r w:rsidR="006D74AE">
        <w:t>esta actividad</w:t>
      </w:r>
      <w:r w:rsidRPr="00BE511C">
        <w:t xml:space="preserve"> se </w:t>
      </w:r>
      <w:r w:rsidR="006D74AE" w:rsidRPr="00BE511C">
        <w:t>realizó</w:t>
      </w:r>
      <w:r w:rsidRPr="00BE511C">
        <w:t xml:space="preserve"> con el objetivo de que los participantes aprendan sobre la importancia de la siembra y cultivo de las plantas frutales, sus beneficios en la dieta diaria, como autoconsumo y generación de ingresos además fomentar la convivencia familiar, aprovechar los recursos humanos existentes y mejorar la calidad nutricia de la familia.</w:t>
      </w:r>
    </w:p>
    <w:p w:rsidR="000D20D5" w:rsidRPr="00BE511C" w:rsidRDefault="000D20D5" w:rsidP="00F93BB6">
      <w:pPr>
        <w:spacing w:after="0" w:line="240" w:lineRule="auto"/>
        <w:ind w:left="360"/>
      </w:pPr>
    </w:p>
    <w:p w:rsidR="000D20D5" w:rsidRPr="00BE511C" w:rsidRDefault="00F93BB6" w:rsidP="002D4F92">
      <w:pPr>
        <w:numPr>
          <w:ilvl w:val="0"/>
          <w:numId w:val="5"/>
        </w:numPr>
        <w:spacing w:after="240" w:line="240" w:lineRule="auto"/>
        <w:contextualSpacing/>
        <w:jc w:val="both"/>
      </w:pPr>
      <w:r>
        <w:t>Capacitación sobre cultivo de l</w:t>
      </w:r>
      <w:r w:rsidR="000D20D5" w:rsidRPr="00BE511C">
        <w:t>eguminosas, dirigida a miembros de familias participantes de la comuni</w:t>
      </w:r>
      <w:r>
        <w:t xml:space="preserve">dad de  Santiago; participaron </w:t>
      </w:r>
      <w:r w:rsidR="000D20D5" w:rsidRPr="00BE511C">
        <w:t>5 personas</w:t>
      </w:r>
      <w:r>
        <w:t xml:space="preserve"> (3 mujeres y </w:t>
      </w:r>
      <w:r w:rsidR="000D20D5" w:rsidRPr="00BE511C">
        <w:t>2 hombres</w:t>
      </w:r>
      <w:r>
        <w:t>)</w:t>
      </w:r>
      <w:r w:rsidR="000D20D5" w:rsidRPr="00BE511C">
        <w:t>; La misma se realiz</w:t>
      </w:r>
      <w:r>
        <w:t>ó</w:t>
      </w:r>
      <w:r w:rsidR="000D20D5" w:rsidRPr="00BE511C">
        <w:t xml:space="preserve"> con el objetivo de que los participantes aprendan sobre la importancia de la siembra y cultivo de leguminosas, sus beneficios en la dieta diaria, y generación de ingresos con la venta de los excedentes.</w:t>
      </w:r>
    </w:p>
    <w:p w:rsidR="000D20D5" w:rsidRPr="00BE511C" w:rsidRDefault="000D20D5" w:rsidP="00F93BB6">
      <w:pPr>
        <w:spacing w:after="0" w:line="240" w:lineRule="auto"/>
        <w:ind w:left="360"/>
      </w:pPr>
    </w:p>
    <w:p w:rsidR="000D20D5" w:rsidRPr="00BE511C" w:rsidRDefault="00F93BB6" w:rsidP="002D4F92">
      <w:pPr>
        <w:numPr>
          <w:ilvl w:val="0"/>
          <w:numId w:val="5"/>
        </w:numPr>
        <w:spacing w:after="240" w:line="240" w:lineRule="auto"/>
        <w:contextualSpacing/>
        <w:jc w:val="both"/>
      </w:pPr>
      <w:r>
        <w:t>Capacitación sobre cultivo de m</w:t>
      </w:r>
      <w:r w:rsidR="000D20D5" w:rsidRPr="00BE511C">
        <w:t>aíz, dirigida a miembros de familias participantes de las comunidades de Vicente Noble</w:t>
      </w:r>
      <w:r>
        <w:t xml:space="preserve"> en </w:t>
      </w:r>
      <w:r w:rsidR="000D20D5" w:rsidRPr="00BE511C">
        <w:t>Barahona; participaron 19 personas</w:t>
      </w:r>
      <w:r>
        <w:t xml:space="preserve"> (12 mujeres y </w:t>
      </w:r>
      <w:r w:rsidR="000D20D5" w:rsidRPr="00BE511C">
        <w:t>7 hombres</w:t>
      </w:r>
      <w:r>
        <w:t>),</w:t>
      </w:r>
      <w:r w:rsidR="000D20D5" w:rsidRPr="00BE511C">
        <w:t xml:space="preserve"> </w:t>
      </w:r>
      <w:r>
        <w:t>l</w:t>
      </w:r>
      <w:r w:rsidR="000D20D5" w:rsidRPr="00BE511C">
        <w:t>a misma se realiz</w:t>
      </w:r>
      <w:r>
        <w:t>ó</w:t>
      </w:r>
      <w:r w:rsidR="000D20D5" w:rsidRPr="00BE511C">
        <w:t xml:space="preserve"> con el objetivo de que los participantes aprendan sobre la importancia de la siembra y cultivo de maíz, sus beneficios en la dieta diaria, y generación de ingresos con la venta de los excedentes.</w:t>
      </w:r>
    </w:p>
    <w:p w:rsidR="000D20D5" w:rsidRPr="00BE511C" w:rsidRDefault="000D20D5" w:rsidP="00F93BB6">
      <w:pPr>
        <w:spacing w:after="0" w:line="240" w:lineRule="auto"/>
        <w:ind w:left="360"/>
      </w:pPr>
    </w:p>
    <w:p w:rsidR="000D20D5" w:rsidRPr="00BE511C" w:rsidRDefault="000D20D5" w:rsidP="002D4F92">
      <w:pPr>
        <w:numPr>
          <w:ilvl w:val="0"/>
          <w:numId w:val="5"/>
        </w:numPr>
        <w:spacing w:after="240" w:line="240" w:lineRule="auto"/>
        <w:contextualSpacing/>
        <w:jc w:val="both"/>
      </w:pPr>
      <w:r w:rsidRPr="00BE511C">
        <w:t>Capaci</w:t>
      </w:r>
      <w:r w:rsidR="005F230B">
        <w:t>tación y sensibilización sobre alfabetización e</w:t>
      </w:r>
      <w:r w:rsidRPr="00BE511C">
        <w:t>cológica, dirigida a miembros de familias participantes de la comunidad de Santiago, Barahona  y La Vega</w:t>
      </w:r>
      <w:r w:rsidR="005F230B">
        <w:t>, donde</w:t>
      </w:r>
      <w:r w:rsidRPr="00BE511C">
        <w:t xml:space="preserve"> participaron 179 personas</w:t>
      </w:r>
      <w:r w:rsidR="005F230B">
        <w:t xml:space="preserve"> (</w:t>
      </w:r>
      <w:r w:rsidRPr="00BE511C">
        <w:t>95 mujeres y 84 hombres</w:t>
      </w:r>
      <w:r w:rsidR="005F230B">
        <w:t>),</w:t>
      </w:r>
      <w:r w:rsidRPr="00BE511C">
        <w:t xml:space="preserve"> </w:t>
      </w:r>
      <w:r w:rsidR="005F230B">
        <w:t>esta</w:t>
      </w:r>
      <w:r w:rsidRPr="00BE511C">
        <w:t xml:space="preserve"> se realiz</w:t>
      </w:r>
      <w:r w:rsidR="005F230B">
        <w:t>ó</w:t>
      </w:r>
      <w:r w:rsidRPr="00BE511C">
        <w:t xml:space="preserve"> con el objetivo de sensibilizar a las familias sobre la importancia de la protección de los recursos naturales, haciendo énfasis en el ahorro del agua, el reciclaje, la disminución de las quemas y la reforestación como forma de garantizar el recurso agua.</w:t>
      </w:r>
    </w:p>
    <w:p w:rsidR="000D20D5" w:rsidRPr="00BE511C" w:rsidRDefault="000D20D5" w:rsidP="005F230B">
      <w:pPr>
        <w:spacing w:after="0" w:line="240" w:lineRule="auto"/>
        <w:ind w:left="360"/>
      </w:pPr>
    </w:p>
    <w:p w:rsidR="00301C14" w:rsidRPr="00BE511C" w:rsidRDefault="000D20D5" w:rsidP="002D4F92">
      <w:pPr>
        <w:numPr>
          <w:ilvl w:val="0"/>
          <w:numId w:val="5"/>
        </w:numPr>
        <w:spacing w:after="240" w:line="240" w:lineRule="auto"/>
        <w:contextualSpacing/>
        <w:jc w:val="both"/>
      </w:pPr>
      <w:r w:rsidRPr="00BE511C">
        <w:t>Sensibilización y entrega de plantas maderables, dirigida a miembros de familias participantes de las comunidades de  Santiago, Tamayo</w:t>
      </w:r>
      <w:r w:rsidR="00EC5325">
        <w:t xml:space="preserve"> en </w:t>
      </w:r>
      <w:r w:rsidRPr="00BE511C">
        <w:t>Bahoruco, Vicente Noble</w:t>
      </w:r>
      <w:r w:rsidR="00EC5325">
        <w:t xml:space="preserve"> en </w:t>
      </w:r>
      <w:r w:rsidRPr="00BE511C">
        <w:t>Barahona, Don Juan</w:t>
      </w:r>
      <w:r w:rsidR="00EC5325">
        <w:t xml:space="preserve"> en </w:t>
      </w:r>
      <w:r w:rsidRPr="00BE511C">
        <w:t>Monte Plata, La Vega y Santiago</w:t>
      </w:r>
      <w:r w:rsidR="00EC5325">
        <w:t>, donde</w:t>
      </w:r>
      <w:r w:rsidRPr="00BE511C">
        <w:t xml:space="preserve"> participaron 812 personas</w:t>
      </w:r>
      <w:r w:rsidR="00EC5325">
        <w:t xml:space="preserve"> (</w:t>
      </w:r>
      <w:r w:rsidRPr="00BE511C">
        <w:t>417 mujeres y 395 hombres</w:t>
      </w:r>
      <w:r w:rsidR="00EC5325">
        <w:t>),</w:t>
      </w:r>
      <w:r w:rsidRPr="00BE511C">
        <w:t xml:space="preserve"> </w:t>
      </w:r>
      <w:r w:rsidR="00EC5325">
        <w:t>esta</w:t>
      </w:r>
      <w:r w:rsidRPr="00BE511C">
        <w:t xml:space="preserve"> se realizó para sensibilizar a las familias sobre los múltiples beneficios de la siembra de árboles, con énfasis en la conservación de los recursos hídricos y en particular de la reforestación.</w:t>
      </w:r>
    </w:p>
    <w:p w:rsidR="00301C14" w:rsidRPr="00BE511C" w:rsidRDefault="00301C14" w:rsidP="00BE511C">
      <w:pPr>
        <w:pStyle w:val="Ttulo2"/>
        <w:pBdr>
          <w:bottom w:val="single" w:sz="4" w:space="1" w:color="auto"/>
        </w:pBdr>
        <w:shd w:val="clear" w:color="auto" w:fill="7030A0"/>
        <w:spacing w:before="0" w:after="240" w:line="240" w:lineRule="auto"/>
        <w:rPr>
          <w:rFonts w:asciiTheme="minorHAnsi" w:hAnsiTheme="minorHAnsi"/>
          <w:color w:val="FFFFFF" w:themeColor="background1"/>
          <w:szCs w:val="24"/>
        </w:rPr>
      </w:pPr>
      <w:bookmarkStart w:id="39" w:name="_Toc524168383"/>
      <w:r w:rsidRPr="00BE511C">
        <w:rPr>
          <w:rFonts w:asciiTheme="minorHAnsi" w:hAnsiTheme="minorHAnsi"/>
          <w:color w:val="FFFFFF" w:themeColor="background1"/>
          <w:szCs w:val="24"/>
        </w:rPr>
        <w:t>Regional Distrito Nacional</w:t>
      </w:r>
      <w:bookmarkEnd w:id="39"/>
    </w:p>
    <w:p w:rsidR="000D20D5" w:rsidRDefault="000D20D5" w:rsidP="002E5A03">
      <w:pPr>
        <w:numPr>
          <w:ilvl w:val="0"/>
          <w:numId w:val="5"/>
        </w:numPr>
        <w:spacing w:after="0" w:line="240" w:lineRule="auto"/>
        <w:contextualSpacing/>
        <w:jc w:val="both"/>
      </w:pPr>
      <w:r w:rsidRPr="00BE511C">
        <w:t>Taller de prevención, atención y sensibilización de las ITS, VIH y SIDA, al personal del Gabinete Social incluido el Programa Progresando con Solidaridad.</w:t>
      </w:r>
    </w:p>
    <w:p w:rsidR="002E5A03" w:rsidRPr="00BE511C" w:rsidRDefault="002E5A03" w:rsidP="002E5A03">
      <w:pPr>
        <w:spacing w:after="0" w:line="240" w:lineRule="auto"/>
        <w:ind w:left="720"/>
        <w:contextualSpacing/>
        <w:jc w:val="both"/>
      </w:pPr>
    </w:p>
    <w:p w:rsidR="000D20D5" w:rsidRPr="00BE511C" w:rsidRDefault="000D20D5" w:rsidP="002E5A03">
      <w:pPr>
        <w:numPr>
          <w:ilvl w:val="0"/>
          <w:numId w:val="5"/>
        </w:numPr>
        <w:spacing w:after="0" w:line="240" w:lineRule="auto"/>
        <w:contextualSpacing/>
        <w:jc w:val="both"/>
      </w:pPr>
      <w:r w:rsidRPr="00BE511C">
        <w:t>Capacitación al personal operativo sobre los temas de visitas domiciliarias y  escuelas de familias con el objetivo de nutrir de conocimiento al personal para que pueda transmitir estos conocimientos a las familias beneficiarias del programa en las diferentes intervenciones que estos ejecutan, asistiendo 45 miembros.</w:t>
      </w:r>
    </w:p>
    <w:p w:rsidR="000E2FF0" w:rsidRPr="00BE511C" w:rsidRDefault="000E2FF0" w:rsidP="002D4F92">
      <w:pPr>
        <w:spacing w:after="240" w:line="240" w:lineRule="auto"/>
        <w:ind w:left="720"/>
        <w:contextualSpacing/>
        <w:jc w:val="both"/>
      </w:pPr>
    </w:p>
    <w:p w:rsidR="000E2FF0" w:rsidRPr="00BE511C" w:rsidRDefault="000E2FF0" w:rsidP="002E5A03">
      <w:pPr>
        <w:numPr>
          <w:ilvl w:val="0"/>
          <w:numId w:val="5"/>
        </w:numPr>
        <w:spacing w:after="0" w:line="240" w:lineRule="auto"/>
        <w:contextualSpacing/>
        <w:jc w:val="both"/>
      </w:pPr>
      <w:r w:rsidRPr="00BE511C">
        <w:t>Capacitación al personal operativo sobre los temas de visitas domiciliarias y  escuelas de familias con el objetivo de nutrir de conocimiento al personal para que pueda transmitir estos conocimientos a las familias beneficiarias del programa en las diferentes intervenciones que estos ejecutan, asistiendo 52 miembros.</w:t>
      </w:r>
    </w:p>
    <w:p w:rsidR="000E2FF0" w:rsidRPr="00BE511C" w:rsidRDefault="000E2FF0" w:rsidP="002E5A03">
      <w:pPr>
        <w:tabs>
          <w:tab w:val="left" w:pos="1195"/>
        </w:tabs>
        <w:spacing w:after="0" w:line="240" w:lineRule="auto"/>
        <w:ind w:left="360"/>
      </w:pPr>
    </w:p>
    <w:p w:rsidR="000E2FF0" w:rsidRPr="00BE511C" w:rsidRDefault="000E2FF0" w:rsidP="002E5A03">
      <w:pPr>
        <w:numPr>
          <w:ilvl w:val="0"/>
          <w:numId w:val="5"/>
        </w:numPr>
        <w:spacing w:after="0" w:line="240" w:lineRule="auto"/>
        <w:contextualSpacing/>
        <w:jc w:val="both"/>
      </w:pPr>
      <w:r w:rsidRPr="00BE511C">
        <w:t>Visita y</w:t>
      </w:r>
      <w:r w:rsidR="002E5A03">
        <w:t xml:space="preserve"> Recorrido por el parque de la Casita de la C</w:t>
      </w:r>
      <w:r w:rsidRPr="00BE511C">
        <w:t>ultura, asistiendo a esta 20 miembros</w:t>
      </w:r>
      <w:r w:rsidR="002E5A03">
        <w:t xml:space="preserve"> (</w:t>
      </w:r>
      <w:r w:rsidRPr="00BE511C">
        <w:t>10 varones y 10 hembras</w:t>
      </w:r>
      <w:r w:rsidR="002E5A03">
        <w:t>)</w:t>
      </w:r>
      <w:r w:rsidRPr="00BE511C">
        <w:t>.</w:t>
      </w:r>
    </w:p>
    <w:p w:rsidR="009832FF" w:rsidRPr="00BE511C" w:rsidRDefault="009832FF" w:rsidP="002E5A03">
      <w:pPr>
        <w:spacing w:after="0" w:line="240" w:lineRule="auto"/>
        <w:ind w:left="360"/>
      </w:pPr>
    </w:p>
    <w:p w:rsidR="009832FF" w:rsidRPr="00BE511C" w:rsidRDefault="009832FF" w:rsidP="00B81D87">
      <w:pPr>
        <w:numPr>
          <w:ilvl w:val="0"/>
          <w:numId w:val="5"/>
        </w:numPr>
        <w:spacing w:after="0" w:line="240" w:lineRule="auto"/>
        <w:contextualSpacing/>
        <w:jc w:val="both"/>
      </w:pPr>
      <w:r w:rsidRPr="00BE511C">
        <w:t xml:space="preserve">El personal operativo de la Regional Distrito Nacional participó en </w:t>
      </w:r>
      <w:r w:rsidR="00245FDB">
        <w:t xml:space="preserve">la </w:t>
      </w:r>
      <w:r w:rsidRPr="00BE511C">
        <w:t>conferencia "</w:t>
      </w:r>
      <w:r w:rsidR="00245FDB">
        <w:t>Enfoque de Mejoramiento d</w:t>
      </w:r>
      <w:r w:rsidR="00245FDB" w:rsidRPr="00BE511C">
        <w:t>e Vida</w:t>
      </w:r>
      <w:r w:rsidR="00245FDB">
        <w:t>: Experiencias de Japón con Aplicación a</w:t>
      </w:r>
      <w:r w:rsidR="00245FDB" w:rsidRPr="00BE511C">
        <w:t xml:space="preserve"> Rep</w:t>
      </w:r>
      <w:r w:rsidR="00245FDB">
        <w:t>ública</w:t>
      </w:r>
      <w:r w:rsidR="00245FDB" w:rsidRPr="00BE511C">
        <w:t xml:space="preserve"> Dom</w:t>
      </w:r>
      <w:r w:rsidR="00245FDB">
        <w:t>inicana</w:t>
      </w:r>
      <w:r w:rsidR="00B81D87">
        <w:t>,</w:t>
      </w:r>
      <w:r w:rsidRPr="00BE511C">
        <w:t xml:space="preserve"> </w:t>
      </w:r>
      <w:r w:rsidR="00B81D87">
        <w:t>l</w:t>
      </w:r>
      <w:r w:rsidRPr="00BE511C">
        <w:t>a cual se realizó en la Biblioteca Infantil y Juvenil de la República Dominicana.</w:t>
      </w:r>
    </w:p>
    <w:p w:rsidR="009832FF" w:rsidRPr="00BE511C" w:rsidRDefault="009832FF" w:rsidP="00021886">
      <w:pPr>
        <w:spacing w:after="0" w:line="240" w:lineRule="auto"/>
      </w:pPr>
    </w:p>
    <w:p w:rsidR="009832FF" w:rsidRPr="00BE511C" w:rsidRDefault="009832FF" w:rsidP="00021886">
      <w:pPr>
        <w:numPr>
          <w:ilvl w:val="0"/>
          <w:numId w:val="5"/>
        </w:numPr>
        <w:spacing w:after="0" w:line="240" w:lineRule="auto"/>
        <w:contextualSpacing/>
        <w:jc w:val="both"/>
      </w:pPr>
      <w:r w:rsidRPr="00BE511C">
        <w:t>Charlas de educación financiera y acceso a crédito a familias beneficiarias (Piloto Evaluación de Impacto Universidad Berkeley).</w:t>
      </w:r>
    </w:p>
    <w:p w:rsidR="009832FF" w:rsidRPr="00BE511C" w:rsidRDefault="009832FF" w:rsidP="00021886">
      <w:pPr>
        <w:spacing w:after="0" w:line="240" w:lineRule="auto"/>
      </w:pPr>
    </w:p>
    <w:p w:rsidR="009832FF" w:rsidRPr="00BE511C" w:rsidRDefault="009832FF" w:rsidP="00021886">
      <w:pPr>
        <w:numPr>
          <w:ilvl w:val="0"/>
          <w:numId w:val="5"/>
        </w:numPr>
        <w:spacing w:after="0" w:line="240" w:lineRule="auto"/>
        <w:contextualSpacing/>
        <w:jc w:val="both"/>
      </w:pPr>
      <w:r w:rsidRPr="00BE511C">
        <w:t xml:space="preserve">Reunión de seguimiento al equipo del sector Villa Francisca con el objetivo </w:t>
      </w:r>
      <w:r w:rsidR="00021886">
        <w:t>de dar seguimiento a</w:t>
      </w:r>
      <w:r w:rsidRPr="00BE511C">
        <w:t xml:space="preserve"> los compromisos que tienen como equipo con el programa y con nuestros beneficiarios en las diferentes intervenciones que se realizan.</w:t>
      </w:r>
    </w:p>
    <w:p w:rsidR="00301C14" w:rsidRPr="00BE511C" w:rsidRDefault="007E0491" w:rsidP="002D4F92">
      <w:pPr>
        <w:numPr>
          <w:ilvl w:val="0"/>
          <w:numId w:val="5"/>
        </w:numPr>
        <w:spacing w:after="240" w:line="240" w:lineRule="auto"/>
        <w:contextualSpacing/>
        <w:jc w:val="both"/>
      </w:pPr>
      <w:r>
        <w:t>Niños, niñas y adolescentes</w:t>
      </w:r>
      <w:r w:rsidR="00E13754" w:rsidRPr="00BE511C">
        <w:t xml:space="preserve"> miembros de familias </w:t>
      </w:r>
      <w:r>
        <w:t>Prosoli</w:t>
      </w:r>
      <w:r w:rsidR="00E13754" w:rsidRPr="00BE511C">
        <w:t xml:space="preserve"> participaron en Charla</w:t>
      </w:r>
      <w:r>
        <w:t>s</w:t>
      </w:r>
      <w:r w:rsidR="00E13754" w:rsidRPr="00BE511C">
        <w:t xml:space="preserve"> de orientación sobre </w:t>
      </w:r>
      <w:r>
        <w:t>los d</w:t>
      </w:r>
      <w:r w:rsidR="00E13754" w:rsidRPr="00BE511C">
        <w:t xml:space="preserve">erechos de la </w:t>
      </w:r>
      <w:r>
        <w:t>n</w:t>
      </w:r>
      <w:r w:rsidR="00E13754" w:rsidRPr="00BE511C">
        <w:t>iñez</w:t>
      </w:r>
      <w:r>
        <w:t>,</w:t>
      </w:r>
      <w:r w:rsidR="00E13754" w:rsidRPr="00BE511C">
        <w:t xml:space="preserve"> resolución</w:t>
      </w:r>
      <w:r>
        <w:t xml:space="preserve"> pacífica</w:t>
      </w:r>
      <w:r w:rsidR="00E13754" w:rsidRPr="00BE511C">
        <w:t xml:space="preserve"> de conflictos</w:t>
      </w:r>
      <w:r>
        <w:t xml:space="preserve"> y un</w:t>
      </w:r>
      <w:r w:rsidR="00E13754" w:rsidRPr="00BE511C">
        <w:t xml:space="preserve"> Taller de Promoción y Animación de Lectura</w:t>
      </w:r>
      <w:r>
        <w:t xml:space="preserve"> en la Casita de la Cultura</w:t>
      </w:r>
      <w:r w:rsidR="00E13754" w:rsidRPr="00BE511C">
        <w:t>.</w:t>
      </w:r>
    </w:p>
    <w:p w:rsidR="00301C14" w:rsidRPr="00BE511C" w:rsidRDefault="00301C14" w:rsidP="00BE511C">
      <w:pPr>
        <w:pStyle w:val="Ttulo2"/>
        <w:pBdr>
          <w:bottom w:val="single" w:sz="4" w:space="1" w:color="auto"/>
        </w:pBdr>
        <w:shd w:val="clear" w:color="auto" w:fill="7030A0"/>
        <w:spacing w:before="0" w:after="240" w:line="240" w:lineRule="auto"/>
        <w:rPr>
          <w:rFonts w:asciiTheme="minorHAnsi" w:hAnsiTheme="minorHAnsi"/>
          <w:color w:val="FFFFFF" w:themeColor="background1"/>
          <w:szCs w:val="24"/>
        </w:rPr>
      </w:pPr>
      <w:bookmarkStart w:id="40" w:name="_Toc524168384"/>
      <w:r w:rsidRPr="00BE511C">
        <w:rPr>
          <w:rFonts w:asciiTheme="minorHAnsi" w:hAnsiTheme="minorHAnsi"/>
          <w:color w:val="FFFFFF" w:themeColor="background1"/>
          <w:szCs w:val="24"/>
        </w:rPr>
        <w:t>Regional Noroeste</w:t>
      </w:r>
      <w:bookmarkEnd w:id="40"/>
    </w:p>
    <w:bookmarkEnd w:id="23"/>
    <w:p w:rsidR="00565BB2" w:rsidRPr="00BE511C" w:rsidRDefault="00565BB2" w:rsidP="007003E1">
      <w:pPr>
        <w:pStyle w:val="Prrafodelista"/>
        <w:numPr>
          <w:ilvl w:val="0"/>
          <w:numId w:val="26"/>
        </w:numPr>
        <w:spacing w:after="240" w:line="240" w:lineRule="auto"/>
        <w:jc w:val="both"/>
      </w:pPr>
      <w:r w:rsidRPr="00BE511C">
        <w:t>Acompañamiento y seguimiento a</w:t>
      </w:r>
      <w:r w:rsidR="007003E1">
        <w:t>l</w:t>
      </w:r>
      <w:r w:rsidRPr="00BE511C">
        <w:t xml:space="preserve"> Campamento Progresando en Valores 2018</w:t>
      </w:r>
      <w:r w:rsidR="007003E1">
        <w:t>:</w:t>
      </w:r>
      <w:r w:rsidRPr="00BE511C">
        <w:t xml:space="preserve"> "Aprender a vivir en Paz" para la concienciación sobre derechos de la niñez, círculos comunitarios infantiles</w:t>
      </w:r>
      <w:r w:rsidR="007003E1">
        <w:t xml:space="preserve"> y</w:t>
      </w:r>
      <w:r w:rsidRPr="00BE511C">
        <w:t xml:space="preserve"> deportes). Dirigido a Niños y Niñas que participan en actividades recreativas y educativas, impartido en el municipio de Mao con una participación de 44 miembros de familias participantes.</w:t>
      </w:r>
    </w:p>
    <w:p w:rsidR="00565BB2" w:rsidRPr="00BE511C" w:rsidRDefault="00565BB2" w:rsidP="002D4F92">
      <w:pPr>
        <w:pStyle w:val="Prrafodelista"/>
        <w:spacing w:after="240" w:line="240" w:lineRule="auto"/>
      </w:pPr>
    </w:p>
    <w:p w:rsidR="00565BB2" w:rsidRPr="00BE511C" w:rsidRDefault="00565BB2" w:rsidP="001C017C">
      <w:pPr>
        <w:pStyle w:val="Prrafodelista"/>
        <w:numPr>
          <w:ilvl w:val="0"/>
          <w:numId w:val="26"/>
        </w:numPr>
        <w:spacing w:after="240" w:line="240" w:lineRule="auto"/>
        <w:jc w:val="both"/>
      </w:pPr>
      <w:r w:rsidRPr="00BE511C">
        <w:t xml:space="preserve">Capacitación </w:t>
      </w:r>
      <w:r w:rsidR="001C017C">
        <w:t xml:space="preserve">al </w:t>
      </w:r>
      <w:r w:rsidRPr="00BE511C">
        <w:t xml:space="preserve">personal de campo en temas de </w:t>
      </w:r>
      <w:r w:rsidR="001C017C">
        <w:t>v</w:t>
      </w:r>
      <w:r w:rsidRPr="00BE511C">
        <w:t>isitas</w:t>
      </w:r>
      <w:r w:rsidR="001C017C">
        <w:t xml:space="preserve"> domiciliarias</w:t>
      </w:r>
      <w:r w:rsidRPr="00BE511C">
        <w:t xml:space="preserve">, </w:t>
      </w:r>
      <w:r w:rsidR="001C017C">
        <w:t>e</w:t>
      </w:r>
      <w:r w:rsidRPr="00BE511C">
        <w:t xml:space="preserve">scuelas de </w:t>
      </w:r>
      <w:r w:rsidR="001C017C">
        <w:t>f</w:t>
      </w:r>
      <w:r w:rsidRPr="00BE511C">
        <w:t>amilias</w:t>
      </w:r>
      <w:r w:rsidR="001C017C">
        <w:t>,</w:t>
      </w:r>
      <w:r w:rsidRPr="00BE511C">
        <w:t xml:space="preserve"> Familias en Paz</w:t>
      </w:r>
      <w:r w:rsidR="001C017C">
        <w:t xml:space="preserve"> y</w:t>
      </w:r>
      <w:r w:rsidRPr="00BE511C">
        <w:t xml:space="preserve"> Crecer en Valores</w:t>
      </w:r>
      <w:r w:rsidR="001C017C">
        <w:t xml:space="preserve"> esta actividad fue realizada</w:t>
      </w:r>
      <w:r w:rsidRPr="00BE511C">
        <w:t xml:space="preserve"> en el municipio de Mao, </w:t>
      </w:r>
      <w:r w:rsidR="001C017C">
        <w:t xml:space="preserve">Valverde, </w:t>
      </w:r>
      <w:r w:rsidRPr="00BE511C">
        <w:t>San Fernando</w:t>
      </w:r>
      <w:r w:rsidR="001C017C">
        <w:t xml:space="preserve"> de</w:t>
      </w:r>
      <w:r w:rsidRPr="00BE511C">
        <w:t xml:space="preserve"> Montecristi y </w:t>
      </w:r>
      <w:r w:rsidR="001C017C">
        <w:t>Dajabó</w:t>
      </w:r>
      <w:r w:rsidRPr="00BE511C">
        <w:t>n, con una participación de</w:t>
      </w:r>
      <w:r w:rsidR="001C017C">
        <w:t xml:space="preserve"> </w:t>
      </w:r>
      <w:r w:rsidRPr="00BE511C">
        <w:t>46 colaboradores.</w:t>
      </w:r>
    </w:p>
    <w:p w:rsidR="00565BB2" w:rsidRPr="00BE511C" w:rsidRDefault="00565BB2" w:rsidP="00F012FF">
      <w:pPr>
        <w:pStyle w:val="Prrafodelista"/>
        <w:spacing w:after="0" w:line="240" w:lineRule="auto"/>
      </w:pPr>
    </w:p>
    <w:p w:rsidR="00565BB2" w:rsidRPr="00BE511C" w:rsidRDefault="00565BB2" w:rsidP="00BE511C">
      <w:pPr>
        <w:pStyle w:val="Ttulo2"/>
        <w:pBdr>
          <w:bottom w:val="single" w:sz="4" w:space="1" w:color="auto"/>
        </w:pBdr>
        <w:shd w:val="clear" w:color="auto" w:fill="7030A0"/>
        <w:spacing w:before="0" w:after="240" w:line="240" w:lineRule="auto"/>
        <w:rPr>
          <w:rFonts w:asciiTheme="minorHAnsi" w:hAnsiTheme="minorHAnsi"/>
          <w:color w:val="FFFFFF" w:themeColor="background1"/>
          <w:szCs w:val="24"/>
        </w:rPr>
      </w:pPr>
      <w:bookmarkStart w:id="41" w:name="_Toc524168385"/>
      <w:r w:rsidRPr="00BE511C">
        <w:rPr>
          <w:rFonts w:asciiTheme="minorHAnsi" w:hAnsiTheme="minorHAnsi"/>
          <w:color w:val="FFFFFF" w:themeColor="background1"/>
          <w:szCs w:val="24"/>
        </w:rPr>
        <w:t>Dirección Regional Valdesia</w:t>
      </w:r>
      <w:bookmarkEnd w:id="41"/>
    </w:p>
    <w:p w:rsidR="00565BB2" w:rsidRPr="00BE511C" w:rsidRDefault="00565BB2" w:rsidP="002D4F92">
      <w:pPr>
        <w:pStyle w:val="Prrafodelista"/>
        <w:numPr>
          <w:ilvl w:val="0"/>
          <w:numId w:val="26"/>
        </w:numPr>
        <w:spacing w:after="240" w:line="240" w:lineRule="auto"/>
        <w:jc w:val="both"/>
      </w:pPr>
      <w:r w:rsidRPr="00BE511C">
        <w:t>Limpieza comunitaria con el propósito de que los jóvenes</w:t>
      </w:r>
      <w:r w:rsidR="00F012FF">
        <w:t xml:space="preserve"> </w:t>
      </w:r>
      <w:r w:rsidRPr="00BE511C">
        <w:t xml:space="preserve"> contribuyan  c</w:t>
      </w:r>
      <w:r w:rsidR="00F012FF">
        <w:t>on sus comunidades a través de la limpieza de</w:t>
      </w:r>
      <w:r w:rsidRPr="00BE511C">
        <w:t xml:space="preserve"> calles, cañada</w:t>
      </w:r>
      <w:r w:rsidR="00F012FF">
        <w:t>s</w:t>
      </w:r>
      <w:r w:rsidRPr="00BE511C">
        <w:t xml:space="preserve">, </w:t>
      </w:r>
      <w:r w:rsidR="00F012FF">
        <w:t>p</w:t>
      </w:r>
      <w:r w:rsidRPr="00BE511C">
        <w:t>laya y otr</w:t>
      </w:r>
      <w:r w:rsidR="00F012FF">
        <w:t>o</w:t>
      </w:r>
      <w:r w:rsidRPr="00BE511C">
        <w:t>s entornos de las comunidades de  Palenque y Haina.</w:t>
      </w:r>
    </w:p>
    <w:p w:rsidR="00565BB2" w:rsidRPr="00BE511C" w:rsidRDefault="00565BB2" w:rsidP="002D4F92">
      <w:pPr>
        <w:pStyle w:val="Prrafodelista"/>
        <w:spacing w:after="240" w:line="240" w:lineRule="auto"/>
      </w:pPr>
    </w:p>
    <w:p w:rsidR="00227D9F" w:rsidRPr="00BE511C" w:rsidRDefault="00565BB2" w:rsidP="002D4F92">
      <w:pPr>
        <w:pStyle w:val="Prrafodelista"/>
        <w:numPr>
          <w:ilvl w:val="0"/>
          <w:numId w:val="26"/>
        </w:numPr>
        <w:spacing w:after="240" w:line="240" w:lineRule="auto"/>
        <w:jc w:val="both"/>
        <w:rPr>
          <w:rFonts w:eastAsia="Times New Roman" w:cs="Times New Roman"/>
          <w:noProof/>
        </w:rPr>
      </w:pPr>
      <w:r w:rsidRPr="00BE511C">
        <w:t xml:space="preserve">Jornada de </w:t>
      </w:r>
      <w:r w:rsidR="00A44371">
        <w:t>s</w:t>
      </w:r>
      <w:r w:rsidRPr="00BE511C">
        <w:t>alud</w:t>
      </w:r>
      <w:r w:rsidR="00A44371">
        <w:t xml:space="preserve"> preventiva</w:t>
      </w:r>
      <w:r w:rsidRPr="00BE511C">
        <w:t xml:space="preserve"> con la finalidad de identificar el estado nutricional de</w:t>
      </w:r>
      <w:r w:rsidR="00A44371">
        <w:t xml:space="preserve"> niños y</w:t>
      </w:r>
      <w:r w:rsidRPr="00BE511C">
        <w:t xml:space="preserve"> niñas de 6 meses a 5 años, </w:t>
      </w:r>
      <w:r w:rsidR="00A44371">
        <w:t>e</w:t>
      </w:r>
      <w:r w:rsidRPr="00BE511C">
        <w:t xml:space="preserve">mbarazadas y/o </w:t>
      </w:r>
      <w:r w:rsidR="00A44371">
        <w:t>l</w:t>
      </w:r>
      <w:r w:rsidRPr="00BE511C">
        <w:t xml:space="preserve">actantes </w:t>
      </w:r>
      <w:r w:rsidR="00A44371">
        <w:t xml:space="preserve">miembros de familias </w:t>
      </w:r>
      <w:r w:rsidRPr="00BE511C">
        <w:t>P</w:t>
      </w:r>
      <w:r w:rsidR="00A44371" w:rsidRPr="00BE511C">
        <w:t>rosoli</w:t>
      </w:r>
      <w:r w:rsidR="00A44371">
        <w:t>, esta actividad fue realizada</w:t>
      </w:r>
      <w:r w:rsidR="00227D9F" w:rsidRPr="00BE511C">
        <w:t xml:space="preserve"> </w:t>
      </w:r>
      <w:r w:rsidR="00A44371">
        <w:t>en</w:t>
      </w:r>
      <w:r w:rsidR="00227D9F" w:rsidRPr="00BE511C">
        <w:t xml:space="preserve"> la comunidad de </w:t>
      </w:r>
      <w:r w:rsidRPr="00BE511C">
        <w:t xml:space="preserve"> Monte Plata</w:t>
      </w:r>
      <w:r w:rsidR="00227D9F" w:rsidRPr="00BE511C">
        <w:t>.</w:t>
      </w:r>
    </w:p>
    <w:p w:rsidR="00227D9F" w:rsidRPr="00BE511C" w:rsidRDefault="00227D9F" w:rsidP="002D4F92">
      <w:pPr>
        <w:pStyle w:val="Prrafodelista"/>
        <w:spacing w:after="240" w:line="240" w:lineRule="auto"/>
        <w:rPr>
          <w:rFonts w:eastAsia="Times New Roman" w:cs="Times New Roman"/>
          <w:noProof/>
        </w:rPr>
      </w:pPr>
    </w:p>
    <w:p w:rsidR="00227D9F" w:rsidRPr="00BE511C" w:rsidRDefault="00227D9F" w:rsidP="002D4F92">
      <w:pPr>
        <w:pStyle w:val="Prrafodelista"/>
        <w:numPr>
          <w:ilvl w:val="0"/>
          <w:numId w:val="26"/>
        </w:numPr>
        <w:spacing w:after="240" w:line="240" w:lineRule="auto"/>
        <w:jc w:val="both"/>
      </w:pPr>
      <w:r w:rsidRPr="00BE511C">
        <w:t xml:space="preserve">Reunión para </w:t>
      </w:r>
      <w:r w:rsidR="004C6E6E">
        <w:t>el</w:t>
      </w:r>
      <w:r w:rsidRPr="00BE511C">
        <w:t xml:space="preserve"> </w:t>
      </w:r>
      <w:r w:rsidR="004C6E6E">
        <w:t>seguimiento</w:t>
      </w:r>
      <w:r w:rsidRPr="00BE511C">
        <w:t xml:space="preserve"> de los procesos de campo pendientes,</w:t>
      </w:r>
      <w:r w:rsidR="004C6E6E">
        <w:t xml:space="preserve"> en esta participó el personal de</w:t>
      </w:r>
      <w:r w:rsidRPr="00BE511C">
        <w:t xml:space="preserve"> </w:t>
      </w:r>
      <w:r w:rsidR="004C6E6E">
        <w:t>s</w:t>
      </w:r>
      <w:r w:rsidRPr="00BE511C">
        <w:t>upervisores provinciales</w:t>
      </w:r>
      <w:r w:rsidR="004C6E6E">
        <w:t>,</w:t>
      </w:r>
      <w:r w:rsidRPr="00BE511C">
        <w:t xml:space="preserve"> de campo, de enlaces y gestores, con un</w:t>
      </w:r>
      <w:r w:rsidR="004C6E6E">
        <w:t>a</w:t>
      </w:r>
      <w:r w:rsidRPr="00BE511C">
        <w:t xml:space="preserve"> </w:t>
      </w:r>
      <w:r w:rsidR="004C6E6E">
        <w:t>asistencia de</w:t>
      </w:r>
      <w:r w:rsidRPr="00BE511C">
        <w:t xml:space="preserve"> 224 colaboradores de</w:t>
      </w:r>
      <w:r w:rsidR="004C6E6E">
        <w:t xml:space="preserve"> las provincias</w:t>
      </w:r>
      <w:r w:rsidRPr="00BE511C">
        <w:t xml:space="preserve"> San Cristóbal, Peravia, San José de Ocoa y Monte Plata.</w:t>
      </w:r>
    </w:p>
    <w:p w:rsidR="00227D9F" w:rsidRPr="00BE511C" w:rsidRDefault="00227D9F" w:rsidP="002D4F92">
      <w:pPr>
        <w:pStyle w:val="Prrafodelista"/>
        <w:spacing w:after="240" w:line="240" w:lineRule="auto"/>
      </w:pPr>
    </w:p>
    <w:p w:rsidR="00CF28A3" w:rsidRPr="00BE511C" w:rsidRDefault="00CF28A3" w:rsidP="002D4F92">
      <w:pPr>
        <w:pStyle w:val="Prrafodelista"/>
        <w:numPr>
          <w:ilvl w:val="0"/>
          <w:numId w:val="26"/>
        </w:numPr>
        <w:spacing w:after="240" w:line="240" w:lineRule="auto"/>
        <w:jc w:val="both"/>
        <w:rPr>
          <w:rFonts w:eastAsia="Times New Roman" w:cs="Times New Roman"/>
          <w:noProof/>
        </w:rPr>
      </w:pPr>
      <w:r w:rsidRPr="00BE511C">
        <w:t xml:space="preserve">Taller de </w:t>
      </w:r>
      <w:r w:rsidR="00E6414A">
        <w:t>f</w:t>
      </w:r>
      <w:r w:rsidRPr="00BE511C">
        <w:t>ormación humana, aceptación</w:t>
      </w:r>
      <w:r w:rsidR="00B61F2A">
        <w:t>,</w:t>
      </w:r>
      <w:r w:rsidRPr="00BE511C">
        <w:t xml:space="preserve"> perdón</w:t>
      </w:r>
      <w:r w:rsidR="00B61F2A">
        <w:t xml:space="preserve"> e imagen positiva,</w:t>
      </w:r>
      <w:r w:rsidRPr="00BE511C">
        <w:t xml:space="preserve"> con </w:t>
      </w:r>
      <w:r w:rsidR="00E6414A">
        <w:t xml:space="preserve">la participación de </w:t>
      </w:r>
      <w:r w:rsidRPr="00BE511C">
        <w:t xml:space="preserve">personas con </w:t>
      </w:r>
      <w:r w:rsidR="00E6414A">
        <w:t>d</w:t>
      </w:r>
      <w:r w:rsidRPr="00BE511C">
        <w:t xml:space="preserve">iscapacidad y envejecientes </w:t>
      </w:r>
      <w:r w:rsidR="00E6414A">
        <w:t xml:space="preserve">miembros </w:t>
      </w:r>
      <w:r w:rsidRPr="00BE511C">
        <w:t xml:space="preserve">del programa, </w:t>
      </w:r>
      <w:r w:rsidR="00176692">
        <w:t xml:space="preserve">esta actividad tiene </w:t>
      </w:r>
      <w:r w:rsidRPr="00BE511C">
        <w:t xml:space="preserve">el propósito de </w:t>
      </w:r>
      <w:r w:rsidR="00176692">
        <w:t>o</w:t>
      </w:r>
      <w:r w:rsidRPr="00BE511C">
        <w:t>rientar sobre sus derechos e integrar</w:t>
      </w:r>
      <w:r w:rsidR="00176692">
        <w:t xml:space="preserve"> a personas con discapacidad y</w:t>
      </w:r>
      <w:r w:rsidRPr="00BE511C">
        <w:t xml:space="preserve"> envejecientes </w:t>
      </w:r>
      <w:r w:rsidR="00176692">
        <w:t>de la</w:t>
      </w:r>
      <w:r w:rsidRPr="00BE511C">
        <w:t xml:space="preserve"> comunidad de San Jose de Ocoa.</w:t>
      </w:r>
    </w:p>
    <w:p w:rsidR="00CF28A3" w:rsidRPr="00BE511C" w:rsidRDefault="00CF28A3" w:rsidP="002D4F92">
      <w:pPr>
        <w:pStyle w:val="Prrafodelista"/>
        <w:spacing w:after="240" w:line="240" w:lineRule="auto"/>
        <w:jc w:val="both"/>
      </w:pPr>
    </w:p>
    <w:p w:rsidR="00CF28A3" w:rsidRPr="00637329" w:rsidRDefault="00CF28A3" w:rsidP="002D4F92">
      <w:pPr>
        <w:pBdr>
          <w:bottom w:val="single" w:sz="4" w:space="1" w:color="auto"/>
        </w:pBdr>
        <w:spacing w:after="240" w:line="240" w:lineRule="auto"/>
        <w:jc w:val="both"/>
        <w:rPr>
          <w:rStyle w:val="ListLabel1"/>
          <w:sz w:val="20"/>
          <w:szCs w:val="24"/>
        </w:rPr>
      </w:pPr>
      <w:r w:rsidRPr="00637329">
        <w:rPr>
          <w:rStyle w:val="ListLabel1"/>
          <w:sz w:val="20"/>
          <w:szCs w:val="24"/>
        </w:rPr>
        <w:t>NO REPORTARON ACTIVIDADES REALIZADAS</w:t>
      </w:r>
    </w:p>
    <w:p w:rsidR="00CF28A3" w:rsidRPr="00637329" w:rsidRDefault="00CF28A3" w:rsidP="002D4F92">
      <w:pPr>
        <w:pStyle w:val="Prrafodelista"/>
        <w:numPr>
          <w:ilvl w:val="0"/>
          <w:numId w:val="36"/>
        </w:numPr>
        <w:pBdr>
          <w:bottom w:val="single" w:sz="4" w:space="1" w:color="auto"/>
        </w:pBdr>
        <w:shd w:val="clear" w:color="auto" w:fill="BFBFBF" w:themeFill="background1" w:themeFillShade="BF"/>
        <w:spacing w:after="240" w:line="240" w:lineRule="auto"/>
        <w:jc w:val="both"/>
        <w:rPr>
          <w:rStyle w:val="ListLabel1"/>
          <w:b w:val="0"/>
          <w:sz w:val="20"/>
          <w:szCs w:val="24"/>
        </w:rPr>
      </w:pPr>
      <w:r w:rsidRPr="00637329">
        <w:rPr>
          <w:rStyle w:val="ListLabel1"/>
          <w:b w:val="0"/>
          <w:sz w:val="20"/>
          <w:szCs w:val="24"/>
        </w:rPr>
        <w:t>Dirección Regional Enriquillo</w:t>
      </w:r>
    </w:p>
    <w:p w:rsidR="00CF28A3" w:rsidRPr="00637329" w:rsidRDefault="00CF28A3" w:rsidP="002D4F92">
      <w:pPr>
        <w:pStyle w:val="Prrafodelista"/>
        <w:numPr>
          <w:ilvl w:val="0"/>
          <w:numId w:val="36"/>
        </w:numPr>
        <w:pBdr>
          <w:bottom w:val="single" w:sz="4" w:space="1" w:color="auto"/>
        </w:pBdr>
        <w:shd w:val="clear" w:color="auto" w:fill="BFBFBF" w:themeFill="background1" w:themeFillShade="BF"/>
        <w:spacing w:after="240" w:line="240" w:lineRule="auto"/>
        <w:jc w:val="both"/>
        <w:rPr>
          <w:rStyle w:val="ListLabel1"/>
          <w:b w:val="0"/>
          <w:sz w:val="20"/>
          <w:szCs w:val="24"/>
        </w:rPr>
      </w:pPr>
      <w:r w:rsidRPr="00637329">
        <w:rPr>
          <w:rStyle w:val="ListLabel1"/>
          <w:b w:val="0"/>
          <w:sz w:val="20"/>
          <w:szCs w:val="24"/>
        </w:rPr>
        <w:t>Dirección de Tecnología de la Información</w:t>
      </w:r>
    </w:p>
    <w:p w:rsidR="00CF28A3" w:rsidRPr="00637329" w:rsidRDefault="00CF28A3" w:rsidP="002D4F92">
      <w:pPr>
        <w:pStyle w:val="Prrafodelista"/>
        <w:numPr>
          <w:ilvl w:val="0"/>
          <w:numId w:val="36"/>
        </w:numPr>
        <w:pBdr>
          <w:bottom w:val="single" w:sz="4" w:space="1" w:color="auto"/>
        </w:pBdr>
        <w:shd w:val="clear" w:color="auto" w:fill="BFBFBF" w:themeFill="background1" w:themeFillShade="BF"/>
        <w:spacing w:after="240" w:line="240" w:lineRule="auto"/>
        <w:jc w:val="both"/>
        <w:rPr>
          <w:rStyle w:val="ListLabel1"/>
          <w:b w:val="0"/>
          <w:sz w:val="20"/>
          <w:szCs w:val="24"/>
        </w:rPr>
      </w:pPr>
      <w:r w:rsidRPr="00637329">
        <w:rPr>
          <w:rStyle w:val="ListLabel1"/>
          <w:b w:val="0"/>
          <w:sz w:val="20"/>
          <w:szCs w:val="24"/>
        </w:rPr>
        <w:t>Regional Cibao Central</w:t>
      </w:r>
    </w:p>
    <w:p w:rsidR="00CF28A3" w:rsidRPr="00637329" w:rsidRDefault="00CF28A3" w:rsidP="002D4F92">
      <w:pPr>
        <w:pStyle w:val="Prrafodelista"/>
        <w:numPr>
          <w:ilvl w:val="0"/>
          <w:numId w:val="36"/>
        </w:numPr>
        <w:pBdr>
          <w:bottom w:val="single" w:sz="4" w:space="1" w:color="auto"/>
        </w:pBdr>
        <w:shd w:val="clear" w:color="auto" w:fill="BFBFBF" w:themeFill="background1" w:themeFillShade="BF"/>
        <w:spacing w:after="240" w:line="240" w:lineRule="auto"/>
        <w:jc w:val="both"/>
        <w:rPr>
          <w:rStyle w:val="ListLabel1"/>
          <w:b w:val="0"/>
          <w:sz w:val="20"/>
          <w:szCs w:val="24"/>
        </w:rPr>
      </w:pPr>
      <w:r w:rsidRPr="00637329">
        <w:rPr>
          <w:rStyle w:val="ListLabel1"/>
          <w:b w:val="0"/>
          <w:sz w:val="20"/>
          <w:szCs w:val="24"/>
        </w:rPr>
        <w:t>Dirección Regional Este</w:t>
      </w:r>
    </w:p>
    <w:p w:rsidR="00CF28A3" w:rsidRPr="00637329" w:rsidRDefault="00CF28A3" w:rsidP="002D4F92">
      <w:pPr>
        <w:pStyle w:val="Prrafodelista"/>
        <w:numPr>
          <w:ilvl w:val="0"/>
          <w:numId w:val="36"/>
        </w:numPr>
        <w:pBdr>
          <w:bottom w:val="single" w:sz="4" w:space="1" w:color="auto"/>
        </w:pBdr>
        <w:shd w:val="clear" w:color="auto" w:fill="BFBFBF" w:themeFill="background1" w:themeFillShade="BF"/>
        <w:spacing w:after="240" w:line="240" w:lineRule="auto"/>
        <w:jc w:val="both"/>
        <w:rPr>
          <w:rStyle w:val="ListLabel1"/>
          <w:b w:val="0"/>
          <w:sz w:val="20"/>
          <w:szCs w:val="24"/>
        </w:rPr>
      </w:pPr>
      <w:r w:rsidRPr="00637329">
        <w:rPr>
          <w:rStyle w:val="ListLabel1"/>
          <w:b w:val="0"/>
          <w:sz w:val="20"/>
          <w:szCs w:val="24"/>
        </w:rPr>
        <w:t>Regional Nordeste</w:t>
      </w:r>
    </w:p>
    <w:p w:rsidR="00CF28A3" w:rsidRPr="00637329" w:rsidRDefault="00CF28A3" w:rsidP="002D4F92">
      <w:pPr>
        <w:pStyle w:val="Prrafodelista"/>
        <w:numPr>
          <w:ilvl w:val="0"/>
          <w:numId w:val="36"/>
        </w:numPr>
        <w:pBdr>
          <w:bottom w:val="single" w:sz="4" w:space="1" w:color="auto"/>
        </w:pBdr>
        <w:shd w:val="clear" w:color="auto" w:fill="BFBFBF" w:themeFill="background1" w:themeFillShade="BF"/>
        <w:spacing w:after="240" w:line="240" w:lineRule="auto"/>
        <w:jc w:val="both"/>
        <w:rPr>
          <w:rStyle w:val="ListLabel1"/>
          <w:b w:val="0"/>
          <w:sz w:val="20"/>
          <w:szCs w:val="24"/>
        </w:rPr>
      </w:pPr>
      <w:r w:rsidRPr="00637329">
        <w:rPr>
          <w:rStyle w:val="ListLabel1"/>
          <w:b w:val="0"/>
          <w:sz w:val="20"/>
          <w:szCs w:val="24"/>
        </w:rPr>
        <w:t>Dirección Regional Este II</w:t>
      </w:r>
    </w:p>
    <w:p w:rsidR="00CF28A3" w:rsidRPr="00637329" w:rsidRDefault="00CF28A3" w:rsidP="002D4F92">
      <w:pPr>
        <w:pStyle w:val="Prrafodelista"/>
        <w:numPr>
          <w:ilvl w:val="0"/>
          <w:numId w:val="36"/>
        </w:numPr>
        <w:pBdr>
          <w:bottom w:val="single" w:sz="4" w:space="1" w:color="auto"/>
        </w:pBdr>
        <w:shd w:val="clear" w:color="auto" w:fill="BFBFBF" w:themeFill="background1" w:themeFillShade="BF"/>
        <w:spacing w:after="240" w:line="240" w:lineRule="auto"/>
        <w:jc w:val="both"/>
        <w:rPr>
          <w:rStyle w:val="ListLabel1"/>
          <w:b w:val="0"/>
          <w:sz w:val="20"/>
          <w:szCs w:val="24"/>
        </w:rPr>
      </w:pPr>
      <w:r w:rsidRPr="00637329">
        <w:rPr>
          <w:rStyle w:val="ListLabel1"/>
          <w:b w:val="0"/>
          <w:sz w:val="20"/>
          <w:szCs w:val="24"/>
        </w:rPr>
        <w:t>Unidad de Inclusión</w:t>
      </w:r>
    </w:p>
    <w:p w:rsidR="00CF28A3" w:rsidRPr="00637329" w:rsidRDefault="00CF28A3" w:rsidP="002D4F92">
      <w:pPr>
        <w:pStyle w:val="Prrafodelista"/>
        <w:numPr>
          <w:ilvl w:val="0"/>
          <w:numId w:val="36"/>
        </w:numPr>
        <w:pBdr>
          <w:bottom w:val="single" w:sz="4" w:space="1" w:color="auto"/>
        </w:pBdr>
        <w:shd w:val="clear" w:color="auto" w:fill="BFBFBF" w:themeFill="background1" w:themeFillShade="BF"/>
        <w:spacing w:after="240" w:line="240" w:lineRule="auto"/>
        <w:jc w:val="both"/>
        <w:rPr>
          <w:rStyle w:val="ListLabel1"/>
          <w:b w:val="0"/>
          <w:sz w:val="20"/>
          <w:szCs w:val="24"/>
        </w:rPr>
      </w:pPr>
      <w:r w:rsidRPr="00637329">
        <w:rPr>
          <w:rStyle w:val="ListLabel1"/>
          <w:b w:val="0"/>
          <w:sz w:val="20"/>
          <w:szCs w:val="24"/>
        </w:rPr>
        <w:t>Unidad de Comercio Solidario</w:t>
      </w:r>
    </w:p>
    <w:p w:rsidR="00BE511C" w:rsidRPr="00BE511C" w:rsidRDefault="00BE511C" w:rsidP="00234669">
      <w:pPr>
        <w:pStyle w:val="Ttulo1"/>
        <w:jc w:val="center"/>
        <w:rPr>
          <w:rFonts w:eastAsiaTheme="minorEastAsia"/>
          <w:color w:val="7030A0"/>
          <w:sz w:val="20"/>
          <w:szCs w:val="20"/>
        </w:rPr>
      </w:pPr>
      <w:bookmarkStart w:id="42" w:name="_Toc524168386"/>
      <w:r w:rsidRPr="00BE511C">
        <w:rPr>
          <w:rFonts w:eastAsiaTheme="minorEastAsia"/>
          <w:color w:val="7030A0"/>
          <w:sz w:val="20"/>
          <w:szCs w:val="20"/>
        </w:rPr>
        <w:t>VIAJES REPORTADOS POR LOS PRINCIPALES FUNCIONARIOS DE LA INSTITUCIÓN</w:t>
      </w:r>
      <w:bookmarkEnd w:id="42"/>
    </w:p>
    <w:p w:rsidR="00BE511C" w:rsidRPr="007F4797" w:rsidRDefault="00BE511C" w:rsidP="00BE511C">
      <w:pPr>
        <w:jc w:val="center"/>
        <w:rPr>
          <w:rFonts w:eastAsiaTheme="minorEastAsia" w:cs="Arial"/>
          <w:sz w:val="20"/>
          <w:szCs w:val="20"/>
        </w:rPr>
      </w:pPr>
      <w:r w:rsidRPr="00AD77AE">
        <w:rPr>
          <w:b/>
          <w:sz w:val="20"/>
          <w:szCs w:val="20"/>
        </w:rPr>
        <w:t>Agosto 2018</w:t>
      </w:r>
    </w:p>
    <w:tbl>
      <w:tblPr>
        <w:tblStyle w:val="Sombreadomedio1-nfasis4"/>
        <w:tblW w:w="0" w:type="auto"/>
        <w:tblLook w:val="04A0" w:firstRow="1" w:lastRow="0" w:firstColumn="1" w:lastColumn="0" w:noHBand="0" w:noVBand="1"/>
      </w:tblPr>
      <w:tblGrid>
        <w:gridCol w:w="1665"/>
        <w:gridCol w:w="1693"/>
        <w:gridCol w:w="1387"/>
        <w:gridCol w:w="4309"/>
      </w:tblGrid>
      <w:tr w:rsidR="00BE511C" w:rsidRPr="007F4797" w:rsidTr="00BE51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hideMark/>
          </w:tcPr>
          <w:p w:rsidR="00BE511C" w:rsidRPr="007F4797" w:rsidRDefault="00BE511C" w:rsidP="00BE511C">
            <w:pPr>
              <w:jc w:val="center"/>
              <w:rPr>
                <w:rFonts w:cs="Arial"/>
                <w:sz w:val="20"/>
                <w:szCs w:val="20"/>
              </w:rPr>
            </w:pPr>
            <w:r w:rsidRPr="007F4797">
              <w:rPr>
                <w:rFonts w:cs="Arial"/>
                <w:sz w:val="20"/>
                <w:szCs w:val="20"/>
              </w:rPr>
              <w:t>Funcionario</w:t>
            </w:r>
            <w:r>
              <w:rPr>
                <w:rFonts w:cs="Arial"/>
                <w:sz w:val="20"/>
                <w:szCs w:val="20"/>
              </w:rPr>
              <w:t>s</w:t>
            </w:r>
          </w:p>
        </w:tc>
        <w:tc>
          <w:tcPr>
            <w:tcW w:w="1701" w:type="dxa"/>
            <w:hideMark/>
          </w:tcPr>
          <w:p w:rsidR="00BE511C" w:rsidRPr="007F4797" w:rsidRDefault="00BE511C" w:rsidP="00BE511C">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7F4797">
              <w:rPr>
                <w:rFonts w:cs="Arial"/>
                <w:sz w:val="20"/>
                <w:szCs w:val="20"/>
              </w:rPr>
              <w:t>Fecha de Viaje</w:t>
            </w:r>
          </w:p>
        </w:tc>
        <w:tc>
          <w:tcPr>
            <w:tcW w:w="1392" w:type="dxa"/>
            <w:hideMark/>
          </w:tcPr>
          <w:p w:rsidR="00BE511C" w:rsidRPr="007F4797" w:rsidRDefault="00BE511C" w:rsidP="00BE511C">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7F4797">
              <w:rPr>
                <w:rFonts w:cs="Arial"/>
                <w:sz w:val="20"/>
                <w:szCs w:val="20"/>
              </w:rPr>
              <w:t>Destino</w:t>
            </w:r>
          </w:p>
        </w:tc>
        <w:tc>
          <w:tcPr>
            <w:tcW w:w="4334" w:type="dxa"/>
            <w:hideMark/>
          </w:tcPr>
          <w:p w:rsidR="00BE511C" w:rsidRPr="007F4797" w:rsidRDefault="00BE511C" w:rsidP="00BE511C">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7F4797">
              <w:rPr>
                <w:rFonts w:cs="Arial"/>
                <w:sz w:val="20"/>
                <w:szCs w:val="20"/>
              </w:rPr>
              <w:t>Objetivos</w:t>
            </w:r>
          </w:p>
        </w:tc>
      </w:tr>
      <w:tr w:rsidR="00BE511C" w:rsidRPr="007F4797" w:rsidTr="00BE51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BE511C" w:rsidRPr="007F4797" w:rsidRDefault="00BE511C" w:rsidP="00BE511C">
            <w:pPr>
              <w:jc w:val="center"/>
              <w:rPr>
                <w:rFonts w:cs="Arial"/>
                <w:sz w:val="20"/>
                <w:szCs w:val="20"/>
              </w:rPr>
            </w:pPr>
            <w:r>
              <w:rPr>
                <w:rFonts w:cs="Arial"/>
                <w:sz w:val="20"/>
                <w:szCs w:val="20"/>
              </w:rPr>
              <w:t>Hector Medina</w:t>
            </w:r>
          </w:p>
        </w:tc>
        <w:tc>
          <w:tcPr>
            <w:tcW w:w="1701" w:type="dxa"/>
          </w:tcPr>
          <w:p w:rsidR="00BE511C" w:rsidRPr="007F4797" w:rsidRDefault="00BE511C" w:rsidP="00BE511C">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 xml:space="preserve">15 </w:t>
            </w:r>
            <w:r w:rsidRPr="007F4797">
              <w:rPr>
                <w:rFonts w:cs="Arial"/>
                <w:sz w:val="20"/>
                <w:szCs w:val="20"/>
              </w:rPr>
              <w:t xml:space="preserve">al </w:t>
            </w:r>
            <w:r>
              <w:rPr>
                <w:rFonts w:cs="Arial"/>
                <w:sz w:val="20"/>
                <w:szCs w:val="20"/>
              </w:rPr>
              <w:t xml:space="preserve">18 </w:t>
            </w:r>
            <w:r w:rsidRPr="007F4797">
              <w:rPr>
                <w:rFonts w:cs="Arial"/>
                <w:sz w:val="20"/>
                <w:szCs w:val="20"/>
              </w:rPr>
              <w:t xml:space="preserve">de </w:t>
            </w:r>
            <w:r>
              <w:rPr>
                <w:rFonts w:cs="Arial"/>
                <w:sz w:val="20"/>
                <w:szCs w:val="20"/>
              </w:rPr>
              <w:t xml:space="preserve">agosto </w:t>
            </w:r>
            <w:r w:rsidRPr="007F4797">
              <w:rPr>
                <w:rFonts w:cs="Arial"/>
                <w:sz w:val="20"/>
                <w:szCs w:val="20"/>
              </w:rPr>
              <w:t>2018</w:t>
            </w:r>
          </w:p>
        </w:tc>
        <w:tc>
          <w:tcPr>
            <w:tcW w:w="1392" w:type="dxa"/>
          </w:tcPr>
          <w:p w:rsidR="00BE511C" w:rsidRPr="007F4797" w:rsidRDefault="00BE511C" w:rsidP="00BE511C">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México</w:t>
            </w:r>
          </w:p>
        </w:tc>
        <w:tc>
          <w:tcPr>
            <w:tcW w:w="4334" w:type="dxa"/>
          </w:tcPr>
          <w:p w:rsidR="00BE511C" w:rsidRDefault="00BE511C" w:rsidP="00234669">
            <w:pPr>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 xml:space="preserve">Participación </w:t>
            </w:r>
            <w:r w:rsidR="00234669">
              <w:rPr>
                <w:rFonts w:cs="Arial"/>
                <w:sz w:val="20"/>
                <w:szCs w:val="20"/>
              </w:rPr>
              <w:t>en el segundo</w:t>
            </w:r>
            <w:r>
              <w:rPr>
                <w:rFonts w:cs="Arial"/>
                <w:sz w:val="20"/>
                <w:szCs w:val="20"/>
              </w:rPr>
              <w:t xml:space="preserve"> </w:t>
            </w:r>
            <w:r w:rsidR="00234669">
              <w:rPr>
                <w:rFonts w:cs="Arial"/>
                <w:sz w:val="20"/>
                <w:szCs w:val="20"/>
              </w:rPr>
              <w:t>c</w:t>
            </w:r>
            <w:r>
              <w:rPr>
                <w:rFonts w:cs="Arial"/>
                <w:sz w:val="20"/>
                <w:szCs w:val="20"/>
              </w:rPr>
              <w:t>oloquio</w:t>
            </w:r>
            <w:r w:rsidR="00234669">
              <w:rPr>
                <w:rFonts w:cs="Arial"/>
                <w:sz w:val="20"/>
                <w:szCs w:val="20"/>
              </w:rPr>
              <w:t xml:space="preserve"> sobre inclusión financiera y bancarización  en el marco</w:t>
            </w:r>
            <w:r>
              <w:rPr>
                <w:rFonts w:cs="Arial"/>
                <w:sz w:val="20"/>
                <w:szCs w:val="20"/>
              </w:rPr>
              <w:t xml:space="preserve"> del </w:t>
            </w:r>
            <w:r w:rsidR="00234669">
              <w:rPr>
                <w:rFonts w:cs="Arial"/>
                <w:sz w:val="20"/>
                <w:szCs w:val="20"/>
              </w:rPr>
              <w:t>p</w:t>
            </w:r>
            <w:r>
              <w:rPr>
                <w:rFonts w:cs="Arial"/>
                <w:sz w:val="20"/>
                <w:szCs w:val="20"/>
              </w:rPr>
              <w:t>royecto</w:t>
            </w:r>
            <w:r w:rsidR="00234669">
              <w:rPr>
                <w:rFonts w:cs="Arial"/>
                <w:sz w:val="20"/>
                <w:szCs w:val="20"/>
              </w:rPr>
              <w:t xml:space="preserve"> que se lleva a cabo para estos fines junto a la Fundación</w:t>
            </w:r>
            <w:r>
              <w:rPr>
                <w:rFonts w:cs="Arial"/>
                <w:sz w:val="20"/>
                <w:szCs w:val="20"/>
              </w:rPr>
              <w:t xml:space="preserve"> Capital</w:t>
            </w:r>
            <w:r w:rsidR="00234669">
              <w:rPr>
                <w:rFonts w:cs="Arial"/>
                <w:sz w:val="20"/>
                <w:szCs w:val="20"/>
              </w:rPr>
              <w:t>.</w:t>
            </w:r>
          </w:p>
          <w:p w:rsidR="00234669" w:rsidRDefault="00234669" w:rsidP="00234669">
            <w:pPr>
              <w:jc w:val="both"/>
              <w:cnfStyle w:val="000000100000" w:firstRow="0" w:lastRow="0" w:firstColumn="0" w:lastColumn="0" w:oddVBand="0" w:evenVBand="0" w:oddHBand="1" w:evenHBand="0" w:firstRowFirstColumn="0" w:firstRowLastColumn="0" w:lastRowFirstColumn="0" w:lastRowLastColumn="0"/>
              <w:rPr>
                <w:rFonts w:cs="Arial"/>
                <w:sz w:val="20"/>
                <w:szCs w:val="20"/>
              </w:rPr>
            </w:pPr>
          </w:p>
          <w:p w:rsidR="00234669" w:rsidRDefault="00234669" w:rsidP="00234669">
            <w:pPr>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En esta actividad se trataron las experiencias y desafíos en América Latina y el Caribe de proyectos para la inclusión financiera de las personas más vulnerables.</w:t>
            </w:r>
          </w:p>
          <w:p w:rsidR="00234669" w:rsidRPr="007F4797" w:rsidRDefault="00234669" w:rsidP="00234669">
            <w:pPr>
              <w:jc w:val="both"/>
              <w:cnfStyle w:val="000000100000" w:firstRow="0" w:lastRow="0" w:firstColumn="0" w:lastColumn="0" w:oddVBand="0" w:evenVBand="0" w:oddHBand="1" w:evenHBand="0" w:firstRowFirstColumn="0" w:firstRowLastColumn="0" w:lastRowFirstColumn="0" w:lastRowLastColumn="0"/>
              <w:rPr>
                <w:rFonts w:cs="Arial"/>
                <w:sz w:val="20"/>
                <w:szCs w:val="20"/>
              </w:rPr>
            </w:pPr>
          </w:p>
        </w:tc>
      </w:tr>
    </w:tbl>
    <w:p w:rsidR="00234669" w:rsidRDefault="00234669" w:rsidP="00BE511C">
      <w:pPr>
        <w:pStyle w:val="Ttulo1"/>
        <w:jc w:val="center"/>
        <w:rPr>
          <w:rFonts w:eastAsiaTheme="minorEastAsia"/>
          <w:color w:val="7030A0"/>
          <w:sz w:val="20"/>
          <w:szCs w:val="20"/>
        </w:rPr>
      </w:pPr>
      <w:bookmarkStart w:id="43" w:name="_Toc524168387"/>
    </w:p>
    <w:p w:rsidR="00234669" w:rsidRDefault="00234669" w:rsidP="00234669">
      <w:pPr>
        <w:rPr>
          <w:rFonts w:asciiTheme="majorHAnsi" w:hAnsiTheme="majorHAnsi" w:cstheme="majorBidi"/>
        </w:rPr>
      </w:pPr>
      <w:r>
        <w:br w:type="page"/>
      </w:r>
    </w:p>
    <w:p w:rsidR="00491181" w:rsidRPr="001B03F2" w:rsidRDefault="002607FE" w:rsidP="00BE511C">
      <w:pPr>
        <w:pStyle w:val="Ttulo1"/>
        <w:jc w:val="center"/>
        <w:rPr>
          <w:rFonts w:eastAsiaTheme="minorEastAsia"/>
          <w:color w:val="7030A0"/>
          <w:sz w:val="22"/>
          <w:szCs w:val="20"/>
        </w:rPr>
      </w:pPr>
      <w:r w:rsidRPr="001B03F2">
        <w:rPr>
          <w:rFonts w:eastAsiaTheme="minorEastAsia"/>
          <w:color w:val="7030A0"/>
          <w:sz w:val="22"/>
          <w:szCs w:val="20"/>
        </w:rPr>
        <w:t>NOTICIAS DEL MES DE JUL</w:t>
      </w:r>
      <w:r w:rsidR="00603B22" w:rsidRPr="001B03F2">
        <w:rPr>
          <w:rFonts w:eastAsiaTheme="minorEastAsia"/>
          <w:color w:val="7030A0"/>
          <w:sz w:val="22"/>
          <w:szCs w:val="20"/>
        </w:rPr>
        <w:t>IO</w:t>
      </w:r>
      <w:bookmarkEnd w:id="43"/>
    </w:p>
    <w:p w:rsidR="00BE511C" w:rsidRDefault="00BE511C" w:rsidP="00BE511C">
      <w:pPr>
        <w:shd w:val="clear" w:color="auto" w:fill="FFFFFF"/>
        <w:spacing w:after="0" w:line="240" w:lineRule="auto"/>
        <w:jc w:val="center"/>
        <w:outlineLvl w:val="0"/>
        <w:rPr>
          <w:rFonts w:asciiTheme="majorHAnsi" w:hAnsiTheme="majorHAnsi"/>
          <w:sz w:val="24"/>
          <w:szCs w:val="24"/>
        </w:rPr>
      </w:pPr>
    </w:p>
    <w:p w:rsidR="00BE511C" w:rsidRDefault="009D68FE" w:rsidP="00BE511C">
      <w:pPr>
        <w:shd w:val="clear" w:color="auto" w:fill="FFFFFF"/>
        <w:spacing w:after="0" w:line="240" w:lineRule="auto"/>
        <w:jc w:val="center"/>
        <w:outlineLvl w:val="0"/>
        <w:rPr>
          <w:rStyle w:val="Hipervnculo"/>
          <w:rFonts w:asciiTheme="majorHAnsi" w:eastAsia="Times New Roman" w:hAnsiTheme="majorHAnsi" w:cs="Times New Roman"/>
          <w:b/>
          <w:bCs/>
          <w:color w:val="auto"/>
          <w:spacing w:val="-12"/>
          <w:kern w:val="36"/>
          <w:sz w:val="24"/>
          <w:szCs w:val="24"/>
          <w:u w:val="none"/>
        </w:rPr>
      </w:pPr>
      <w:hyperlink r:id="rId39" w:history="1">
        <w:bookmarkStart w:id="44" w:name="_Toc524168388"/>
        <w:r w:rsidR="00BE511C" w:rsidRPr="00BE511C">
          <w:rPr>
            <w:rStyle w:val="Hipervnculo"/>
            <w:rFonts w:asciiTheme="majorHAnsi" w:eastAsia="Times New Roman" w:hAnsiTheme="majorHAnsi" w:cs="Times New Roman"/>
            <w:b/>
            <w:bCs/>
            <w:color w:val="auto"/>
            <w:spacing w:val="-12"/>
            <w:kern w:val="36"/>
            <w:sz w:val="24"/>
            <w:szCs w:val="24"/>
            <w:u w:val="none"/>
          </w:rPr>
          <w:t>Vicepresidencia, Funglode y Children International celebran final torneo de debate</w:t>
        </w:r>
        <w:bookmarkEnd w:id="44"/>
      </w:hyperlink>
    </w:p>
    <w:p w:rsidR="001B03F2" w:rsidRPr="00BE511C" w:rsidRDefault="001B03F2" w:rsidP="00BE511C">
      <w:pPr>
        <w:shd w:val="clear" w:color="auto" w:fill="FFFFFF"/>
        <w:spacing w:after="0" w:line="240" w:lineRule="auto"/>
        <w:jc w:val="center"/>
        <w:outlineLvl w:val="0"/>
        <w:rPr>
          <w:rFonts w:asciiTheme="majorHAnsi" w:eastAsia="Times New Roman" w:hAnsiTheme="majorHAnsi" w:cs="Times New Roman"/>
          <w:b/>
          <w:bCs/>
          <w:spacing w:val="-12"/>
          <w:kern w:val="36"/>
          <w:sz w:val="24"/>
          <w:szCs w:val="24"/>
        </w:rPr>
      </w:pPr>
    </w:p>
    <w:p w:rsidR="00BE511C" w:rsidRDefault="00BE511C" w:rsidP="00BE511C">
      <w:pPr>
        <w:jc w:val="center"/>
        <w:rPr>
          <w:rFonts w:cs="Helvetica"/>
          <w:i/>
          <w:iCs/>
          <w:color w:val="8E8E8D"/>
          <w:sz w:val="28"/>
          <w:szCs w:val="28"/>
          <w:shd w:val="clear" w:color="auto" w:fill="FFFFFF"/>
        </w:rPr>
      </w:pPr>
      <w:r w:rsidRPr="00644086">
        <w:rPr>
          <w:rFonts w:cs="Helvetica"/>
          <w:i/>
          <w:iCs/>
          <w:noProof/>
          <w:color w:val="8E8E8D"/>
          <w:sz w:val="28"/>
          <w:szCs w:val="28"/>
          <w:shd w:val="clear" w:color="auto" w:fill="FFFFFF"/>
          <w:lang w:eastAsia="es-DO"/>
        </w:rPr>
        <w:drawing>
          <wp:inline distT="0" distB="0" distL="0" distR="0" wp14:anchorId="39A4C2C6" wp14:editId="00D10AB6">
            <wp:extent cx="2615980" cy="1546411"/>
            <wp:effectExtent l="0" t="0" r="0" b="0"/>
            <wp:docPr id="18" name="Picture 2" descr="C:\Users\b.medina\Desktop\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medina\Desktop\image.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68532" cy="1636591"/>
                    </a:xfrm>
                    <a:prstGeom prst="rect">
                      <a:avLst/>
                    </a:prstGeom>
                    <a:noFill/>
                    <a:ln>
                      <a:noFill/>
                    </a:ln>
                  </pic:spPr>
                </pic:pic>
              </a:graphicData>
            </a:graphic>
          </wp:inline>
        </w:drawing>
      </w:r>
    </w:p>
    <w:p w:rsidR="00BE511C" w:rsidRPr="00BE511C" w:rsidRDefault="0068432A" w:rsidP="0068432A">
      <w:pPr>
        <w:jc w:val="both"/>
      </w:pPr>
      <w:r>
        <w:rPr>
          <w:rFonts w:eastAsia="Times New Roman"/>
          <w:b/>
          <w:bCs/>
        </w:rPr>
        <w:t xml:space="preserve">1 de agosto. </w:t>
      </w:r>
      <w:r w:rsidR="00BE511C" w:rsidRPr="00BE511C">
        <w:t>La Vicepresidencia de la República, la Sociedad Dominicana de Debate (Sodode), de la Fundación Global Democracia y Desarrollo (Funglode); y la organización Children International República Dominicana celebraron la final del XVII Torneo de Debate Juvenil, cuyo fin es despertar en la juventud el interés por temas nacionales e internacionales, fomentar el análisis crítico y la participación activa de los jóvenes estudiantes en temas puntuales.</w:t>
      </w:r>
    </w:p>
    <w:p w:rsidR="00BE511C" w:rsidRDefault="00BE511C" w:rsidP="00F87E74">
      <w:pPr>
        <w:pStyle w:val="NormalWeb"/>
        <w:shd w:val="clear" w:color="auto" w:fill="FFFFFF"/>
        <w:spacing w:before="0" w:beforeAutospacing="0" w:after="0" w:afterAutospacing="0"/>
        <w:jc w:val="both"/>
        <w:rPr>
          <w:rFonts w:asciiTheme="minorHAnsi" w:hAnsiTheme="minorHAnsi" w:cstheme="minorBidi"/>
          <w:sz w:val="22"/>
          <w:szCs w:val="22"/>
        </w:rPr>
      </w:pPr>
      <w:r>
        <w:rPr>
          <w:rFonts w:asciiTheme="minorHAnsi" w:hAnsiTheme="minorHAnsi" w:cstheme="minorBidi"/>
          <w:sz w:val="22"/>
          <w:szCs w:val="22"/>
        </w:rPr>
        <w:t>L</w:t>
      </w:r>
      <w:r w:rsidRPr="00BE511C">
        <w:rPr>
          <w:rFonts w:asciiTheme="minorHAnsi" w:hAnsiTheme="minorHAnsi" w:cstheme="minorBidi"/>
          <w:sz w:val="22"/>
          <w:szCs w:val="22"/>
        </w:rPr>
        <w:t>a vicepresidenta de la República y coordinadora del Gabinete de Políticas Sociales (GCPS), doctora Margarita Cedeño, propició la alianza con Sodode para realizar desde el año 2013 torneos de debate en los que participan jóvenes de sectores vulnerables, con el objetivo de capacitarlos en distintos aspectos relacionados con la discusión de temas puntuales de la agenda nacional.</w:t>
      </w:r>
    </w:p>
    <w:p w:rsidR="00F87E74" w:rsidRPr="00BE511C" w:rsidRDefault="00F87E74" w:rsidP="00F87E74">
      <w:pPr>
        <w:pStyle w:val="NormalWeb"/>
        <w:shd w:val="clear" w:color="auto" w:fill="FFFFFF"/>
        <w:spacing w:before="0" w:beforeAutospacing="0" w:after="0" w:afterAutospacing="0"/>
        <w:jc w:val="both"/>
        <w:rPr>
          <w:rFonts w:asciiTheme="minorHAnsi" w:hAnsiTheme="minorHAnsi" w:cstheme="minorBidi"/>
          <w:sz w:val="22"/>
          <w:szCs w:val="22"/>
        </w:rPr>
      </w:pPr>
    </w:p>
    <w:p w:rsidR="00BE511C" w:rsidRPr="00BE511C" w:rsidRDefault="00BE511C" w:rsidP="00F87E74">
      <w:pPr>
        <w:pStyle w:val="NormalWeb"/>
        <w:shd w:val="clear" w:color="auto" w:fill="FFFFFF"/>
        <w:spacing w:before="0" w:beforeAutospacing="0" w:after="0" w:afterAutospacing="0"/>
        <w:jc w:val="both"/>
        <w:rPr>
          <w:rFonts w:asciiTheme="minorHAnsi" w:hAnsiTheme="minorHAnsi" w:cstheme="minorBidi"/>
          <w:sz w:val="22"/>
          <w:szCs w:val="22"/>
        </w:rPr>
      </w:pPr>
      <w:r w:rsidRPr="00BE511C">
        <w:rPr>
          <w:rFonts w:asciiTheme="minorHAnsi" w:hAnsiTheme="minorHAnsi" w:cstheme="minorBidi"/>
          <w:sz w:val="22"/>
          <w:szCs w:val="22"/>
        </w:rPr>
        <w:t>El equipo ganador está compuesto por las jóvenes Anny Adaliza Romero Medina, Dioslanyi Franchesca González, Yanerys Lisbeth Bonilla y Rocío Calderón Rosario; mientras que como mejor oradora del torneo el jurado escogió a Emilia Bonilla Durán quien junto a los primeros recibirá un premio en metálico.</w:t>
      </w:r>
    </w:p>
    <w:p w:rsidR="00BE511C" w:rsidRDefault="00BE511C" w:rsidP="00BE511C">
      <w:pPr>
        <w:pStyle w:val="NormalWeb"/>
        <w:shd w:val="clear" w:color="auto" w:fill="FFFFFF"/>
        <w:spacing w:before="0" w:beforeAutospacing="0" w:after="0" w:afterAutospacing="0"/>
        <w:jc w:val="center"/>
        <w:rPr>
          <w:rFonts w:ascii="Helvetica" w:hAnsi="Helvetica" w:cs="Helvetica"/>
          <w:color w:val="4A4A49"/>
          <w:sz w:val="26"/>
          <w:szCs w:val="26"/>
        </w:rPr>
      </w:pPr>
    </w:p>
    <w:p w:rsidR="00BE511C" w:rsidRPr="00BE511C" w:rsidRDefault="00BE511C" w:rsidP="00BE511C">
      <w:pPr>
        <w:shd w:val="clear" w:color="auto" w:fill="FFFFFF"/>
        <w:spacing w:after="0" w:line="240" w:lineRule="auto"/>
        <w:jc w:val="center"/>
        <w:outlineLvl w:val="0"/>
        <w:rPr>
          <w:rStyle w:val="Hipervnculo"/>
          <w:rFonts w:asciiTheme="majorHAnsi" w:eastAsia="Times New Roman" w:hAnsiTheme="majorHAnsi" w:cs="Times New Roman"/>
          <w:b/>
          <w:bCs/>
          <w:color w:val="auto"/>
          <w:spacing w:val="-12"/>
          <w:kern w:val="36"/>
          <w:sz w:val="24"/>
          <w:szCs w:val="24"/>
          <w:u w:val="none"/>
        </w:rPr>
      </w:pPr>
      <w:r w:rsidRPr="00BE511C">
        <w:rPr>
          <w:rStyle w:val="Hipervnculo"/>
          <w:rFonts w:asciiTheme="majorHAnsi" w:hAnsiTheme="majorHAnsi"/>
          <w:color w:val="auto"/>
          <w:sz w:val="24"/>
          <w:szCs w:val="24"/>
          <w:u w:val="none"/>
        </w:rPr>
        <w:fldChar w:fldCharType="begin"/>
      </w:r>
      <w:r w:rsidRPr="00BE511C">
        <w:rPr>
          <w:rStyle w:val="Hipervnculo"/>
          <w:rFonts w:asciiTheme="majorHAnsi" w:hAnsiTheme="majorHAnsi"/>
          <w:color w:val="auto"/>
          <w:sz w:val="24"/>
          <w:szCs w:val="24"/>
          <w:u w:val="none"/>
        </w:rPr>
        <w:instrText>HYPERLINK "C:\\Users\\b.medina\\Desktop\\noticias  del Programa\\Vicepresidencia y Japón comparten experiencias para promover desarrollo rural participativo"</w:instrText>
      </w:r>
      <w:r w:rsidRPr="00BE511C">
        <w:rPr>
          <w:rStyle w:val="Hipervnculo"/>
          <w:rFonts w:asciiTheme="majorHAnsi" w:hAnsiTheme="majorHAnsi"/>
          <w:color w:val="auto"/>
          <w:sz w:val="24"/>
          <w:szCs w:val="24"/>
          <w:u w:val="none"/>
        </w:rPr>
        <w:fldChar w:fldCharType="separate"/>
      </w:r>
      <w:bookmarkStart w:id="45" w:name="_Toc524168389"/>
      <w:r w:rsidRPr="00BE511C">
        <w:rPr>
          <w:rStyle w:val="Hipervnculo"/>
          <w:rFonts w:asciiTheme="majorHAnsi" w:eastAsia="Times New Roman" w:hAnsiTheme="majorHAnsi" w:cs="Times New Roman"/>
          <w:b/>
          <w:bCs/>
          <w:color w:val="auto"/>
          <w:spacing w:val="-12"/>
          <w:kern w:val="36"/>
          <w:sz w:val="24"/>
          <w:szCs w:val="24"/>
          <w:u w:val="none"/>
        </w:rPr>
        <w:t>Vicepresidencia y Japón comparten experiencias para promover desarrollo rural participativo</w:t>
      </w:r>
      <w:bookmarkEnd w:id="45"/>
    </w:p>
    <w:p w:rsidR="00BE511C" w:rsidRPr="00BE511C" w:rsidRDefault="00BE511C" w:rsidP="00BE511C">
      <w:pPr>
        <w:shd w:val="clear" w:color="auto" w:fill="FFFFFF"/>
        <w:spacing w:after="0" w:line="240" w:lineRule="auto"/>
        <w:jc w:val="center"/>
        <w:rPr>
          <w:rStyle w:val="Hipervnculo"/>
          <w:rFonts w:asciiTheme="majorHAnsi" w:hAnsiTheme="majorHAnsi"/>
          <w:color w:val="auto"/>
          <w:u w:val="none"/>
        </w:rPr>
      </w:pPr>
      <w:r w:rsidRPr="00BE511C">
        <w:rPr>
          <w:rStyle w:val="Hipervnculo"/>
          <w:rFonts w:asciiTheme="majorHAnsi" w:hAnsiTheme="majorHAnsi"/>
          <w:color w:val="auto"/>
          <w:u w:val="none"/>
        </w:rPr>
        <w:fldChar w:fldCharType="end"/>
      </w:r>
    </w:p>
    <w:p w:rsidR="00BE511C" w:rsidRPr="00F866BE" w:rsidRDefault="00BE511C" w:rsidP="00BE511C">
      <w:pPr>
        <w:jc w:val="center"/>
        <w:rPr>
          <w:rFonts w:cs="Helvetica"/>
          <w:i/>
          <w:iCs/>
          <w:color w:val="8E8E8D"/>
          <w:sz w:val="28"/>
          <w:szCs w:val="28"/>
          <w:shd w:val="clear" w:color="auto" w:fill="FFFFFF"/>
          <w:lang w:val="es-ES"/>
        </w:rPr>
      </w:pPr>
      <w:r w:rsidRPr="00630420">
        <w:rPr>
          <w:rFonts w:cs="Helvetica"/>
          <w:i/>
          <w:iCs/>
          <w:noProof/>
          <w:color w:val="8E8E8D"/>
          <w:sz w:val="28"/>
          <w:szCs w:val="28"/>
          <w:shd w:val="clear" w:color="auto" w:fill="FFFFFF"/>
          <w:lang w:eastAsia="es-DO"/>
        </w:rPr>
        <w:drawing>
          <wp:inline distT="0" distB="0" distL="0" distR="0" wp14:anchorId="1A288D30" wp14:editId="20BD2748">
            <wp:extent cx="2401701" cy="1555376"/>
            <wp:effectExtent l="0" t="0" r="0" b="6985"/>
            <wp:docPr id="19" name="Picture 4" descr="C:\Users\b.medina\Desktop\imag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medina\Desktop\imagen.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95611" cy="1616193"/>
                    </a:xfrm>
                    <a:prstGeom prst="rect">
                      <a:avLst/>
                    </a:prstGeom>
                    <a:noFill/>
                    <a:ln>
                      <a:noFill/>
                    </a:ln>
                  </pic:spPr>
                </pic:pic>
              </a:graphicData>
            </a:graphic>
          </wp:inline>
        </w:drawing>
      </w:r>
    </w:p>
    <w:p w:rsidR="00BE511C" w:rsidRDefault="00D838F2" w:rsidP="001416F8">
      <w:pPr>
        <w:pStyle w:val="NormalWeb"/>
        <w:shd w:val="clear" w:color="auto" w:fill="FFFFFF"/>
        <w:spacing w:before="0" w:beforeAutospacing="0" w:after="0" w:afterAutospacing="0"/>
        <w:jc w:val="both"/>
        <w:rPr>
          <w:rFonts w:asciiTheme="minorHAnsi" w:hAnsiTheme="minorHAnsi" w:cstheme="minorBidi"/>
          <w:sz w:val="22"/>
          <w:szCs w:val="22"/>
        </w:rPr>
      </w:pPr>
      <w:r w:rsidRPr="00D838F2">
        <w:rPr>
          <w:rFonts w:asciiTheme="minorHAnsi" w:hAnsiTheme="minorHAnsi" w:cstheme="minorBidi"/>
          <w:b/>
          <w:sz w:val="22"/>
          <w:szCs w:val="22"/>
        </w:rPr>
        <w:t>14 de agosto.</w:t>
      </w:r>
      <w:r>
        <w:rPr>
          <w:rFonts w:asciiTheme="minorHAnsi" w:hAnsiTheme="minorHAnsi" w:cstheme="minorBidi"/>
          <w:sz w:val="22"/>
          <w:szCs w:val="22"/>
        </w:rPr>
        <w:t xml:space="preserve"> </w:t>
      </w:r>
      <w:r w:rsidR="00BE511C" w:rsidRPr="00BE511C">
        <w:rPr>
          <w:rFonts w:asciiTheme="minorHAnsi" w:hAnsiTheme="minorHAnsi" w:cstheme="minorBidi"/>
          <w:sz w:val="22"/>
          <w:szCs w:val="22"/>
        </w:rPr>
        <w:t>La Vicepresidencia de la República, a través del programa Progresando con Solidaridad (Prosoli), organizó la conferencia</w:t>
      </w:r>
      <w:r w:rsidR="00C52E2A">
        <w:rPr>
          <w:rFonts w:asciiTheme="minorHAnsi" w:hAnsiTheme="minorHAnsi" w:cstheme="minorBidi"/>
          <w:sz w:val="22"/>
          <w:szCs w:val="22"/>
        </w:rPr>
        <w:t>:</w:t>
      </w:r>
      <w:r w:rsidR="00BE511C" w:rsidRPr="00BE511C">
        <w:rPr>
          <w:rFonts w:asciiTheme="minorHAnsi" w:hAnsiTheme="minorHAnsi" w:cstheme="minorBidi"/>
          <w:sz w:val="22"/>
          <w:szCs w:val="22"/>
        </w:rPr>
        <w:t xml:space="preserve"> “Enfoque de Mejoramiento de Vida: Experiencias de Japón con aplicación a República Dominicana”, que busca encontrar soluciones a problemas y necesidades conjuntas </w:t>
      </w:r>
      <w:r w:rsidR="00C52E2A">
        <w:rPr>
          <w:rFonts w:asciiTheme="minorHAnsi" w:hAnsiTheme="minorHAnsi" w:cstheme="minorBidi"/>
          <w:sz w:val="22"/>
          <w:szCs w:val="22"/>
        </w:rPr>
        <w:t>para</w:t>
      </w:r>
      <w:r w:rsidR="00BE511C" w:rsidRPr="00BE511C">
        <w:rPr>
          <w:rFonts w:asciiTheme="minorHAnsi" w:hAnsiTheme="minorHAnsi" w:cstheme="minorBidi"/>
          <w:sz w:val="22"/>
          <w:szCs w:val="22"/>
        </w:rPr>
        <w:t xml:space="preserve"> promover el desarrollo rural participativo.</w:t>
      </w:r>
    </w:p>
    <w:p w:rsidR="00C52E2A" w:rsidRPr="00BE511C" w:rsidRDefault="00C52E2A" w:rsidP="00D838F2">
      <w:pPr>
        <w:pStyle w:val="NormalWeb"/>
        <w:shd w:val="clear" w:color="auto" w:fill="FFFFFF"/>
        <w:spacing w:before="0" w:beforeAutospacing="0" w:after="0" w:afterAutospacing="0"/>
        <w:jc w:val="both"/>
        <w:rPr>
          <w:rFonts w:asciiTheme="minorHAnsi" w:hAnsiTheme="minorHAnsi" w:cstheme="minorBidi"/>
          <w:sz w:val="22"/>
          <w:szCs w:val="22"/>
        </w:rPr>
      </w:pPr>
    </w:p>
    <w:p w:rsidR="00BE511C" w:rsidRPr="00BE511C" w:rsidRDefault="00BE511C" w:rsidP="003954D6">
      <w:pPr>
        <w:pStyle w:val="NormalWeb"/>
        <w:shd w:val="clear" w:color="auto" w:fill="FFFFFF"/>
        <w:spacing w:before="0" w:beforeAutospacing="0" w:after="0" w:afterAutospacing="0"/>
        <w:jc w:val="both"/>
        <w:rPr>
          <w:rFonts w:asciiTheme="minorHAnsi" w:hAnsiTheme="minorHAnsi" w:cstheme="minorBidi"/>
          <w:sz w:val="22"/>
          <w:szCs w:val="22"/>
        </w:rPr>
      </w:pPr>
      <w:r w:rsidRPr="00BE511C">
        <w:rPr>
          <w:rFonts w:asciiTheme="minorHAnsi" w:hAnsiTheme="minorHAnsi" w:cstheme="minorBidi"/>
          <w:sz w:val="22"/>
          <w:szCs w:val="22"/>
        </w:rPr>
        <w:t xml:space="preserve">La conferencia </w:t>
      </w:r>
      <w:r w:rsidR="009C28D4">
        <w:rPr>
          <w:rFonts w:asciiTheme="minorHAnsi" w:hAnsiTheme="minorHAnsi" w:cstheme="minorBidi"/>
          <w:sz w:val="22"/>
          <w:szCs w:val="22"/>
        </w:rPr>
        <w:t xml:space="preserve">fue </w:t>
      </w:r>
      <w:r w:rsidRPr="00BE511C">
        <w:rPr>
          <w:rFonts w:asciiTheme="minorHAnsi" w:hAnsiTheme="minorHAnsi" w:cstheme="minorBidi"/>
          <w:sz w:val="22"/>
          <w:szCs w:val="22"/>
        </w:rPr>
        <w:t xml:space="preserve">dictada por Nobuaki Hanawa, asesor de Desarrollo Rural con Enfoque en Mejoramiento de Vida, </w:t>
      </w:r>
      <w:r w:rsidR="009C28D4">
        <w:rPr>
          <w:rFonts w:asciiTheme="minorHAnsi" w:hAnsiTheme="minorHAnsi" w:cstheme="minorBidi"/>
          <w:sz w:val="22"/>
          <w:szCs w:val="22"/>
        </w:rPr>
        <w:t>esta actividad es</w:t>
      </w:r>
      <w:r w:rsidRPr="00BE511C">
        <w:rPr>
          <w:rFonts w:asciiTheme="minorHAnsi" w:hAnsiTheme="minorHAnsi" w:cstheme="minorBidi"/>
          <w:sz w:val="22"/>
          <w:szCs w:val="22"/>
        </w:rPr>
        <w:t>tuvo como objetivo impregnar una actitud positiva ante la vida, que permita multiplicar acciones de bienestar común entre todos los miembros de una determinada localidad.</w:t>
      </w:r>
    </w:p>
    <w:p w:rsidR="00BE511C" w:rsidRPr="00BE511C" w:rsidRDefault="00BE511C" w:rsidP="00BE511C">
      <w:pPr>
        <w:pStyle w:val="NormalWeb"/>
        <w:shd w:val="clear" w:color="auto" w:fill="FFFFFF"/>
        <w:spacing w:before="0" w:beforeAutospacing="0" w:after="0" w:afterAutospacing="0"/>
        <w:jc w:val="center"/>
        <w:rPr>
          <w:rFonts w:asciiTheme="minorHAnsi" w:hAnsiTheme="minorHAnsi" w:cstheme="minorBidi"/>
          <w:sz w:val="22"/>
          <w:szCs w:val="22"/>
        </w:rPr>
      </w:pPr>
    </w:p>
    <w:p w:rsidR="00BE511C" w:rsidRDefault="00BE511C" w:rsidP="00BE511C">
      <w:pPr>
        <w:pStyle w:val="NormalWeb"/>
        <w:shd w:val="clear" w:color="auto" w:fill="FFFFFF"/>
        <w:spacing w:before="0" w:beforeAutospacing="0" w:after="0" w:afterAutospacing="0"/>
        <w:jc w:val="center"/>
        <w:rPr>
          <w:rFonts w:ascii="Helvetica" w:hAnsi="Helvetica" w:cs="Helvetica"/>
          <w:color w:val="4A4A49"/>
          <w:sz w:val="26"/>
          <w:szCs w:val="26"/>
        </w:rPr>
      </w:pPr>
    </w:p>
    <w:p w:rsidR="00BE511C" w:rsidRPr="00BE511C" w:rsidRDefault="009D68FE" w:rsidP="00BE511C">
      <w:pPr>
        <w:shd w:val="clear" w:color="auto" w:fill="FFFFFF"/>
        <w:spacing w:after="0" w:line="240" w:lineRule="auto"/>
        <w:jc w:val="center"/>
        <w:outlineLvl w:val="0"/>
        <w:rPr>
          <w:rStyle w:val="Hipervnculo"/>
          <w:rFonts w:asciiTheme="majorHAnsi" w:hAnsiTheme="majorHAnsi"/>
          <w:color w:val="auto"/>
          <w:sz w:val="24"/>
          <w:szCs w:val="24"/>
          <w:u w:val="none"/>
        </w:rPr>
      </w:pPr>
      <w:hyperlink r:id="rId42" w:history="1">
        <w:bookmarkStart w:id="46" w:name="_Toc524168390"/>
        <w:r w:rsidR="00BE511C" w:rsidRPr="00BE511C">
          <w:rPr>
            <w:rStyle w:val="Hipervnculo"/>
            <w:rFonts w:asciiTheme="majorHAnsi" w:eastAsia="Times New Roman" w:hAnsiTheme="majorHAnsi" w:cs="Times New Roman"/>
            <w:b/>
            <w:bCs/>
            <w:color w:val="auto"/>
            <w:spacing w:val="-12"/>
            <w:kern w:val="36"/>
            <w:sz w:val="24"/>
            <w:szCs w:val="24"/>
            <w:u w:val="none"/>
          </w:rPr>
          <w:t>Clausuran XVIII Debate Juvenil en Santiago</w:t>
        </w:r>
        <w:bookmarkEnd w:id="46"/>
      </w:hyperlink>
    </w:p>
    <w:p w:rsidR="00BE511C" w:rsidRPr="00BE511C" w:rsidRDefault="00BE511C" w:rsidP="00BE511C">
      <w:pPr>
        <w:jc w:val="center"/>
        <w:rPr>
          <w:rStyle w:val="Hipervnculo"/>
          <w:rFonts w:asciiTheme="majorHAnsi" w:eastAsia="Times New Roman" w:hAnsiTheme="majorHAnsi" w:cs="Times New Roman"/>
          <w:bCs/>
          <w:color w:val="auto"/>
          <w:spacing w:val="-12"/>
          <w:kern w:val="36"/>
          <w:u w:val="none"/>
        </w:rPr>
      </w:pPr>
      <w:r w:rsidRPr="00BE511C">
        <w:rPr>
          <w:rStyle w:val="Hipervnculo"/>
          <w:rFonts w:asciiTheme="majorHAnsi" w:eastAsia="Times New Roman" w:hAnsiTheme="majorHAnsi" w:cs="Times New Roman"/>
          <w:bCs/>
          <w:color w:val="auto"/>
          <w:spacing w:val="-12"/>
          <w:kern w:val="36"/>
          <w:u w:val="none"/>
        </w:rPr>
        <w:t>Agosto 21, 2018</w:t>
      </w:r>
    </w:p>
    <w:p w:rsidR="00BE511C" w:rsidRPr="002571F7" w:rsidRDefault="00BE511C" w:rsidP="002571F7">
      <w:pPr>
        <w:jc w:val="center"/>
        <w:rPr>
          <w:rFonts w:cs="Helvetica"/>
          <w:i/>
          <w:iCs/>
          <w:color w:val="8E8E8D"/>
          <w:sz w:val="20"/>
          <w:szCs w:val="20"/>
          <w:shd w:val="clear" w:color="auto" w:fill="FFFFFF"/>
          <w:lang w:val="es-ES"/>
        </w:rPr>
      </w:pPr>
      <w:r w:rsidRPr="0060096E">
        <w:rPr>
          <w:rFonts w:cs="Helvetica"/>
          <w:i/>
          <w:iCs/>
          <w:noProof/>
          <w:color w:val="8E8E8D"/>
          <w:sz w:val="28"/>
          <w:szCs w:val="28"/>
          <w:shd w:val="clear" w:color="auto" w:fill="FFFFFF"/>
          <w:lang w:eastAsia="es-DO"/>
        </w:rPr>
        <w:drawing>
          <wp:inline distT="0" distB="0" distL="0" distR="0" wp14:anchorId="07BEAD99" wp14:editId="39167929">
            <wp:extent cx="2882153" cy="1903632"/>
            <wp:effectExtent l="0" t="0" r="0" b="1905"/>
            <wp:docPr id="3" name="Picture 3" descr="C:\Users\b.medina\Desktop\imag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medina\Desktop\imagen.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977214" cy="1966419"/>
                    </a:xfrm>
                    <a:prstGeom prst="rect">
                      <a:avLst/>
                    </a:prstGeom>
                    <a:noFill/>
                    <a:ln>
                      <a:noFill/>
                    </a:ln>
                  </pic:spPr>
                </pic:pic>
              </a:graphicData>
            </a:graphic>
          </wp:inline>
        </w:drawing>
      </w:r>
    </w:p>
    <w:p w:rsidR="00BE511C" w:rsidRDefault="009C28D4" w:rsidP="007C6FCA">
      <w:pPr>
        <w:pStyle w:val="NormalWeb"/>
        <w:shd w:val="clear" w:color="auto" w:fill="FFFFFF"/>
        <w:spacing w:before="0" w:beforeAutospacing="0" w:after="0" w:afterAutospacing="0"/>
        <w:jc w:val="both"/>
        <w:rPr>
          <w:rFonts w:asciiTheme="minorHAnsi" w:hAnsiTheme="minorHAnsi" w:cstheme="minorBidi"/>
          <w:sz w:val="22"/>
          <w:szCs w:val="22"/>
        </w:rPr>
      </w:pPr>
      <w:r w:rsidRPr="009C28D4">
        <w:rPr>
          <w:rFonts w:asciiTheme="minorHAnsi" w:hAnsiTheme="minorHAnsi" w:cstheme="minorBidi"/>
          <w:b/>
          <w:sz w:val="22"/>
          <w:szCs w:val="22"/>
          <w:lang w:val="es-ES"/>
        </w:rPr>
        <w:t xml:space="preserve">21 de agosto. </w:t>
      </w:r>
      <w:r w:rsidR="002571F7">
        <w:rPr>
          <w:rFonts w:asciiTheme="minorHAnsi" w:hAnsiTheme="minorHAnsi" w:cstheme="minorBidi"/>
          <w:sz w:val="22"/>
          <w:szCs w:val="22"/>
          <w:lang w:val="es-ES"/>
        </w:rPr>
        <w:t>C</w:t>
      </w:r>
      <w:r w:rsidR="00BE511C" w:rsidRPr="00BE511C">
        <w:rPr>
          <w:rFonts w:asciiTheme="minorHAnsi" w:hAnsiTheme="minorHAnsi" w:cstheme="minorBidi"/>
          <w:sz w:val="22"/>
          <w:szCs w:val="22"/>
        </w:rPr>
        <w:t>on la discusión del tema: ¿Debería penalizarse el bullying?, concluyó este martes aquí el XVIII Torneo de Debate Juvenil, en el que 51 estudiantes de diferentes comunidades de escasos recursos pusieron a prueba sus destrezas en pensamiento crítico, comunicación efectiva, investigación independiente y trabajo en equipo.</w:t>
      </w:r>
    </w:p>
    <w:p w:rsidR="002571F7" w:rsidRPr="00BE511C" w:rsidRDefault="002571F7" w:rsidP="002571F7">
      <w:pPr>
        <w:pStyle w:val="NormalWeb"/>
        <w:shd w:val="clear" w:color="auto" w:fill="FFFFFF"/>
        <w:spacing w:before="0" w:beforeAutospacing="0" w:after="0" w:afterAutospacing="0"/>
        <w:jc w:val="center"/>
        <w:rPr>
          <w:rFonts w:asciiTheme="minorHAnsi" w:hAnsiTheme="minorHAnsi" w:cstheme="minorBidi"/>
          <w:sz w:val="22"/>
          <w:szCs w:val="22"/>
        </w:rPr>
      </w:pPr>
    </w:p>
    <w:p w:rsidR="00BE511C" w:rsidRDefault="00BE511C" w:rsidP="007C6FCA">
      <w:pPr>
        <w:pStyle w:val="NormalWeb"/>
        <w:shd w:val="clear" w:color="auto" w:fill="FFFFFF"/>
        <w:spacing w:before="0" w:beforeAutospacing="0" w:after="0" w:afterAutospacing="0"/>
        <w:jc w:val="both"/>
        <w:rPr>
          <w:rFonts w:asciiTheme="minorHAnsi" w:hAnsiTheme="minorHAnsi" w:cstheme="minorBidi"/>
          <w:sz w:val="22"/>
          <w:szCs w:val="22"/>
        </w:rPr>
      </w:pPr>
      <w:r w:rsidRPr="00BE511C">
        <w:rPr>
          <w:rFonts w:asciiTheme="minorHAnsi" w:hAnsiTheme="minorHAnsi" w:cstheme="minorBidi"/>
          <w:sz w:val="22"/>
          <w:szCs w:val="22"/>
        </w:rPr>
        <w:t>La Vicepresidencia de la República, a través de la Unidad de Jóvenes Progresando con Solidaridad (Joprosoli), la Sociedad Dominicana de Debate (Sodode) de la Fundación Global Democracia y Desarrollo (Funglode) y Children International República Dominicana, organizaron la contienda en la que se promovió el intercambio intelectual y académico entre jóvenes tradicionalmente excluidos de dichos círculos.</w:t>
      </w:r>
    </w:p>
    <w:p w:rsidR="002571F7" w:rsidRPr="00BE511C" w:rsidRDefault="002571F7" w:rsidP="002571F7">
      <w:pPr>
        <w:pStyle w:val="NormalWeb"/>
        <w:shd w:val="clear" w:color="auto" w:fill="FFFFFF"/>
        <w:spacing w:before="0" w:beforeAutospacing="0" w:after="0" w:afterAutospacing="0"/>
        <w:jc w:val="center"/>
        <w:rPr>
          <w:rFonts w:asciiTheme="minorHAnsi" w:hAnsiTheme="minorHAnsi" w:cstheme="minorBidi"/>
          <w:sz w:val="22"/>
          <w:szCs w:val="22"/>
        </w:rPr>
      </w:pPr>
    </w:p>
    <w:p w:rsidR="00BE511C" w:rsidRPr="00BE511C" w:rsidRDefault="00BE511C" w:rsidP="007C6FCA">
      <w:pPr>
        <w:pStyle w:val="NormalWeb"/>
        <w:shd w:val="clear" w:color="auto" w:fill="FFFFFF"/>
        <w:spacing w:before="0" w:beforeAutospacing="0" w:after="0" w:afterAutospacing="0"/>
        <w:jc w:val="both"/>
        <w:rPr>
          <w:rFonts w:asciiTheme="minorHAnsi" w:hAnsiTheme="minorHAnsi" w:cstheme="minorBidi"/>
          <w:sz w:val="22"/>
          <w:szCs w:val="22"/>
        </w:rPr>
      </w:pPr>
      <w:r w:rsidRPr="00BE511C">
        <w:rPr>
          <w:rFonts w:asciiTheme="minorHAnsi" w:hAnsiTheme="minorHAnsi" w:cstheme="minorBidi"/>
          <w:sz w:val="22"/>
          <w:szCs w:val="22"/>
        </w:rPr>
        <w:t>En tanto que el representante residente de JICA en el país, Akihiko Yamada, sostuvo que de lo que se trata es contribuir con el Gobierno dominicano para alcanzar la Estrategia Nacional de Desarrollo, como parte de la Agenda 2030. Agregó que, para lograrlo, la colaboración se ejecuta partiendo de dos prioridades que son disminuir la desigualdad y el desarrollo económico sostenible.</w:t>
      </w:r>
    </w:p>
    <w:p w:rsidR="002571F7" w:rsidRDefault="002571F7" w:rsidP="00BE511C">
      <w:pPr>
        <w:pStyle w:val="NormalWeb"/>
        <w:shd w:val="clear" w:color="auto" w:fill="FFFFFF"/>
        <w:spacing w:before="0" w:beforeAutospacing="0" w:after="0" w:afterAutospacing="0"/>
        <w:jc w:val="both"/>
        <w:rPr>
          <w:rStyle w:val="Hipervnculo"/>
          <w:rFonts w:asciiTheme="majorHAnsi" w:hAnsiTheme="majorHAnsi"/>
          <w:b/>
          <w:bCs/>
          <w:color w:val="auto"/>
          <w:spacing w:val="-12"/>
          <w:kern w:val="36"/>
          <w:u w:val="none"/>
        </w:rPr>
      </w:pPr>
    </w:p>
    <w:p w:rsidR="001B03F2" w:rsidRDefault="001B03F2" w:rsidP="007C6FCA">
      <w:pPr>
        <w:pStyle w:val="NormalWeb"/>
        <w:shd w:val="clear" w:color="auto" w:fill="FFFFFF"/>
        <w:spacing w:before="0" w:beforeAutospacing="0" w:after="0" w:afterAutospacing="0"/>
        <w:jc w:val="center"/>
      </w:pPr>
    </w:p>
    <w:p w:rsidR="001B03F2" w:rsidRDefault="001B03F2" w:rsidP="007C6FCA">
      <w:pPr>
        <w:pStyle w:val="NormalWeb"/>
        <w:shd w:val="clear" w:color="auto" w:fill="FFFFFF"/>
        <w:spacing w:before="0" w:beforeAutospacing="0" w:after="0" w:afterAutospacing="0"/>
        <w:jc w:val="center"/>
      </w:pPr>
    </w:p>
    <w:p w:rsidR="001B03F2" w:rsidRDefault="001B03F2" w:rsidP="007C6FCA">
      <w:pPr>
        <w:pStyle w:val="NormalWeb"/>
        <w:shd w:val="clear" w:color="auto" w:fill="FFFFFF"/>
        <w:spacing w:before="0" w:beforeAutospacing="0" w:after="0" w:afterAutospacing="0"/>
        <w:jc w:val="center"/>
      </w:pPr>
    </w:p>
    <w:p w:rsidR="001B03F2" w:rsidRDefault="001B03F2" w:rsidP="007C6FCA">
      <w:pPr>
        <w:pStyle w:val="NormalWeb"/>
        <w:shd w:val="clear" w:color="auto" w:fill="FFFFFF"/>
        <w:spacing w:before="0" w:beforeAutospacing="0" w:after="0" w:afterAutospacing="0"/>
        <w:jc w:val="center"/>
      </w:pPr>
    </w:p>
    <w:p w:rsidR="001B03F2" w:rsidRDefault="001B03F2" w:rsidP="007C6FCA">
      <w:pPr>
        <w:pStyle w:val="NormalWeb"/>
        <w:shd w:val="clear" w:color="auto" w:fill="FFFFFF"/>
        <w:spacing w:before="0" w:beforeAutospacing="0" w:after="0" w:afterAutospacing="0"/>
        <w:jc w:val="center"/>
      </w:pPr>
    </w:p>
    <w:p w:rsidR="001B03F2" w:rsidRDefault="001B03F2" w:rsidP="007C6FCA">
      <w:pPr>
        <w:pStyle w:val="NormalWeb"/>
        <w:shd w:val="clear" w:color="auto" w:fill="FFFFFF"/>
        <w:spacing w:before="0" w:beforeAutospacing="0" w:after="0" w:afterAutospacing="0"/>
        <w:jc w:val="center"/>
      </w:pPr>
    </w:p>
    <w:p w:rsidR="001B03F2" w:rsidRDefault="001B03F2" w:rsidP="007C6FCA">
      <w:pPr>
        <w:pStyle w:val="NormalWeb"/>
        <w:shd w:val="clear" w:color="auto" w:fill="FFFFFF"/>
        <w:spacing w:before="0" w:beforeAutospacing="0" w:after="0" w:afterAutospacing="0"/>
        <w:jc w:val="center"/>
      </w:pPr>
    </w:p>
    <w:p w:rsidR="001B03F2" w:rsidRDefault="001B03F2" w:rsidP="007C6FCA">
      <w:pPr>
        <w:pStyle w:val="NormalWeb"/>
        <w:shd w:val="clear" w:color="auto" w:fill="FFFFFF"/>
        <w:spacing w:before="0" w:beforeAutospacing="0" w:after="0" w:afterAutospacing="0"/>
        <w:jc w:val="center"/>
      </w:pPr>
    </w:p>
    <w:p w:rsidR="001B03F2" w:rsidRDefault="001B03F2" w:rsidP="007C6FCA">
      <w:pPr>
        <w:pStyle w:val="NormalWeb"/>
        <w:shd w:val="clear" w:color="auto" w:fill="FFFFFF"/>
        <w:spacing w:before="0" w:beforeAutospacing="0" w:after="0" w:afterAutospacing="0"/>
        <w:jc w:val="center"/>
      </w:pPr>
    </w:p>
    <w:p w:rsidR="001B03F2" w:rsidRDefault="001B03F2" w:rsidP="007C6FCA">
      <w:pPr>
        <w:pStyle w:val="NormalWeb"/>
        <w:shd w:val="clear" w:color="auto" w:fill="FFFFFF"/>
        <w:spacing w:before="0" w:beforeAutospacing="0" w:after="0" w:afterAutospacing="0"/>
        <w:jc w:val="center"/>
      </w:pPr>
    </w:p>
    <w:p w:rsidR="00BE511C" w:rsidRDefault="009D68FE" w:rsidP="007C6FCA">
      <w:pPr>
        <w:pStyle w:val="NormalWeb"/>
        <w:shd w:val="clear" w:color="auto" w:fill="FFFFFF"/>
        <w:spacing w:before="0" w:beforeAutospacing="0" w:after="0" w:afterAutospacing="0"/>
        <w:jc w:val="center"/>
        <w:rPr>
          <w:rStyle w:val="Hipervnculo"/>
          <w:rFonts w:asciiTheme="majorHAnsi" w:hAnsiTheme="majorHAnsi"/>
          <w:b/>
          <w:bCs/>
          <w:color w:val="auto"/>
          <w:spacing w:val="-12"/>
          <w:kern w:val="36"/>
          <w:u w:val="none"/>
        </w:rPr>
      </w:pPr>
      <w:hyperlink r:id="rId44" w:history="1">
        <w:r w:rsidR="00BE511C" w:rsidRPr="002571F7">
          <w:rPr>
            <w:rStyle w:val="Hipervnculo"/>
            <w:rFonts w:asciiTheme="majorHAnsi" w:hAnsiTheme="majorHAnsi"/>
            <w:b/>
            <w:bCs/>
            <w:color w:val="auto"/>
            <w:spacing w:val="-12"/>
            <w:kern w:val="36"/>
            <w:u w:val="none"/>
          </w:rPr>
          <w:t>Vicepresidencia integra servicios de Prosoli a República Digital</w:t>
        </w:r>
      </w:hyperlink>
    </w:p>
    <w:p w:rsidR="001B03F2" w:rsidRPr="002571F7" w:rsidRDefault="001B03F2" w:rsidP="007C6FCA">
      <w:pPr>
        <w:pStyle w:val="NormalWeb"/>
        <w:shd w:val="clear" w:color="auto" w:fill="FFFFFF"/>
        <w:spacing w:before="0" w:beforeAutospacing="0" w:after="0" w:afterAutospacing="0"/>
        <w:jc w:val="center"/>
        <w:rPr>
          <w:rStyle w:val="Hipervnculo"/>
          <w:rFonts w:asciiTheme="majorHAnsi" w:hAnsiTheme="majorHAnsi"/>
          <w:b/>
          <w:bCs/>
          <w:color w:val="auto"/>
          <w:spacing w:val="-12"/>
          <w:kern w:val="36"/>
          <w:u w:val="none"/>
        </w:rPr>
      </w:pPr>
    </w:p>
    <w:p w:rsidR="00BE511C" w:rsidRPr="00A81040" w:rsidRDefault="00BE511C" w:rsidP="002571F7">
      <w:pPr>
        <w:pStyle w:val="NormalWeb"/>
        <w:shd w:val="clear" w:color="auto" w:fill="FFFFFF"/>
        <w:spacing w:before="0" w:beforeAutospacing="0" w:after="0" w:afterAutospacing="0"/>
        <w:jc w:val="center"/>
        <w:rPr>
          <w:rFonts w:ascii="Helvetica" w:hAnsi="Helvetica" w:cs="Helvetica"/>
          <w:color w:val="4A4A49"/>
          <w:sz w:val="26"/>
          <w:szCs w:val="26"/>
        </w:rPr>
      </w:pPr>
      <w:r w:rsidRPr="00DF3643">
        <w:rPr>
          <w:rFonts w:ascii="Helvetica" w:hAnsi="Helvetica" w:cs="Helvetica"/>
          <w:noProof/>
          <w:color w:val="4A4A49"/>
          <w:sz w:val="26"/>
          <w:szCs w:val="26"/>
          <w:lang w:eastAsia="es-DO"/>
        </w:rPr>
        <w:drawing>
          <wp:inline distT="0" distB="0" distL="0" distR="0" wp14:anchorId="75F399E3" wp14:editId="1D63A32F">
            <wp:extent cx="2510118" cy="1483835"/>
            <wp:effectExtent l="0" t="0" r="5080" b="2540"/>
            <wp:docPr id="20" name="Picture 5" descr="C:\Users\b.medina\Desktop\prosoli-prin-440x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medina\Desktop\prosoli-prin-440x260.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523216" cy="1491577"/>
                    </a:xfrm>
                    <a:prstGeom prst="rect">
                      <a:avLst/>
                    </a:prstGeom>
                    <a:noFill/>
                    <a:ln>
                      <a:noFill/>
                    </a:ln>
                  </pic:spPr>
                </pic:pic>
              </a:graphicData>
            </a:graphic>
          </wp:inline>
        </w:drawing>
      </w:r>
    </w:p>
    <w:p w:rsidR="007C6FCA" w:rsidRDefault="007C6FCA" w:rsidP="002571F7">
      <w:pPr>
        <w:pStyle w:val="NormalWeb"/>
        <w:shd w:val="clear" w:color="auto" w:fill="FFFFFF"/>
        <w:spacing w:before="0" w:beforeAutospacing="0" w:after="0" w:afterAutospacing="0"/>
        <w:jc w:val="center"/>
        <w:rPr>
          <w:rFonts w:asciiTheme="minorHAnsi" w:hAnsiTheme="minorHAnsi" w:cstheme="minorBidi"/>
          <w:b/>
          <w:sz w:val="22"/>
          <w:szCs w:val="22"/>
          <w:lang w:val="es-ES"/>
        </w:rPr>
      </w:pPr>
    </w:p>
    <w:p w:rsidR="00BE511C" w:rsidRDefault="007C6FCA" w:rsidP="001D41DB">
      <w:pPr>
        <w:pStyle w:val="NormalWeb"/>
        <w:shd w:val="clear" w:color="auto" w:fill="FFFFFF"/>
        <w:spacing w:before="0" w:beforeAutospacing="0" w:after="0" w:afterAutospacing="0"/>
        <w:jc w:val="both"/>
        <w:rPr>
          <w:rFonts w:asciiTheme="minorHAnsi" w:hAnsiTheme="minorHAnsi" w:cstheme="minorBidi"/>
          <w:sz w:val="22"/>
          <w:szCs w:val="22"/>
          <w:lang w:val="es-ES"/>
        </w:rPr>
      </w:pPr>
      <w:r w:rsidRPr="007C6FCA">
        <w:rPr>
          <w:rFonts w:asciiTheme="minorHAnsi" w:hAnsiTheme="minorHAnsi" w:cstheme="minorBidi"/>
          <w:b/>
          <w:sz w:val="22"/>
          <w:szCs w:val="22"/>
          <w:lang w:val="es-ES"/>
        </w:rPr>
        <w:t>22 de agosto.</w:t>
      </w:r>
      <w:r>
        <w:rPr>
          <w:rFonts w:asciiTheme="minorHAnsi" w:hAnsiTheme="minorHAnsi" w:cstheme="minorBidi"/>
          <w:sz w:val="22"/>
          <w:szCs w:val="22"/>
          <w:lang w:val="es-ES"/>
        </w:rPr>
        <w:t xml:space="preserve"> </w:t>
      </w:r>
      <w:r w:rsidR="00BE511C" w:rsidRPr="002571F7">
        <w:rPr>
          <w:rFonts w:asciiTheme="minorHAnsi" w:hAnsiTheme="minorHAnsi" w:cstheme="minorBidi"/>
          <w:sz w:val="22"/>
          <w:szCs w:val="22"/>
          <w:lang w:val="es-ES"/>
        </w:rPr>
        <w:t>La Vicepresidencia de la República incorporó cuatro categorías de servicios en línea en la ventanilla del Gabinete de Coordinación de Políticas Sociales (GCPS) disponible en República Digital, para que los participantes del programa Progresando con Solidaridad (Prosoli) puedan realizar solicitudes, cambios, reclamaciones y consultas en dicha plataforma en línea.</w:t>
      </w:r>
    </w:p>
    <w:p w:rsidR="001D41DB" w:rsidRPr="002571F7" w:rsidRDefault="001D41DB" w:rsidP="001D41DB">
      <w:pPr>
        <w:pStyle w:val="NormalWeb"/>
        <w:shd w:val="clear" w:color="auto" w:fill="FFFFFF"/>
        <w:spacing w:before="0" w:beforeAutospacing="0" w:after="0" w:afterAutospacing="0"/>
        <w:jc w:val="both"/>
        <w:rPr>
          <w:rFonts w:asciiTheme="minorHAnsi" w:hAnsiTheme="minorHAnsi" w:cstheme="minorBidi"/>
          <w:sz w:val="22"/>
          <w:szCs w:val="22"/>
          <w:lang w:val="es-ES"/>
        </w:rPr>
      </w:pPr>
    </w:p>
    <w:p w:rsidR="00BE511C" w:rsidRDefault="00BE511C" w:rsidP="001D41DB">
      <w:pPr>
        <w:pStyle w:val="NormalWeb"/>
        <w:shd w:val="clear" w:color="auto" w:fill="FFFFFF"/>
        <w:spacing w:before="0" w:beforeAutospacing="0" w:after="0" w:afterAutospacing="0"/>
        <w:jc w:val="both"/>
        <w:rPr>
          <w:rFonts w:asciiTheme="minorHAnsi" w:hAnsiTheme="minorHAnsi" w:cstheme="minorBidi"/>
          <w:sz w:val="22"/>
          <w:szCs w:val="22"/>
          <w:lang w:val="es-ES"/>
        </w:rPr>
      </w:pPr>
      <w:r w:rsidRPr="002571F7">
        <w:rPr>
          <w:rFonts w:asciiTheme="minorHAnsi" w:hAnsiTheme="minorHAnsi" w:cstheme="minorBidi"/>
          <w:sz w:val="22"/>
          <w:szCs w:val="22"/>
          <w:lang w:val="es-ES"/>
        </w:rPr>
        <w:t>Los nuevos servicios forman parte de los 61 que fueron agregados recientemente por el Gobierno, para un total 166 con los que dispone el proyecto, los cuales aportan soluciones prácticas y económicas a los ciudadanos.</w:t>
      </w:r>
    </w:p>
    <w:p w:rsidR="002571F7" w:rsidRPr="002571F7" w:rsidRDefault="002571F7" w:rsidP="002571F7">
      <w:pPr>
        <w:pStyle w:val="NormalWeb"/>
        <w:shd w:val="clear" w:color="auto" w:fill="FFFFFF"/>
        <w:spacing w:before="0" w:beforeAutospacing="0" w:after="0" w:afterAutospacing="0"/>
        <w:jc w:val="center"/>
        <w:rPr>
          <w:rFonts w:asciiTheme="minorHAnsi" w:hAnsiTheme="minorHAnsi" w:cstheme="minorBidi"/>
          <w:sz w:val="22"/>
          <w:szCs w:val="22"/>
          <w:lang w:val="es-ES"/>
        </w:rPr>
      </w:pPr>
    </w:p>
    <w:p w:rsidR="001D41DB" w:rsidRDefault="00BE511C" w:rsidP="001D41DB">
      <w:pPr>
        <w:shd w:val="clear" w:color="auto" w:fill="FFFFFF"/>
        <w:spacing w:after="0" w:line="240" w:lineRule="auto"/>
        <w:jc w:val="both"/>
        <w:rPr>
          <w:rFonts w:eastAsia="Times New Roman"/>
          <w:lang w:val="es-ES"/>
        </w:rPr>
      </w:pPr>
      <w:r w:rsidRPr="002571F7">
        <w:rPr>
          <w:rFonts w:eastAsia="Times New Roman"/>
          <w:lang w:val="es-ES"/>
        </w:rPr>
        <w:t>Con la implementación de estos servicios en línea por disposición de la vicepresidenta</w:t>
      </w:r>
      <w:r w:rsidR="001D41DB">
        <w:rPr>
          <w:rFonts w:eastAsia="Times New Roman"/>
          <w:lang w:val="es-ES"/>
        </w:rPr>
        <w:t xml:space="preserve"> de la República Dra.</w:t>
      </w:r>
      <w:r w:rsidRPr="002571F7">
        <w:rPr>
          <w:rFonts w:eastAsia="Times New Roman"/>
          <w:lang w:val="es-ES"/>
        </w:rPr>
        <w:t xml:space="preserve"> Margarita Cedeño, se pretende ampliar el alcance de cobertura de Punto Solidario. </w:t>
      </w:r>
    </w:p>
    <w:p w:rsidR="001D41DB" w:rsidRDefault="001D41DB" w:rsidP="001D41DB">
      <w:pPr>
        <w:shd w:val="clear" w:color="auto" w:fill="FFFFFF"/>
        <w:spacing w:after="0" w:line="240" w:lineRule="auto"/>
        <w:jc w:val="both"/>
        <w:rPr>
          <w:rFonts w:eastAsia="Times New Roman"/>
          <w:lang w:val="es-ES"/>
        </w:rPr>
      </w:pPr>
    </w:p>
    <w:p w:rsidR="00BE511C" w:rsidRPr="002571F7" w:rsidRDefault="00BE511C" w:rsidP="001D41DB">
      <w:pPr>
        <w:shd w:val="clear" w:color="auto" w:fill="FFFFFF"/>
        <w:spacing w:after="0" w:line="240" w:lineRule="auto"/>
        <w:jc w:val="both"/>
        <w:rPr>
          <w:rFonts w:eastAsia="Times New Roman"/>
          <w:lang w:val="es-ES"/>
        </w:rPr>
      </w:pPr>
      <w:r w:rsidRPr="002571F7">
        <w:rPr>
          <w:rFonts w:eastAsia="Times New Roman"/>
          <w:lang w:val="es-ES"/>
        </w:rPr>
        <w:t>Entre los beneficios de usar la plataforma en línea están que los ciudadanos podrán acceder a solicitudes de trámites en aquellas localidades que carecen de facilidades como transporte, además mejorar el congestionamiento de algunas de las oficinas, en las cuales, en ciertas fechas, la asistencia se incrementa en más de 200 personas por día.</w:t>
      </w:r>
    </w:p>
    <w:p w:rsidR="00BE511C" w:rsidRPr="00644086" w:rsidRDefault="00BE511C" w:rsidP="001D41DB">
      <w:pPr>
        <w:spacing w:after="0"/>
        <w:rPr>
          <w:rFonts w:cs="Helvetica"/>
          <w:i/>
          <w:iCs/>
          <w:color w:val="8E8E8D"/>
          <w:sz w:val="28"/>
          <w:szCs w:val="28"/>
          <w:shd w:val="clear" w:color="auto" w:fill="FFFFFF"/>
        </w:rPr>
      </w:pPr>
    </w:p>
    <w:p w:rsidR="00BE511C" w:rsidRPr="002571F7" w:rsidRDefault="009D68FE" w:rsidP="002571F7">
      <w:pPr>
        <w:spacing w:after="0" w:line="240" w:lineRule="auto"/>
        <w:jc w:val="center"/>
        <w:outlineLvl w:val="0"/>
        <w:rPr>
          <w:rStyle w:val="Hipervnculo"/>
          <w:rFonts w:asciiTheme="majorHAnsi" w:hAnsiTheme="majorHAnsi"/>
          <w:color w:val="auto"/>
          <w:sz w:val="24"/>
          <w:szCs w:val="24"/>
          <w:u w:val="none"/>
        </w:rPr>
      </w:pPr>
      <w:hyperlink r:id="rId46" w:history="1">
        <w:bookmarkStart w:id="47" w:name="_Toc524168391"/>
        <w:r w:rsidR="00BE511C" w:rsidRPr="002571F7">
          <w:rPr>
            <w:rStyle w:val="Hipervnculo"/>
            <w:rFonts w:asciiTheme="majorHAnsi" w:eastAsia="Times New Roman" w:hAnsiTheme="majorHAnsi" w:cs="Times New Roman"/>
            <w:b/>
            <w:bCs/>
            <w:color w:val="auto"/>
            <w:spacing w:val="-12"/>
            <w:kern w:val="36"/>
            <w:sz w:val="24"/>
            <w:szCs w:val="24"/>
            <w:u w:val="none"/>
          </w:rPr>
          <w:t>Margarita Cedeño entrega centro de capacitación en Neiba para que miles se integren al mercado productivo</w:t>
        </w:r>
        <w:bookmarkEnd w:id="47"/>
      </w:hyperlink>
    </w:p>
    <w:p w:rsidR="00BE511C" w:rsidRDefault="00BE511C" w:rsidP="001D41DB">
      <w:pPr>
        <w:spacing w:after="0" w:line="240" w:lineRule="auto"/>
        <w:jc w:val="center"/>
        <w:outlineLvl w:val="0"/>
        <w:rPr>
          <w:rFonts w:ascii="Helvetica" w:eastAsia="Times New Roman" w:hAnsi="Helvetica" w:cs="Helvetica"/>
          <w:color w:val="4A4A49"/>
          <w:sz w:val="26"/>
          <w:szCs w:val="26"/>
        </w:rPr>
      </w:pPr>
      <w:r w:rsidRPr="001615D2">
        <w:rPr>
          <w:rFonts w:ascii="Helvetica" w:eastAsia="Times New Roman" w:hAnsi="Helvetica" w:cs="Helvetica"/>
          <w:noProof/>
          <w:color w:val="4A4A49"/>
          <w:sz w:val="26"/>
          <w:szCs w:val="26"/>
          <w:lang w:eastAsia="es-DO"/>
        </w:rPr>
        <w:drawing>
          <wp:inline distT="0" distB="0" distL="0" distR="0" wp14:anchorId="7D7C7A85" wp14:editId="2B7528FE">
            <wp:extent cx="2590800" cy="1531529"/>
            <wp:effectExtent l="0" t="0" r="0" b="0"/>
            <wp:docPr id="11" name="Picture 11" descr="C:\Users\b.medina\Desktop\01-47-440x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medina\Desktop\01-47-440x260.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618582" cy="1547952"/>
                    </a:xfrm>
                    <a:prstGeom prst="rect">
                      <a:avLst/>
                    </a:prstGeom>
                    <a:noFill/>
                    <a:ln>
                      <a:noFill/>
                    </a:ln>
                  </pic:spPr>
                </pic:pic>
              </a:graphicData>
            </a:graphic>
          </wp:inline>
        </w:drawing>
      </w:r>
    </w:p>
    <w:p w:rsidR="00BE511C" w:rsidRDefault="00BE511C" w:rsidP="00BE511C">
      <w:pPr>
        <w:shd w:val="clear" w:color="auto" w:fill="FFFFFF"/>
        <w:spacing w:after="0" w:line="240" w:lineRule="auto"/>
        <w:jc w:val="both"/>
        <w:rPr>
          <w:rFonts w:ascii="Helvetica" w:eastAsia="Times New Roman" w:hAnsi="Helvetica" w:cs="Helvetica"/>
          <w:color w:val="4A4A49"/>
          <w:sz w:val="26"/>
          <w:szCs w:val="26"/>
        </w:rPr>
      </w:pPr>
    </w:p>
    <w:p w:rsidR="00BE511C" w:rsidRPr="002571F7" w:rsidRDefault="001D41DB" w:rsidP="006F26A9">
      <w:pPr>
        <w:pStyle w:val="NormalWeb"/>
        <w:shd w:val="clear" w:color="auto" w:fill="FFFFFF"/>
        <w:spacing w:before="0" w:beforeAutospacing="0" w:after="0" w:afterAutospacing="0"/>
        <w:jc w:val="both"/>
        <w:rPr>
          <w:rFonts w:asciiTheme="minorHAnsi" w:hAnsiTheme="minorHAnsi" w:cstheme="minorBidi"/>
          <w:sz w:val="22"/>
          <w:szCs w:val="22"/>
          <w:lang w:val="es-ES"/>
        </w:rPr>
      </w:pPr>
      <w:r w:rsidRPr="001D41DB">
        <w:rPr>
          <w:rFonts w:asciiTheme="minorHAnsi" w:hAnsiTheme="minorHAnsi" w:cstheme="minorBidi"/>
          <w:b/>
          <w:sz w:val="22"/>
          <w:szCs w:val="22"/>
          <w:lang w:val="es-ES"/>
        </w:rPr>
        <w:t>23 de agosto.</w:t>
      </w:r>
      <w:r>
        <w:rPr>
          <w:rFonts w:asciiTheme="minorHAnsi" w:hAnsiTheme="minorHAnsi" w:cstheme="minorBidi"/>
          <w:sz w:val="22"/>
          <w:szCs w:val="22"/>
          <w:lang w:val="es-ES"/>
        </w:rPr>
        <w:t xml:space="preserve"> </w:t>
      </w:r>
      <w:r w:rsidR="00BE511C" w:rsidRPr="002571F7">
        <w:rPr>
          <w:rFonts w:asciiTheme="minorHAnsi" w:hAnsiTheme="minorHAnsi" w:cstheme="minorBidi"/>
          <w:sz w:val="22"/>
          <w:szCs w:val="22"/>
          <w:lang w:val="es-ES"/>
        </w:rPr>
        <w:t xml:space="preserve">La vicepresidenta de la República, doctora Margarita Cedeño corta la cinta de inauguración del nuevo Centro de Capacitación y Producción Progresando con Solidaridad (CCPP) de Neiba, junto al alcalde Eliferbo Herazme; Héctor Medina, subdirector de Progresando con Solidaridad (Prosoli); Ernesto Prieto, coordinador de la Agencia Andaluza de Cooperación Internacional para el Desarrollo (AACID); Luis Mateos, ministro consejero y encargado de negocios de la embajada de España; la directora de Prosoli, Altagracia Suriel; Ángel Cuevas, párroco de la iglesia San Bartolomé de Neiba; Ezequiel Volquez, director de Planificación </w:t>
      </w:r>
      <w:r>
        <w:rPr>
          <w:rFonts w:asciiTheme="minorHAnsi" w:hAnsiTheme="minorHAnsi" w:cstheme="minorBidi"/>
          <w:sz w:val="22"/>
          <w:szCs w:val="22"/>
          <w:lang w:val="es-ES"/>
        </w:rPr>
        <w:t>Interinstitucional de la Vicepresidencia</w:t>
      </w:r>
      <w:r w:rsidR="00BE511C" w:rsidRPr="002571F7">
        <w:rPr>
          <w:rFonts w:asciiTheme="minorHAnsi" w:hAnsiTheme="minorHAnsi" w:cstheme="minorBidi"/>
          <w:sz w:val="22"/>
          <w:szCs w:val="22"/>
          <w:lang w:val="es-ES"/>
        </w:rPr>
        <w:t>; y la pastora Sobeida Ferreras, quien representó a la comunidad.</w:t>
      </w:r>
    </w:p>
    <w:p w:rsidR="00BE511C" w:rsidRPr="002571F7" w:rsidRDefault="00BE511C" w:rsidP="002571F7">
      <w:pPr>
        <w:pStyle w:val="NormalWeb"/>
        <w:shd w:val="clear" w:color="auto" w:fill="FFFFFF"/>
        <w:spacing w:before="0" w:beforeAutospacing="0" w:after="0" w:afterAutospacing="0"/>
        <w:jc w:val="center"/>
        <w:rPr>
          <w:rFonts w:asciiTheme="minorHAnsi" w:hAnsiTheme="minorHAnsi" w:cstheme="minorBidi"/>
          <w:sz w:val="22"/>
          <w:szCs w:val="22"/>
          <w:lang w:val="es-ES"/>
        </w:rPr>
      </w:pPr>
    </w:p>
    <w:p w:rsidR="00BE511C" w:rsidRDefault="002571F7" w:rsidP="008C29D5">
      <w:pPr>
        <w:shd w:val="clear" w:color="auto" w:fill="FFFFFF"/>
        <w:spacing w:after="0" w:line="240" w:lineRule="auto"/>
        <w:jc w:val="both"/>
        <w:rPr>
          <w:rFonts w:eastAsia="Times New Roman"/>
          <w:lang w:val="es-ES"/>
        </w:rPr>
      </w:pPr>
      <w:r>
        <w:rPr>
          <w:rFonts w:eastAsia="Times New Roman"/>
          <w:lang w:val="es-ES"/>
        </w:rPr>
        <w:t>L</w:t>
      </w:r>
      <w:r w:rsidR="00BE511C" w:rsidRPr="002571F7">
        <w:rPr>
          <w:rFonts w:eastAsia="Times New Roman"/>
          <w:lang w:val="es-ES"/>
        </w:rPr>
        <w:t>os técnicos que se formen en el nuevo CCPP, ubicado en el sector Los Cocos, se sumarán a los 10 mil 400 que han culminado cursos en espacios de capacitación de la regional Enriquillo.</w:t>
      </w:r>
    </w:p>
    <w:p w:rsidR="008C29D5" w:rsidRPr="002571F7" w:rsidRDefault="008C29D5" w:rsidP="008C29D5">
      <w:pPr>
        <w:shd w:val="clear" w:color="auto" w:fill="FFFFFF"/>
        <w:spacing w:after="0" w:line="240" w:lineRule="auto"/>
        <w:jc w:val="both"/>
        <w:rPr>
          <w:rFonts w:eastAsia="Times New Roman"/>
          <w:lang w:val="es-ES"/>
        </w:rPr>
      </w:pPr>
    </w:p>
    <w:p w:rsidR="00BE511C" w:rsidRPr="002571F7" w:rsidRDefault="00BE511C" w:rsidP="008C29D5">
      <w:pPr>
        <w:shd w:val="clear" w:color="auto" w:fill="FFFFFF"/>
        <w:spacing w:after="0" w:line="240" w:lineRule="auto"/>
        <w:jc w:val="both"/>
        <w:rPr>
          <w:rFonts w:eastAsia="Times New Roman"/>
          <w:lang w:val="es-ES"/>
        </w:rPr>
      </w:pPr>
      <w:r w:rsidRPr="002571F7">
        <w:rPr>
          <w:rFonts w:eastAsia="Times New Roman"/>
          <w:lang w:val="es-ES"/>
        </w:rPr>
        <w:t>Cada persona capacitada tiene la oportunidad de recibir formación en emprendimiento para tener una educación técnica integral. Junto al Infotep los egresados tienen la facilidad de insertarse en el mercado laboral a través de la base de datos de la entidad, la cual funciona en coordinación con el Ministerio de Trabajo.</w:t>
      </w:r>
    </w:p>
    <w:p w:rsidR="00BE511C" w:rsidRDefault="00BE511C" w:rsidP="00BE511C">
      <w:pPr>
        <w:shd w:val="clear" w:color="auto" w:fill="FFFFFF"/>
        <w:tabs>
          <w:tab w:val="left" w:pos="645"/>
          <w:tab w:val="center" w:pos="4680"/>
        </w:tabs>
        <w:spacing w:after="0" w:line="240" w:lineRule="auto"/>
        <w:rPr>
          <w:rFonts w:ascii="Helvetica" w:eastAsia="Times New Roman" w:hAnsi="Helvetica" w:cs="Helvetica"/>
          <w:color w:val="4A4A49"/>
          <w:sz w:val="26"/>
          <w:szCs w:val="26"/>
        </w:rPr>
      </w:pPr>
      <w:r>
        <w:rPr>
          <w:rFonts w:ascii="Helvetica" w:eastAsia="Times New Roman" w:hAnsi="Helvetica" w:cs="Helvetica"/>
          <w:color w:val="4A4A49"/>
          <w:sz w:val="24"/>
          <w:szCs w:val="24"/>
        </w:rPr>
        <w:tab/>
      </w:r>
    </w:p>
    <w:p w:rsidR="00BE511C" w:rsidRPr="007E42D5" w:rsidRDefault="00BE511C" w:rsidP="00BE511C">
      <w:pPr>
        <w:shd w:val="clear" w:color="auto" w:fill="FFFFFF"/>
        <w:spacing w:after="0" w:line="240" w:lineRule="auto"/>
        <w:jc w:val="center"/>
        <w:rPr>
          <w:rFonts w:ascii="Helvetica" w:eastAsia="Times New Roman" w:hAnsi="Helvetica" w:cs="Helvetica"/>
          <w:color w:val="4A4A49"/>
          <w:sz w:val="24"/>
          <w:szCs w:val="24"/>
        </w:rPr>
      </w:pPr>
      <w:r w:rsidRPr="007E42D5">
        <w:rPr>
          <w:rFonts w:ascii="Helvetica" w:eastAsia="Times New Roman" w:hAnsi="Helvetica" w:cs="Helvetica"/>
          <w:color w:val="4A4A49"/>
          <w:sz w:val="24"/>
          <w:szCs w:val="24"/>
        </w:rPr>
        <w:t> </w:t>
      </w:r>
    </w:p>
    <w:p w:rsidR="00BE511C" w:rsidRPr="002571F7" w:rsidRDefault="00BE511C" w:rsidP="002571F7">
      <w:pPr>
        <w:spacing w:after="0" w:line="240" w:lineRule="auto"/>
        <w:jc w:val="center"/>
        <w:outlineLvl w:val="0"/>
        <w:rPr>
          <w:rStyle w:val="Hipervnculo"/>
          <w:rFonts w:asciiTheme="majorHAnsi" w:eastAsia="Times New Roman" w:hAnsiTheme="majorHAnsi" w:cs="Times New Roman"/>
          <w:b/>
          <w:bCs/>
          <w:color w:val="auto"/>
          <w:spacing w:val="-12"/>
          <w:kern w:val="36"/>
          <w:sz w:val="24"/>
          <w:szCs w:val="24"/>
          <w:u w:val="none"/>
        </w:rPr>
      </w:pPr>
      <w:r w:rsidRPr="002571F7">
        <w:rPr>
          <w:rStyle w:val="Hipervnculo"/>
          <w:rFonts w:asciiTheme="majorHAnsi" w:hAnsiTheme="majorHAnsi"/>
          <w:color w:val="auto"/>
          <w:sz w:val="24"/>
          <w:szCs w:val="24"/>
          <w:u w:val="none"/>
        </w:rPr>
        <w:fldChar w:fldCharType="begin"/>
      </w:r>
      <w:r w:rsidRPr="002571F7">
        <w:rPr>
          <w:rStyle w:val="Hipervnculo"/>
          <w:rFonts w:asciiTheme="majorHAnsi" w:hAnsiTheme="majorHAnsi"/>
          <w:color w:val="auto"/>
          <w:sz w:val="24"/>
          <w:szCs w:val="24"/>
          <w:u w:val="none"/>
        </w:rPr>
        <w:instrText xml:space="preserve"> HYPERLINK "ttps://progresandoconsolidaridad.gob.do/noticias/vicepresidencia-entrega-equipos-tecnologicos-a-personal-de-campo-de-prosol" </w:instrText>
      </w:r>
      <w:r w:rsidRPr="002571F7">
        <w:rPr>
          <w:rStyle w:val="Hipervnculo"/>
          <w:rFonts w:asciiTheme="majorHAnsi" w:hAnsiTheme="majorHAnsi"/>
          <w:color w:val="auto"/>
          <w:sz w:val="24"/>
          <w:szCs w:val="24"/>
          <w:u w:val="none"/>
        </w:rPr>
        <w:fldChar w:fldCharType="separate"/>
      </w:r>
      <w:bookmarkStart w:id="48" w:name="_Toc524168393"/>
      <w:r w:rsidRPr="002571F7">
        <w:rPr>
          <w:rStyle w:val="Hipervnculo"/>
          <w:rFonts w:asciiTheme="majorHAnsi" w:eastAsia="Times New Roman" w:hAnsiTheme="majorHAnsi" w:cs="Times New Roman"/>
          <w:b/>
          <w:bCs/>
          <w:color w:val="auto"/>
          <w:spacing w:val="-12"/>
          <w:kern w:val="36"/>
          <w:sz w:val="24"/>
          <w:szCs w:val="24"/>
          <w:u w:val="none"/>
        </w:rPr>
        <w:t>Vicepresidencia entrega equipos tecnológicos a personal de campo de Prosoli</w:t>
      </w:r>
      <w:bookmarkEnd w:id="48"/>
    </w:p>
    <w:p w:rsidR="00BE511C" w:rsidRDefault="00BE511C" w:rsidP="002571F7">
      <w:pPr>
        <w:spacing w:after="0" w:line="240" w:lineRule="auto"/>
        <w:jc w:val="center"/>
        <w:rPr>
          <w:rFonts w:cs="Helvetica"/>
          <w:i/>
          <w:iCs/>
          <w:color w:val="8E8E8D"/>
          <w:sz w:val="28"/>
          <w:szCs w:val="28"/>
          <w:shd w:val="clear" w:color="auto" w:fill="FFFFFF"/>
        </w:rPr>
      </w:pPr>
      <w:r w:rsidRPr="002571F7">
        <w:rPr>
          <w:rStyle w:val="Hipervnculo"/>
          <w:rFonts w:asciiTheme="majorHAnsi" w:hAnsiTheme="majorHAnsi"/>
          <w:color w:val="auto"/>
          <w:sz w:val="24"/>
          <w:szCs w:val="24"/>
          <w:u w:val="none"/>
        </w:rPr>
        <w:fldChar w:fldCharType="end"/>
      </w:r>
    </w:p>
    <w:p w:rsidR="00BE511C" w:rsidRDefault="00BE511C" w:rsidP="002571F7">
      <w:pPr>
        <w:tabs>
          <w:tab w:val="left" w:pos="1905"/>
        </w:tabs>
        <w:jc w:val="center"/>
        <w:rPr>
          <w:rFonts w:cs="Helvetica"/>
          <w:i/>
          <w:iCs/>
          <w:color w:val="8E8E8D"/>
          <w:sz w:val="28"/>
          <w:szCs w:val="28"/>
          <w:shd w:val="clear" w:color="auto" w:fill="FFFFFF"/>
        </w:rPr>
      </w:pPr>
      <w:r w:rsidRPr="001615D2">
        <w:rPr>
          <w:rFonts w:cs="Helvetica"/>
          <w:i/>
          <w:iCs/>
          <w:noProof/>
          <w:color w:val="8E8E8D"/>
          <w:sz w:val="28"/>
          <w:szCs w:val="28"/>
          <w:shd w:val="clear" w:color="auto" w:fill="FFFFFF"/>
          <w:lang w:eastAsia="es-DO"/>
        </w:rPr>
        <w:drawing>
          <wp:inline distT="0" distB="0" distL="0" distR="0" wp14:anchorId="3201C918" wp14:editId="098C5A57">
            <wp:extent cx="2550458" cy="1694767"/>
            <wp:effectExtent l="0" t="0" r="2540" b="1270"/>
            <wp:docPr id="10" name="Picture 10" descr="C:\Users\b.medina\Desktop\0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medina\Desktop\03-41.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569714" cy="1707562"/>
                    </a:xfrm>
                    <a:prstGeom prst="rect">
                      <a:avLst/>
                    </a:prstGeom>
                    <a:noFill/>
                    <a:ln>
                      <a:noFill/>
                    </a:ln>
                  </pic:spPr>
                </pic:pic>
              </a:graphicData>
            </a:graphic>
          </wp:inline>
        </w:drawing>
      </w:r>
    </w:p>
    <w:p w:rsidR="00BE511C" w:rsidRPr="002571F7" w:rsidRDefault="00F01128" w:rsidP="002D663B">
      <w:pPr>
        <w:shd w:val="clear" w:color="auto" w:fill="FFFFFF"/>
        <w:spacing w:after="0" w:line="240" w:lineRule="auto"/>
        <w:jc w:val="both"/>
        <w:rPr>
          <w:rFonts w:eastAsia="Times New Roman"/>
          <w:lang w:val="es-ES"/>
        </w:rPr>
      </w:pPr>
      <w:r w:rsidRPr="00F01128">
        <w:rPr>
          <w:rFonts w:eastAsia="Times New Roman"/>
          <w:b/>
          <w:lang w:val="es-ES"/>
        </w:rPr>
        <w:t>27 de agosto.</w:t>
      </w:r>
      <w:r>
        <w:rPr>
          <w:rFonts w:eastAsia="Times New Roman"/>
          <w:lang w:val="es-ES"/>
        </w:rPr>
        <w:t xml:space="preserve"> </w:t>
      </w:r>
      <w:r w:rsidR="00BE511C" w:rsidRPr="002571F7">
        <w:rPr>
          <w:rFonts w:eastAsia="Times New Roman"/>
          <w:lang w:val="es-ES"/>
        </w:rPr>
        <w:t>El programa Progresando con Solidaridad (Prosoli) entregó dos mil cien</w:t>
      </w:r>
      <w:r w:rsidR="002D663B">
        <w:rPr>
          <w:rFonts w:eastAsia="Times New Roman"/>
          <w:lang w:val="es-ES"/>
        </w:rPr>
        <w:t xml:space="preserve"> (2,100)</w:t>
      </w:r>
      <w:r w:rsidR="00BE511C" w:rsidRPr="002571F7">
        <w:rPr>
          <w:rFonts w:eastAsia="Times New Roman"/>
          <w:lang w:val="es-ES"/>
        </w:rPr>
        <w:t xml:space="preserve"> tabletas electrónicas al personal de campo, entre ellos, directores regionales, supervisores de enlace y encargados operativos, con el objetivo de agilizar, hacer más eficiente la labor y mejorar la calidad del servicio que se ofrece a las familias de escasos recursos participantes de la iniciativa social gubernamental.</w:t>
      </w:r>
    </w:p>
    <w:p w:rsidR="00BE511C" w:rsidRPr="002571F7" w:rsidRDefault="00BE511C" w:rsidP="002571F7">
      <w:pPr>
        <w:shd w:val="clear" w:color="auto" w:fill="FFFFFF"/>
        <w:spacing w:after="0" w:line="240" w:lineRule="auto"/>
        <w:jc w:val="center"/>
        <w:rPr>
          <w:rFonts w:eastAsia="Times New Roman"/>
          <w:lang w:val="es-ES"/>
        </w:rPr>
      </w:pPr>
    </w:p>
    <w:p w:rsidR="00BE511C" w:rsidRPr="002571F7" w:rsidRDefault="00BE511C" w:rsidP="002D663B">
      <w:pPr>
        <w:shd w:val="clear" w:color="auto" w:fill="FFFFFF"/>
        <w:spacing w:after="0" w:line="240" w:lineRule="auto"/>
        <w:jc w:val="both"/>
        <w:rPr>
          <w:rFonts w:eastAsia="Times New Roman"/>
          <w:lang w:val="es-ES"/>
        </w:rPr>
      </w:pPr>
      <w:r w:rsidRPr="002571F7">
        <w:rPr>
          <w:rFonts w:eastAsia="Times New Roman"/>
          <w:lang w:val="es-ES"/>
        </w:rPr>
        <w:t>Uno de los objetivos de este proyecto es reducir la cantidad de papel</w:t>
      </w:r>
      <w:r w:rsidR="002D663B">
        <w:rPr>
          <w:rFonts w:eastAsia="Times New Roman"/>
          <w:lang w:val="es-ES"/>
        </w:rPr>
        <w:t xml:space="preserve"> (paperless)</w:t>
      </w:r>
      <w:r w:rsidRPr="002571F7">
        <w:rPr>
          <w:rFonts w:eastAsia="Times New Roman"/>
          <w:lang w:val="es-ES"/>
        </w:rPr>
        <w:t xml:space="preserve"> utiliza</w:t>
      </w:r>
      <w:r w:rsidR="002D663B">
        <w:rPr>
          <w:rFonts w:eastAsia="Times New Roman"/>
          <w:lang w:val="es-ES"/>
        </w:rPr>
        <w:t>do</w:t>
      </w:r>
      <w:r w:rsidRPr="002571F7">
        <w:rPr>
          <w:rFonts w:eastAsia="Times New Roman"/>
          <w:lang w:val="es-ES"/>
        </w:rPr>
        <w:t xml:space="preserve"> </w:t>
      </w:r>
      <w:r w:rsidR="002D663B">
        <w:rPr>
          <w:rFonts w:eastAsia="Times New Roman"/>
          <w:lang w:val="es-ES"/>
        </w:rPr>
        <w:t>diariamente</w:t>
      </w:r>
      <w:r w:rsidRPr="002571F7">
        <w:rPr>
          <w:rFonts w:eastAsia="Times New Roman"/>
          <w:lang w:val="es-ES"/>
        </w:rPr>
        <w:t xml:space="preserve"> al reportar las actividades; </w:t>
      </w:r>
      <w:r w:rsidR="002D663B">
        <w:rPr>
          <w:rFonts w:eastAsia="Times New Roman"/>
          <w:lang w:val="es-ES"/>
        </w:rPr>
        <w:t xml:space="preserve">a través de esta tecnología </w:t>
      </w:r>
      <w:r w:rsidRPr="002571F7">
        <w:rPr>
          <w:rFonts w:eastAsia="Times New Roman"/>
          <w:lang w:val="es-ES"/>
        </w:rPr>
        <w:t xml:space="preserve">podrán </w:t>
      </w:r>
      <w:r w:rsidR="002D663B">
        <w:rPr>
          <w:rFonts w:eastAsia="Times New Roman"/>
          <w:lang w:val="es-ES"/>
        </w:rPr>
        <w:t>actualizar</w:t>
      </w:r>
      <w:r w:rsidRPr="002571F7">
        <w:rPr>
          <w:rFonts w:eastAsia="Times New Roman"/>
          <w:lang w:val="es-ES"/>
        </w:rPr>
        <w:t xml:space="preserve"> reportes</w:t>
      </w:r>
      <w:r w:rsidR="002D663B">
        <w:rPr>
          <w:rFonts w:eastAsia="Times New Roman"/>
          <w:lang w:val="es-ES"/>
        </w:rPr>
        <w:t xml:space="preserve"> e informaciones de los hogares, los cuales reducen considerablemente la cantidad de errores en estas actividades</w:t>
      </w:r>
      <w:r w:rsidRPr="002571F7">
        <w:rPr>
          <w:rFonts w:eastAsia="Times New Roman"/>
          <w:lang w:val="es-ES"/>
        </w:rPr>
        <w:t>, lo que representa un gran ahorro de papel y tiempo</w:t>
      </w:r>
      <w:r w:rsidR="002D663B">
        <w:rPr>
          <w:rFonts w:eastAsia="Times New Roman"/>
          <w:lang w:val="es-ES"/>
        </w:rPr>
        <w:t>, incrementando la calidad de todos los procesos operativos de Prosoli</w:t>
      </w:r>
      <w:r w:rsidRPr="002571F7">
        <w:rPr>
          <w:rFonts w:eastAsia="Times New Roman"/>
          <w:lang w:val="es-ES"/>
        </w:rPr>
        <w:t xml:space="preserve">. </w:t>
      </w:r>
    </w:p>
    <w:p w:rsidR="00BE511C" w:rsidRPr="002571F7" w:rsidRDefault="00BE511C" w:rsidP="002571F7">
      <w:pPr>
        <w:shd w:val="clear" w:color="auto" w:fill="FFFFFF"/>
        <w:spacing w:after="0" w:line="240" w:lineRule="auto"/>
        <w:jc w:val="center"/>
        <w:rPr>
          <w:rFonts w:eastAsia="Times New Roman"/>
          <w:lang w:val="es-ES"/>
        </w:rPr>
      </w:pPr>
      <w:r w:rsidRPr="002571F7">
        <w:rPr>
          <w:rFonts w:eastAsia="Times New Roman"/>
          <w:lang w:val="es-ES"/>
        </w:rPr>
        <w:tab/>
      </w:r>
    </w:p>
    <w:p w:rsidR="00BE511C" w:rsidRPr="002571F7" w:rsidRDefault="00BE511C" w:rsidP="002571F7">
      <w:pPr>
        <w:shd w:val="clear" w:color="auto" w:fill="FFFFFF"/>
        <w:spacing w:after="0" w:line="240" w:lineRule="auto"/>
        <w:jc w:val="center"/>
        <w:rPr>
          <w:rFonts w:eastAsia="Times New Roman"/>
          <w:lang w:val="es-ES"/>
        </w:rPr>
      </w:pPr>
    </w:p>
    <w:p w:rsidR="00BE511C" w:rsidRPr="002571F7" w:rsidRDefault="00BE511C" w:rsidP="002571F7">
      <w:pPr>
        <w:shd w:val="clear" w:color="auto" w:fill="FFFFFF"/>
        <w:spacing w:after="0" w:line="240" w:lineRule="auto"/>
        <w:jc w:val="center"/>
        <w:rPr>
          <w:rFonts w:eastAsia="Times New Roman"/>
          <w:lang w:val="es-ES"/>
        </w:rPr>
      </w:pPr>
    </w:p>
    <w:p w:rsidR="00BE511C" w:rsidRPr="002571F7" w:rsidRDefault="00BE511C" w:rsidP="002571F7">
      <w:pPr>
        <w:shd w:val="clear" w:color="auto" w:fill="FFFFFF"/>
        <w:spacing w:after="0" w:line="240" w:lineRule="auto"/>
        <w:jc w:val="center"/>
        <w:rPr>
          <w:rFonts w:eastAsia="Times New Roman"/>
          <w:lang w:val="es-ES"/>
        </w:rPr>
      </w:pPr>
    </w:p>
    <w:p w:rsidR="00BE511C" w:rsidRPr="002571F7" w:rsidRDefault="00BE511C" w:rsidP="002571F7">
      <w:pPr>
        <w:shd w:val="clear" w:color="auto" w:fill="FFFFFF"/>
        <w:spacing w:after="0" w:line="240" w:lineRule="auto"/>
        <w:jc w:val="center"/>
        <w:rPr>
          <w:rFonts w:eastAsia="Times New Roman"/>
          <w:lang w:val="es-ES"/>
        </w:rPr>
      </w:pPr>
    </w:p>
    <w:p w:rsidR="00BE511C" w:rsidRPr="002571F7" w:rsidRDefault="00BE511C" w:rsidP="002571F7">
      <w:pPr>
        <w:shd w:val="clear" w:color="auto" w:fill="FFFFFF"/>
        <w:spacing w:after="0" w:line="240" w:lineRule="auto"/>
        <w:jc w:val="center"/>
        <w:rPr>
          <w:rFonts w:eastAsia="Times New Roman"/>
          <w:lang w:val="es-ES"/>
        </w:rPr>
      </w:pPr>
    </w:p>
    <w:p w:rsidR="00BE511C" w:rsidRPr="002571F7" w:rsidRDefault="00BE511C" w:rsidP="002571F7">
      <w:pPr>
        <w:shd w:val="clear" w:color="auto" w:fill="FFFFFF"/>
        <w:spacing w:after="0" w:line="240" w:lineRule="auto"/>
        <w:jc w:val="center"/>
        <w:rPr>
          <w:rFonts w:eastAsia="Times New Roman"/>
          <w:lang w:val="es-ES"/>
        </w:rPr>
      </w:pPr>
    </w:p>
    <w:p w:rsidR="002607FE" w:rsidRPr="00BE511C" w:rsidRDefault="002607FE" w:rsidP="00000FF4"/>
    <w:p w:rsidR="00CC0AA5" w:rsidRPr="00A16C4A" w:rsidRDefault="00E0070A" w:rsidP="004B76EA">
      <w:pPr>
        <w:pStyle w:val="NormalWeb"/>
        <w:shd w:val="clear" w:color="auto" w:fill="FFFFFF"/>
        <w:spacing w:before="0" w:beforeAutospacing="0" w:after="0" w:afterAutospacing="0" w:line="276" w:lineRule="auto"/>
        <w:jc w:val="both"/>
        <w:rPr>
          <w:rFonts w:asciiTheme="minorHAnsi" w:hAnsiTheme="minorHAnsi"/>
          <w:b/>
          <w:lang w:val="es-ES"/>
        </w:rPr>
      </w:pPr>
      <w:r>
        <w:rPr>
          <w:rFonts w:asciiTheme="minorHAnsi" w:hAnsiTheme="minorHAnsi"/>
          <w:b/>
          <w:noProof/>
          <w:lang w:eastAsia="es-DO"/>
        </w:rPr>
        <w:drawing>
          <wp:anchor distT="0" distB="0" distL="114300" distR="114300" simplePos="0" relativeHeight="251662336" behindDoc="0" locked="0" layoutInCell="1" allowOverlap="1">
            <wp:simplePos x="0" y="0"/>
            <wp:positionH relativeFrom="column">
              <wp:posOffset>-240665</wp:posOffset>
            </wp:positionH>
            <wp:positionV relativeFrom="paragraph">
              <wp:posOffset>-198755</wp:posOffset>
            </wp:positionV>
            <wp:extent cx="6321425" cy="8766175"/>
            <wp:effectExtent l="0" t="0" r="3175" b="0"/>
            <wp:wrapSquare wrapText="bothSides"/>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raportada octubre.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321425" cy="8766175"/>
                    </a:xfrm>
                    <a:prstGeom prst="rect">
                      <a:avLst/>
                    </a:prstGeom>
                  </pic:spPr>
                </pic:pic>
              </a:graphicData>
            </a:graphic>
          </wp:anchor>
        </w:drawing>
      </w:r>
    </w:p>
    <w:sectPr w:rsidR="00CC0AA5" w:rsidRPr="00A16C4A" w:rsidSect="004442E4">
      <w:footerReference w:type="default" r:id="rId50"/>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8FE" w:rsidRDefault="009D68FE" w:rsidP="005E6A32">
      <w:pPr>
        <w:spacing w:after="0" w:line="240" w:lineRule="auto"/>
      </w:pPr>
      <w:r>
        <w:separator/>
      </w:r>
    </w:p>
  </w:endnote>
  <w:endnote w:type="continuationSeparator" w:id="0">
    <w:p w:rsidR="009D68FE" w:rsidRDefault="009D68FE" w:rsidP="005E6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ontserrat-Light">
    <w:altName w:val="Times New Roman"/>
    <w:charset w:val="00"/>
    <w:family w:val="auto"/>
    <w:pitch w:val="variable"/>
    <w:sig w:usb0="00000001" w:usb1="00000001" w:usb2="00000000" w:usb3="00000000" w:csb0="000001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OCR A Extended">
    <w:panose1 w:val="02010509020102010303"/>
    <w:charset w:val="00"/>
    <w:family w:val="modern"/>
    <w:pitch w:val="variable"/>
    <w:sig w:usb0="00000003" w:usb1="00000000" w:usb2="00000000" w:usb3="00000000" w:csb0="00000001" w:csb1="00000000"/>
  </w:font>
  <w:font w:name="DIN Alternate">
    <w:altName w:val="DIN Alternate"/>
    <w:panose1 w:val="00000000000000000000"/>
    <w:charset w:val="00"/>
    <w:family w:val="swiss"/>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5838374"/>
      <w:docPartObj>
        <w:docPartGallery w:val="Page Numbers (Bottom of Page)"/>
        <w:docPartUnique/>
      </w:docPartObj>
    </w:sdtPr>
    <w:sdtEndPr/>
    <w:sdtContent>
      <w:p w:rsidR="00677D08" w:rsidRDefault="00677D08">
        <w:pPr>
          <w:pStyle w:val="Piedepgina"/>
          <w:jc w:val="right"/>
        </w:pPr>
        <w:r>
          <w:fldChar w:fldCharType="begin"/>
        </w:r>
        <w:r>
          <w:instrText>PAGE   \* MERGEFORMAT</w:instrText>
        </w:r>
        <w:r>
          <w:fldChar w:fldCharType="separate"/>
        </w:r>
        <w:r w:rsidR="004E6650" w:rsidRPr="004E6650">
          <w:rPr>
            <w:noProof/>
            <w:lang w:val="es-ES"/>
          </w:rPr>
          <w:t>1</w:t>
        </w:r>
        <w:r>
          <w:rPr>
            <w:noProof/>
            <w:lang w:val="es-ES"/>
          </w:rPr>
          <w:fldChar w:fldCharType="end"/>
        </w:r>
      </w:p>
    </w:sdtContent>
  </w:sdt>
  <w:p w:rsidR="00677D08" w:rsidRPr="005E6A32" w:rsidRDefault="00677D08" w:rsidP="005E6A32">
    <w:pPr>
      <w:pStyle w:val="Piedepgina"/>
      <w:jc w:val="cen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8FE" w:rsidRDefault="009D68FE" w:rsidP="005E6A32">
      <w:pPr>
        <w:spacing w:after="0" w:line="240" w:lineRule="auto"/>
      </w:pPr>
      <w:r>
        <w:separator/>
      </w:r>
    </w:p>
  </w:footnote>
  <w:footnote w:type="continuationSeparator" w:id="0">
    <w:p w:rsidR="009D68FE" w:rsidRDefault="009D68FE" w:rsidP="005E6A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63E62"/>
    <w:multiLevelType w:val="hybridMultilevel"/>
    <w:tmpl w:val="1222E7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1CE4485"/>
    <w:multiLevelType w:val="hybridMultilevel"/>
    <w:tmpl w:val="E47CFBD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nsid w:val="12AD2EFA"/>
    <w:multiLevelType w:val="hybridMultilevel"/>
    <w:tmpl w:val="DD627FC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nsid w:val="14D85486"/>
    <w:multiLevelType w:val="hybridMultilevel"/>
    <w:tmpl w:val="FF5291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6A2034E"/>
    <w:multiLevelType w:val="hybridMultilevel"/>
    <w:tmpl w:val="ECD8A81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175713E8"/>
    <w:multiLevelType w:val="hybridMultilevel"/>
    <w:tmpl w:val="54C6ACFC"/>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nsid w:val="198F3FED"/>
    <w:multiLevelType w:val="hybridMultilevel"/>
    <w:tmpl w:val="3C16A19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nsid w:val="1CB86926"/>
    <w:multiLevelType w:val="hybridMultilevel"/>
    <w:tmpl w:val="B872A4F4"/>
    <w:lvl w:ilvl="0" w:tplc="1C0A0003">
      <w:start w:val="1"/>
      <w:numFmt w:val="bullet"/>
      <w:lvlText w:val="o"/>
      <w:lvlJc w:val="left"/>
      <w:pPr>
        <w:ind w:left="1776" w:hanging="360"/>
      </w:pPr>
      <w:rPr>
        <w:rFonts w:ascii="Courier New" w:hAnsi="Courier New" w:cs="Courier New" w:hint="default"/>
      </w:rPr>
    </w:lvl>
    <w:lvl w:ilvl="1" w:tplc="1C0A0003" w:tentative="1">
      <w:start w:val="1"/>
      <w:numFmt w:val="bullet"/>
      <w:lvlText w:val="o"/>
      <w:lvlJc w:val="left"/>
      <w:pPr>
        <w:ind w:left="2496" w:hanging="360"/>
      </w:pPr>
      <w:rPr>
        <w:rFonts w:ascii="Courier New" w:hAnsi="Courier New" w:cs="Courier New" w:hint="default"/>
      </w:rPr>
    </w:lvl>
    <w:lvl w:ilvl="2" w:tplc="1C0A0005" w:tentative="1">
      <w:start w:val="1"/>
      <w:numFmt w:val="bullet"/>
      <w:lvlText w:val=""/>
      <w:lvlJc w:val="left"/>
      <w:pPr>
        <w:ind w:left="3216" w:hanging="360"/>
      </w:pPr>
      <w:rPr>
        <w:rFonts w:ascii="Wingdings" w:hAnsi="Wingdings" w:hint="default"/>
      </w:rPr>
    </w:lvl>
    <w:lvl w:ilvl="3" w:tplc="1C0A0001" w:tentative="1">
      <w:start w:val="1"/>
      <w:numFmt w:val="bullet"/>
      <w:lvlText w:val=""/>
      <w:lvlJc w:val="left"/>
      <w:pPr>
        <w:ind w:left="3936" w:hanging="360"/>
      </w:pPr>
      <w:rPr>
        <w:rFonts w:ascii="Symbol" w:hAnsi="Symbol" w:hint="default"/>
      </w:rPr>
    </w:lvl>
    <w:lvl w:ilvl="4" w:tplc="1C0A0003" w:tentative="1">
      <w:start w:val="1"/>
      <w:numFmt w:val="bullet"/>
      <w:lvlText w:val="o"/>
      <w:lvlJc w:val="left"/>
      <w:pPr>
        <w:ind w:left="4656" w:hanging="360"/>
      </w:pPr>
      <w:rPr>
        <w:rFonts w:ascii="Courier New" w:hAnsi="Courier New" w:cs="Courier New" w:hint="default"/>
      </w:rPr>
    </w:lvl>
    <w:lvl w:ilvl="5" w:tplc="1C0A0005" w:tentative="1">
      <w:start w:val="1"/>
      <w:numFmt w:val="bullet"/>
      <w:lvlText w:val=""/>
      <w:lvlJc w:val="left"/>
      <w:pPr>
        <w:ind w:left="5376" w:hanging="360"/>
      </w:pPr>
      <w:rPr>
        <w:rFonts w:ascii="Wingdings" w:hAnsi="Wingdings" w:hint="default"/>
      </w:rPr>
    </w:lvl>
    <w:lvl w:ilvl="6" w:tplc="1C0A0001" w:tentative="1">
      <w:start w:val="1"/>
      <w:numFmt w:val="bullet"/>
      <w:lvlText w:val=""/>
      <w:lvlJc w:val="left"/>
      <w:pPr>
        <w:ind w:left="6096" w:hanging="360"/>
      </w:pPr>
      <w:rPr>
        <w:rFonts w:ascii="Symbol" w:hAnsi="Symbol" w:hint="default"/>
      </w:rPr>
    </w:lvl>
    <w:lvl w:ilvl="7" w:tplc="1C0A0003" w:tentative="1">
      <w:start w:val="1"/>
      <w:numFmt w:val="bullet"/>
      <w:lvlText w:val="o"/>
      <w:lvlJc w:val="left"/>
      <w:pPr>
        <w:ind w:left="6816" w:hanging="360"/>
      </w:pPr>
      <w:rPr>
        <w:rFonts w:ascii="Courier New" w:hAnsi="Courier New" w:cs="Courier New" w:hint="default"/>
      </w:rPr>
    </w:lvl>
    <w:lvl w:ilvl="8" w:tplc="1C0A0005" w:tentative="1">
      <w:start w:val="1"/>
      <w:numFmt w:val="bullet"/>
      <w:lvlText w:val=""/>
      <w:lvlJc w:val="left"/>
      <w:pPr>
        <w:ind w:left="7536" w:hanging="360"/>
      </w:pPr>
      <w:rPr>
        <w:rFonts w:ascii="Wingdings" w:hAnsi="Wingdings" w:hint="default"/>
      </w:rPr>
    </w:lvl>
  </w:abstractNum>
  <w:abstractNum w:abstractNumId="8">
    <w:nsid w:val="1D230FF1"/>
    <w:multiLevelType w:val="hybridMultilevel"/>
    <w:tmpl w:val="64E8B1A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nsid w:val="1E2D6020"/>
    <w:multiLevelType w:val="hybridMultilevel"/>
    <w:tmpl w:val="38B01108"/>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nsid w:val="205D4D25"/>
    <w:multiLevelType w:val="hybridMultilevel"/>
    <w:tmpl w:val="93B4DCB2"/>
    <w:lvl w:ilvl="0" w:tplc="0C0A000D">
      <w:start w:val="1"/>
      <w:numFmt w:val="bullet"/>
      <w:lvlText w:val=""/>
      <w:lvlJc w:val="left"/>
      <w:pPr>
        <w:ind w:left="1080" w:hanging="360"/>
      </w:pPr>
      <w:rPr>
        <w:rFonts w:ascii="Wingdings" w:hAnsi="Wingdings"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1">
    <w:nsid w:val="20FC18A5"/>
    <w:multiLevelType w:val="hybridMultilevel"/>
    <w:tmpl w:val="40C6483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nsid w:val="23BF12D1"/>
    <w:multiLevelType w:val="hybridMultilevel"/>
    <w:tmpl w:val="26780FE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nsid w:val="2732748C"/>
    <w:multiLevelType w:val="hybridMultilevel"/>
    <w:tmpl w:val="E8EAEE2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nsid w:val="3051418C"/>
    <w:multiLevelType w:val="hybridMultilevel"/>
    <w:tmpl w:val="215E8C4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nsid w:val="306B2D4A"/>
    <w:multiLevelType w:val="hybridMultilevel"/>
    <w:tmpl w:val="BD620034"/>
    <w:lvl w:ilvl="0" w:tplc="08481D1C">
      <w:start w:val="1"/>
      <w:numFmt w:val="bullet"/>
      <w:pStyle w:val="TDC3"/>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182EAB"/>
    <w:multiLevelType w:val="hybridMultilevel"/>
    <w:tmpl w:val="05A62D2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nsid w:val="35733B69"/>
    <w:multiLevelType w:val="hybridMultilevel"/>
    <w:tmpl w:val="C7E42D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BE457A9"/>
    <w:multiLevelType w:val="hybridMultilevel"/>
    <w:tmpl w:val="71460B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39625E7"/>
    <w:multiLevelType w:val="hybridMultilevel"/>
    <w:tmpl w:val="EC0E8B4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39A365E"/>
    <w:multiLevelType w:val="hybridMultilevel"/>
    <w:tmpl w:val="A8345C6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nsid w:val="4B4841EB"/>
    <w:multiLevelType w:val="hybridMultilevel"/>
    <w:tmpl w:val="6FA4852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2">
    <w:nsid w:val="4BF075DE"/>
    <w:multiLevelType w:val="hybridMultilevel"/>
    <w:tmpl w:val="0AF2216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nsid w:val="506C0384"/>
    <w:multiLevelType w:val="hybridMultilevel"/>
    <w:tmpl w:val="100277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1B008D7"/>
    <w:multiLevelType w:val="hybridMultilevel"/>
    <w:tmpl w:val="8222DC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53D60660"/>
    <w:multiLevelType w:val="hybridMultilevel"/>
    <w:tmpl w:val="6CBA801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nsid w:val="558F0816"/>
    <w:multiLevelType w:val="hybridMultilevel"/>
    <w:tmpl w:val="E2D0D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E20844"/>
    <w:multiLevelType w:val="hybridMultilevel"/>
    <w:tmpl w:val="3E1042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66146438"/>
    <w:multiLevelType w:val="hybridMultilevel"/>
    <w:tmpl w:val="16A6545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nsid w:val="68BB23F4"/>
    <w:multiLevelType w:val="hybridMultilevel"/>
    <w:tmpl w:val="16AC06C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0">
    <w:nsid w:val="69AC2B34"/>
    <w:multiLevelType w:val="hybridMultilevel"/>
    <w:tmpl w:val="5D32C5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6AF50050"/>
    <w:multiLevelType w:val="hybridMultilevel"/>
    <w:tmpl w:val="57C23F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6E47772B"/>
    <w:multiLevelType w:val="hybridMultilevel"/>
    <w:tmpl w:val="E49026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71C03479"/>
    <w:multiLevelType w:val="hybridMultilevel"/>
    <w:tmpl w:val="C25CD30C"/>
    <w:lvl w:ilvl="0" w:tplc="1C0A0015">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4">
    <w:nsid w:val="74467BF0"/>
    <w:multiLevelType w:val="hybridMultilevel"/>
    <w:tmpl w:val="EC668C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785D5B9E"/>
    <w:multiLevelType w:val="hybridMultilevel"/>
    <w:tmpl w:val="29E4780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nsid w:val="7CDA043D"/>
    <w:multiLevelType w:val="hybridMultilevel"/>
    <w:tmpl w:val="2820AE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33"/>
  </w:num>
  <w:num w:numId="4">
    <w:abstractNumId w:val="9"/>
  </w:num>
  <w:num w:numId="5">
    <w:abstractNumId w:val="20"/>
  </w:num>
  <w:num w:numId="6">
    <w:abstractNumId w:val="28"/>
  </w:num>
  <w:num w:numId="7">
    <w:abstractNumId w:val="7"/>
  </w:num>
  <w:num w:numId="8">
    <w:abstractNumId w:val="16"/>
  </w:num>
  <w:num w:numId="9">
    <w:abstractNumId w:val="35"/>
  </w:num>
  <w:num w:numId="10">
    <w:abstractNumId w:val="1"/>
  </w:num>
  <w:num w:numId="11">
    <w:abstractNumId w:val="4"/>
  </w:num>
  <w:num w:numId="12">
    <w:abstractNumId w:val="8"/>
  </w:num>
  <w:num w:numId="13">
    <w:abstractNumId w:val="6"/>
  </w:num>
  <w:num w:numId="14">
    <w:abstractNumId w:val="19"/>
  </w:num>
  <w:num w:numId="15">
    <w:abstractNumId w:val="0"/>
  </w:num>
  <w:num w:numId="16">
    <w:abstractNumId w:val="23"/>
  </w:num>
  <w:num w:numId="17">
    <w:abstractNumId w:val="36"/>
  </w:num>
  <w:num w:numId="18">
    <w:abstractNumId w:val="27"/>
  </w:num>
  <w:num w:numId="19">
    <w:abstractNumId w:val="3"/>
  </w:num>
  <w:num w:numId="20">
    <w:abstractNumId w:val="26"/>
  </w:num>
  <w:num w:numId="21">
    <w:abstractNumId w:val="25"/>
  </w:num>
  <w:num w:numId="22">
    <w:abstractNumId w:val="34"/>
  </w:num>
  <w:num w:numId="23">
    <w:abstractNumId w:val="31"/>
  </w:num>
  <w:num w:numId="24">
    <w:abstractNumId w:val="13"/>
  </w:num>
  <w:num w:numId="25">
    <w:abstractNumId w:val="30"/>
  </w:num>
  <w:num w:numId="26">
    <w:abstractNumId w:val="24"/>
  </w:num>
  <w:num w:numId="27">
    <w:abstractNumId w:val="18"/>
  </w:num>
  <w:num w:numId="28">
    <w:abstractNumId w:val="22"/>
  </w:num>
  <w:num w:numId="29">
    <w:abstractNumId w:val="32"/>
  </w:num>
  <w:num w:numId="30">
    <w:abstractNumId w:val="21"/>
  </w:num>
  <w:num w:numId="31">
    <w:abstractNumId w:val="12"/>
  </w:num>
  <w:num w:numId="32">
    <w:abstractNumId w:val="11"/>
  </w:num>
  <w:num w:numId="33">
    <w:abstractNumId w:val="14"/>
  </w:num>
  <w:num w:numId="34">
    <w:abstractNumId w:val="17"/>
  </w:num>
  <w:num w:numId="35">
    <w:abstractNumId w:val="10"/>
  </w:num>
  <w:num w:numId="36">
    <w:abstractNumId w:val="5"/>
  </w:num>
  <w:num w:numId="37">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673"/>
    <w:rsid w:val="00000C08"/>
    <w:rsid w:val="00000FF4"/>
    <w:rsid w:val="00003B22"/>
    <w:rsid w:val="000055A5"/>
    <w:rsid w:val="00005974"/>
    <w:rsid w:val="00005D1E"/>
    <w:rsid w:val="0000641F"/>
    <w:rsid w:val="000069F9"/>
    <w:rsid w:val="00010BC2"/>
    <w:rsid w:val="00012550"/>
    <w:rsid w:val="00013787"/>
    <w:rsid w:val="000151C7"/>
    <w:rsid w:val="00015711"/>
    <w:rsid w:val="00015ADE"/>
    <w:rsid w:val="00015C27"/>
    <w:rsid w:val="00015F52"/>
    <w:rsid w:val="00016746"/>
    <w:rsid w:val="000205DA"/>
    <w:rsid w:val="00021886"/>
    <w:rsid w:val="00022B4F"/>
    <w:rsid w:val="00023583"/>
    <w:rsid w:val="00024864"/>
    <w:rsid w:val="000252AE"/>
    <w:rsid w:val="00027838"/>
    <w:rsid w:val="00027AD9"/>
    <w:rsid w:val="00030678"/>
    <w:rsid w:val="00030C72"/>
    <w:rsid w:val="00030DCB"/>
    <w:rsid w:val="0003128B"/>
    <w:rsid w:val="00033CCA"/>
    <w:rsid w:val="00034061"/>
    <w:rsid w:val="000346CB"/>
    <w:rsid w:val="00034C55"/>
    <w:rsid w:val="0004025E"/>
    <w:rsid w:val="000406BD"/>
    <w:rsid w:val="0004161F"/>
    <w:rsid w:val="00044AE4"/>
    <w:rsid w:val="0004723F"/>
    <w:rsid w:val="00051362"/>
    <w:rsid w:val="0005145A"/>
    <w:rsid w:val="00054EE3"/>
    <w:rsid w:val="000551FA"/>
    <w:rsid w:val="0005598F"/>
    <w:rsid w:val="0006063A"/>
    <w:rsid w:val="00060908"/>
    <w:rsid w:val="00060D80"/>
    <w:rsid w:val="0006160C"/>
    <w:rsid w:val="00061B24"/>
    <w:rsid w:val="00062ABC"/>
    <w:rsid w:val="00063238"/>
    <w:rsid w:val="000677A0"/>
    <w:rsid w:val="00070BB4"/>
    <w:rsid w:val="0007464A"/>
    <w:rsid w:val="00076690"/>
    <w:rsid w:val="0008055B"/>
    <w:rsid w:val="00081151"/>
    <w:rsid w:val="00081164"/>
    <w:rsid w:val="000921C7"/>
    <w:rsid w:val="00092A91"/>
    <w:rsid w:val="000931E8"/>
    <w:rsid w:val="000A1355"/>
    <w:rsid w:val="000A4B63"/>
    <w:rsid w:val="000A547C"/>
    <w:rsid w:val="000B0019"/>
    <w:rsid w:val="000B2AA1"/>
    <w:rsid w:val="000B64E3"/>
    <w:rsid w:val="000B6942"/>
    <w:rsid w:val="000C3275"/>
    <w:rsid w:val="000C6BBA"/>
    <w:rsid w:val="000D0486"/>
    <w:rsid w:val="000D08C3"/>
    <w:rsid w:val="000D1248"/>
    <w:rsid w:val="000D16E2"/>
    <w:rsid w:val="000D20D5"/>
    <w:rsid w:val="000D2404"/>
    <w:rsid w:val="000D2406"/>
    <w:rsid w:val="000D5930"/>
    <w:rsid w:val="000D5C6B"/>
    <w:rsid w:val="000D5F10"/>
    <w:rsid w:val="000E2FF0"/>
    <w:rsid w:val="000E42D7"/>
    <w:rsid w:val="000E48AE"/>
    <w:rsid w:val="000E6492"/>
    <w:rsid w:val="000E6984"/>
    <w:rsid w:val="000F0735"/>
    <w:rsid w:val="000F0A87"/>
    <w:rsid w:val="000F0A96"/>
    <w:rsid w:val="000F11BE"/>
    <w:rsid w:val="000F1854"/>
    <w:rsid w:val="000F1991"/>
    <w:rsid w:val="000F1B8C"/>
    <w:rsid w:val="000F2160"/>
    <w:rsid w:val="000F22B9"/>
    <w:rsid w:val="000F4DF7"/>
    <w:rsid w:val="000F5063"/>
    <w:rsid w:val="000F52E9"/>
    <w:rsid w:val="000F7F2F"/>
    <w:rsid w:val="00100165"/>
    <w:rsid w:val="00102703"/>
    <w:rsid w:val="001028AB"/>
    <w:rsid w:val="00104466"/>
    <w:rsid w:val="00105780"/>
    <w:rsid w:val="00105961"/>
    <w:rsid w:val="00105D66"/>
    <w:rsid w:val="001068EB"/>
    <w:rsid w:val="00106CFF"/>
    <w:rsid w:val="0011051E"/>
    <w:rsid w:val="0011125A"/>
    <w:rsid w:val="00111933"/>
    <w:rsid w:val="00114082"/>
    <w:rsid w:val="0011487A"/>
    <w:rsid w:val="00114BC8"/>
    <w:rsid w:val="00115275"/>
    <w:rsid w:val="001209E4"/>
    <w:rsid w:val="00121105"/>
    <w:rsid w:val="00122748"/>
    <w:rsid w:val="001229B3"/>
    <w:rsid w:val="00123628"/>
    <w:rsid w:val="00123CF3"/>
    <w:rsid w:val="00124B72"/>
    <w:rsid w:val="001256F0"/>
    <w:rsid w:val="0012589D"/>
    <w:rsid w:val="001258C8"/>
    <w:rsid w:val="001263C0"/>
    <w:rsid w:val="00127E70"/>
    <w:rsid w:val="00130B40"/>
    <w:rsid w:val="001319A9"/>
    <w:rsid w:val="00131CB7"/>
    <w:rsid w:val="001322ED"/>
    <w:rsid w:val="00136C48"/>
    <w:rsid w:val="00141009"/>
    <w:rsid w:val="001416F8"/>
    <w:rsid w:val="00141C32"/>
    <w:rsid w:val="00141CA9"/>
    <w:rsid w:val="001423A8"/>
    <w:rsid w:val="00144F08"/>
    <w:rsid w:val="001462DE"/>
    <w:rsid w:val="00151A0A"/>
    <w:rsid w:val="00153528"/>
    <w:rsid w:val="001537D3"/>
    <w:rsid w:val="00154E55"/>
    <w:rsid w:val="00155365"/>
    <w:rsid w:val="0015624C"/>
    <w:rsid w:val="00156F12"/>
    <w:rsid w:val="001601E8"/>
    <w:rsid w:val="00161326"/>
    <w:rsid w:val="00161EF7"/>
    <w:rsid w:val="001653B9"/>
    <w:rsid w:val="0017151C"/>
    <w:rsid w:val="00172CA0"/>
    <w:rsid w:val="00176692"/>
    <w:rsid w:val="00177D6D"/>
    <w:rsid w:val="00183905"/>
    <w:rsid w:val="001846DE"/>
    <w:rsid w:val="00184C8F"/>
    <w:rsid w:val="00185A01"/>
    <w:rsid w:val="00185E0B"/>
    <w:rsid w:val="00186735"/>
    <w:rsid w:val="00187CC2"/>
    <w:rsid w:val="00190110"/>
    <w:rsid w:val="0019053F"/>
    <w:rsid w:val="00192C3C"/>
    <w:rsid w:val="00195395"/>
    <w:rsid w:val="001A238A"/>
    <w:rsid w:val="001A31C9"/>
    <w:rsid w:val="001A3B23"/>
    <w:rsid w:val="001A40E8"/>
    <w:rsid w:val="001A5F10"/>
    <w:rsid w:val="001B03F2"/>
    <w:rsid w:val="001B10E8"/>
    <w:rsid w:val="001B1C4C"/>
    <w:rsid w:val="001B24CE"/>
    <w:rsid w:val="001B48B3"/>
    <w:rsid w:val="001C0000"/>
    <w:rsid w:val="001C017C"/>
    <w:rsid w:val="001C07D6"/>
    <w:rsid w:val="001C3001"/>
    <w:rsid w:val="001C4E7E"/>
    <w:rsid w:val="001C56C3"/>
    <w:rsid w:val="001C5E0A"/>
    <w:rsid w:val="001C6DC8"/>
    <w:rsid w:val="001D2680"/>
    <w:rsid w:val="001D3560"/>
    <w:rsid w:val="001D41DB"/>
    <w:rsid w:val="001D5A6C"/>
    <w:rsid w:val="001E02FF"/>
    <w:rsid w:val="001E0B8A"/>
    <w:rsid w:val="001E152B"/>
    <w:rsid w:val="001E3381"/>
    <w:rsid w:val="001E6D69"/>
    <w:rsid w:val="001E70A7"/>
    <w:rsid w:val="001E7F1D"/>
    <w:rsid w:val="001E7F5E"/>
    <w:rsid w:val="001F0139"/>
    <w:rsid w:val="001F11C5"/>
    <w:rsid w:val="001F540A"/>
    <w:rsid w:val="001F5FD9"/>
    <w:rsid w:val="001F6575"/>
    <w:rsid w:val="001F701E"/>
    <w:rsid w:val="002037E1"/>
    <w:rsid w:val="00204816"/>
    <w:rsid w:val="00204F0F"/>
    <w:rsid w:val="00211402"/>
    <w:rsid w:val="002118F1"/>
    <w:rsid w:val="00214119"/>
    <w:rsid w:val="00214181"/>
    <w:rsid w:val="00214B6E"/>
    <w:rsid w:val="0021574E"/>
    <w:rsid w:val="00216119"/>
    <w:rsid w:val="002166C0"/>
    <w:rsid w:val="00216D15"/>
    <w:rsid w:val="00217EA7"/>
    <w:rsid w:val="00220CDC"/>
    <w:rsid w:val="00222B26"/>
    <w:rsid w:val="0022334D"/>
    <w:rsid w:val="002255B1"/>
    <w:rsid w:val="00226919"/>
    <w:rsid w:val="00227D9F"/>
    <w:rsid w:val="002336BB"/>
    <w:rsid w:val="00234669"/>
    <w:rsid w:val="0024258E"/>
    <w:rsid w:val="00242D50"/>
    <w:rsid w:val="002437FE"/>
    <w:rsid w:val="00243EE9"/>
    <w:rsid w:val="002456A1"/>
    <w:rsid w:val="00245FDB"/>
    <w:rsid w:val="0024655F"/>
    <w:rsid w:val="00247934"/>
    <w:rsid w:val="002502C7"/>
    <w:rsid w:val="00252ABA"/>
    <w:rsid w:val="00255732"/>
    <w:rsid w:val="002571F7"/>
    <w:rsid w:val="002573A5"/>
    <w:rsid w:val="00260205"/>
    <w:rsid w:val="0026031C"/>
    <w:rsid w:val="002607FE"/>
    <w:rsid w:val="00261FDA"/>
    <w:rsid w:val="002636EA"/>
    <w:rsid w:val="00266998"/>
    <w:rsid w:val="002675B8"/>
    <w:rsid w:val="00267EC0"/>
    <w:rsid w:val="00273281"/>
    <w:rsid w:val="0027363F"/>
    <w:rsid w:val="002738BD"/>
    <w:rsid w:val="0027556D"/>
    <w:rsid w:val="002772BF"/>
    <w:rsid w:val="00277DC4"/>
    <w:rsid w:val="00280CBE"/>
    <w:rsid w:val="00281C21"/>
    <w:rsid w:val="00282220"/>
    <w:rsid w:val="002869FC"/>
    <w:rsid w:val="00287865"/>
    <w:rsid w:val="002909C9"/>
    <w:rsid w:val="00293956"/>
    <w:rsid w:val="00294016"/>
    <w:rsid w:val="0029607A"/>
    <w:rsid w:val="002A0BD0"/>
    <w:rsid w:val="002A1CAD"/>
    <w:rsid w:val="002A2157"/>
    <w:rsid w:val="002A28BE"/>
    <w:rsid w:val="002A28F5"/>
    <w:rsid w:val="002A290A"/>
    <w:rsid w:val="002A31C6"/>
    <w:rsid w:val="002B0BC3"/>
    <w:rsid w:val="002B120B"/>
    <w:rsid w:val="002B3BA2"/>
    <w:rsid w:val="002B4751"/>
    <w:rsid w:val="002B663C"/>
    <w:rsid w:val="002B69F6"/>
    <w:rsid w:val="002B7398"/>
    <w:rsid w:val="002C36E2"/>
    <w:rsid w:val="002C545E"/>
    <w:rsid w:val="002C7F53"/>
    <w:rsid w:val="002D2DEB"/>
    <w:rsid w:val="002D4D65"/>
    <w:rsid w:val="002D4F92"/>
    <w:rsid w:val="002D5406"/>
    <w:rsid w:val="002D663B"/>
    <w:rsid w:val="002D6ACE"/>
    <w:rsid w:val="002D74B3"/>
    <w:rsid w:val="002E254D"/>
    <w:rsid w:val="002E2A44"/>
    <w:rsid w:val="002E40EB"/>
    <w:rsid w:val="002E4201"/>
    <w:rsid w:val="002E4EBE"/>
    <w:rsid w:val="002E520E"/>
    <w:rsid w:val="002E5A03"/>
    <w:rsid w:val="002E641A"/>
    <w:rsid w:val="002F0028"/>
    <w:rsid w:val="002F17AF"/>
    <w:rsid w:val="002F1D6F"/>
    <w:rsid w:val="002F5673"/>
    <w:rsid w:val="00301C14"/>
    <w:rsid w:val="003028DB"/>
    <w:rsid w:val="003053FB"/>
    <w:rsid w:val="003054A4"/>
    <w:rsid w:val="003060D4"/>
    <w:rsid w:val="00306B34"/>
    <w:rsid w:val="00306B52"/>
    <w:rsid w:val="00306FD2"/>
    <w:rsid w:val="00307C82"/>
    <w:rsid w:val="0031338E"/>
    <w:rsid w:val="0031353B"/>
    <w:rsid w:val="00314B1A"/>
    <w:rsid w:val="00315B20"/>
    <w:rsid w:val="00316405"/>
    <w:rsid w:val="00316A40"/>
    <w:rsid w:val="00317C60"/>
    <w:rsid w:val="003207F9"/>
    <w:rsid w:val="00320AED"/>
    <w:rsid w:val="003216C6"/>
    <w:rsid w:val="00322352"/>
    <w:rsid w:val="00322943"/>
    <w:rsid w:val="00323BAD"/>
    <w:rsid w:val="0032462F"/>
    <w:rsid w:val="00324764"/>
    <w:rsid w:val="003248A5"/>
    <w:rsid w:val="00324DF2"/>
    <w:rsid w:val="003257D8"/>
    <w:rsid w:val="00325ADC"/>
    <w:rsid w:val="00326D3F"/>
    <w:rsid w:val="00327E0A"/>
    <w:rsid w:val="00327E1E"/>
    <w:rsid w:val="00335C19"/>
    <w:rsid w:val="003363E0"/>
    <w:rsid w:val="00343D18"/>
    <w:rsid w:val="00344174"/>
    <w:rsid w:val="00344734"/>
    <w:rsid w:val="003452D5"/>
    <w:rsid w:val="0035189A"/>
    <w:rsid w:val="00354912"/>
    <w:rsid w:val="0035688C"/>
    <w:rsid w:val="00357091"/>
    <w:rsid w:val="0035783A"/>
    <w:rsid w:val="003607B6"/>
    <w:rsid w:val="00361695"/>
    <w:rsid w:val="00364054"/>
    <w:rsid w:val="00364838"/>
    <w:rsid w:val="00366A23"/>
    <w:rsid w:val="00367A88"/>
    <w:rsid w:val="003731C0"/>
    <w:rsid w:val="00373323"/>
    <w:rsid w:val="003767DD"/>
    <w:rsid w:val="003817B2"/>
    <w:rsid w:val="00382467"/>
    <w:rsid w:val="00382D45"/>
    <w:rsid w:val="00382E87"/>
    <w:rsid w:val="00384B5D"/>
    <w:rsid w:val="00386821"/>
    <w:rsid w:val="00386C09"/>
    <w:rsid w:val="00386F92"/>
    <w:rsid w:val="00387DA8"/>
    <w:rsid w:val="003917D0"/>
    <w:rsid w:val="00393B86"/>
    <w:rsid w:val="00394DF7"/>
    <w:rsid w:val="003954D6"/>
    <w:rsid w:val="00395634"/>
    <w:rsid w:val="003A36F1"/>
    <w:rsid w:val="003A4A3D"/>
    <w:rsid w:val="003B0FA3"/>
    <w:rsid w:val="003B2273"/>
    <w:rsid w:val="003B60A9"/>
    <w:rsid w:val="003B62A1"/>
    <w:rsid w:val="003B6B27"/>
    <w:rsid w:val="003B73A4"/>
    <w:rsid w:val="003C29A4"/>
    <w:rsid w:val="003C35D3"/>
    <w:rsid w:val="003C5400"/>
    <w:rsid w:val="003C62A4"/>
    <w:rsid w:val="003D247B"/>
    <w:rsid w:val="003D32B0"/>
    <w:rsid w:val="003D465B"/>
    <w:rsid w:val="003D53DE"/>
    <w:rsid w:val="003D6048"/>
    <w:rsid w:val="003E01D6"/>
    <w:rsid w:val="003E08A7"/>
    <w:rsid w:val="003E31A1"/>
    <w:rsid w:val="003E6C52"/>
    <w:rsid w:val="003E7EEF"/>
    <w:rsid w:val="003F02DC"/>
    <w:rsid w:val="003F075C"/>
    <w:rsid w:val="003F0C2A"/>
    <w:rsid w:val="003F2A8F"/>
    <w:rsid w:val="003F4285"/>
    <w:rsid w:val="003F4FB2"/>
    <w:rsid w:val="003F675C"/>
    <w:rsid w:val="00401247"/>
    <w:rsid w:val="004017D3"/>
    <w:rsid w:val="0040216B"/>
    <w:rsid w:val="00402980"/>
    <w:rsid w:val="00403263"/>
    <w:rsid w:val="0040391A"/>
    <w:rsid w:val="00405DEE"/>
    <w:rsid w:val="00410705"/>
    <w:rsid w:val="00413CEB"/>
    <w:rsid w:val="00414735"/>
    <w:rsid w:val="00414A07"/>
    <w:rsid w:val="00417755"/>
    <w:rsid w:val="00421515"/>
    <w:rsid w:val="00421BE9"/>
    <w:rsid w:val="0042520A"/>
    <w:rsid w:val="004266A1"/>
    <w:rsid w:val="00431AC6"/>
    <w:rsid w:val="004320EC"/>
    <w:rsid w:val="004328D0"/>
    <w:rsid w:val="00432D6A"/>
    <w:rsid w:val="00436DA5"/>
    <w:rsid w:val="00442FA9"/>
    <w:rsid w:val="00444097"/>
    <w:rsid w:val="004442E4"/>
    <w:rsid w:val="00444F25"/>
    <w:rsid w:val="00444F39"/>
    <w:rsid w:val="00445014"/>
    <w:rsid w:val="00445CF0"/>
    <w:rsid w:val="004461DB"/>
    <w:rsid w:val="004541E3"/>
    <w:rsid w:val="00454A70"/>
    <w:rsid w:val="00454C24"/>
    <w:rsid w:val="00454EEB"/>
    <w:rsid w:val="004552FA"/>
    <w:rsid w:val="00455F16"/>
    <w:rsid w:val="00460148"/>
    <w:rsid w:val="0046077D"/>
    <w:rsid w:val="00460B86"/>
    <w:rsid w:val="00460FD5"/>
    <w:rsid w:val="00461122"/>
    <w:rsid w:val="00461866"/>
    <w:rsid w:val="00463B68"/>
    <w:rsid w:val="0046413A"/>
    <w:rsid w:val="0046551A"/>
    <w:rsid w:val="00466257"/>
    <w:rsid w:val="00466B12"/>
    <w:rsid w:val="00466CED"/>
    <w:rsid w:val="00467040"/>
    <w:rsid w:val="0046717F"/>
    <w:rsid w:val="00470A01"/>
    <w:rsid w:val="00471311"/>
    <w:rsid w:val="00471F27"/>
    <w:rsid w:val="004737EB"/>
    <w:rsid w:val="00474576"/>
    <w:rsid w:val="004765CF"/>
    <w:rsid w:val="00476BE1"/>
    <w:rsid w:val="00476CF2"/>
    <w:rsid w:val="00481DA8"/>
    <w:rsid w:val="0048444D"/>
    <w:rsid w:val="00485C86"/>
    <w:rsid w:val="00485EC0"/>
    <w:rsid w:val="004865FC"/>
    <w:rsid w:val="0049001C"/>
    <w:rsid w:val="00490174"/>
    <w:rsid w:val="00491181"/>
    <w:rsid w:val="004928F7"/>
    <w:rsid w:val="004929D3"/>
    <w:rsid w:val="00492FB0"/>
    <w:rsid w:val="004950EA"/>
    <w:rsid w:val="004960B0"/>
    <w:rsid w:val="004968E3"/>
    <w:rsid w:val="004975E5"/>
    <w:rsid w:val="00497BF8"/>
    <w:rsid w:val="004A01AF"/>
    <w:rsid w:val="004A09D2"/>
    <w:rsid w:val="004A13C5"/>
    <w:rsid w:val="004A23F2"/>
    <w:rsid w:val="004A2F57"/>
    <w:rsid w:val="004A55F5"/>
    <w:rsid w:val="004A6B8C"/>
    <w:rsid w:val="004B0131"/>
    <w:rsid w:val="004B0242"/>
    <w:rsid w:val="004B581B"/>
    <w:rsid w:val="004B6D83"/>
    <w:rsid w:val="004B76EA"/>
    <w:rsid w:val="004B7AEF"/>
    <w:rsid w:val="004C07DE"/>
    <w:rsid w:val="004C1092"/>
    <w:rsid w:val="004C238A"/>
    <w:rsid w:val="004C4D65"/>
    <w:rsid w:val="004C65B8"/>
    <w:rsid w:val="004C6E6E"/>
    <w:rsid w:val="004C7C72"/>
    <w:rsid w:val="004D020C"/>
    <w:rsid w:val="004D2477"/>
    <w:rsid w:val="004D2C87"/>
    <w:rsid w:val="004D300D"/>
    <w:rsid w:val="004D30D6"/>
    <w:rsid w:val="004D6F42"/>
    <w:rsid w:val="004D6FB9"/>
    <w:rsid w:val="004D7ADA"/>
    <w:rsid w:val="004D7C17"/>
    <w:rsid w:val="004E0199"/>
    <w:rsid w:val="004E1E96"/>
    <w:rsid w:val="004E5E5B"/>
    <w:rsid w:val="004E62F0"/>
    <w:rsid w:val="004E6650"/>
    <w:rsid w:val="004E6AD9"/>
    <w:rsid w:val="004F6BD6"/>
    <w:rsid w:val="00503801"/>
    <w:rsid w:val="00504FFA"/>
    <w:rsid w:val="00511060"/>
    <w:rsid w:val="00514116"/>
    <w:rsid w:val="005164C5"/>
    <w:rsid w:val="00516B13"/>
    <w:rsid w:val="005205CD"/>
    <w:rsid w:val="00521698"/>
    <w:rsid w:val="00521FC1"/>
    <w:rsid w:val="005224EF"/>
    <w:rsid w:val="005251B7"/>
    <w:rsid w:val="00525257"/>
    <w:rsid w:val="00525D18"/>
    <w:rsid w:val="0052620B"/>
    <w:rsid w:val="00526F66"/>
    <w:rsid w:val="00530DAD"/>
    <w:rsid w:val="00531DA1"/>
    <w:rsid w:val="0053223D"/>
    <w:rsid w:val="005334CA"/>
    <w:rsid w:val="00535E47"/>
    <w:rsid w:val="00537C4C"/>
    <w:rsid w:val="00537DA3"/>
    <w:rsid w:val="005404C1"/>
    <w:rsid w:val="00543F28"/>
    <w:rsid w:val="00545176"/>
    <w:rsid w:val="00550CA8"/>
    <w:rsid w:val="00551324"/>
    <w:rsid w:val="00552393"/>
    <w:rsid w:val="0055336B"/>
    <w:rsid w:val="005535C8"/>
    <w:rsid w:val="00557B5C"/>
    <w:rsid w:val="005608BF"/>
    <w:rsid w:val="0056099B"/>
    <w:rsid w:val="005610FB"/>
    <w:rsid w:val="00563052"/>
    <w:rsid w:val="00563546"/>
    <w:rsid w:val="00564534"/>
    <w:rsid w:val="005655E3"/>
    <w:rsid w:val="00565AAF"/>
    <w:rsid w:val="00565BB2"/>
    <w:rsid w:val="005662B4"/>
    <w:rsid w:val="0056708F"/>
    <w:rsid w:val="0057323F"/>
    <w:rsid w:val="005735BD"/>
    <w:rsid w:val="00575966"/>
    <w:rsid w:val="0057686E"/>
    <w:rsid w:val="00577D0F"/>
    <w:rsid w:val="00583C22"/>
    <w:rsid w:val="00584EBD"/>
    <w:rsid w:val="0058502A"/>
    <w:rsid w:val="0058659F"/>
    <w:rsid w:val="00587304"/>
    <w:rsid w:val="00587990"/>
    <w:rsid w:val="005905F8"/>
    <w:rsid w:val="005914C0"/>
    <w:rsid w:val="00591B2E"/>
    <w:rsid w:val="00592591"/>
    <w:rsid w:val="0059513E"/>
    <w:rsid w:val="00597F1D"/>
    <w:rsid w:val="00597FAE"/>
    <w:rsid w:val="005A11FF"/>
    <w:rsid w:val="005B1071"/>
    <w:rsid w:val="005B1726"/>
    <w:rsid w:val="005B1EAF"/>
    <w:rsid w:val="005B251B"/>
    <w:rsid w:val="005B2EEF"/>
    <w:rsid w:val="005B3FA6"/>
    <w:rsid w:val="005B44C5"/>
    <w:rsid w:val="005B67EF"/>
    <w:rsid w:val="005C0B96"/>
    <w:rsid w:val="005C0F1F"/>
    <w:rsid w:val="005C233B"/>
    <w:rsid w:val="005C58D5"/>
    <w:rsid w:val="005C7237"/>
    <w:rsid w:val="005D17E7"/>
    <w:rsid w:val="005D619A"/>
    <w:rsid w:val="005D717A"/>
    <w:rsid w:val="005E047A"/>
    <w:rsid w:val="005E071C"/>
    <w:rsid w:val="005E4AE8"/>
    <w:rsid w:val="005E4EBE"/>
    <w:rsid w:val="005E633A"/>
    <w:rsid w:val="005E6A32"/>
    <w:rsid w:val="005F0D7A"/>
    <w:rsid w:val="005F0E25"/>
    <w:rsid w:val="005F230B"/>
    <w:rsid w:val="005F2CC1"/>
    <w:rsid w:val="005F517B"/>
    <w:rsid w:val="006002D8"/>
    <w:rsid w:val="006011C1"/>
    <w:rsid w:val="0060202B"/>
    <w:rsid w:val="00603B22"/>
    <w:rsid w:val="00604292"/>
    <w:rsid w:val="00604924"/>
    <w:rsid w:val="00604CE3"/>
    <w:rsid w:val="00606A3A"/>
    <w:rsid w:val="006077AF"/>
    <w:rsid w:val="00612A00"/>
    <w:rsid w:val="00614A57"/>
    <w:rsid w:val="00614E08"/>
    <w:rsid w:val="00615B03"/>
    <w:rsid w:val="0061606F"/>
    <w:rsid w:val="00616E01"/>
    <w:rsid w:val="00617AA4"/>
    <w:rsid w:val="00617EA3"/>
    <w:rsid w:val="00625352"/>
    <w:rsid w:val="00626D7F"/>
    <w:rsid w:val="0063407F"/>
    <w:rsid w:val="00634669"/>
    <w:rsid w:val="00634A13"/>
    <w:rsid w:val="00635640"/>
    <w:rsid w:val="00635C8D"/>
    <w:rsid w:val="006367B7"/>
    <w:rsid w:val="00636C10"/>
    <w:rsid w:val="00636EAE"/>
    <w:rsid w:val="00637329"/>
    <w:rsid w:val="00646B9C"/>
    <w:rsid w:val="00650284"/>
    <w:rsid w:val="00650FA2"/>
    <w:rsid w:val="00651046"/>
    <w:rsid w:val="00651FDA"/>
    <w:rsid w:val="00653668"/>
    <w:rsid w:val="006577A9"/>
    <w:rsid w:val="00662595"/>
    <w:rsid w:val="00662D38"/>
    <w:rsid w:val="006636C7"/>
    <w:rsid w:val="00664995"/>
    <w:rsid w:val="00664E94"/>
    <w:rsid w:val="0066596D"/>
    <w:rsid w:val="00666906"/>
    <w:rsid w:val="00667FEC"/>
    <w:rsid w:val="00670940"/>
    <w:rsid w:val="00672792"/>
    <w:rsid w:val="00673176"/>
    <w:rsid w:val="006736C3"/>
    <w:rsid w:val="006753CF"/>
    <w:rsid w:val="006771B8"/>
    <w:rsid w:val="00677D08"/>
    <w:rsid w:val="00680360"/>
    <w:rsid w:val="00681CFB"/>
    <w:rsid w:val="00683141"/>
    <w:rsid w:val="006838D5"/>
    <w:rsid w:val="00684047"/>
    <w:rsid w:val="0068432A"/>
    <w:rsid w:val="0068613B"/>
    <w:rsid w:val="00687B9D"/>
    <w:rsid w:val="00690A91"/>
    <w:rsid w:val="00690DC7"/>
    <w:rsid w:val="00690E82"/>
    <w:rsid w:val="006916F0"/>
    <w:rsid w:val="00692580"/>
    <w:rsid w:val="0069343B"/>
    <w:rsid w:val="006941D9"/>
    <w:rsid w:val="00694F0C"/>
    <w:rsid w:val="00696CFD"/>
    <w:rsid w:val="006A439B"/>
    <w:rsid w:val="006A4B2A"/>
    <w:rsid w:val="006A5184"/>
    <w:rsid w:val="006B0BC0"/>
    <w:rsid w:val="006B25A6"/>
    <w:rsid w:val="006B2CF1"/>
    <w:rsid w:val="006B348F"/>
    <w:rsid w:val="006B3974"/>
    <w:rsid w:val="006B5F1E"/>
    <w:rsid w:val="006B673E"/>
    <w:rsid w:val="006C0FE0"/>
    <w:rsid w:val="006C1CF9"/>
    <w:rsid w:val="006C394B"/>
    <w:rsid w:val="006C3F74"/>
    <w:rsid w:val="006C406B"/>
    <w:rsid w:val="006C4308"/>
    <w:rsid w:val="006D08B8"/>
    <w:rsid w:val="006D1C67"/>
    <w:rsid w:val="006D4994"/>
    <w:rsid w:val="006D51DE"/>
    <w:rsid w:val="006D60DF"/>
    <w:rsid w:val="006D74AE"/>
    <w:rsid w:val="006E0C24"/>
    <w:rsid w:val="006E1619"/>
    <w:rsid w:val="006E1716"/>
    <w:rsid w:val="006E2A88"/>
    <w:rsid w:val="006E2E87"/>
    <w:rsid w:val="006E2E88"/>
    <w:rsid w:val="006E3FAF"/>
    <w:rsid w:val="006E437C"/>
    <w:rsid w:val="006F199E"/>
    <w:rsid w:val="006F26A9"/>
    <w:rsid w:val="006F2755"/>
    <w:rsid w:val="006F2937"/>
    <w:rsid w:val="007003E1"/>
    <w:rsid w:val="00704030"/>
    <w:rsid w:val="0070705B"/>
    <w:rsid w:val="00707E39"/>
    <w:rsid w:val="00710CC5"/>
    <w:rsid w:val="007133AD"/>
    <w:rsid w:val="00716CB7"/>
    <w:rsid w:val="007177D6"/>
    <w:rsid w:val="00721024"/>
    <w:rsid w:val="00722AAC"/>
    <w:rsid w:val="00723DFE"/>
    <w:rsid w:val="00725BC3"/>
    <w:rsid w:val="00725E33"/>
    <w:rsid w:val="00726057"/>
    <w:rsid w:val="007273EF"/>
    <w:rsid w:val="00730E49"/>
    <w:rsid w:val="007321A7"/>
    <w:rsid w:val="007331FA"/>
    <w:rsid w:val="00734276"/>
    <w:rsid w:val="00734CEB"/>
    <w:rsid w:val="007352D9"/>
    <w:rsid w:val="0073567A"/>
    <w:rsid w:val="00737F17"/>
    <w:rsid w:val="00741142"/>
    <w:rsid w:val="00742517"/>
    <w:rsid w:val="007439CC"/>
    <w:rsid w:val="00744615"/>
    <w:rsid w:val="00750BBE"/>
    <w:rsid w:val="00754E29"/>
    <w:rsid w:val="00755C23"/>
    <w:rsid w:val="007564A0"/>
    <w:rsid w:val="0075782D"/>
    <w:rsid w:val="00757981"/>
    <w:rsid w:val="00766DEF"/>
    <w:rsid w:val="00770904"/>
    <w:rsid w:val="007727B5"/>
    <w:rsid w:val="00772A66"/>
    <w:rsid w:val="00773147"/>
    <w:rsid w:val="00774BA4"/>
    <w:rsid w:val="0077626C"/>
    <w:rsid w:val="0077694B"/>
    <w:rsid w:val="00777587"/>
    <w:rsid w:val="007777B5"/>
    <w:rsid w:val="00777C80"/>
    <w:rsid w:val="00780B06"/>
    <w:rsid w:val="00781F99"/>
    <w:rsid w:val="007845B2"/>
    <w:rsid w:val="0078499D"/>
    <w:rsid w:val="007902F8"/>
    <w:rsid w:val="007946A3"/>
    <w:rsid w:val="00795532"/>
    <w:rsid w:val="007975B2"/>
    <w:rsid w:val="00797B21"/>
    <w:rsid w:val="007A2974"/>
    <w:rsid w:val="007A2BCF"/>
    <w:rsid w:val="007A4673"/>
    <w:rsid w:val="007A4D17"/>
    <w:rsid w:val="007A6839"/>
    <w:rsid w:val="007A77FA"/>
    <w:rsid w:val="007B0998"/>
    <w:rsid w:val="007B1704"/>
    <w:rsid w:val="007C1EA6"/>
    <w:rsid w:val="007C3A07"/>
    <w:rsid w:val="007C3FC9"/>
    <w:rsid w:val="007C4B56"/>
    <w:rsid w:val="007C6FCA"/>
    <w:rsid w:val="007C7AA5"/>
    <w:rsid w:val="007D084C"/>
    <w:rsid w:val="007D0DEB"/>
    <w:rsid w:val="007D284E"/>
    <w:rsid w:val="007D4359"/>
    <w:rsid w:val="007D4F34"/>
    <w:rsid w:val="007D5AD7"/>
    <w:rsid w:val="007E0491"/>
    <w:rsid w:val="007E4A24"/>
    <w:rsid w:val="007E4EE6"/>
    <w:rsid w:val="007E6592"/>
    <w:rsid w:val="007F0D02"/>
    <w:rsid w:val="007F32A9"/>
    <w:rsid w:val="007F345A"/>
    <w:rsid w:val="007F3DCB"/>
    <w:rsid w:val="007F4719"/>
    <w:rsid w:val="007F7E36"/>
    <w:rsid w:val="00802C80"/>
    <w:rsid w:val="008035B0"/>
    <w:rsid w:val="008050D1"/>
    <w:rsid w:val="00812670"/>
    <w:rsid w:val="00813020"/>
    <w:rsid w:val="008130B2"/>
    <w:rsid w:val="008138B6"/>
    <w:rsid w:val="008138D1"/>
    <w:rsid w:val="00814D24"/>
    <w:rsid w:val="008169A7"/>
    <w:rsid w:val="00816BF2"/>
    <w:rsid w:val="00821374"/>
    <w:rsid w:val="00821B19"/>
    <w:rsid w:val="008239AB"/>
    <w:rsid w:val="00823ADE"/>
    <w:rsid w:val="00825B80"/>
    <w:rsid w:val="00825CAB"/>
    <w:rsid w:val="00827055"/>
    <w:rsid w:val="008270AC"/>
    <w:rsid w:val="00827376"/>
    <w:rsid w:val="0083048D"/>
    <w:rsid w:val="00830551"/>
    <w:rsid w:val="00831C40"/>
    <w:rsid w:val="0083242A"/>
    <w:rsid w:val="008332D5"/>
    <w:rsid w:val="00835D83"/>
    <w:rsid w:val="008366CD"/>
    <w:rsid w:val="00840956"/>
    <w:rsid w:val="00840F4F"/>
    <w:rsid w:val="0084113E"/>
    <w:rsid w:val="0084203F"/>
    <w:rsid w:val="00844355"/>
    <w:rsid w:val="00845A1A"/>
    <w:rsid w:val="00847BF0"/>
    <w:rsid w:val="00851BA6"/>
    <w:rsid w:val="008554DB"/>
    <w:rsid w:val="0085650E"/>
    <w:rsid w:val="0085727A"/>
    <w:rsid w:val="0085756E"/>
    <w:rsid w:val="008603D2"/>
    <w:rsid w:val="00860608"/>
    <w:rsid w:val="0086060C"/>
    <w:rsid w:val="008612A5"/>
    <w:rsid w:val="0086183A"/>
    <w:rsid w:val="008618D4"/>
    <w:rsid w:val="00863998"/>
    <w:rsid w:val="00864015"/>
    <w:rsid w:val="008661D4"/>
    <w:rsid w:val="008675F9"/>
    <w:rsid w:val="00873144"/>
    <w:rsid w:val="00873325"/>
    <w:rsid w:val="00873AE4"/>
    <w:rsid w:val="00875C32"/>
    <w:rsid w:val="0087663C"/>
    <w:rsid w:val="00877ADF"/>
    <w:rsid w:val="00885086"/>
    <w:rsid w:val="00886267"/>
    <w:rsid w:val="00886566"/>
    <w:rsid w:val="00886F06"/>
    <w:rsid w:val="0089082D"/>
    <w:rsid w:val="008931EB"/>
    <w:rsid w:val="008939CF"/>
    <w:rsid w:val="00893CE2"/>
    <w:rsid w:val="00895161"/>
    <w:rsid w:val="0089655D"/>
    <w:rsid w:val="00897C8F"/>
    <w:rsid w:val="008A1010"/>
    <w:rsid w:val="008A3D35"/>
    <w:rsid w:val="008A41BC"/>
    <w:rsid w:val="008A4410"/>
    <w:rsid w:val="008A45DC"/>
    <w:rsid w:val="008A7A5C"/>
    <w:rsid w:val="008B00D5"/>
    <w:rsid w:val="008B38BE"/>
    <w:rsid w:val="008B5823"/>
    <w:rsid w:val="008B6ACC"/>
    <w:rsid w:val="008B7D3D"/>
    <w:rsid w:val="008C06B8"/>
    <w:rsid w:val="008C18FF"/>
    <w:rsid w:val="008C29D5"/>
    <w:rsid w:val="008C3C3A"/>
    <w:rsid w:val="008D0790"/>
    <w:rsid w:val="008D0E2F"/>
    <w:rsid w:val="008D2397"/>
    <w:rsid w:val="008D4491"/>
    <w:rsid w:val="008D4D60"/>
    <w:rsid w:val="008D612B"/>
    <w:rsid w:val="008E0486"/>
    <w:rsid w:val="008E19E8"/>
    <w:rsid w:val="008E2E33"/>
    <w:rsid w:val="008E3A59"/>
    <w:rsid w:val="008E41E1"/>
    <w:rsid w:val="008E5E2B"/>
    <w:rsid w:val="008E7532"/>
    <w:rsid w:val="008F120D"/>
    <w:rsid w:val="008F3F2B"/>
    <w:rsid w:val="008F4681"/>
    <w:rsid w:val="008F51F5"/>
    <w:rsid w:val="008F6277"/>
    <w:rsid w:val="008F7F3A"/>
    <w:rsid w:val="0090030F"/>
    <w:rsid w:val="00900FC3"/>
    <w:rsid w:val="009026CC"/>
    <w:rsid w:val="00902EC5"/>
    <w:rsid w:val="00907795"/>
    <w:rsid w:val="00907986"/>
    <w:rsid w:val="00911004"/>
    <w:rsid w:val="00913B65"/>
    <w:rsid w:val="00915482"/>
    <w:rsid w:val="00917927"/>
    <w:rsid w:val="00917D72"/>
    <w:rsid w:val="009217FC"/>
    <w:rsid w:val="009227EC"/>
    <w:rsid w:val="00922E14"/>
    <w:rsid w:val="00924965"/>
    <w:rsid w:val="009254E3"/>
    <w:rsid w:val="0092570D"/>
    <w:rsid w:val="00925ED0"/>
    <w:rsid w:val="00926AA6"/>
    <w:rsid w:val="00931284"/>
    <w:rsid w:val="009313E6"/>
    <w:rsid w:val="009316B6"/>
    <w:rsid w:val="009326F0"/>
    <w:rsid w:val="00935913"/>
    <w:rsid w:val="0093724A"/>
    <w:rsid w:val="00937EE8"/>
    <w:rsid w:val="0094270B"/>
    <w:rsid w:val="00943EB7"/>
    <w:rsid w:val="00953FCE"/>
    <w:rsid w:val="00955C87"/>
    <w:rsid w:val="009649C0"/>
    <w:rsid w:val="009677FA"/>
    <w:rsid w:val="0097255C"/>
    <w:rsid w:val="00975EEB"/>
    <w:rsid w:val="0098264C"/>
    <w:rsid w:val="009832FF"/>
    <w:rsid w:val="00983A6B"/>
    <w:rsid w:val="00986E91"/>
    <w:rsid w:val="009872BA"/>
    <w:rsid w:val="00990E56"/>
    <w:rsid w:val="00991C53"/>
    <w:rsid w:val="009926CC"/>
    <w:rsid w:val="00993AE5"/>
    <w:rsid w:val="00993AE7"/>
    <w:rsid w:val="009945D6"/>
    <w:rsid w:val="009964A3"/>
    <w:rsid w:val="009A0040"/>
    <w:rsid w:val="009A0BF5"/>
    <w:rsid w:val="009A45BD"/>
    <w:rsid w:val="009A5092"/>
    <w:rsid w:val="009A54D6"/>
    <w:rsid w:val="009A5897"/>
    <w:rsid w:val="009A6EDA"/>
    <w:rsid w:val="009A789E"/>
    <w:rsid w:val="009A7E0E"/>
    <w:rsid w:val="009A7F8E"/>
    <w:rsid w:val="009B2218"/>
    <w:rsid w:val="009B40DD"/>
    <w:rsid w:val="009B5A98"/>
    <w:rsid w:val="009B793A"/>
    <w:rsid w:val="009C09D0"/>
    <w:rsid w:val="009C237F"/>
    <w:rsid w:val="009C28D4"/>
    <w:rsid w:val="009C2EF2"/>
    <w:rsid w:val="009C4688"/>
    <w:rsid w:val="009C5E34"/>
    <w:rsid w:val="009C7AE3"/>
    <w:rsid w:val="009D122A"/>
    <w:rsid w:val="009D2648"/>
    <w:rsid w:val="009D46F0"/>
    <w:rsid w:val="009D4935"/>
    <w:rsid w:val="009D68FE"/>
    <w:rsid w:val="009E2FED"/>
    <w:rsid w:val="009E3FA6"/>
    <w:rsid w:val="009E4C31"/>
    <w:rsid w:val="009F093F"/>
    <w:rsid w:val="009F09EA"/>
    <w:rsid w:val="009F16DC"/>
    <w:rsid w:val="009F2FB0"/>
    <w:rsid w:val="009F3BD1"/>
    <w:rsid w:val="009F3DD2"/>
    <w:rsid w:val="009F4197"/>
    <w:rsid w:val="009F41B2"/>
    <w:rsid w:val="009F528C"/>
    <w:rsid w:val="009F57C4"/>
    <w:rsid w:val="009F6344"/>
    <w:rsid w:val="00A00313"/>
    <w:rsid w:val="00A02B33"/>
    <w:rsid w:val="00A031B3"/>
    <w:rsid w:val="00A04488"/>
    <w:rsid w:val="00A04527"/>
    <w:rsid w:val="00A04CB6"/>
    <w:rsid w:val="00A052E6"/>
    <w:rsid w:val="00A1323E"/>
    <w:rsid w:val="00A14D11"/>
    <w:rsid w:val="00A14DB5"/>
    <w:rsid w:val="00A16C4A"/>
    <w:rsid w:val="00A210CC"/>
    <w:rsid w:val="00A211C1"/>
    <w:rsid w:val="00A22C54"/>
    <w:rsid w:val="00A23335"/>
    <w:rsid w:val="00A23E26"/>
    <w:rsid w:val="00A248CD"/>
    <w:rsid w:val="00A25AB9"/>
    <w:rsid w:val="00A26A48"/>
    <w:rsid w:val="00A27707"/>
    <w:rsid w:val="00A3390E"/>
    <w:rsid w:val="00A34051"/>
    <w:rsid w:val="00A34733"/>
    <w:rsid w:val="00A360EF"/>
    <w:rsid w:val="00A36D10"/>
    <w:rsid w:val="00A40C3F"/>
    <w:rsid w:val="00A422F6"/>
    <w:rsid w:val="00A42795"/>
    <w:rsid w:val="00A44371"/>
    <w:rsid w:val="00A44CAF"/>
    <w:rsid w:val="00A45932"/>
    <w:rsid w:val="00A45CA1"/>
    <w:rsid w:val="00A467B1"/>
    <w:rsid w:val="00A47153"/>
    <w:rsid w:val="00A54FDD"/>
    <w:rsid w:val="00A5562C"/>
    <w:rsid w:val="00A56041"/>
    <w:rsid w:val="00A5618C"/>
    <w:rsid w:val="00A60B8C"/>
    <w:rsid w:val="00A61589"/>
    <w:rsid w:val="00A615A0"/>
    <w:rsid w:val="00A63939"/>
    <w:rsid w:val="00A64B0D"/>
    <w:rsid w:val="00A65726"/>
    <w:rsid w:val="00A65F84"/>
    <w:rsid w:val="00A66760"/>
    <w:rsid w:val="00A676E7"/>
    <w:rsid w:val="00A67B83"/>
    <w:rsid w:val="00A702C8"/>
    <w:rsid w:val="00A70FDD"/>
    <w:rsid w:val="00A71CCB"/>
    <w:rsid w:val="00A76615"/>
    <w:rsid w:val="00A769FC"/>
    <w:rsid w:val="00A80003"/>
    <w:rsid w:val="00A804B8"/>
    <w:rsid w:val="00A80F25"/>
    <w:rsid w:val="00A80F37"/>
    <w:rsid w:val="00A80F72"/>
    <w:rsid w:val="00A82F1B"/>
    <w:rsid w:val="00A84EBF"/>
    <w:rsid w:val="00A863FA"/>
    <w:rsid w:val="00A8641F"/>
    <w:rsid w:val="00A86F6D"/>
    <w:rsid w:val="00A87210"/>
    <w:rsid w:val="00A9125A"/>
    <w:rsid w:val="00A957DB"/>
    <w:rsid w:val="00A9593D"/>
    <w:rsid w:val="00AA157A"/>
    <w:rsid w:val="00AA16D8"/>
    <w:rsid w:val="00AA2AB1"/>
    <w:rsid w:val="00AA5DD8"/>
    <w:rsid w:val="00AA6562"/>
    <w:rsid w:val="00AA788A"/>
    <w:rsid w:val="00AB0A66"/>
    <w:rsid w:val="00AB0E76"/>
    <w:rsid w:val="00AB0EDA"/>
    <w:rsid w:val="00AB1C70"/>
    <w:rsid w:val="00AB499B"/>
    <w:rsid w:val="00AC0C47"/>
    <w:rsid w:val="00AC1D9E"/>
    <w:rsid w:val="00AC2846"/>
    <w:rsid w:val="00AC5F28"/>
    <w:rsid w:val="00AC6373"/>
    <w:rsid w:val="00AC7E07"/>
    <w:rsid w:val="00AD22E3"/>
    <w:rsid w:val="00AD2F8A"/>
    <w:rsid w:val="00AD38D1"/>
    <w:rsid w:val="00AD3C35"/>
    <w:rsid w:val="00AD403A"/>
    <w:rsid w:val="00AD4300"/>
    <w:rsid w:val="00AD4C05"/>
    <w:rsid w:val="00AD6256"/>
    <w:rsid w:val="00AD6EB2"/>
    <w:rsid w:val="00AE2709"/>
    <w:rsid w:val="00AE33D0"/>
    <w:rsid w:val="00AE4CE6"/>
    <w:rsid w:val="00AF334E"/>
    <w:rsid w:val="00AF45C8"/>
    <w:rsid w:val="00AF5406"/>
    <w:rsid w:val="00B0037C"/>
    <w:rsid w:val="00B01109"/>
    <w:rsid w:val="00B031F9"/>
    <w:rsid w:val="00B03F64"/>
    <w:rsid w:val="00B04FE9"/>
    <w:rsid w:val="00B054F2"/>
    <w:rsid w:val="00B06C6F"/>
    <w:rsid w:val="00B06C7D"/>
    <w:rsid w:val="00B120EA"/>
    <w:rsid w:val="00B143A2"/>
    <w:rsid w:val="00B14F7A"/>
    <w:rsid w:val="00B15056"/>
    <w:rsid w:val="00B20F73"/>
    <w:rsid w:val="00B214F6"/>
    <w:rsid w:val="00B22288"/>
    <w:rsid w:val="00B262C5"/>
    <w:rsid w:val="00B271AE"/>
    <w:rsid w:val="00B3125E"/>
    <w:rsid w:val="00B36148"/>
    <w:rsid w:val="00B3630A"/>
    <w:rsid w:val="00B36BBB"/>
    <w:rsid w:val="00B36F77"/>
    <w:rsid w:val="00B3719D"/>
    <w:rsid w:val="00B43300"/>
    <w:rsid w:val="00B446FF"/>
    <w:rsid w:val="00B451C3"/>
    <w:rsid w:val="00B46AF0"/>
    <w:rsid w:val="00B56CD8"/>
    <w:rsid w:val="00B575F2"/>
    <w:rsid w:val="00B57A21"/>
    <w:rsid w:val="00B60E1E"/>
    <w:rsid w:val="00B619DF"/>
    <w:rsid w:val="00B61F2A"/>
    <w:rsid w:val="00B62CED"/>
    <w:rsid w:val="00B65B38"/>
    <w:rsid w:val="00B67B7B"/>
    <w:rsid w:val="00B721F0"/>
    <w:rsid w:val="00B72DFE"/>
    <w:rsid w:val="00B73544"/>
    <w:rsid w:val="00B76A65"/>
    <w:rsid w:val="00B7775D"/>
    <w:rsid w:val="00B814B1"/>
    <w:rsid w:val="00B81D87"/>
    <w:rsid w:val="00B83951"/>
    <w:rsid w:val="00B850B6"/>
    <w:rsid w:val="00B85CC3"/>
    <w:rsid w:val="00B86C05"/>
    <w:rsid w:val="00B87E6A"/>
    <w:rsid w:val="00B91508"/>
    <w:rsid w:val="00B91806"/>
    <w:rsid w:val="00B9261B"/>
    <w:rsid w:val="00B930F6"/>
    <w:rsid w:val="00B9330B"/>
    <w:rsid w:val="00B9495E"/>
    <w:rsid w:val="00B94A57"/>
    <w:rsid w:val="00B954CB"/>
    <w:rsid w:val="00B95BF7"/>
    <w:rsid w:val="00BA0229"/>
    <w:rsid w:val="00BA0A3F"/>
    <w:rsid w:val="00BA0B3F"/>
    <w:rsid w:val="00BA2AE3"/>
    <w:rsid w:val="00BA2D9A"/>
    <w:rsid w:val="00BA3DBA"/>
    <w:rsid w:val="00BA3E43"/>
    <w:rsid w:val="00BA4F59"/>
    <w:rsid w:val="00BA5A6F"/>
    <w:rsid w:val="00BA7071"/>
    <w:rsid w:val="00BA7389"/>
    <w:rsid w:val="00BB10D5"/>
    <w:rsid w:val="00BB6DC0"/>
    <w:rsid w:val="00BC17A5"/>
    <w:rsid w:val="00BD0B62"/>
    <w:rsid w:val="00BD0ECB"/>
    <w:rsid w:val="00BD1586"/>
    <w:rsid w:val="00BD35A9"/>
    <w:rsid w:val="00BD4849"/>
    <w:rsid w:val="00BD786B"/>
    <w:rsid w:val="00BD7F86"/>
    <w:rsid w:val="00BE01FF"/>
    <w:rsid w:val="00BE0514"/>
    <w:rsid w:val="00BE1F00"/>
    <w:rsid w:val="00BE2382"/>
    <w:rsid w:val="00BE359C"/>
    <w:rsid w:val="00BE37A2"/>
    <w:rsid w:val="00BE511C"/>
    <w:rsid w:val="00BE7731"/>
    <w:rsid w:val="00BE7B35"/>
    <w:rsid w:val="00BF19B2"/>
    <w:rsid w:val="00BF47D0"/>
    <w:rsid w:val="00BF4E49"/>
    <w:rsid w:val="00BF5E59"/>
    <w:rsid w:val="00BF6AA7"/>
    <w:rsid w:val="00BF7B1A"/>
    <w:rsid w:val="00C0083A"/>
    <w:rsid w:val="00C00FDC"/>
    <w:rsid w:val="00C023DB"/>
    <w:rsid w:val="00C0492F"/>
    <w:rsid w:val="00C05784"/>
    <w:rsid w:val="00C06E7F"/>
    <w:rsid w:val="00C106D4"/>
    <w:rsid w:val="00C10A0A"/>
    <w:rsid w:val="00C12570"/>
    <w:rsid w:val="00C15A77"/>
    <w:rsid w:val="00C163A6"/>
    <w:rsid w:val="00C1692B"/>
    <w:rsid w:val="00C17383"/>
    <w:rsid w:val="00C17ED3"/>
    <w:rsid w:val="00C23099"/>
    <w:rsid w:val="00C2472C"/>
    <w:rsid w:val="00C25010"/>
    <w:rsid w:val="00C25291"/>
    <w:rsid w:val="00C25682"/>
    <w:rsid w:val="00C3023A"/>
    <w:rsid w:val="00C3554A"/>
    <w:rsid w:val="00C42D83"/>
    <w:rsid w:val="00C45BB1"/>
    <w:rsid w:val="00C50198"/>
    <w:rsid w:val="00C50D28"/>
    <w:rsid w:val="00C51C30"/>
    <w:rsid w:val="00C528AB"/>
    <w:rsid w:val="00C52E2A"/>
    <w:rsid w:val="00C53A03"/>
    <w:rsid w:val="00C54EC4"/>
    <w:rsid w:val="00C55DF7"/>
    <w:rsid w:val="00C5796D"/>
    <w:rsid w:val="00C62395"/>
    <w:rsid w:val="00C62539"/>
    <w:rsid w:val="00C63054"/>
    <w:rsid w:val="00C67D2D"/>
    <w:rsid w:val="00C70E26"/>
    <w:rsid w:val="00C72FAD"/>
    <w:rsid w:val="00C7462B"/>
    <w:rsid w:val="00C75A54"/>
    <w:rsid w:val="00C767C0"/>
    <w:rsid w:val="00C76F48"/>
    <w:rsid w:val="00C776AE"/>
    <w:rsid w:val="00C80403"/>
    <w:rsid w:val="00C81AA3"/>
    <w:rsid w:val="00C82AC9"/>
    <w:rsid w:val="00C83B6C"/>
    <w:rsid w:val="00C907D3"/>
    <w:rsid w:val="00C94A62"/>
    <w:rsid w:val="00C94CC3"/>
    <w:rsid w:val="00C958C5"/>
    <w:rsid w:val="00C95E98"/>
    <w:rsid w:val="00C96087"/>
    <w:rsid w:val="00C96EE1"/>
    <w:rsid w:val="00C97C4A"/>
    <w:rsid w:val="00CA0B89"/>
    <w:rsid w:val="00CA0FE5"/>
    <w:rsid w:val="00CA2355"/>
    <w:rsid w:val="00CA258C"/>
    <w:rsid w:val="00CA2F46"/>
    <w:rsid w:val="00CA3E26"/>
    <w:rsid w:val="00CA4339"/>
    <w:rsid w:val="00CA4B76"/>
    <w:rsid w:val="00CA576E"/>
    <w:rsid w:val="00CA59D2"/>
    <w:rsid w:val="00CA651B"/>
    <w:rsid w:val="00CA68C4"/>
    <w:rsid w:val="00CA7A77"/>
    <w:rsid w:val="00CA7C0B"/>
    <w:rsid w:val="00CB099B"/>
    <w:rsid w:val="00CB1E8F"/>
    <w:rsid w:val="00CB1EE1"/>
    <w:rsid w:val="00CB20A0"/>
    <w:rsid w:val="00CB2AA5"/>
    <w:rsid w:val="00CB39E4"/>
    <w:rsid w:val="00CB72EE"/>
    <w:rsid w:val="00CB774E"/>
    <w:rsid w:val="00CB79BC"/>
    <w:rsid w:val="00CC0AA5"/>
    <w:rsid w:val="00CC5940"/>
    <w:rsid w:val="00CC6CD2"/>
    <w:rsid w:val="00CD00CA"/>
    <w:rsid w:val="00CD18A7"/>
    <w:rsid w:val="00CD2800"/>
    <w:rsid w:val="00CD4713"/>
    <w:rsid w:val="00CE02CA"/>
    <w:rsid w:val="00CE10D9"/>
    <w:rsid w:val="00CE1140"/>
    <w:rsid w:val="00CE32E8"/>
    <w:rsid w:val="00CF0053"/>
    <w:rsid w:val="00CF03F8"/>
    <w:rsid w:val="00CF044D"/>
    <w:rsid w:val="00CF28A3"/>
    <w:rsid w:val="00CF3D52"/>
    <w:rsid w:val="00CF3EC3"/>
    <w:rsid w:val="00CF3F6F"/>
    <w:rsid w:val="00CF588E"/>
    <w:rsid w:val="00CF5A7F"/>
    <w:rsid w:val="00CF7909"/>
    <w:rsid w:val="00D01F6C"/>
    <w:rsid w:val="00D026E1"/>
    <w:rsid w:val="00D032FB"/>
    <w:rsid w:val="00D058A8"/>
    <w:rsid w:val="00D06349"/>
    <w:rsid w:val="00D069F1"/>
    <w:rsid w:val="00D06B94"/>
    <w:rsid w:val="00D071A8"/>
    <w:rsid w:val="00D10298"/>
    <w:rsid w:val="00D10848"/>
    <w:rsid w:val="00D118AD"/>
    <w:rsid w:val="00D11A18"/>
    <w:rsid w:val="00D12FA3"/>
    <w:rsid w:val="00D13811"/>
    <w:rsid w:val="00D176EB"/>
    <w:rsid w:val="00D2167F"/>
    <w:rsid w:val="00D21745"/>
    <w:rsid w:val="00D22C36"/>
    <w:rsid w:val="00D24E94"/>
    <w:rsid w:val="00D2533D"/>
    <w:rsid w:val="00D27F7A"/>
    <w:rsid w:val="00D300B3"/>
    <w:rsid w:val="00D324B4"/>
    <w:rsid w:val="00D34C2F"/>
    <w:rsid w:val="00D34F2D"/>
    <w:rsid w:val="00D37735"/>
    <w:rsid w:val="00D37FDE"/>
    <w:rsid w:val="00D41946"/>
    <w:rsid w:val="00D46BAF"/>
    <w:rsid w:val="00D500FB"/>
    <w:rsid w:val="00D505F9"/>
    <w:rsid w:val="00D55728"/>
    <w:rsid w:val="00D56167"/>
    <w:rsid w:val="00D56913"/>
    <w:rsid w:val="00D57ABF"/>
    <w:rsid w:val="00D60863"/>
    <w:rsid w:val="00D62F7A"/>
    <w:rsid w:val="00D6342E"/>
    <w:rsid w:val="00D642AB"/>
    <w:rsid w:val="00D6474A"/>
    <w:rsid w:val="00D6555A"/>
    <w:rsid w:val="00D70428"/>
    <w:rsid w:val="00D711BC"/>
    <w:rsid w:val="00D73110"/>
    <w:rsid w:val="00D731C9"/>
    <w:rsid w:val="00D73E6C"/>
    <w:rsid w:val="00D80B17"/>
    <w:rsid w:val="00D81347"/>
    <w:rsid w:val="00D824D2"/>
    <w:rsid w:val="00D8255C"/>
    <w:rsid w:val="00D838F2"/>
    <w:rsid w:val="00D83D39"/>
    <w:rsid w:val="00D845DB"/>
    <w:rsid w:val="00D848E4"/>
    <w:rsid w:val="00D84E11"/>
    <w:rsid w:val="00D854F7"/>
    <w:rsid w:val="00D8584C"/>
    <w:rsid w:val="00D85FA7"/>
    <w:rsid w:val="00D876FC"/>
    <w:rsid w:val="00D878D2"/>
    <w:rsid w:val="00D94320"/>
    <w:rsid w:val="00D95DB9"/>
    <w:rsid w:val="00D96E1B"/>
    <w:rsid w:val="00DA0495"/>
    <w:rsid w:val="00DA1D0C"/>
    <w:rsid w:val="00DA5092"/>
    <w:rsid w:val="00DA7239"/>
    <w:rsid w:val="00DA7BDB"/>
    <w:rsid w:val="00DB2402"/>
    <w:rsid w:val="00DB480E"/>
    <w:rsid w:val="00DB6031"/>
    <w:rsid w:val="00DB634F"/>
    <w:rsid w:val="00DB7F19"/>
    <w:rsid w:val="00DC6782"/>
    <w:rsid w:val="00DC7593"/>
    <w:rsid w:val="00DD3382"/>
    <w:rsid w:val="00DD3BE2"/>
    <w:rsid w:val="00DD428F"/>
    <w:rsid w:val="00DD43DC"/>
    <w:rsid w:val="00DD4B78"/>
    <w:rsid w:val="00DD661F"/>
    <w:rsid w:val="00DD6E14"/>
    <w:rsid w:val="00DD72B0"/>
    <w:rsid w:val="00DD7C25"/>
    <w:rsid w:val="00DE0026"/>
    <w:rsid w:val="00DE1573"/>
    <w:rsid w:val="00DE318E"/>
    <w:rsid w:val="00DE3E46"/>
    <w:rsid w:val="00DE50FD"/>
    <w:rsid w:val="00DE5CEA"/>
    <w:rsid w:val="00DE67FB"/>
    <w:rsid w:val="00DE6937"/>
    <w:rsid w:val="00DE7211"/>
    <w:rsid w:val="00DF058D"/>
    <w:rsid w:val="00DF094E"/>
    <w:rsid w:val="00DF3EBF"/>
    <w:rsid w:val="00DF52FB"/>
    <w:rsid w:val="00E0070A"/>
    <w:rsid w:val="00E00939"/>
    <w:rsid w:val="00E00AF2"/>
    <w:rsid w:val="00E01F2D"/>
    <w:rsid w:val="00E03304"/>
    <w:rsid w:val="00E0337A"/>
    <w:rsid w:val="00E04D0E"/>
    <w:rsid w:val="00E05027"/>
    <w:rsid w:val="00E123ED"/>
    <w:rsid w:val="00E12BF6"/>
    <w:rsid w:val="00E13754"/>
    <w:rsid w:val="00E154AF"/>
    <w:rsid w:val="00E16FBA"/>
    <w:rsid w:val="00E17940"/>
    <w:rsid w:val="00E272FA"/>
    <w:rsid w:val="00E30802"/>
    <w:rsid w:val="00E30B75"/>
    <w:rsid w:val="00E30BE7"/>
    <w:rsid w:val="00E32097"/>
    <w:rsid w:val="00E328BB"/>
    <w:rsid w:val="00E34B92"/>
    <w:rsid w:val="00E40DE4"/>
    <w:rsid w:val="00E427CB"/>
    <w:rsid w:val="00E42D37"/>
    <w:rsid w:val="00E430C6"/>
    <w:rsid w:val="00E44DA6"/>
    <w:rsid w:val="00E47B40"/>
    <w:rsid w:val="00E51937"/>
    <w:rsid w:val="00E53523"/>
    <w:rsid w:val="00E541B8"/>
    <w:rsid w:val="00E546E8"/>
    <w:rsid w:val="00E54A41"/>
    <w:rsid w:val="00E54CEE"/>
    <w:rsid w:val="00E60176"/>
    <w:rsid w:val="00E61562"/>
    <w:rsid w:val="00E61D85"/>
    <w:rsid w:val="00E6414A"/>
    <w:rsid w:val="00E6551D"/>
    <w:rsid w:val="00E659E5"/>
    <w:rsid w:val="00E66D3E"/>
    <w:rsid w:val="00E67873"/>
    <w:rsid w:val="00E70857"/>
    <w:rsid w:val="00E70AB6"/>
    <w:rsid w:val="00E72167"/>
    <w:rsid w:val="00E731FE"/>
    <w:rsid w:val="00E741C2"/>
    <w:rsid w:val="00E76402"/>
    <w:rsid w:val="00E803A3"/>
    <w:rsid w:val="00E80C27"/>
    <w:rsid w:val="00E80F6B"/>
    <w:rsid w:val="00E81A72"/>
    <w:rsid w:val="00E84F2B"/>
    <w:rsid w:val="00E87D3D"/>
    <w:rsid w:val="00E91001"/>
    <w:rsid w:val="00E913C2"/>
    <w:rsid w:val="00E92231"/>
    <w:rsid w:val="00E94674"/>
    <w:rsid w:val="00E94703"/>
    <w:rsid w:val="00E959F2"/>
    <w:rsid w:val="00E97346"/>
    <w:rsid w:val="00EA15FB"/>
    <w:rsid w:val="00EA1B56"/>
    <w:rsid w:val="00EA2607"/>
    <w:rsid w:val="00EA3F0A"/>
    <w:rsid w:val="00EA5002"/>
    <w:rsid w:val="00EB0136"/>
    <w:rsid w:val="00EB1568"/>
    <w:rsid w:val="00EB1E48"/>
    <w:rsid w:val="00EB1FBB"/>
    <w:rsid w:val="00EB260C"/>
    <w:rsid w:val="00EB2AE3"/>
    <w:rsid w:val="00EB2BD2"/>
    <w:rsid w:val="00EB3B03"/>
    <w:rsid w:val="00EB42D1"/>
    <w:rsid w:val="00EB46D9"/>
    <w:rsid w:val="00EB51DE"/>
    <w:rsid w:val="00EB5AD1"/>
    <w:rsid w:val="00EB60FF"/>
    <w:rsid w:val="00EC1ABB"/>
    <w:rsid w:val="00EC1AF3"/>
    <w:rsid w:val="00EC33FF"/>
    <w:rsid w:val="00EC50F1"/>
    <w:rsid w:val="00EC5325"/>
    <w:rsid w:val="00ED0F93"/>
    <w:rsid w:val="00ED1D81"/>
    <w:rsid w:val="00ED248F"/>
    <w:rsid w:val="00ED2DEB"/>
    <w:rsid w:val="00ED337B"/>
    <w:rsid w:val="00EE115B"/>
    <w:rsid w:val="00EE1185"/>
    <w:rsid w:val="00EE31FF"/>
    <w:rsid w:val="00EE3F68"/>
    <w:rsid w:val="00EE4975"/>
    <w:rsid w:val="00EE4A83"/>
    <w:rsid w:val="00EE73DF"/>
    <w:rsid w:val="00EF21E6"/>
    <w:rsid w:val="00EF35E4"/>
    <w:rsid w:val="00EF4D8A"/>
    <w:rsid w:val="00F00679"/>
    <w:rsid w:val="00F01128"/>
    <w:rsid w:val="00F012FF"/>
    <w:rsid w:val="00F01DBC"/>
    <w:rsid w:val="00F02F28"/>
    <w:rsid w:val="00F0347D"/>
    <w:rsid w:val="00F03EEA"/>
    <w:rsid w:val="00F05C8F"/>
    <w:rsid w:val="00F06D86"/>
    <w:rsid w:val="00F11925"/>
    <w:rsid w:val="00F1292E"/>
    <w:rsid w:val="00F13BBC"/>
    <w:rsid w:val="00F16E4F"/>
    <w:rsid w:val="00F1738F"/>
    <w:rsid w:val="00F17864"/>
    <w:rsid w:val="00F20E2F"/>
    <w:rsid w:val="00F23C5B"/>
    <w:rsid w:val="00F241A6"/>
    <w:rsid w:val="00F24513"/>
    <w:rsid w:val="00F24ABC"/>
    <w:rsid w:val="00F25670"/>
    <w:rsid w:val="00F25977"/>
    <w:rsid w:val="00F273AE"/>
    <w:rsid w:val="00F320FA"/>
    <w:rsid w:val="00F338A4"/>
    <w:rsid w:val="00F34AC9"/>
    <w:rsid w:val="00F3524F"/>
    <w:rsid w:val="00F352F1"/>
    <w:rsid w:val="00F35BA4"/>
    <w:rsid w:val="00F370C6"/>
    <w:rsid w:val="00F415F2"/>
    <w:rsid w:val="00F41922"/>
    <w:rsid w:val="00F42607"/>
    <w:rsid w:val="00F4370D"/>
    <w:rsid w:val="00F44133"/>
    <w:rsid w:val="00F473AA"/>
    <w:rsid w:val="00F50CED"/>
    <w:rsid w:val="00F51720"/>
    <w:rsid w:val="00F52A60"/>
    <w:rsid w:val="00F5647B"/>
    <w:rsid w:val="00F57947"/>
    <w:rsid w:val="00F618C1"/>
    <w:rsid w:val="00F64466"/>
    <w:rsid w:val="00F66921"/>
    <w:rsid w:val="00F66B7C"/>
    <w:rsid w:val="00F67187"/>
    <w:rsid w:val="00F6776A"/>
    <w:rsid w:val="00F70F1B"/>
    <w:rsid w:val="00F72569"/>
    <w:rsid w:val="00F72818"/>
    <w:rsid w:val="00F74EB4"/>
    <w:rsid w:val="00F75DE1"/>
    <w:rsid w:val="00F77DFA"/>
    <w:rsid w:val="00F80414"/>
    <w:rsid w:val="00F8129C"/>
    <w:rsid w:val="00F81BBD"/>
    <w:rsid w:val="00F81F03"/>
    <w:rsid w:val="00F826E9"/>
    <w:rsid w:val="00F82D19"/>
    <w:rsid w:val="00F832C2"/>
    <w:rsid w:val="00F83AAC"/>
    <w:rsid w:val="00F845AC"/>
    <w:rsid w:val="00F858C0"/>
    <w:rsid w:val="00F87AD5"/>
    <w:rsid w:val="00F87E74"/>
    <w:rsid w:val="00F926B1"/>
    <w:rsid w:val="00F93857"/>
    <w:rsid w:val="00F93BB6"/>
    <w:rsid w:val="00F96162"/>
    <w:rsid w:val="00F96198"/>
    <w:rsid w:val="00F9697E"/>
    <w:rsid w:val="00FA0DFA"/>
    <w:rsid w:val="00FA1747"/>
    <w:rsid w:val="00FA19F2"/>
    <w:rsid w:val="00FA1E4A"/>
    <w:rsid w:val="00FA2E41"/>
    <w:rsid w:val="00FA3070"/>
    <w:rsid w:val="00FA5E23"/>
    <w:rsid w:val="00FB03E3"/>
    <w:rsid w:val="00FB08BB"/>
    <w:rsid w:val="00FB1B16"/>
    <w:rsid w:val="00FB56B9"/>
    <w:rsid w:val="00FC1E91"/>
    <w:rsid w:val="00FC2778"/>
    <w:rsid w:val="00FC3127"/>
    <w:rsid w:val="00FC4760"/>
    <w:rsid w:val="00FC6D40"/>
    <w:rsid w:val="00FC74A6"/>
    <w:rsid w:val="00FD0E0C"/>
    <w:rsid w:val="00FD12B7"/>
    <w:rsid w:val="00FD4575"/>
    <w:rsid w:val="00FD57CD"/>
    <w:rsid w:val="00FD5C61"/>
    <w:rsid w:val="00FE06AD"/>
    <w:rsid w:val="00FE4A5B"/>
    <w:rsid w:val="00FE6398"/>
    <w:rsid w:val="00FF159D"/>
    <w:rsid w:val="00FF2957"/>
    <w:rsid w:val="00FF4443"/>
    <w:rsid w:val="00FF5A0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3A3"/>
    <w:rPr>
      <w:lang w:val="es-DO"/>
    </w:rPr>
  </w:style>
  <w:style w:type="paragraph" w:styleId="Ttulo1">
    <w:name w:val="heading 1"/>
    <w:basedOn w:val="Normal"/>
    <w:next w:val="Normal"/>
    <w:link w:val="Ttulo1Car"/>
    <w:uiPriority w:val="9"/>
    <w:qFormat/>
    <w:rsid w:val="00FA0DFA"/>
    <w:pPr>
      <w:keepNext/>
      <w:keepLines/>
      <w:spacing w:before="480" w:after="0"/>
      <w:outlineLvl w:val="0"/>
    </w:pPr>
    <w:rPr>
      <w:rFonts w:asciiTheme="majorHAnsi" w:eastAsiaTheme="majorEastAsia" w:hAnsiTheme="majorHAnsi" w:cstheme="majorBidi"/>
      <w:b/>
      <w:bCs/>
      <w:color w:val="215868" w:themeColor="accent5" w:themeShade="80"/>
      <w:sz w:val="28"/>
      <w:szCs w:val="28"/>
    </w:rPr>
  </w:style>
  <w:style w:type="paragraph" w:styleId="Ttulo2">
    <w:name w:val="heading 2"/>
    <w:basedOn w:val="Normal"/>
    <w:next w:val="Normal"/>
    <w:link w:val="Ttulo2Car"/>
    <w:uiPriority w:val="9"/>
    <w:unhideWhenUsed/>
    <w:qFormat/>
    <w:rsid w:val="00FA0DFA"/>
    <w:pPr>
      <w:keepNext/>
      <w:keepLines/>
      <w:spacing w:before="200" w:after="0"/>
      <w:outlineLvl w:val="1"/>
    </w:pPr>
    <w:rPr>
      <w:rFonts w:asciiTheme="majorHAnsi" w:eastAsiaTheme="majorEastAsia" w:hAnsiTheme="majorHAnsi" w:cstheme="majorBidi"/>
      <w:b/>
      <w:bCs/>
      <w:color w:val="215868" w:themeColor="accent5" w:themeShade="80"/>
      <w:sz w:val="24"/>
      <w:szCs w:val="26"/>
    </w:rPr>
  </w:style>
  <w:style w:type="paragraph" w:styleId="Ttulo3">
    <w:name w:val="heading 3"/>
    <w:basedOn w:val="Normal"/>
    <w:next w:val="Normal"/>
    <w:link w:val="Ttulo3Car"/>
    <w:uiPriority w:val="9"/>
    <w:unhideWhenUsed/>
    <w:qFormat/>
    <w:rsid w:val="0084113E"/>
    <w:pPr>
      <w:pBdr>
        <w:top w:val="single" w:sz="6" w:space="2" w:color="4F81BD" w:themeColor="accent1"/>
        <w:left w:val="single" w:sz="6" w:space="2" w:color="4F81BD" w:themeColor="accent1"/>
      </w:pBdr>
      <w:spacing w:before="300" w:after="0"/>
      <w:jc w:val="both"/>
      <w:outlineLvl w:val="2"/>
    </w:pPr>
    <w:rPr>
      <w:rFonts w:eastAsia="Times New Roman"/>
      <w:b/>
      <w:caps/>
      <w:color w:val="243F60" w:themeColor="accent1" w:themeShade="7F"/>
      <w:spacing w:val="15"/>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5E6A32"/>
    <w:rPr>
      <w:color w:val="0000FF"/>
      <w:u w:val="single"/>
    </w:rPr>
  </w:style>
  <w:style w:type="paragraph" w:styleId="Prrafodelista">
    <w:name w:val="List Paragraph"/>
    <w:basedOn w:val="Normal"/>
    <w:uiPriority w:val="34"/>
    <w:qFormat/>
    <w:rsid w:val="00EA1B56"/>
    <w:pPr>
      <w:ind w:left="720"/>
      <w:contextualSpacing/>
    </w:pPr>
  </w:style>
  <w:style w:type="paragraph" w:customStyle="1" w:styleId="Ttulo11">
    <w:name w:val="Título 11"/>
    <w:basedOn w:val="Normal"/>
    <w:next w:val="Normal"/>
    <w:qFormat/>
    <w:rsid w:val="000D5F10"/>
    <w:pPr>
      <w:keepNext/>
      <w:suppressAutoHyphens/>
      <w:spacing w:after="0" w:line="240" w:lineRule="auto"/>
      <w:outlineLvl w:val="0"/>
    </w:pPr>
    <w:rPr>
      <w:rFonts w:eastAsia="Times New Roman" w:cs="Times New Roman"/>
      <w:b/>
      <w:bCs/>
      <w:color w:val="4BACC6" w:themeColor="accent5"/>
      <w:sz w:val="28"/>
      <w:szCs w:val="24"/>
      <w:lang w:val="es-ES" w:eastAsia="es-ES"/>
    </w:rPr>
  </w:style>
  <w:style w:type="character" w:customStyle="1" w:styleId="ListLabel1">
    <w:name w:val="ListLabel 1"/>
    <w:qFormat/>
    <w:rsid w:val="00D46BAF"/>
    <w:rPr>
      <w:b/>
      <w:bCs w:val="0"/>
    </w:rPr>
  </w:style>
  <w:style w:type="paragraph" w:styleId="Textocomentario">
    <w:name w:val="annotation text"/>
    <w:basedOn w:val="Normal"/>
    <w:link w:val="TextocomentarioCar"/>
    <w:uiPriority w:val="99"/>
    <w:semiHidden/>
    <w:unhideWhenUsed/>
    <w:rsid w:val="00A25AB9"/>
    <w:pPr>
      <w:spacing w:line="240" w:lineRule="auto"/>
    </w:pPr>
    <w:rPr>
      <w:rFonts w:ascii="Calibri" w:eastAsia="Times New Roman" w:hAnsi="Calibri" w:cs="Times New Roman"/>
      <w:sz w:val="20"/>
      <w:szCs w:val="20"/>
      <w:lang w:eastAsia="es-DO"/>
    </w:rPr>
  </w:style>
  <w:style w:type="character" w:customStyle="1" w:styleId="TextocomentarioCar">
    <w:name w:val="Texto comentario Car"/>
    <w:basedOn w:val="Fuentedeprrafopredeter"/>
    <w:link w:val="Textocomentario"/>
    <w:uiPriority w:val="99"/>
    <w:semiHidden/>
    <w:rsid w:val="00A25AB9"/>
    <w:rPr>
      <w:rFonts w:ascii="Calibri" w:eastAsia="Times New Roman" w:hAnsi="Calibri" w:cs="Times New Roman"/>
      <w:sz w:val="20"/>
      <w:szCs w:val="20"/>
      <w:lang w:val="es-DO" w:eastAsia="es-DO"/>
    </w:rPr>
  </w:style>
  <w:style w:type="paragraph" w:styleId="Sinespaciado">
    <w:name w:val="No Spacing"/>
    <w:uiPriority w:val="1"/>
    <w:qFormat/>
    <w:rsid w:val="00A25AB9"/>
    <w:pPr>
      <w:spacing w:after="0" w:line="240" w:lineRule="auto"/>
    </w:pPr>
    <w:rPr>
      <w:rFonts w:ascii="Calibri" w:eastAsia="Calibri" w:hAnsi="Calibri" w:cs="Times New Roman"/>
      <w:lang w:val="es-ES"/>
    </w:rPr>
  </w:style>
  <w:style w:type="character" w:styleId="Refdecomentario">
    <w:name w:val="annotation reference"/>
    <w:basedOn w:val="Fuentedeprrafopredeter"/>
    <w:uiPriority w:val="99"/>
    <w:semiHidden/>
    <w:unhideWhenUsed/>
    <w:rsid w:val="00A25AB9"/>
    <w:rPr>
      <w:sz w:val="16"/>
      <w:szCs w:val="16"/>
    </w:rPr>
  </w:style>
  <w:style w:type="character" w:customStyle="1" w:styleId="Ttulo3Car">
    <w:name w:val="Título 3 Car"/>
    <w:basedOn w:val="Fuentedeprrafopredeter"/>
    <w:link w:val="Ttulo3"/>
    <w:uiPriority w:val="9"/>
    <w:rsid w:val="0084113E"/>
    <w:rPr>
      <w:rFonts w:eastAsia="Times New Roman"/>
      <w:b/>
      <w:caps/>
      <w:color w:val="243F60" w:themeColor="accent1" w:themeShade="7F"/>
      <w:spacing w:val="15"/>
      <w:sz w:val="24"/>
      <w:lang w:val="es-DO"/>
    </w:rPr>
  </w:style>
  <w:style w:type="character" w:customStyle="1" w:styleId="Ttulo1Car">
    <w:name w:val="Título 1 Car"/>
    <w:basedOn w:val="Fuentedeprrafopredeter"/>
    <w:link w:val="Ttulo1"/>
    <w:uiPriority w:val="9"/>
    <w:rsid w:val="00FA0DFA"/>
    <w:rPr>
      <w:rFonts w:asciiTheme="majorHAnsi" w:eastAsiaTheme="majorEastAsia" w:hAnsiTheme="majorHAnsi" w:cstheme="majorBidi"/>
      <w:b/>
      <w:bCs/>
      <w:color w:val="215868" w:themeColor="accent5" w:themeShade="80"/>
      <w:sz w:val="28"/>
      <w:szCs w:val="28"/>
      <w:lang w:val="es-DO"/>
    </w:rPr>
  </w:style>
  <w:style w:type="character" w:customStyle="1" w:styleId="Ttulo2Car">
    <w:name w:val="Título 2 Car"/>
    <w:basedOn w:val="Fuentedeprrafopredeter"/>
    <w:link w:val="Ttulo2"/>
    <w:uiPriority w:val="9"/>
    <w:rsid w:val="00FA0DFA"/>
    <w:rPr>
      <w:rFonts w:asciiTheme="majorHAnsi" w:eastAsiaTheme="majorEastAsia" w:hAnsiTheme="majorHAnsi" w:cstheme="majorBidi"/>
      <w:b/>
      <w:bCs/>
      <w:color w:val="215868" w:themeColor="accent5" w:themeShade="80"/>
      <w:sz w:val="24"/>
      <w:szCs w:val="26"/>
      <w:lang w:val="es-DO"/>
    </w:rPr>
  </w:style>
  <w:style w:type="table" w:customStyle="1" w:styleId="Sombreadomedio1-nfasis11">
    <w:name w:val="Sombreado medio 1 - Énfasis 11"/>
    <w:basedOn w:val="Tablanormal"/>
    <w:uiPriority w:val="63"/>
    <w:rsid w:val="001C0000"/>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460148"/>
  </w:style>
  <w:style w:type="paragraph" w:styleId="Textonotapie">
    <w:name w:val="footnote text"/>
    <w:basedOn w:val="Normal"/>
    <w:link w:val="TextonotapieCar"/>
    <w:uiPriority w:val="99"/>
    <w:semiHidden/>
    <w:unhideWhenUsed/>
    <w:rsid w:val="00B003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037C"/>
    <w:rPr>
      <w:sz w:val="20"/>
      <w:szCs w:val="20"/>
      <w:lang w:val="es-DO"/>
    </w:rPr>
  </w:style>
  <w:style w:type="character" w:styleId="Refdenotaalpie">
    <w:name w:val="footnote reference"/>
    <w:basedOn w:val="Fuentedeprrafopredeter"/>
    <w:uiPriority w:val="99"/>
    <w:semiHidden/>
    <w:unhideWhenUsed/>
    <w:rsid w:val="00B0037C"/>
    <w:rPr>
      <w:vertAlign w:val="superscript"/>
    </w:rPr>
  </w:style>
  <w:style w:type="paragraph" w:styleId="Asuntodelcomentario">
    <w:name w:val="annotation subject"/>
    <w:basedOn w:val="Textocomentario"/>
    <w:next w:val="Textocomentario"/>
    <w:link w:val="AsuntodelcomentarioCar"/>
    <w:uiPriority w:val="99"/>
    <w:semiHidden/>
    <w:unhideWhenUsed/>
    <w:rsid w:val="00EE115B"/>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E115B"/>
    <w:rPr>
      <w:rFonts w:ascii="Calibri" w:eastAsia="Times New Roman" w:hAnsi="Calibri" w:cs="Times New Roman"/>
      <w:b/>
      <w:bCs/>
      <w:sz w:val="20"/>
      <w:szCs w:val="20"/>
      <w:lang w:val="es-DO" w:eastAsia="es-DO"/>
    </w:rPr>
  </w:style>
  <w:style w:type="character" w:styleId="nfasis">
    <w:name w:val="Emphasis"/>
    <w:basedOn w:val="Fuentedeprrafopredeter"/>
    <w:uiPriority w:val="20"/>
    <w:qFormat/>
    <w:rsid w:val="00E60176"/>
    <w:rPr>
      <w:i/>
      <w:iCs/>
    </w:rPr>
  </w:style>
  <w:style w:type="paragraph" w:customStyle="1" w:styleId="Default">
    <w:name w:val="Default"/>
    <w:basedOn w:val="Normal"/>
    <w:rsid w:val="00E60176"/>
    <w:pPr>
      <w:autoSpaceDE w:val="0"/>
      <w:autoSpaceDN w:val="0"/>
      <w:spacing w:after="0" w:line="240" w:lineRule="auto"/>
    </w:pPr>
    <w:rPr>
      <w:rFonts w:ascii="Calibri" w:eastAsia="Calibri" w:hAnsi="Calibri" w:cs="Times New Roman"/>
      <w:color w:val="000000"/>
      <w:sz w:val="24"/>
      <w:szCs w:val="24"/>
      <w:lang w:val="es-ES"/>
    </w:rPr>
  </w:style>
  <w:style w:type="character" w:customStyle="1" w:styleId="TextonotaalfinalCar">
    <w:name w:val="Texto nota al final Car"/>
    <w:basedOn w:val="Fuentedeprrafopredeter"/>
    <w:link w:val="Textonotaalfinal"/>
    <w:uiPriority w:val="99"/>
    <w:semiHidden/>
    <w:rsid w:val="00E60176"/>
    <w:rPr>
      <w:rFonts w:ascii="Calibri" w:eastAsia="Times New Roman" w:hAnsi="Calibri" w:cs="Times New Roman"/>
      <w:sz w:val="20"/>
      <w:szCs w:val="20"/>
      <w:lang w:val="es-DO" w:eastAsia="es-DO"/>
    </w:rPr>
  </w:style>
  <w:style w:type="paragraph" w:styleId="Textonotaalfinal">
    <w:name w:val="endnote text"/>
    <w:basedOn w:val="Normal"/>
    <w:link w:val="TextonotaalfinalCar"/>
    <w:uiPriority w:val="99"/>
    <w:semiHidden/>
    <w:unhideWhenUsed/>
    <w:rsid w:val="00E60176"/>
    <w:rPr>
      <w:rFonts w:ascii="Calibri" w:eastAsia="Times New Roman" w:hAnsi="Calibri" w:cs="Times New Roman"/>
      <w:sz w:val="20"/>
      <w:szCs w:val="20"/>
      <w:lang w:eastAsia="es-DO"/>
    </w:rPr>
  </w:style>
  <w:style w:type="character" w:customStyle="1" w:styleId="TextonotaalfinalCar1">
    <w:name w:val="Texto nota al final Car1"/>
    <w:basedOn w:val="Fuentedeprrafopredeter"/>
    <w:uiPriority w:val="99"/>
    <w:semiHidden/>
    <w:rsid w:val="00E60176"/>
    <w:rPr>
      <w:sz w:val="20"/>
      <w:szCs w:val="20"/>
      <w:lang w:val="es-DO"/>
    </w:rPr>
  </w:style>
  <w:style w:type="paragraph" w:styleId="Subttulo">
    <w:name w:val="Subtitle"/>
    <w:basedOn w:val="Normal"/>
    <w:next w:val="Normal"/>
    <w:link w:val="SubttuloCar"/>
    <w:uiPriority w:val="11"/>
    <w:qFormat/>
    <w:rsid w:val="00E60176"/>
    <w:pPr>
      <w:numPr>
        <w:ilvl w:val="1"/>
      </w:numPr>
    </w:pPr>
    <w:rPr>
      <w:rFonts w:asciiTheme="majorHAnsi" w:eastAsiaTheme="majorEastAsia" w:hAnsiTheme="majorHAnsi" w:cstheme="majorBidi"/>
      <w:i/>
      <w:iCs/>
      <w:color w:val="4F81BD" w:themeColor="accent1"/>
      <w:spacing w:val="15"/>
      <w:sz w:val="24"/>
      <w:szCs w:val="24"/>
      <w:lang w:eastAsia="es-DO"/>
    </w:rPr>
  </w:style>
  <w:style w:type="character" w:customStyle="1" w:styleId="SubttuloCar">
    <w:name w:val="Subtítulo Car"/>
    <w:basedOn w:val="Fuentedeprrafopredeter"/>
    <w:link w:val="Subttulo"/>
    <w:uiPriority w:val="11"/>
    <w:rsid w:val="00E60176"/>
    <w:rPr>
      <w:rFonts w:asciiTheme="majorHAnsi" w:eastAsiaTheme="majorEastAsia" w:hAnsiTheme="majorHAnsi" w:cstheme="majorBidi"/>
      <w:i/>
      <w:iCs/>
      <w:color w:val="4F81BD" w:themeColor="accent1"/>
      <w:spacing w:val="15"/>
      <w:sz w:val="24"/>
      <w:szCs w:val="24"/>
      <w:lang w:val="es-DO" w:eastAsia="es-DO"/>
    </w:rPr>
  </w:style>
  <w:style w:type="character" w:customStyle="1" w:styleId="TextodegloboCar1">
    <w:name w:val="Texto de globo Car1"/>
    <w:basedOn w:val="Fuentedeprrafopredeter"/>
    <w:uiPriority w:val="99"/>
    <w:semiHidden/>
    <w:rsid w:val="00E60176"/>
    <w:rPr>
      <w:rFonts w:ascii="Tahoma" w:eastAsia="Times New Roman" w:hAnsi="Tahoma" w:cs="Tahoma"/>
      <w:sz w:val="16"/>
      <w:szCs w:val="16"/>
      <w:lang w:val="es-DO" w:eastAsia="es-DO"/>
    </w:rPr>
  </w:style>
  <w:style w:type="paragraph" w:styleId="Revisin">
    <w:name w:val="Revision"/>
    <w:hidden/>
    <w:uiPriority w:val="99"/>
    <w:semiHidden/>
    <w:rsid w:val="00E60176"/>
    <w:pPr>
      <w:spacing w:after="0" w:line="240" w:lineRule="auto"/>
    </w:pPr>
    <w:rPr>
      <w:rFonts w:ascii="Calibri" w:eastAsia="Times New Roman" w:hAnsi="Calibri" w:cs="Times New Roman"/>
      <w:lang w:val="es-DO" w:eastAsia="es-DO"/>
    </w:rPr>
  </w:style>
  <w:style w:type="paragraph" w:styleId="Epgrafe">
    <w:name w:val="caption"/>
    <w:basedOn w:val="Normal"/>
    <w:next w:val="Normal"/>
    <w:uiPriority w:val="35"/>
    <w:unhideWhenUsed/>
    <w:qFormat/>
    <w:rsid w:val="00A9593D"/>
    <w:pPr>
      <w:spacing w:line="240" w:lineRule="auto"/>
    </w:pPr>
    <w:rPr>
      <w:b/>
      <w:bCs/>
      <w:color w:val="C0504D" w:themeColor="accent2"/>
      <w:sz w:val="18"/>
      <w:szCs w:val="18"/>
    </w:rPr>
  </w:style>
  <w:style w:type="table" w:styleId="Tablaconcuadrcula">
    <w:name w:val="Table Grid"/>
    <w:basedOn w:val="Tablanormal"/>
    <w:uiPriority w:val="59"/>
    <w:rsid w:val="002E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1">
    <w:name w:val="Lista clara - Énfasis 11"/>
    <w:basedOn w:val="Tablanormal"/>
    <w:uiPriority w:val="61"/>
    <w:rsid w:val="002E254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58cl">
    <w:name w:val="_58cl"/>
    <w:basedOn w:val="Fuentedeprrafopredeter"/>
    <w:rsid w:val="00491181"/>
  </w:style>
  <w:style w:type="character" w:customStyle="1" w:styleId="58cm">
    <w:name w:val="_58cm"/>
    <w:basedOn w:val="Fuentedeprrafopredeter"/>
    <w:rsid w:val="00491181"/>
  </w:style>
  <w:style w:type="paragraph" w:styleId="Textoindependiente">
    <w:name w:val="Body Text"/>
    <w:basedOn w:val="Normal"/>
    <w:link w:val="TextoindependienteCar"/>
    <w:uiPriority w:val="1"/>
    <w:qFormat/>
    <w:rsid w:val="00491181"/>
    <w:pPr>
      <w:widowControl w:val="0"/>
      <w:autoSpaceDE w:val="0"/>
      <w:autoSpaceDN w:val="0"/>
      <w:spacing w:after="0" w:line="240" w:lineRule="auto"/>
    </w:pPr>
    <w:rPr>
      <w:rFonts w:ascii="Montserrat-Light" w:eastAsia="Montserrat-Light" w:hAnsi="Montserrat-Light" w:cs="Montserrat-Light"/>
      <w:sz w:val="24"/>
      <w:szCs w:val="24"/>
      <w:lang w:val="en-US"/>
    </w:rPr>
  </w:style>
  <w:style w:type="character" w:customStyle="1" w:styleId="TextoindependienteCar">
    <w:name w:val="Texto independiente Car"/>
    <w:basedOn w:val="Fuentedeprrafopredeter"/>
    <w:link w:val="Textoindependiente"/>
    <w:uiPriority w:val="1"/>
    <w:rsid w:val="00491181"/>
    <w:rPr>
      <w:rFonts w:ascii="Montserrat-Light" w:eastAsia="Montserrat-Light" w:hAnsi="Montserrat-Light" w:cs="Montserrat-Light"/>
      <w:sz w:val="24"/>
      <w:szCs w:val="24"/>
    </w:rPr>
  </w:style>
  <w:style w:type="table" w:styleId="Listaclara-nfasis3">
    <w:name w:val="Light List Accent 3"/>
    <w:basedOn w:val="Tablanormal"/>
    <w:uiPriority w:val="61"/>
    <w:rsid w:val="007902F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ombreadomedio1-nfasis3">
    <w:name w:val="Medium Shading 1 Accent 3"/>
    <w:basedOn w:val="Tablanormal"/>
    <w:uiPriority w:val="63"/>
    <w:rsid w:val="007902F8"/>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numbering" w:customStyle="1" w:styleId="Sinlista1">
    <w:name w:val="Sin lista1"/>
    <w:next w:val="Sinlista"/>
    <w:uiPriority w:val="99"/>
    <w:semiHidden/>
    <w:unhideWhenUsed/>
    <w:rsid w:val="00BE2382"/>
  </w:style>
  <w:style w:type="table" w:customStyle="1" w:styleId="Sombreadomedio1-nfasis110">
    <w:name w:val="Sombreado medio 1 - Énfasis 11"/>
    <w:basedOn w:val="Tablanormal"/>
    <w:uiPriority w:val="63"/>
    <w:rsid w:val="00E0070A"/>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uadrculaclara-nfasis3">
    <w:name w:val="Light Grid Accent 3"/>
    <w:basedOn w:val="Tablanormal"/>
    <w:uiPriority w:val="62"/>
    <w:rsid w:val="00E0070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nfasis3">
    <w:name w:val="Light Shading Accent 3"/>
    <w:basedOn w:val="Tablanormal"/>
    <w:uiPriority w:val="60"/>
    <w:rsid w:val="00E0070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Cuadrculaclara-nfasis5">
    <w:name w:val="Light Grid Accent 5"/>
    <w:basedOn w:val="Tablanormal"/>
    <w:uiPriority w:val="62"/>
    <w:rsid w:val="00516B1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2">
    <w:name w:val="Medium Shading 1 Accent 2"/>
    <w:basedOn w:val="Tablanormal"/>
    <w:uiPriority w:val="63"/>
    <w:rsid w:val="00516B1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staclara-nfasis2">
    <w:name w:val="Light List Accent 2"/>
    <w:basedOn w:val="Tablanormal"/>
    <w:uiPriority w:val="61"/>
    <w:rsid w:val="00386C0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TDC3">
    <w:name w:val="toc 3"/>
    <w:basedOn w:val="Normal"/>
    <w:autoRedefine/>
    <w:uiPriority w:val="39"/>
    <w:unhideWhenUsed/>
    <w:rsid w:val="0097255C"/>
    <w:pPr>
      <w:numPr>
        <w:numId w:val="2"/>
      </w:numPr>
      <w:spacing w:before="120" w:after="120" w:line="240" w:lineRule="auto"/>
      <w:jc w:val="both"/>
    </w:pPr>
    <w:rPr>
      <w:rFonts w:ascii="Arial" w:hAnsi="Arial" w:cs="Arial"/>
      <w:color w:val="0A0A0A"/>
      <w:lang w:val="es-ES"/>
    </w:rPr>
  </w:style>
  <w:style w:type="table" w:styleId="Sombreadomedio1-nfasis4">
    <w:name w:val="Medium Shading 1 Accent 4"/>
    <w:basedOn w:val="Tablanormal"/>
    <w:uiPriority w:val="63"/>
    <w:rsid w:val="00155365"/>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92570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staclara-nfasis5">
    <w:name w:val="Light List Accent 5"/>
    <w:basedOn w:val="Tablanormal"/>
    <w:uiPriority w:val="61"/>
    <w:rsid w:val="00DE5CEA"/>
    <w:pPr>
      <w:spacing w:after="0" w:line="240" w:lineRule="auto"/>
    </w:pPr>
    <w:rPr>
      <w:lang w:val="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staclara-nfasis31">
    <w:name w:val="Lista clara - Énfasis 31"/>
    <w:basedOn w:val="Tablanormal"/>
    <w:next w:val="Listaclara-nfasis3"/>
    <w:uiPriority w:val="61"/>
    <w:rsid w:val="000406B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Cuadrculaclara-nfasis4">
    <w:name w:val="Light Grid Accent 4"/>
    <w:basedOn w:val="Tablanormal"/>
    <w:uiPriority w:val="62"/>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textexposedshow">
    <w:name w:val="text_exposed_show"/>
    <w:basedOn w:val="Fuentedeprrafopredeter"/>
    <w:rsid w:val="00C45BB1"/>
  </w:style>
  <w:style w:type="paragraph" w:styleId="TtulodeTDC">
    <w:name w:val="TOC Heading"/>
    <w:basedOn w:val="Ttulo1"/>
    <w:next w:val="Normal"/>
    <w:uiPriority w:val="39"/>
    <w:unhideWhenUsed/>
    <w:qFormat/>
    <w:rsid w:val="000D5F10"/>
    <w:pPr>
      <w:spacing w:before="240" w:line="259" w:lineRule="auto"/>
      <w:outlineLvl w:val="9"/>
    </w:pPr>
    <w:rPr>
      <w:b w:val="0"/>
      <w:bCs w:val="0"/>
      <w:sz w:val="32"/>
      <w:szCs w:val="32"/>
      <w:lang w:eastAsia="ja-JP"/>
    </w:rPr>
  </w:style>
  <w:style w:type="paragraph" w:styleId="TDC1">
    <w:name w:val="toc 1"/>
    <w:basedOn w:val="Normal"/>
    <w:next w:val="Normal"/>
    <w:autoRedefine/>
    <w:uiPriority w:val="39"/>
    <w:unhideWhenUsed/>
    <w:rsid w:val="003C5400"/>
    <w:pPr>
      <w:tabs>
        <w:tab w:val="right" w:leader="dot" w:pos="8828"/>
      </w:tabs>
      <w:spacing w:after="100"/>
    </w:pPr>
    <w:rPr>
      <w:rFonts w:asciiTheme="majorHAnsi" w:eastAsia="Times New Roman" w:hAnsiTheme="majorHAnsi" w:cs="Times New Roman"/>
      <w:bCs/>
      <w:noProof/>
      <w:spacing w:val="-12"/>
      <w:kern w:val="36"/>
    </w:rPr>
  </w:style>
  <w:style w:type="paragraph" w:styleId="TDC2">
    <w:name w:val="toc 2"/>
    <w:basedOn w:val="Normal"/>
    <w:next w:val="Normal"/>
    <w:autoRedefine/>
    <w:uiPriority w:val="39"/>
    <w:unhideWhenUsed/>
    <w:rsid w:val="000D5F10"/>
    <w:pPr>
      <w:spacing w:after="100"/>
      <w:ind w:left="220"/>
    </w:pPr>
  </w:style>
  <w:style w:type="table" w:customStyle="1" w:styleId="Tabladecuadrcula4-nfasis51">
    <w:name w:val="Tabla de cuadrícula 4 - Énfasis 51"/>
    <w:basedOn w:val="Tablanormal"/>
    <w:uiPriority w:val="49"/>
    <w:rsid w:val="00DC759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Textoennegrita">
    <w:name w:val="Strong"/>
    <w:basedOn w:val="Fuentedeprrafopredeter"/>
    <w:uiPriority w:val="22"/>
    <w:qFormat/>
    <w:rsid w:val="00277DC4"/>
    <w:rPr>
      <w:b/>
      <w:bCs/>
    </w:rPr>
  </w:style>
  <w:style w:type="table" w:customStyle="1" w:styleId="Sombreadomedio1-nfasis12">
    <w:name w:val="Sombreado medio 1 - Énfasis 12"/>
    <w:basedOn w:val="Tablanormal"/>
    <w:uiPriority w:val="63"/>
    <w:rsid w:val="002607FE"/>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BE511C"/>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Hipervnculovisitado">
    <w:name w:val="FollowedHyperlink"/>
    <w:basedOn w:val="Fuentedeprrafopredeter"/>
    <w:uiPriority w:val="99"/>
    <w:semiHidden/>
    <w:unhideWhenUsed/>
    <w:rsid w:val="002571F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3A3"/>
    <w:rPr>
      <w:lang w:val="es-DO"/>
    </w:rPr>
  </w:style>
  <w:style w:type="paragraph" w:styleId="Ttulo1">
    <w:name w:val="heading 1"/>
    <w:basedOn w:val="Normal"/>
    <w:next w:val="Normal"/>
    <w:link w:val="Ttulo1Car"/>
    <w:uiPriority w:val="9"/>
    <w:qFormat/>
    <w:rsid w:val="00FA0DFA"/>
    <w:pPr>
      <w:keepNext/>
      <w:keepLines/>
      <w:spacing w:before="480" w:after="0"/>
      <w:outlineLvl w:val="0"/>
    </w:pPr>
    <w:rPr>
      <w:rFonts w:asciiTheme="majorHAnsi" w:eastAsiaTheme="majorEastAsia" w:hAnsiTheme="majorHAnsi" w:cstheme="majorBidi"/>
      <w:b/>
      <w:bCs/>
      <w:color w:val="215868" w:themeColor="accent5" w:themeShade="80"/>
      <w:sz w:val="28"/>
      <w:szCs w:val="28"/>
    </w:rPr>
  </w:style>
  <w:style w:type="paragraph" w:styleId="Ttulo2">
    <w:name w:val="heading 2"/>
    <w:basedOn w:val="Normal"/>
    <w:next w:val="Normal"/>
    <w:link w:val="Ttulo2Car"/>
    <w:uiPriority w:val="9"/>
    <w:unhideWhenUsed/>
    <w:qFormat/>
    <w:rsid w:val="00FA0DFA"/>
    <w:pPr>
      <w:keepNext/>
      <w:keepLines/>
      <w:spacing w:before="200" w:after="0"/>
      <w:outlineLvl w:val="1"/>
    </w:pPr>
    <w:rPr>
      <w:rFonts w:asciiTheme="majorHAnsi" w:eastAsiaTheme="majorEastAsia" w:hAnsiTheme="majorHAnsi" w:cstheme="majorBidi"/>
      <w:b/>
      <w:bCs/>
      <w:color w:val="215868" w:themeColor="accent5" w:themeShade="80"/>
      <w:sz w:val="24"/>
      <w:szCs w:val="26"/>
    </w:rPr>
  </w:style>
  <w:style w:type="paragraph" w:styleId="Ttulo3">
    <w:name w:val="heading 3"/>
    <w:basedOn w:val="Normal"/>
    <w:next w:val="Normal"/>
    <w:link w:val="Ttulo3Car"/>
    <w:uiPriority w:val="9"/>
    <w:unhideWhenUsed/>
    <w:qFormat/>
    <w:rsid w:val="0084113E"/>
    <w:pPr>
      <w:pBdr>
        <w:top w:val="single" w:sz="6" w:space="2" w:color="4F81BD" w:themeColor="accent1"/>
        <w:left w:val="single" w:sz="6" w:space="2" w:color="4F81BD" w:themeColor="accent1"/>
      </w:pBdr>
      <w:spacing w:before="300" w:after="0"/>
      <w:jc w:val="both"/>
      <w:outlineLvl w:val="2"/>
    </w:pPr>
    <w:rPr>
      <w:rFonts w:eastAsia="Times New Roman"/>
      <w:b/>
      <w:caps/>
      <w:color w:val="243F60" w:themeColor="accent1" w:themeShade="7F"/>
      <w:spacing w:val="15"/>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5E6A32"/>
    <w:rPr>
      <w:color w:val="0000FF"/>
      <w:u w:val="single"/>
    </w:rPr>
  </w:style>
  <w:style w:type="paragraph" w:styleId="Prrafodelista">
    <w:name w:val="List Paragraph"/>
    <w:basedOn w:val="Normal"/>
    <w:uiPriority w:val="34"/>
    <w:qFormat/>
    <w:rsid w:val="00EA1B56"/>
    <w:pPr>
      <w:ind w:left="720"/>
      <w:contextualSpacing/>
    </w:pPr>
  </w:style>
  <w:style w:type="paragraph" w:customStyle="1" w:styleId="Ttulo11">
    <w:name w:val="Título 11"/>
    <w:basedOn w:val="Normal"/>
    <w:next w:val="Normal"/>
    <w:qFormat/>
    <w:rsid w:val="000D5F10"/>
    <w:pPr>
      <w:keepNext/>
      <w:suppressAutoHyphens/>
      <w:spacing w:after="0" w:line="240" w:lineRule="auto"/>
      <w:outlineLvl w:val="0"/>
    </w:pPr>
    <w:rPr>
      <w:rFonts w:eastAsia="Times New Roman" w:cs="Times New Roman"/>
      <w:b/>
      <w:bCs/>
      <w:color w:val="4BACC6" w:themeColor="accent5"/>
      <w:sz w:val="28"/>
      <w:szCs w:val="24"/>
      <w:lang w:val="es-ES" w:eastAsia="es-ES"/>
    </w:rPr>
  </w:style>
  <w:style w:type="character" w:customStyle="1" w:styleId="ListLabel1">
    <w:name w:val="ListLabel 1"/>
    <w:qFormat/>
    <w:rsid w:val="00D46BAF"/>
    <w:rPr>
      <w:b/>
      <w:bCs w:val="0"/>
    </w:rPr>
  </w:style>
  <w:style w:type="paragraph" w:styleId="Textocomentario">
    <w:name w:val="annotation text"/>
    <w:basedOn w:val="Normal"/>
    <w:link w:val="TextocomentarioCar"/>
    <w:uiPriority w:val="99"/>
    <w:semiHidden/>
    <w:unhideWhenUsed/>
    <w:rsid w:val="00A25AB9"/>
    <w:pPr>
      <w:spacing w:line="240" w:lineRule="auto"/>
    </w:pPr>
    <w:rPr>
      <w:rFonts w:ascii="Calibri" w:eastAsia="Times New Roman" w:hAnsi="Calibri" w:cs="Times New Roman"/>
      <w:sz w:val="20"/>
      <w:szCs w:val="20"/>
      <w:lang w:eastAsia="es-DO"/>
    </w:rPr>
  </w:style>
  <w:style w:type="character" w:customStyle="1" w:styleId="TextocomentarioCar">
    <w:name w:val="Texto comentario Car"/>
    <w:basedOn w:val="Fuentedeprrafopredeter"/>
    <w:link w:val="Textocomentario"/>
    <w:uiPriority w:val="99"/>
    <w:semiHidden/>
    <w:rsid w:val="00A25AB9"/>
    <w:rPr>
      <w:rFonts w:ascii="Calibri" w:eastAsia="Times New Roman" w:hAnsi="Calibri" w:cs="Times New Roman"/>
      <w:sz w:val="20"/>
      <w:szCs w:val="20"/>
      <w:lang w:val="es-DO" w:eastAsia="es-DO"/>
    </w:rPr>
  </w:style>
  <w:style w:type="paragraph" w:styleId="Sinespaciado">
    <w:name w:val="No Spacing"/>
    <w:uiPriority w:val="1"/>
    <w:qFormat/>
    <w:rsid w:val="00A25AB9"/>
    <w:pPr>
      <w:spacing w:after="0" w:line="240" w:lineRule="auto"/>
    </w:pPr>
    <w:rPr>
      <w:rFonts w:ascii="Calibri" w:eastAsia="Calibri" w:hAnsi="Calibri" w:cs="Times New Roman"/>
      <w:lang w:val="es-ES"/>
    </w:rPr>
  </w:style>
  <w:style w:type="character" w:styleId="Refdecomentario">
    <w:name w:val="annotation reference"/>
    <w:basedOn w:val="Fuentedeprrafopredeter"/>
    <w:uiPriority w:val="99"/>
    <w:semiHidden/>
    <w:unhideWhenUsed/>
    <w:rsid w:val="00A25AB9"/>
    <w:rPr>
      <w:sz w:val="16"/>
      <w:szCs w:val="16"/>
    </w:rPr>
  </w:style>
  <w:style w:type="character" w:customStyle="1" w:styleId="Ttulo3Car">
    <w:name w:val="Título 3 Car"/>
    <w:basedOn w:val="Fuentedeprrafopredeter"/>
    <w:link w:val="Ttulo3"/>
    <w:uiPriority w:val="9"/>
    <w:rsid w:val="0084113E"/>
    <w:rPr>
      <w:rFonts w:eastAsia="Times New Roman"/>
      <w:b/>
      <w:caps/>
      <w:color w:val="243F60" w:themeColor="accent1" w:themeShade="7F"/>
      <w:spacing w:val="15"/>
      <w:sz w:val="24"/>
      <w:lang w:val="es-DO"/>
    </w:rPr>
  </w:style>
  <w:style w:type="character" w:customStyle="1" w:styleId="Ttulo1Car">
    <w:name w:val="Título 1 Car"/>
    <w:basedOn w:val="Fuentedeprrafopredeter"/>
    <w:link w:val="Ttulo1"/>
    <w:uiPriority w:val="9"/>
    <w:rsid w:val="00FA0DFA"/>
    <w:rPr>
      <w:rFonts w:asciiTheme="majorHAnsi" w:eastAsiaTheme="majorEastAsia" w:hAnsiTheme="majorHAnsi" w:cstheme="majorBidi"/>
      <w:b/>
      <w:bCs/>
      <w:color w:val="215868" w:themeColor="accent5" w:themeShade="80"/>
      <w:sz w:val="28"/>
      <w:szCs w:val="28"/>
      <w:lang w:val="es-DO"/>
    </w:rPr>
  </w:style>
  <w:style w:type="character" w:customStyle="1" w:styleId="Ttulo2Car">
    <w:name w:val="Título 2 Car"/>
    <w:basedOn w:val="Fuentedeprrafopredeter"/>
    <w:link w:val="Ttulo2"/>
    <w:uiPriority w:val="9"/>
    <w:rsid w:val="00FA0DFA"/>
    <w:rPr>
      <w:rFonts w:asciiTheme="majorHAnsi" w:eastAsiaTheme="majorEastAsia" w:hAnsiTheme="majorHAnsi" w:cstheme="majorBidi"/>
      <w:b/>
      <w:bCs/>
      <w:color w:val="215868" w:themeColor="accent5" w:themeShade="80"/>
      <w:sz w:val="24"/>
      <w:szCs w:val="26"/>
      <w:lang w:val="es-DO"/>
    </w:rPr>
  </w:style>
  <w:style w:type="table" w:customStyle="1" w:styleId="Sombreadomedio1-nfasis11">
    <w:name w:val="Sombreado medio 1 - Énfasis 11"/>
    <w:basedOn w:val="Tablanormal"/>
    <w:uiPriority w:val="63"/>
    <w:rsid w:val="001C0000"/>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460148"/>
  </w:style>
  <w:style w:type="paragraph" w:styleId="Textonotapie">
    <w:name w:val="footnote text"/>
    <w:basedOn w:val="Normal"/>
    <w:link w:val="TextonotapieCar"/>
    <w:uiPriority w:val="99"/>
    <w:semiHidden/>
    <w:unhideWhenUsed/>
    <w:rsid w:val="00B003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037C"/>
    <w:rPr>
      <w:sz w:val="20"/>
      <w:szCs w:val="20"/>
      <w:lang w:val="es-DO"/>
    </w:rPr>
  </w:style>
  <w:style w:type="character" w:styleId="Refdenotaalpie">
    <w:name w:val="footnote reference"/>
    <w:basedOn w:val="Fuentedeprrafopredeter"/>
    <w:uiPriority w:val="99"/>
    <w:semiHidden/>
    <w:unhideWhenUsed/>
    <w:rsid w:val="00B0037C"/>
    <w:rPr>
      <w:vertAlign w:val="superscript"/>
    </w:rPr>
  </w:style>
  <w:style w:type="paragraph" w:styleId="Asuntodelcomentario">
    <w:name w:val="annotation subject"/>
    <w:basedOn w:val="Textocomentario"/>
    <w:next w:val="Textocomentario"/>
    <w:link w:val="AsuntodelcomentarioCar"/>
    <w:uiPriority w:val="99"/>
    <w:semiHidden/>
    <w:unhideWhenUsed/>
    <w:rsid w:val="00EE115B"/>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E115B"/>
    <w:rPr>
      <w:rFonts w:ascii="Calibri" w:eastAsia="Times New Roman" w:hAnsi="Calibri" w:cs="Times New Roman"/>
      <w:b/>
      <w:bCs/>
      <w:sz w:val="20"/>
      <w:szCs w:val="20"/>
      <w:lang w:val="es-DO" w:eastAsia="es-DO"/>
    </w:rPr>
  </w:style>
  <w:style w:type="character" w:styleId="nfasis">
    <w:name w:val="Emphasis"/>
    <w:basedOn w:val="Fuentedeprrafopredeter"/>
    <w:uiPriority w:val="20"/>
    <w:qFormat/>
    <w:rsid w:val="00E60176"/>
    <w:rPr>
      <w:i/>
      <w:iCs/>
    </w:rPr>
  </w:style>
  <w:style w:type="paragraph" w:customStyle="1" w:styleId="Default">
    <w:name w:val="Default"/>
    <w:basedOn w:val="Normal"/>
    <w:rsid w:val="00E60176"/>
    <w:pPr>
      <w:autoSpaceDE w:val="0"/>
      <w:autoSpaceDN w:val="0"/>
      <w:spacing w:after="0" w:line="240" w:lineRule="auto"/>
    </w:pPr>
    <w:rPr>
      <w:rFonts w:ascii="Calibri" w:eastAsia="Calibri" w:hAnsi="Calibri" w:cs="Times New Roman"/>
      <w:color w:val="000000"/>
      <w:sz w:val="24"/>
      <w:szCs w:val="24"/>
      <w:lang w:val="es-ES"/>
    </w:rPr>
  </w:style>
  <w:style w:type="character" w:customStyle="1" w:styleId="TextonotaalfinalCar">
    <w:name w:val="Texto nota al final Car"/>
    <w:basedOn w:val="Fuentedeprrafopredeter"/>
    <w:link w:val="Textonotaalfinal"/>
    <w:uiPriority w:val="99"/>
    <w:semiHidden/>
    <w:rsid w:val="00E60176"/>
    <w:rPr>
      <w:rFonts w:ascii="Calibri" w:eastAsia="Times New Roman" w:hAnsi="Calibri" w:cs="Times New Roman"/>
      <w:sz w:val="20"/>
      <w:szCs w:val="20"/>
      <w:lang w:val="es-DO" w:eastAsia="es-DO"/>
    </w:rPr>
  </w:style>
  <w:style w:type="paragraph" w:styleId="Textonotaalfinal">
    <w:name w:val="endnote text"/>
    <w:basedOn w:val="Normal"/>
    <w:link w:val="TextonotaalfinalCar"/>
    <w:uiPriority w:val="99"/>
    <w:semiHidden/>
    <w:unhideWhenUsed/>
    <w:rsid w:val="00E60176"/>
    <w:rPr>
      <w:rFonts w:ascii="Calibri" w:eastAsia="Times New Roman" w:hAnsi="Calibri" w:cs="Times New Roman"/>
      <w:sz w:val="20"/>
      <w:szCs w:val="20"/>
      <w:lang w:eastAsia="es-DO"/>
    </w:rPr>
  </w:style>
  <w:style w:type="character" w:customStyle="1" w:styleId="TextonotaalfinalCar1">
    <w:name w:val="Texto nota al final Car1"/>
    <w:basedOn w:val="Fuentedeprrafopredeter"/>
    <w:uiPriority w:val="99"/>
    <w:semiHidden/>
    <w:rsid w:val="00E60176"/>
    <w:rPr>
      <w:sz w:val="20"/>
      <w:szCs w:val="20"/>
      <w:lang w:val="es-DO"/>
    </w:rPr>
  </w:style>
  <w:style w:type="paragraph" w:styleId="Subttulo">
    <w:name w:val="Subtitle"/>
    <w:basedOn w:val="Normal"/>
    <w:next w:val="Normal"/>
    <w:link w:val="SubttuloCar"/>
    <w:uiPriority w:val="11"/>
    <w:qFormat/>
    <w:rsid w:val="00E60176"/>
    <w:pPr>
      <w:numPr>
        <w:ilvl w:val="1"/>
      </w:numPr>
    </w:pPr>
    <w:rPr>
      <w:rFonts w:asciiTheme="majorHAnsi" w:eastAsiaTheme="majorEastAsia" w:hAnsiTheme="majorHAnsi" w:cstheme="majorBidi"/>
      <w:i/>
      <w:iCs/>
      <w:color w:val="4F81BD" w:themeColor="accent1"/>
      <w:spacing w:val="15"/>
      <w:sz w:val="24"/>
      <w:szCs w:val="24"/>
      <w:lang w:eastAsia="es-DO"/>
    </w:rPr>
  </w:style>
  <w:style w:type="character" w:customStyle="1" w:styleId="SubttuloCar">
    <w:name w:val="Subtítulo Car"/>
    <w:basedOn w:val="Fuentedeprrafopredeter"/>
    <w:link w:val="Subttulo"/>
    <w:uiPriority w:val="11"/>
    <w:rsid w:val="00E60176"/>
    <w:rPr>
      <w:rFonts w:asciiTheme="majorHAnsi" w:eastAsiaTheme="majorEastAsia" w:hAnsiTheme="majorHAnsi" w:cstheme="majorBidi"/>
      <w:i/>
      <w:iCs/>
      <w:color w:val="4F81BD" w:themeColor="accent1"/>
      <w:spacing w:val="15"/>
      <w:sz w:val="24"/>
      <w:szCs w:val="24"/>
      <w:lang w:val="es-DO" w:eastAsia="es-DO"/>
    </w:rPr>
  </w:style>
  <w:style w:type="character" w:customStyle="1" w:styleId="TextodegloboCar1">
    <w:name w:val="Texto de globo Car1"/>
    <w:basedOn w:val="Fuentedeprrafopredeter"/>
    <w:uiPriority w:val="99"/>
    <w:semiHidden/>
    <w:rsid w:val="00E60176"/>
    <w:rPr>
      <w:rFonts w:ascii="Tahoma" w:eastAsia="Times New Roman" w:hAnsi="Tahoma" w:cs="Tahoma"/>
      <w:sz w:val="16"/>
      <w:szCs w:val="16"/>
      <w:lang w:val="es-DO" w:eastAsia="es-DO"/>
    </w:rPr>
  </w:style>
  <w:style w:type="paragraph" w:styleId="Revisin">
    <w:name w:val="Revision"/>
    <w:hidden/>
    <w:uiPriority w:val="99"/>
    <w:semiHidden/>
    <w:rsid w:val="00E60176"/>
    <w:pPr>
      <w:spacing w:after="0" w:line="240" w:lineRule="auto"/>
    </w:pPr>
    <w:rPr>
      <w:rFonts w:ascii="Calibri" w:eastAsia="Times New Roman" w:hAnsi="Calibri" w:cs="Times New Roman"/>
      <w:lang w:val="es-DO" w:eastAsia="es-DO"/>
    </w:rPr>
  </w:style>
  <w:style w:type="paragraph" w:styleId="Epgrafe">
    <w:name w:val="caption"/>
    <w:basedOn w:val="Normal"/>
    <w:next w:val="Normal"/>
    <w:uiPriority w:val="35"/>
    <w:unhideWhenUsed/>
    <w:qFormat/>
    <w:rsid w:val="00A9593D"/>
    <w:pPr>
      <w:spacing w:line="240" w:lineRule="auto"/>
    </w:pPr>
    <w:rPr>
      <w:b/>
      <w:bCs/>
      <w:color w:val="C0504D" w:themeColor="accent2"/>
      <w:sz w:val="18"/>
      <w:szCs w:val="18"/>
    </w:rPr>
  </w:style>
  <w:style w:type="table" w:styleId="Tablaconcuadrcula">
    <w:name w:val="Table Grid"/>
    <w:basedOn w:val="Tablanormal"/>
    <w:uiPriority w:val="59"/>
    <w:rsid w:val="002E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1">
    <w:name w:val="Lista clara - Énfasis 11"/>
    <w:basedOn w:val="Tablanormal"/>
    <w:uiPriority w:val="61"/>
    <w:rsid w:val="002E254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58cl">
    <w:name w:val="_58cl"/>
    <w:basedOn w:val="Fuentedeprrafopredeter"/>
    <w:rsid w:val="00491181"/>
  </w:style>
  <w:style w:type="character" w:customStyle="1" w:styleId="58cm">
    <w:name w:val="_58cm"/>
    <w:basedOn w:val="Fuentedeprrafopredeter"/>
    <w:rsid w:val="00491181"/>
  </w:style>
  <w:style w:type="paragraph" w:styleId="Textoindependiente">
    <w:name w:val="Body Text"/>
    <w:basedOn w:val="Normal"/>
    <w:link w:val="TextoindependienteCar"/>
    <w:uiPriority w:val="1"/>
    <w:qFormat/>
    <w:rsid w:val="00491181"/>
    <w:pPr>
      <w:widowControl w:val="0"/>
      <w:autoSpaceDE w:val="0"/>
      <w:autoSpaceDN w:val="0"/>
      <w:spacing w:after="0" w:line="240" w:lineRule="auto"/>
    </w:pPr>
    <w:rPr>
      <w:rFonts w:ascii="Montserrat-Light" w:eastAsia="Montserrat-Light" w:hAnsi="Montserrat-Light" w:cs="Montserrat-Light"/>
      <w:sz w:val="24"/>
      <w:szCs w:val="24"/>
      <w:lang w:val="en-US"/>
    </w:rPr>
  </w:style>
  <w:style w:type="character" w:customStyle="1" w:styleId="TextoindependienteCar">
    <w:name w:val="Texto independiente Car"/>
    <w:basedOn w:val="Fuentedeprrafopredeter"/>
    <w:link w:val="Textoindependiente"/>
    <w:uiPriority w:val="1"/>
    <w:rsid w:val="00491181"/>
    <w:rPr>
      <w:rFonts w:ascii="Montserrat-Light" w:eastAsia="Montserrat-Light" w:hAnsi="Montserrat-Light" w:cs="Montserrat-Light"/>
      <w:sz w:val="24"/>
      <w:szCs w:val="24"/>
    </w:rPr>
  </w:style>
  <w:style w:type="table" w:styleId="Listaclara-nfasis3">
    <w:name w:val="Light List Accent 3"/>
    <w:basedOn w:val="Tablanormal"/>
    <w:uiPriority w:val="61"/>
    <w:rsid w:val="007902F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ombreadomedio1-nfasis3">
    <w:name w:val="Medium Shading 1 Accent 3"/>
    <w:basedOn w:val="Tablanormal"/>
    <w:uiPriority w:val="63"/>
    <w:rsid w:val="007902F8"/>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numbering" w:customStyle="1" w:styleId="Sinlista1">
    <w:name w:val="Sin lista1"/>
    <w:next w:val="Sinlista"/>
    <w:uiPriority w:val="99"/>
    <w:semiHidden/>
    <w:unhideWhenUsed/>
    <w:rsid w:val="00BE2382"/>
  </w:style>
  <w:style w:type="table" w:customStyle="1" w:styleId="Sombreadomedio1-nfasis110">
    <w:name w:val="Sombreado medio 1 - Énfasis 11"/>
    <w:basedOn w:val="Tablanormal"/>
    <w:uiPriority w:val="63"/>
    <w:rsid w:val="00E0070A"/>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uadrculaclara-nfasis3">
    <w:name w:val="Light Grid Accent 3"/>
    <w:basedOn w:val="Tablanormal"/>
    <w:uiPriority w:val="62"/>
    <w:rsid w:val="00E0070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nfasis3">
    <w:name w:val="Light Shading Accent 3"/>
    <w:basedOn w:val="Tablanormal"/>
    <w:uiPriority w:val="60"/>
    <w:rsid w:val="00E0070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Cuadrculaclara-nfasis5">
    <w:name w:val="Light Grid Accent 5"/>
    <w:basedOn w:val="Tablanormal"/>
    <w:uiPriority w:val="62"/>
    <w:rsid w:val="00516B1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2">
    <w:name w:val="Medium Shading 1 Accent 2"/>
    <w:basedOn w:val="Tablanormal"/>
    <w:uiPriority w:val="63"/>
    <w:rsid w:val="00516B1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staclara-nfasis2">
    <w:name w:val="Light List Accent 2"/>
    <w:basedOn w:val="Tablanormal"/>
    <w:uiPriority w:val="61"/>
    <w:rsid w:val="00386C0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TDC3">
    <w:name w:val="toc 3"/>
    <w:basedOn w:val="Normal"/>
    <w:autoRedefine/>
    <w:uiPriority w:val="39"/>
    <w:unhideWhenUsed/>
    <w:rsid w:val="0097255C"/>
    <w:pPr>
      <w:numPr>
        <w:numId w:val="2"/>
      </w:numPr>
      <w:spacing w:before="120" w:after="120" w:line="240" w:lineRule="auto"/>
      <w:jc w:val="both"/>
    </w:pPr>
    <w:rPr>
      <w:rFonts w:ascii="Arial" w:hAnsi="Arial" w:cs="Arial"/>
      <w:color w:val="0A0A0A"/>
      <w:lang w:val="es-ES"/>
    </w:rPr>
  </w:style>
  <w:style w:type="table" w:styleId="Sombreadomedio1-nfasis4">
    <w:name w:val="Medium Shading 1 Accent 4"/>
    <w:basedOn w:val="Tablanormal"/>
    <w:uiPriority w:val="63"/>
    <w:rsid w:val="00155365"/>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92570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staclara-nfasis5">
    <w:name w:val="Light List Accent 5"/>
    <w:basedOn w:val="Tablanormal"/>
    <w:uiPriority w:val="61"/>
    <w:rsid w:val="00DE5CEA"/>
    <w:pPr>
      <w:spacing w:after="0" w:line="240" w:lineRule="auto"/>
    </w:pPr>
    <w:rPr>
      <w:lang w:val="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staclara-nfasis31">
    <w:name w:val="Lista clara - Énfasis 31"/>
    <w:basedOn w:val="Tablanormal"/>
    <w:next w:val="Listaclara-nfasis3"/>
    <w:uiPriority w:val="61"/>
    <w:rsid w:val="000406B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Cuadrculaclara-nfasis4">
    <w:name w:val="Light Grid Accent 4"/>
    <w:basedOn w:val="Tablanormal"/>
    <w:uiPriority w:val="62"/>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textexposedshow">
    <w:name w:val="text_exposed_show"/>
    <w:basedOn w:val="Fuentedeprrafopredeter"/>
    <w:rsid w:val="00C45BB1"/>
  </w:style>
  <w:style w:type="paragraph" w:styleId="TtulodeTDC">
    <w:name w:val="TOC Heading"/>
    <w:basedOn w:val="Ttulo1"/>
    <w:next w:val="Normal"/>
    <w:uiPriority w:val="39"/>
    <w:unhideWhenUsed/>
    <w:qFormat/>
    <w:rsid w:val="000D5F10"/>
    <w:pPr>
      <w:spacing w:before="240" w:line="259" w:lineRule="auto"/>
      <w:outlineLvl w:val="9"/>
    </w:pPr>
    <w:rPr>
      <w:b w:val="0"/>
      <w:bCs w:val="0"/>
      <w:sz w:val="32"/>
      <w:szCs w:val="32"/>
      <w:lang w:eastAsia="ja-JP"/>
    </w:rPr>
  </w:style>
  <w:style w:type="paragraph" w:styleId="TDC1">
    <w:name w:val="toc 1"/>
    <w:basedOn w:val="Normal"/>
    <w:next w:val="Normal"/>
    <w:autoRedefine/>
    <w:uiPriority w:val="39"/>
    <w:unhideWhenUsed/>
    <w:rsid w:val="003C5400"/>
    <w:pPr>
      <w:tabs>
        <w:tab w:val="right" w:leader="dot" w:pos="8828"/>
      </w:tabs>
      <w:spacing w:after="100"/>
    </w:pPr>
    <w:rPr>
      <w:rFonts w:asciiTheme="majorHAnsi" w:eastAsia="Times New Roman" w:hAnsiTheme="majorHAnsi" w:cs="Times New Roman"/>
      <w:bCs/>
      <w:noProof/>
      <w:spacing w:val="-12"/>
      <w:kern w:val="36"/>
    </w:rPr>
  </w:style>
  <w:style w:type="paragraph" w:styleId="TDC2">
    <w:name w:val="toc 2"/>
    <w:basedOn w:val="Normal"/>
    <w:next w:val="Normal"/>
    <w:autoRedefine/>
    <w:uiPriority w:val="39"/>
    <w:unhideWhenUsed/>
    <w:rsid w:val="000D5F10"/>
    <w:pPr>
      <w:spacing w:after="100"/>
      <w:ind w:left="220"/>
    </w:pPr>
  </w:style>
  <w:style w:type="table" w:customStyle="1" w:styleId="Tabladecuadrcula4-nfasis51">
    <w:name w:val="Tabla de cuadrícula 4 - Énfasis 51"/>
    <w:basedOn w:val="Tablanormal"/>
    <w:uiPriority w:val="49"/>
    <w:rsid w:val="00DC759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Textoennegrita">
    <w:name w:val="Strong"/>
    <w:basedOn w:val="Fuentedeprrafopredeter"/>
    <w:uiPriority w:val="22"/>
    <w:qFormat/>
    <w:rsid w:val="00277DC4"/>
    <w:rPr>
      <w:b/>
      <w:bCs/>
    </w:rPr>
  </w:style>
  <w:style w:type="table" w:customStyle="1" w:styleId="Sombreadomedio1-nfasis12">
    <w:name w:val="Sombreado medio 1 - Énfasis 12"/>
    <w:basedOn w:val="Tablanormal"/>
    <w:uiPriority w:val="63"/>
    <w:rsid w:val="002607FE"/>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BE511C"/>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Hipervnculovisitado">
    <w:name w:val="FollowedHyperlink"/>
    <w:basedOn w:val="Fuentedeprrafopredeter"/>
    <w:uiPriority w:val="99"/>
    <w:semiHidden/>
    <w:unhideWhenUsed/>
    <w:rsid w:val="002571F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2466">
      <w:bodyDiv w:val="1"/>
      <w:marLeft w:val="0"/>
      <w:marRight w:val="0"/>
      <w:marTop w:val="0"/>
      <w:marBottom w:val="0"/>
      <w:divBdr>
        <w:top w:val="none" w:sz="0" w:space="0" w:color="auto"/>
        <w:left w:val="none" w:sz="0" w:space="0" w:color="auto"/>
        <w:bottom w:val="none" w:sz="0" w:space="0" w:color="auto"/>
        <w:right w:val="none" w:sz="0" w:space="0" w:color="auto"/>
      </w:divBdr>
    </w:div>
    <w:div w:id="34085846">
      <w:bodyDiv w:val="1"/>
      <w:marLeft w:val="0"/>
      <w:marRight w:val="0"/>
      <w:marTop w:val="0"/>
      <w:marBottom w:val="0"/>
      <w:divBdr>
        <w:top w:val="none" w:sz="0" w:space="0" w:color="auto"/>
        <w:left w:val="none" w:sz="0" w:space="0" w:color="auto"/>
        <w:bottom w:val="none" w:sz="0" w:space="0" w:color="auto"/>
        <w:right w:val="none" w:sz="0" w:space="0" w:color="auto"/>
      </w:divBdr>
    </w:div>
    <w:div w:id="57746327">
      <w:bodyDiv w:val="1"/>
      <w:marLeft w:val="0"/>
      <w:marRight w:val="0"/>
      <w:marTop w:val="0"/>
      <w:marBottom w:val="0"/>
      <w:divBdr>
        <w:top w:val="none" w:sz="0" w:space="0" w:color="auto"/>
        <w:left w:val="none" w:sz="0" w:space="0" w:color="auto"/>
        <w:bottom w:val="none" w:sz="0" w:space="0" w:color="auto"/>
        <w:right w:val="none" w:sz="0" w:space="0" w:color="auto"/>
      </w:divBdr>
    </w:div>
    <w:div w:id="66727658">
      <w:bodyDiv w:val="1"/>
      <w:marLeft w:val="0"/>
      <w:marRight w:val="0"/>
      <w:marTop w:val="0"/>
      <w:marBottom w:val="0"/>
      <w:divBdr>
        <w:top w:val="none" w:sz="0" w:space="0" w:color="auto"/>
        <w:left w:val="none" w:sz="0" w:space="0" w:color="auto"/>
        <w:bottom w:val="none" w:sz="0" w:space="0" w:color="auto"/>
        <w:right w:val="none" w:sz="0" w:space="0" w:color="auto"/>
      </w:divBdr>
    </w:div>
    <w:div w:id="85227294">
      <w:bodyDiv w:val="1"/>
      <w:marLeft w:val="0"/>
      <w:marRight w:val="0"/>
      <w:marTop w:val="0"/>
      <w:marBottom w:val="0"/>
      <w:divBdr>
        <w:top w:val="none" w:sz="0" w:space="0" w:color="auto"/>
        <w:left w:val="none" w:sz="0" w:space="0" w:color="auto"/>
        <w:bottom w:val="none" w:sz="0" w:space="0" w:color="auto"/>
        <w:right w:val="none" w:sz="0" w:space="0" w:color="auto"/>
      </w:divBdr>
    </w:div>
    <w:div w:id="85276687">
      <w:bodyDiv w:val="1"/>
      <w:marLeft w:val="0"/>
      <w:marRight w:val="0"/>
      <w:marTop w:val="0"/>
      <w:marBottom w:val="0"/>
      <w:divBdr>
        <w:top w:val="none" w:sz="0" w:space="0" w:color="auto"/>
        <w:left w:val="none" w:sz="0" w:space="0" w:color="auto"/>
        <w:bottom w:val="none" w:sz="0" w:space="0" w:color="auto"/>
        <w:right w:val="none" w:sz="0" w:space="0" w:color="auto"/>
      </w:divBdr>
    </w:div>
    <w:div w:id="175117567">
      <w:bodyDiv w:val="1"/>
      <w:marLeft w:val="0"/>
      <w:marRight w:val="0"/>
      <w:marTop w:val="0"/>
      <w:marBottom w:val="0"/>
      <w:divBdr>
        <w:top w:val="none" w:sz="0" w:space="0" w:color="auto"/>
        <w:left w:val="none" w:sz="0" w:space="0" w:color="auto"/>
        <w:bottom w:val="none" w:sz="0" w:space="0" w:color="auto"/>
        <w:right w:val="none" w:sz="0" w:space="0" w:color="auto"/>
      </w:divBdr>
    </w:div>
    <w:div w:id="193151952">
      <w:bodyDiv w:val="1"/>
      <w:marLeft w:val="0"/>
      <w:marRight w:val="0"/>
      <w:marTop w:val="0"/>
      <w:marBottom w:val="0"/>
      <w:divBdr>
        <w:top w:val="none" w:sz="0" w:space="0" w:color="auto"/>
        <w:left w:val="none" w:sz="0" w:space="0" w:color="auto"/>
        <w:bottom w:val="none" w:sz="0" w:space="0" w:color="auto"/>
        <w:right w:val="none" w:sz="0" w:space="0" w:color="auto"/>
      </w:divBdr>
    </w:div>
    <w:div w:id="234825485">
      <w:bodyDiv w:val="1"/>
      <w:marLeft w:val="0"/>
      <w:marRight w:val="0"/>
      <w:marTop w:val="0"/>
      <w:marBottom w:val="0"/>
      <w:divBdr>
        <w:top w:val="none" w:sz="0" w:space="0" w:color="auto"/>
        <w:left w:val="none" w:sz="0" w:space="0" w:color="auto"/>
        <w:bottom w:val="none" w:sz="0" w:space="0" w:color="auto"/>
        <w:right w:val="none" w:sz="0" w:space="0" w:color="auto"/>
      </w:divBdr>
    </w:div>
    <w:div w:id="255138418">
      <w:bodyDiv w:val="1"/>
      <w:marLeft w:val="0"/>
      <w:marRight w:val="0"/>
      <w:marTop w:val="0"/>
      <w:marBottom w:val="0"/>
      <w:divBdr>
        <w:top w:val="none" w:sz="0" w:space="0" w:color="auto"/>
        <w:left w:val="none" w:sz="0" w:space="0" w:color="auto"/>
        <w:bottom w:val="none" w:sz="0" w:space="0" w:color="auto"/>
        <w:right w:val="none" w:sz="0" w:space="0" w:color="auto"/>
      </w:divBdr>
    </w:div>
    <w:div w:id="264044794">
      <w:bodyDiv w:val="1"/>
      <w:marLeft w:val="0"/>
      <w:marRight w:val="0"/>
      <w:marTop w:val="0"/>
      <w:marBottom w:val="0"/>
      <w:divBdr>
        <w:top w:val="none" w:sz="0" w:space="0" w:color="auto"/>
        <w:left w:val="none" w:sz="0" w:space="0" w:color="auto"/>
        <w:bottom w:val="none" w:sz="0" w:space="0" w:color="auto"/>
        <w:right w:val="none" w:sz="0" w:space="0" w:color="auto"/>
      </w:divBdr>
    </w:div>
    <w:div w:id="317610182">
      <w:bodyDiv w:val="1"/>
      <w:marLeft w:val="0"/>
      <w:marRight w:val="0"/>
      <w:marTop w:val="0"/>
      <w:marBottom w:val="0"/>
      <w:divBdr>
        <w:top w:val="none" w:sz="0" w:space="0" w:color="auto"/>
        <w:left w:val="none" w:sz="0" w:space="0" w:color="auto"/>
        <w:bottom w:val="none" w:sz="0" w:space="0" w:color="auto"/>
        <w:right w:val="none" w:sz="0" w:space="0" w:color="auto"/>
      </w:divBdr>
      <w:divsChild>
        <w:div w:id="2045324610">
          <w:marLeft w:val="0"/>
          <w:marRight w:val="0"/>
          <w:marTop w:val="0"/>
          <w:marBottom w:val="0"/>
          <w:divBdr>
            <w:top w:val="none" w:sz="0" w:space="0" w:color="auto"/>
            <w:left w:val="none" w:sz="0" w:space="0" w:color="auto"/>
            <w:bottom w:val="none" w:sz="0" w:space="0" w:color="auto"/>
            <w:right w:val="none" w:sz="0" w:space="0" w:color="auto"/>
          </w:divBdr>
        </w:div>
        <w:div w:id="1469589360">
          <w:marLeft w:val="0"/>
          <w:marRight w:val="0"/>
          <w:marTop w:val="0"/>
          <w:marBottom w:val="0"/>
          <w:divBdr>
            <w:top w:val="none" w:sz="0" w:space="0" w:color="auto"/>
            <w:left w:val="none" w:sz="0" w:space="0" w:color="auto"/>
            <w:bottom w:val="none" w:sz="0" w:space="0" w:color="auto"/>
            <w:right w:val="none" w:sz="0" w:space="0" w:color="auto"/>
          </w:divBdr>
        </w:div>
        <w:div w:id="2105876023">
          <w:marLeft w:val="0"/>
          <w:marRight w:val="0"/>
          <w:marTop w:val="0"/>
          <w:marBottom w:val="0"/>
          <w:divBdr>
            <w:top w:val="none" w:sz="0" w:space="0" w:color="auto"/>
            <w:left w:val="none" w:sz="0" w:space="0" w:color="auto"/>
            <w:bottom w:val="none" w:sz="0" w:space="0" w:color="auto"/>
            <w:right w:val="none" w:sz="0" w:space="0" w:color="auto"/>
          </w:divBdr>
        </w:div>
        <w:div w:id="946429618">
          <w:marLeft w:val="0"/>
          <w:marRight w:val="0"/>
          <w:marTop w:val="0"/>
          <w:marBottom w:val="0"/>
          <w:divBdr>
            <w:top w:val="none" w:sz="0" w:space="0" w:color="auto"/>
            <w:left w:val="none" w:sz="0" w:space="0" w:color="auto"/>
            <w:bottom w:val="none" w:sz="0" w:space="0" w:color="auto"/>
            <w:right w:val="none" w:sz="0" w:space="0" w:color="auto"/>
          </w:divBdr>
        </w:div>
        <w:div w:id="1704133489">
          <w:marLeft w:val="0"/>
          <w:marRight w:val="0"/>
          <w:marTop w:val="0"/>
          <w:marBottom w:val="0"/>
          <w:divBdr>
            <w:top w:val="none" w:sz="0" w:space="0" w:color="auto"/>
            <w:left w:val="none" w:sz="0" w:space="0" w:color="auto"/>
            <w:bottom w:val="none" w:sz="0" w:space="0" w:color="auto"/>
            <w:right w:val="none" w:sz="0" w:space="0" w:color="auto"/>
          </w:divBdr>
        </w:div>
        <w:div w:id="509030755">
          <w:marLeft w:val="0"/>
          <w:marRight w:val="0"/>
          <w:marTop w:val="0"/>
          <w:marBottom w:val="0"/>
          <w:divBdr>
            <w:top w:val="none" w:sz="0" w:space="0" w:color="auto"/>
            <w:left w:val="none" w:sz="0" w:space="0" w:color="auto"/>
            <w:bottom w:val="none" w:sz="0" w:space="0" w:color="auto"/>
            <w:right w:val="none" w:sz="0" w:space="0" w:color="auto"/>
          </w:divBdr>
        </w:div>
        <w:div w:id="653686675">
          <w:marLeft w:val="0"/>
          <w:marRight w:val="0"/>
          <w:marTop w:val="0"/>
          <w:marBottom w:val="0"/>
          <w:divBdr>
            <w:top w:val="none" w:sz="0" w:space="0" w:color="auto"/>
            <w:left w:val="none" w:sz="0" w:space="0" w:color="auto"/>
            <w:bottom w:val="none" w:sz="0" w:space="0" w:color="auto"/>
            <w:right w:val="none" w:sz="0" w:space="0" w:color="auto"/>
          </w:divBdr>
        </w:div>
        <w:div w:id="1713068105">
          <w:marLeft w:val="0"/>
          <w:marRight w:val="0"/>
          <w:marTop w:val="0"/>
          <w:marBottom w:val="0"/>
          <w:divBdr>
            <w:top w:val="none" w:sz="0" w:space="0" w:color="auto"/>
            <w:left w:val="none" w:sz="0" w:space="0" w:color="auto"/>
            <w:bottom w:val="none" w:sz="0" w:space="0" w:color="auto"/>
            <w:right w:val="none" w:sz="0" w:space="0" w:color="auto"/>
          </w:divBdr>
        </w:div>
        <w:div w:id="2007630714">
          <w:marLeft w:val="0"/>
          <w:marRight w:val="0"/>
          <w:marTop w:val="0"/>
          <w:marBottom w:val="0"/>
          <w:divBdr>
            <w:top w:val="none" w:sz="0" w:space="0" w:color="auto"/>
            <w:left w:val="none" w:sz="0" w:space="0" w:color="auto"/>
            <w:bottom w:val="none" w:sz="0" w:space="0" w:color="auto"/>
            <w:right w:val="none" w:sz="0" w:space="0" w:color="auto"/>
          </w:divBdr>
        </w:div>
        <w:div w:id="2051034203">
          <w:marLeft w:val="0"/>
          <w:marRight w:val="0"/>
          <w:marTop w:val="0"/>
          <w:marBottom w:val="0"/>
          <w:divBdr>
            <w:top w:val="none" w:sz="0" w:space="0" w:color="auto"/>
            <w:left w:val="none" w:sz="0" w:space="0" w:color="auto"/>
            <w:bottom w:val="none" w:sz="0" w:space="0" w:color="auto"/>
            <w:right w:val="none" w:sz="0" w:space="0" w:color="auto"/>
          </w:divBdr>
        </w:div>
        <w:div w:id="1754278968">
          <w:marLeft w:val="0"/>
          <w:marRight w:val="0"/>
          <w:marTop w:val="0"/>
          <w:marBottom w:val="0"/>
          <w:divBdr>
            <w:top w:val="none" w:sz="0" w:space="0" w:color="auto"/>
            <w:left w:val="none" w:sz="0" w:space="0" w:color="auto"/>
            <w:bottom w:val="none" w:sz="0" w:space="0" w:color="auto"/>
            <w:right w:val="none" w:sz="0" w:space="0" w:color="auto"/>
          </w:divBdr>
        </w:div>
        <w:div w:id="117186737">
          <w:marLeft w:val="0"/>
          <w:marRight w:val="0"/>
          <w:marTop w:val="0"/>
          <w:marBottom w:val="0"/>
          <w:divBdr>
            <w:top w:val="none" w:sz="0" w:space="0" w:color="auto"/>
            <w:left w:val="none" w:sz="0" w:space="0" w:color="auto"/>
            <w:bottom w:val="none" w:sz="0" w:space="0" w:color="auto"/>
            <w:right w:val="none" w:sz="0" w:space="0" w:color="auto"/>
          </w:divBdr>
        </w:div>
        <w:div w:id="890925613">
          <w:marLeft w:val="0"/>
          <w:marRight w:val="0"/>
          <w:marTop w:val="0"/>
          <w:marBottom w:val="0"/>
          <w:divBdr>
            <w:top w:val="none" w:sz="0" w:space="0" w:color="auto"/>
            <w:left w:val="none" w:sz="0" w:space="0" w:color="auto"/>
            <w:bottom w:val="none" w:sz="0" w:space="0" w:color="auto"/>
            <w:right w:val="none" w:sz="0" w:space="0" w:color="auto"/>
          </w:divBdr>
        </w:div>
        <w:div w:id="1062558278">
          <w:marLeft w:val="0"/>
          <w:marRight w:val="0"/>
          <w:marTop w:val="0"/>
          <w:marBottom w:val="0"/>
          <w:divBdr>
            <w:top w:val="none" w:sz="0" w:space="0" w:color="auto"/>
            <w:left w:val="none" w:sz="0" w:space="0" w:color="auto"/>
            <w:bottom w:val="none" w:sz="0" w:space="0" w:color="auto"/>
            <w:right w:val="none" w:sz="0" w:space="0" w:color="auto"/>
          </w:divBdr>
        </w:div>
        <w:div w:id="1548181896">
          <w:marLeft w:val="0"/>
          <w:marRight w:val="0"/>
          <w:marTop w:val="0"/>
          <w:marBottom w:val="0"/>
          <w:divBdr>
            <w:top w:val="none" w:sz="0" w:space="0" w:color="auto"/>
            <w:left w:val="none" w:sz="0" w:space="0" w:color="auto"/>
            <w:bottom w:val="none" w:sz="0" w:space="0" w:color="auto"/>
            <w:right w:val="none" w:sz="0" w:space="0" w:color="auto"/>
          </w:divBdr>
        </w:div>
        <w:div w:id="1055815899">
          <w:marLeft w:val="0"/>
          <w:marRight w:val="0"/>
          <w:marTop w:val="0"/>
          <w:marBottom w:val="0"/>
          <w:divBdr>
            <w:top w:val="none" w:sz="0" w:space="0" w:color="auto"/>
            <w:left w:val="none" w:sz="0" w:space="0" w:color="auto"/>
            <w:bottom w:val="none" w:sz="0" w:space="0" w:color="auto"/>
            <w:right w:val="none" w:sz="0" w:space="0" w:color="auto"/>
          </w:divBdr>
        </w:div>
        <w:div w:id="610429773">
          <w:marLeft w:val="0"/>
          <w:marRight w:val="0"/>
          <w:marTop w:val="0"/>
          <w:marBottom w:val="0"/>
          <w:divBdr>
            <w:top w:val="none" w:sz="0" w:space="0" w:color="auto"/>
            <w:left w:val="none" w:sz="0" w:space="0" w:color="auto"/>
            <w:bottom w:val="none" w:sz="0" w:space="0" w:color="auto"/>
            <w:right w:val="none" w:sz="0" w:space="0" w:color="auto"/>
          </w:divBdr>
        </w:div>
        <w:div w:id="17894601">
          <w:marLeft w:val="0"/>
          <w:marRight w:val="0"/>
          <w:marTop w:val="0"/>
          <w:marBottom w:val="0"/>
          <w:divBdr>
            <w:top w:val="none" w:sz="0" w:space="0" w:color="auto"/>
            <w:left w:val="none" w:sz="0" w:space="0" w:color="auto"/>
            <w:bottom w:val="none" w:sz="0" w:space="0" w:color="auto"/>
            <w:right w:val="none" w:sz="0" w:space="0" w:color="auto"/>
          </w:divBdr>
        </w:div>
        <w:div w:id="165171706">
          <w:marLeft w:val="0"/>
          <w:marRight w:val="0"/>
          <w:marTop w:val="0"/>
          <w:marBottom w:val="0"/>
          <w:divBdr>
            <w:top w:val="none" w:sz="0" w:space="0" w:color="auto"/>
            <w:left w:val="none" w:sz="0" w:space="0" w:color="auto"/>
            <w:bottom w:val="none" w:sz="0" w:space="0" w:color="auto"/>
            <w:right w:val="none" w:sz="0" w:space="0" w:color="auto"/>
          </w:divBdr>
        </w:div>
        <w:div w:id="1982231338">
          <w:marLeft w:val="0"/>
          <w:marRight w:val="0"/>
          <w:marTop w:val="0"/>
          <w:marBottom w:val="0"/>
          <w:divBdr>
            <w:top w:val="none" w:sz="0" w:space="0" w:color="auto"/>
            <w:left w:val="none" w:sz="0" w:space="0" w:color="auto"/>
            <w:bottom w:val="none" w:sz="0" w:space="0" w:color="auto"/>
            <w:right w:val="none" w:sz="0" w:space="0" w:color="auto"/>
          </w:divBdr>
        </w:div>
        <w:div w:id="724641613">
          <w:marLeft w:val="0"/>
          <w:marRight w:val="0"/>
          <w:marTop w:val="0"/>
          <w:marBottom w:val="0"/>
          <w:divBdr>
            <w:top w:val="none" w:sz="0" w:space="0" w:color="auto"/>
            <w:left w:val="none" w:sz="0" w:space="0" w:color="auto"/>
            <w:bottom w:val="none" w:sz="0" w:space="0" w:color="auto"/>
            <w:right w:val="none" w:sz="0" w:space="0" w:color="auto"/>
          </w:divBdr>
        </w:div>
        <w:div w:id="948468231">
          <w:marLeft w:val="0"/>
          <w:marRight w:val="0"/>
          <w:marTop w:val="0"/>
          <w:marBottom w:val="0"/>
          <w:divBdr>
            <w:top w:val="none" w:sz="0" w:space="0" w:color="auto"/>
            <w:left w:val="none" w:sz="0" w:space="0" w:color="auto"/>
            <w:bottom w:val="none" w:sz="0" w:space="0" w:color="auto"/>
            <w:right w:val="none" w:sz="0" w:space="0" w:color="auto"/>
          </w:divBdr>
        </w:div>
        <w:div w:id="171382656">
          <w:marLeft w:val="0"/>
          <w:marRight w:val="0"/>
          <w:marTop w:val="0"/>
          <w:marBottom w:val="0"/>
          <w:divBdr>
            <w:top w:val="none" w:sz="0" w:space="0" w:color="auto"/>
            <w:left w:val="none" w:sz="0" w:space="0" w:color="auto"/>
            <w:bottom w:val="none" w:sz="0" w:space="0" w:color="auto"/>
            <w:right w:val="none" w:sz="0" w:space="0" w:color="auto"/>
          </w:divBdr>
        </w:div>
        <w:div w:id="192965748">
          <w:marLeft w:val="0"/>
          <w:marRight w:val="0"/>
          <w:marTop w:val="0"/>
          <w:marBottom w:val="0"/>
          <w:divBdr>
            <w:top w:val="none" w:sz="0" w:space="0" w:color="auto"/>
            <w:left w:val="none" w:sz="0" w:space="0" w:color="auto"/>
            <w:bottom w:val="none" w:sz="0" w:space="0" w:color="auto"/>
            <w:right w:val="none" w:sz="0" w:space="0" w:color="auto"/>
          </w:divBdr>
        </w:div>
        <w:div w:id="1397431957">
          <w:marLeft w:val="0"/>
          <w:marRight w:val="0"/>
          <w:marTop w:val="0"/>
          <w:marBottom w:val="0"/>
          <w:divBdr>
            <w:top w:val="none" w:sz="0" w:space="0" w:color="auto"/>
            <w:left w:val="none" w:sz="0" w:space="0" w:color="auto"/>
            <w:bottom w:val="none" w:sz="0" w:space="0" w:color="auto"/>
            <w:right w:val="none" w:sz="0" w:space="0" w:color="auto"/>
          </w:divBdr>
        </w:div>
        <w:div w:id="1255018246">
          <w:marLeft w:val="0"/>
          <w:marRight w:val="0"/>
          <w:marTop w:val="0"/>
          <w:marBottom w:val="0"/>
          <w:divBdr>
            <w:top w:val="none" w:sz="0" w:space="0" w:color="auto"/>
            <w:left w:val="none" w:sz="0" w:space="0" w:color="auto"/>
            <w:bottom w:val="none" w:sz="0" w:space="0" w:color="auto"/>
            <w:right w:val="none" w:sz="0" w:space="0" w:color="auto"/>
          </w:divBdr>
        </w:div>
        <w:div w:id="1905408048">
          <w:marLeft w:val="0"/>
          <w:marRight w:val="0"/>
          <w:marTop w:val="0"/>
          <w:marBottom w:val="0"/>
          <w:divBdr>
            <w:top w:val="none" w:sz="0" w:space="0" w:color="auto"/>
            <w:left w:val="none" w:sz="0" w:space="0" w:color="auto"/>
            <w:bottom w:val="none" w:sz="0" w:space="0" w:color="auto"/>
            <w:right w:val="none" w:sz="0" w:space="0" w:color="auto"/>
          </w:divBdr>
        </w:div>
        <w:div w:id="626157831">
          <w:marLeft w:val="0"/>
          <w:marRight w:val="0"/>
          <w:marTop w:val="0"/>
          <w:marBottom w:val="0"/>
          <w:divBdr>
            <w:top w:val="none" w:sz="0" w:space="0" w:color="auto"/>
            <w:left w:val="none" w:sz="0" w:space="0" w:color="auto"/>
            <w:bottom w:val="none" w:sz="0" w:space="0" w:color="auto"/>
            <w:right w:val="none" w:sz="0" w:space="0" w:color="auto"/>
          </w:divBdr>
        </w:div>
        <w:div w:id="1196579691">
          <w:marLeft w:val="0"/>
          <w:marRight w:val="0"/>
          <w:marTop w:val="0"/>
          <w:marBottom w:val="0"/>
          <w:divBdr>
            <w:top w:val="none" w:sz="0" w:space="0" w:color="auto"/>
            <w:left w:val="none" w:sz="0" w:space="0" w:color="auto"/>
            <w:bottom w:val="none" w:sz="0" w:space="0" w:color="auto"/>
            <w:right w:val="none" w:sz="0" w:space="0" w:color="auto"/>
          </w:divBdr>
        </w:div>
        <w:div w:id="1012534866">
          <w:marLeft w:val="0"/>
          <w:marRight w:val="0"/>
          <w:marTop w:val="0"/>
          <w:marBottom w:val="0"/>
          <w:divBdr>
            <w:top w:val="none" w:sz="0" w:space="0" w:color="auto"/>
            <w:left w:val="none" w:sz="0" w:space="0" w:color="auto"/>
            <w:bottom w:val="none" w:sz="0" w:space="0" w:color="auto"/>
            <w:right w:val="none" w:sz="0" w:space="0" w:color="auto"/>
          </w:divBdr>
        </w:div>
        <w:div w:id="1671366836">
          <w:marLeft w:val="0"/>
          <w:marRight w:val="0"/>
          <w:marTop w:val="0"/>
          <w:marBottom w:val="0"/>
          <w:divBdr>
            <w:top w:val="none" w:sz="0" w:space="0" w:color="auto"/>
            <w:left w:val="none" w:sz="0" w:space="0" w:color="auto"/>
            <w:bottom w:val="none" w:sz="0" w:space="0" w:color="auto"/>
            <w:right w:val="none" w:sz="0" w:space="0" w:color="auto"/>
          </w:divBdr>
        </w:div>
        <w:div w:id="1675382077">
          <w:marLeft w:val="0"/>
          <w:marRight w:val="0"/>
          <w:marTop w:val="0"/>
          <w:marBottom w:val="0"/>
          <w:divBdr>
            <w:top w:val="none" w:sz="0" w:space="0" w:color="auto"/>
            <w:left w:val="none" w:sz="0" w:space="0" w:color="auto"/>
            <w:bottom w:val="none" w:sz="0" w:space="0" w:color="auto"/>
            <w:right w:val="none" w:sz="0" w:space="0" w:color="auto"/>
          </w:divBdr>
        </w:div>
        <w:div w:id="959148991">
          <w:marLeft w:val="0"/>
          <w:marRight w:val="0"/>
          <w:marTop w:val="0"/>
          <w:marBottom w:val="0"/>
          <w:divBdr>
            <w:top w:val="none" w:sz="0" w:space="0" w:color="auto"/>
            <w:left w:val="none" w:sz="0" w:space="0" w:color="auto"/>
            <w:bottom w:val="none" w:sz="0" w:space="0" w:color="auto"/>
            <w:right w:val="none" w:sz="0" w:space="0" w:color="auto"/>
          </w:divBdr>
        </w:div>
        <w:div w:id="18431883">
          <w:marLeft w:val="0"/>
          <w:marRight w:val="0"/>
          <w:marTop w:val="0"/>
          <w:marBottom w:val="0"/>
          <w:divBdr>
            <w:top w:val="none" w:sz="0" w:space="0" w:color="auto"/>
            <w:left w:val="none" w:sz="0" w:space="0" w:color="auto"/>
            <w:bottom w:val="none" w:sz="0" w:space="0" w:color="auto"/>
            <w:right w:val="none" w:sz="0" w:space="0" w:color="auto"/>
          </w:divBdr>
        </w:div>
        <w:div w:id="1157304054">
          <w:marLeft w:val="0"/>
          <w:marRight w:val="0"/>
          <w:marTop w:val="0"/>
          <w:marBottom w:val="0"/>
          <w:divBdr>
            <w:top w:val="none" w:sz="0" w:space="0" w:color="auto"/>
            <w:left w:val="none" w:sz="0" w:space="0" w:color="auto"/>
            <w:bottom w:val="none" w:sz="0" w:space="0" w:color="auto"/>
            <w:right w:val="none" w:sz="0" w:space="0" w:color="auto"/>
          </w:divBdr>
        </w:div>
        <w:div w:id="146669986">
          <w:marLeft w:val="0"/>
          <w:marRight w:val="0"/>
          <w:marTop w:val="0"/>
          <w:marBottom w:val="0"/>
          <w:divBdr>
            <w:top w:val="none" w:sz="0" w:space="0" w:color="auto"/>
            <w:left w:val="none" w:sz="0" w:space="0" w:color="auto"/>
            <w:bottom w:val="none" w:sz="0" w:space="0" w:color="auto"/>
            <w:right w:val="none" w:sz="0" w:space="0" w:color="auto"/>
          </w:divBdr>
        </w:div>
        <w:div w:id="884102689">
          <w:marLeft w:val="0"/>
          <w:marRight w:val="0"/>
          <w:marTop w:val="0"/>
          <w:marBottom w:val="0"/>
          <w:divBdr>
            <w:top w:val="none" w:sz="0" w:space="0" w:color="auto"/>
            <w:left w:val="none" w:sz="0" w:space="0" w:color="auto"/>
            <w:bottom w:val="none" w:sz="0" w:space="0" w:color="auto"/>
            <w:right w:val="none" w:sz="0" w:space="0" w:color="auto"/>
          </w:divBdr>
        </w:div>
        <w:div w:id="1246300362">
          <w:marLeft w:val="0"/>
          <w:marRight w:val="0"/>
          <w:marTop w:val="0"/>
          <w:marBottom w:val="0"/>
          <w:divBdr>
            <w:top w:val="none" w:sz="0" w:space="0" w:color="auto"/>
            <w:left w:val="none" w:sz="0" w:space="0" w:color="auto"/>
            <w:bottom w:val="none" w:sz="0" w:space="0" w:color="auto"/>
            <w:right w:val="none" w:sz="0" w:space="0" w:color="auto"/>
          </w:divBdr>
        </w:div>
        <w:div w:id="1098065494">
          <w:marLeft w:val="0"/>
          <w:marRight w:val="0"/>
          <w:marTop w:val="0"/>
          <w:marBottom w:val="0"/>
          <w:divBdr>
            <w:top w:val="none" w:sz="0" w:space="0" w:color="auto"/>
            <w:left w:val="none" w:sz="0" w:space="0" w:color="auto"/>
            <w:bottom w:val="none" w:sz="0" w:space="0" w:color="auto"/>
            <w:right w:val="none" w:sz="0" w:space="0" w:color="auto"/>
          </w:divBdr>
        </w:div>
        <w:div w:id="1067650878">
          <w:marLeft w:val="0"/>
          <w:marRight w:val="0"/>
          <w:marTop w:val="0"/>
          <w:marBottom w:val="0"/>
          <w:divBdr>
            <w:top w:val="none" w:sz="0" w:space="0" w:color="auto"/>
            <w:left w:val="none" w:sz="0" w:space="0" w:color="auto"/>
            <w:bottom w:val="none" w:sz="0" w:space="0" w:color="auto"/>
            <w:right w:val="none" w:sz="0" w:space="0" w:color="auto"/>
          </w:divBdr>
        </w:div>
        <w:div w:id="983435080">
          <w:marLeft w:val="0"/>
          <w:marRight w:val="0"/>
          <w:marTop w:val="0"/>
          <w:marBottom w:val="0"/>
          <w:divBdr>
            <w:top w:val="none" w:sz="0" w:space="0" w:color="auto"/>
            <w:left w:val="none" w:sz="0" w:space="0" w:color="auto"/>
            <w:bottom w:val="none" w:sz="0" w:space="0" w:color="auto"/>
            <w:right w:val="none" w:sz="0" w:space="0" w:color="auto"/>
          </w:divBdr>
        </w:div>
        <w:div w:id="1884949050">
          <w:marLeft w:val="0"/>
          <w:marRight w:val="0"/>
          <w:marTop w:val="0"/>
          <w:marBottom w:val="0"/>
          <w:divBdr>
            <w:top w:val="none" w:sz="0" w:space="0" w:color="auto"/>
            <w:left w:val="none" w:sz="0" w:space="0" w:color="auto"/>
            <w:bottom w:val="none" w:sz="0" w:space="0" w:color="auto"/>
            <w:right w:val="none" w:sz="0" w:space="0" w:color="auto"/>
          </w:divBdr>
        </w:div>
        <w:div w:id="1371301437">
          <w:marLeft w:val="0"/>
          <w:marRight w:val="0"/>
          <w:marTop w:val="0"/>
          <w:marBottom w:val="0"/>
          <w:divBdr>
            <w:top w:val="none" w:sz="0" w:space="0" w:color="auto"/>
            <w:left w:val="none" w:sz="0" w:space="0" w:color="auto"/>
            <w:bottom w:val="none" w:sz="0" w:space="0" w:color="auto"/>
            <w:right w:val="none" w:sz="0" w:space="0" w:color="auto"/>
          </w:divBdr>
        </w:div>
        <w:div w:id="1569611532">
          <w:marLeft w:val="0"/>
          <w:marRight w:val="0"/>
          <w:marTop w:val="0"/>
          <w:marBottom w:val="0"/>
          <w:divBdr>
            <w:top w:val="none" w:sz="0" w:space="0" w:color="auto"/>
            <w:left w:val="none" w:sz="0" w:space="0" w:color="auto"/>
            <w:bottom w:val="none" w:sz="0" w:space="0" w:color="auto"/>
            <w:right w:val="none" w:sz="0" w:space="0" w:color="auto"/>
          </w:divBdr>
        </w:div>
        <w:div w:id="111092313">
          <w:marLeft w:val="0"/>
          <w:marRight w:val="0"/>
          <w:marTop w:val="0"/>
          <w:marBottom w:val="0"/>
          <w:divBdr>
            <w:top w:val="none" w:sz="0" w:space="0" w:color="auto"/>
            <w:left w:val="none" w:sz="0" w:space="0" w:color="auto"/>
            <w:bottom w:val="none" w:sz="0" w:space="0" w:color="auto"/>
            <w:right w:val="none" w:sz="0" w:space="0" w:color="auto"/>
          </w:divBdr>
        </w:div>
        <w:div w:id="1249002528">
          <w:marLeft w:val="0"/>
          <w:marRight w:val="0"/>
          <w:marTop w:val="0"/>
          <w:marBottom w:val="0"/>
          <w:divBdr>
            <w:top w:val="none" w:sz="0" w:space="0" w:color="auto"/>
            <w:left w:val="none" w:sz="0" w:space="0" w:color="auto"/>
            <w:bottom w:val="none" w:sz="0" w:space="0" w:color="auto"/>
            <w:right w:val="none" w:sz="0" w:space="0" w:color="auto"/>
          </w:divBdr>
        </w:div>
        <w:div w:id="523134838">
          <w:marLeft w:val="0"/>
          <w:marRight w:val="0"/>
          <w:marTop w:val="0"/>
          <w:marBottom w:val="0"/>
          <w:divBdr>
            <w:top w:val="none" w:sz="0" w:space="0" w:color="auto"/>
            <w:left w:val="none" w:sz="0" w:space="0" w:color="auto"/>
            <w:bottom w:val="none" w:sz="0" w:space="0" w:color="auto"/>
            <w:right w:val="none" w:sz="0" w:space="0" w:color="auto"/>
          </w:divBdr>
        </w:div>
        <w:div w:id="977370798">
          <w:marLeft w:val="0"/>
          <w:marRight w:val="0"/>
          <w:marTop w:val="0"/>
          <w:marBottom w:val="0"/>
          <w:divBdr>
            <w:top w:val="none" w:sz="0" w:space="0" w:color="auto"/>
            <w:left w:val="none" w:sz="0" w:space="0" w:color="auto"/>
            <w:bottom w:val="none" w:sz="0" w:space="0" w:color="auto"/>
            <w:right w:val="none" w:sz="0" w:space="0" w:color="auto"/>
          </w:divBdr>
        </w:div>
        <w:div w:id="1952276004">
          <w:marLeft w:val="0"/>
          <w:marRight w:val="0"/>
          <w:marTop w:val="0"/>
          <w:marBottom w:val="0"/>
          <w:divBdr>
            <w:top w:val="none" w:sz="0" w:space="0" w:color="auto"/>
            <w:left w:val="none" w:sz="0" w:space="0" w:color="auto"/>
            <w:bottom w:val="none" w:sz="0" w:space="0" w:color="auto"/>
            <w:right w:val="none" w:sz="0" w:space="0" w:color="auto"/>
          </w:divBdr>
        </w:div>
        <w:div w:id="870722176">
          <w:marLeft w:val="0"/>
          <w:marRight w:val="0"/>
          <w:marTop w:val="0"/>
          <w:marBottom w:val="0"/>
          <w:divBdr>
            <w:top w:val="none" w:sz="0" w:space="0" w:color="auto"/>
            <w:left w:val="none" w:sz="0" w:space="0" w:color="auto"/>
            <w:bottom w:val="none" w:sz="0" w:space="0" w:color="auto"/>
            <w:right w:val="none" w:sz="0" w:space="0" w:color="auto"/>
          </w:divBdr>
        </w:div>
        <w:div w:id="1999721271">
          <w:marLeft w:val="0"/>
          <w:marRight w:val="0"/>
          <w:marTop w:val="0"/>
          <w:marBottom w:val="0"/>
          <w:divBdr>
            <w:top w:val="none" w:sz="0" w:space="0" w:color="auto"/>
            <w:left w:val="none" w:sz="0" w:space="0" w:color="auto"/>
            <w:bottom w:val="none" w:sz="0" w:space="0" w:color="auto"/>
            <w:right w:val="none" w:sz="0" w:space="0" w:color="auto"/>
          </w:divBdr>
        </w:div>
        <w:div w:id="206072104">
          <w:marLeft w:val="0"/>
          <w:marRight w:val="0"/>
          <w:marTop w:val="0"/>
          <w:marBottom w:val="0"/>
          <w:divBdr>
            <w:top w:val="none" w:sz="0" w:space="0" w:color="auto"/>
            <w:left w:val="none" w:sz="0" w:space="0" w:color="auto"/>
            <w:bottom w:val="none" w:sz="0" w:space="0" w:color="auto"/>
            <w:right w:val="none" w:sz="0" w:space="0" w:color="auto"/>
          </w:divBdr>
        </w:div>
        <w:div w:id="1271430766">
          <w:marLeft w:val="0"/>
          <w:marRight w:val="0"/>
          <w:marTop w:val="0"/>
          <w:marBottom w:val="0"/>
          <w:divBdr>
            <w:top w:val="none" w:sz="0" w:space="0" w:color="auto"/>
            <w:left w:val="none" w:sz="0" w:space="0" w:color="auto"/>
            <w:bottom w:val="none" w:sz="0" w:space="0" w:color="auto"/>
            <w:right w:val="none" w:sz="0" w:space="0" w:color="auto"/>
          </w:divBdr>
        </w:div>
        <w:div w:id="1887061274">
          <w:marLeft w:val="0"/>
          <w:marRight w:val="0"/>
          <w:marTop w:val="0"/>
          <w:marBottom w:val="0"/>
          <w:divBdr>
            <w:top w:val="none" w:sz="0" w:space="0" w:color="auto"/>
            <w:left w:val="none" w:sz="0" w:space="0" w:color="auto"/>
            <w:bottom w:val="none" w:sz="0" w:space="0" w:color="auto"/>
            <w:right w:val="none" w:sz="0" w:space="0" w:color="auto"/>
          </w:divBdr>
        </w:div>
        <w:div w:id="609581593">
          <w:marLeft w:val="0"/>
          <w:marRight w:val="0"/>
          <w:marTop w:val="0"/>
          <w:marBottom w:val="0"/>
          <w:divBdr>
            <w:top w:val="none" w:sz="0" w:space="0" w:color="auto"/>
            <w:left w:val="none" w:sz="0" w:space="0" w:color="auto"/>
            <w:bottom w:val="none" w:sz="0" w:space="0" w:color="auto"/>
            <w:right w:val="none" w:sz="0" w:space="0" w:color="auto"/>
          </w:divBdr>
        </w:div>
        <w:div w:id="724988430">
          <w:marLeft w:val="0"/>
          <w:marRight w:val="0"/>
          <w:marTop w:val="0"/>
          <w:marBottom w:val="0"/>
          <w:divBdr>
            <w:top w:val="none" w:sz="0" w:space="0" w:color="auto"/>
            <w:left w:val="none" w:sz="0" w:space="0" w:color="auto"/>
            <w:bottom w:val="none" w:sz="0" w:space="0" w:color="auto"/>
            <w:right w:val="none" w:sz="0" w:space="0" w:color="auto"/>
          </w:divBdr>
        </w:div>
        <w:div w:id="499808468">
          <w:marLeft w:val="0"/>
          <w:marRight w:val="0"/>
          <w:marTop w:val="0"/>
          <w:marBottom w:val="0"/>
          <w:divBdr>
            <w:top w:val="none" w:sz="0" w:space="0" w:color="auto"/>
            <w:left w:val="none" w:sz="0" w:space="0" w:color="auto"/>
            <w:bottom w:val="none" w:sz="0" w:space="0" w:color="auto"/>
            <w:right w:val="none" w:sz="0" w:space="0" w:color="auto"/>
          </w:divBdr>
        </w:div>
        <w:div w:id="2116486065">
          <w:marLeft w:val="0"/>
          <w:marRight w:val="0"/>
          <w:marTop w:val="0"/>
          <w:marBottom w:val="0"/>
          <w:divBdr>
            <w:top w:val="none" w:sz="0" w:space="0" w:color="auto"/>
            <w:left w:val="none" w:sz="0" w:space="0" w:color="auto"/>
            <w:bottom w:val="none" w:sz="0" w:space="0" w:color="auto"/>
            <w:right w:val="none" w:sz="0" w:space="0" w:color="auto"/>
          </w:divBdr>
        </w:div>
        <w:div w:id="647171997">
          <w:marLeft w:val="0"/>
          <w:marRight w:val="0"/>
          <w:marTop w:val="0"/>
          <w:marBottom w:val="0"/>
          <w:divBdr>
            <w:top w:val="none" w:sz="0" w:space="0" w:color="auto"/>
            <w:left w:val="none" w:sz="0" w:space="0" w:color="auto"/>
            <w:bottom w:val="none" w:sz="0" w:space="0" w:color="auto"/>
            <w:right w:val="none" w:sz="0" w:space="0" w:color="auto"/>
          </w:divBdr>
        </w:div>
        <w:div w:id="1996448406">
          <w:marLeft w:val="0"/>
          <w:marRight w:val="0"/>
          <w:marTop w:val="0"/>
          <w:marBottom w:val="0"/>
          <w:divBdr>
            <w:top w:val="none" w:sz="0" w:space="0" w:color="auto"/>
            <w:left w:val="none" w:sz="0" w:space="0" w:color="auto"/>
            <w:bottom w:val="none" w:sz="0" w:space="0" w:color="auto"/>
            <w:right w:val="none" w:sz="0" w:space="0" w:color="auto"/>
          </w:divBdr>
        </w:div>
        <w:div w:id="1064596840">
          <w:marLeft w:val="0"/>
          <w:marRight w:val="0"/>
          <w:marTop w:val="0"/>
          <w:marBottom w:val="0"/>
          <w:divBdr>
            <w:top w:val="none" w:sz="0" w:space="0" w:color="auto"/>
            <w:left w:val="none" w:sz="0" w:space="0" w:color="auto"/>
            <w:bottom w:val="none" w:sz="0" w:space="0" w:color="auto"/>
            <w:right w:val="none" w:sz="0" w:space="0" w:color="auto"/>
          </w:divBdr>
        </w:div>
        <w:div w:id="951547017">
          <w:marLeft w:val="0"/>
          <w:marRight w:val="0"/>
          <w:marTop w:val="0"/>
          <w:marBottom w:val="0"/>
          <w:divBdr>
            <w:top w:val="none" w:sz="0" w:space="0" w:color="auto"/>
            <w:left w:val="none" w:sz="0" w:space="0" w:color="auto"/>
            <w:bottom w:val="none" w:sz="0" w:space="0" w:color="auto"/>
            <w:right w:val="none" w:sz="0" w:space="0" w:color="auto"/>
          </w:divBdr>
        </w:div>
        <w:div w:id="1647857956">
          <w:marLeft w:val="0"/>
          <w:marRight w:val="0"/>
          <w:marTop w:val="0"/>
          <w:marBottom w:val="0"/>
          <w:divBdr>
            <w:top w:val="none" w:sz="0" w:space="0" w:color="auto"/>
            <w:left w:val="none" w:sz="0" w:space="0" w:color="auto"/>
            <w:bottom w:val="none" w:sz="0" w:space="0" w:color="auto"/>
            <w:right w:val="none" w:sz="0" w:space="0" w:color="auto"/>
          </w:divBdr>
        </w:div>
        <w:div w:id="2055158648">
          <w:marLeft w:val="0"/>
          <w:marRight w:val="0"/>
          <w:marTop w:val="0"/>
          <w:marBottom w:val="0"/>
          <w:divBdr>
            <w:top w:val="none" w:sz="0" w:space="0" w:color="auto"/>
            <w:left w:val="none" w:sz="0" w:space="0" w:color="auto"/>
            <w:bottom w:val="none" w:sz="0" w:space="0" w:color="auto"/>
            <w:right w:val="none" w:sz="0" w:space="0" w:color="auto"/>
          </w:divBdr>
        </w:div>
        <w:div w:id="236207805">
          <w:marLeft w:val="0"/>
          <w:marRight w:val="0"/>
          <w:marTop w:val="0"/>
          <w:marBottom w:val="0"/>
          <w:divBdr>
            <w:top w:val="none" w:sz="0" w:space="0" w:color="auto"/>
            <w:left w:val="none" w:sz="0" w:space="0" w:color="auto"/>
            <w:bottom w:val="none" w:sz="0" w:space="0" w:color="auto"/>
            <w:right w:val="none" w:sz="0" w:space="0" w:color="auto"/>
          </w:divBdr>
        </w:div>
        <w:div w:id="2127961465">
          <w:marLeft w:val="0"/>
          <w:marRight w:val="0"/>
          <w:marTop w:val="0"/>
          <w:marBottom w:val="0"/>
          <w:divBdr>
            <w:top w:val="none" w:sz="0" w:space="0" w:color="auto"/>
            <w:left w:val="none" w:sz="0" w:space="0" w:color="auto"/>
            <w:bottom w:val="none" w:sz="0" w:space="0" w:color="auto"/>
            <w:right w:val="none" w:sz="0" w:space="0" w:color="auto"/>
          </w:divBdr>
        </w:div>
        <w:div w:id="890077111">
          <w:marLeft w:val="0"/>
          <w:marRight w:val="0"/>
          <w:marTop w:val="0"/>
          <w:marBottom w:val="0"/>
          <w:divBdr>
            <w:top w:val="none" w:sz="0" w:space="0" w:color="auto"/>
            <w:left w:val="none" w:sz="0" w:space="0" w:color="auto"/>
            <w:bottom w:val="none" w:sz="0" w:space="0" w:color="auto"/>
            <w:right w:val="none" w:sz="0" w:space="0" w:color="auto"/>
          </w:divBdr>
        </w:div>
        <w:div w:id="846484165">
          <w:marLeft w:val="0"/>
          <w:marRight w:val="0"/>
          <w:marTop w:val="0"/>
          <w:marBottom w:val="0"/>
          <w:divBdr>
            <w:top w:val="none" w:sz="0" w:space="0" w:color="auto"/>
            <w:left w:val="none" w:sz="0" w:space="0" w:color="auto"/>
            <w:bottom w:val="none" w:sz="0" w:space="0" w:color="auto"/>
            <w:right w:val="none" w:sz="0" w:space="0" w:color="auto"/>
          </w:divBdr>
        </w:div>
        <w:div w:id="2003656390">
          <w:marLeft w:val="0"/>
          <w:marRight w:val="0"/>
          <w:marTop w:val="0"/>
          <w:marBottom w:val="0"/>
          <w:divBdr>
            <w:top w:val="none" w:sz="0" w:space="0" w:color="auto"/>
            <w:left w:val="none" w:sz="0" w:space="0" w:color="auto"/>
            <w:bottom w:val="none" w:sz="0" w:space="0" w:color="auto"/>
            <w:right w:val="none" w:sz="0" w:space="0" w:color="auto"/>
          </w:divBdr>
        </w:div>
        <w:div w:id="1763408461">
          <w:marLeft w:val="0"/>
          <w:marRight w:val="0"/>
          <w:marTop w:val="0"/>
          <w:marBottom w:val="0"/>
          <w:divBdr>
            <w:top w:val="none" w:sz="0" w:space="0" w:color="auto"/>
            <w:left w:val="none" w:sz="0" w:space="0" w:color="auto"/>
            <w:bottom w:val="none" w:sz="0" w:space="0" w:color="auto"/>
            <w:right w:val="none" w:sz="0" w:space="0" w:color="auto"/>
          </w:divBdr>
        </w:div>
        <w:div w:id="145903545">
          <w:marLeft w:val="0"/>
          <w:marRight w:val="0"/>
          <w:marTop w:val="0"/>
          <w:marBottom w:val="0"/>
          <w:divBdr>
            <w:top w:val="none" w:sz="0" w:space="0" w:color="auto"/>
            <w:left w:val="none" w:sz="0" w:space="0" w:color="auto"/>
            <w:bottom w:val="none" w:sz="0" w:space="0" w:color="auto"/>
            <w:right w:val="none" w:sz="0" w:space="0" w:color="auto"/>
          </w:divBdr>
        </w:div>
        <w:div w:id="295718720">
          <w:marLeft w:val="0"/>
          <w:marRight w:val="0"/>
          <w:marTop w:val="0"/>
          <w:marBottom w:val="0"/>
          <w:divBdr>
            <w:top w:val="none" w:sz="0" w:space="0" w:color="auto"/>
            <w:left w:val="none" w:sz="0" w:space="0" w:color="auto"/>
            <w:bottom w:val="none" w:sz="0" w:space="0" w:color="auto"/>
            <w:right w:val="none" w:sz="0" w:space="0" w:color="auto"/>
          </w:divBdr>
        </w:div>
        <w:div w:id="1608125061">
          <w:marLeft w:val="0"/>
          <w:marRight w:val="0"/>
          <w:marTop w:val="0"/>
          <w:marBottom w:val="0"/>
          <w:divBdr>
            <w:top w:val="none" w:sz="0" w:space="0" w:color="auto"/>
            <w:left w:val="none" w:sz="0" w:space="0" w:color="auto"/>
            <w:bottom w:val="none" w:sz="0" w:space="0" w:color="auto"/>
            <w:right w:val="none" w:sz="0" w:space="0" w:color="auto"/>
          </w:divBdr>
        </w:div>
        <w:div w:id="608244988">
          <w:marLeft w:val="0"/>
          <w:marRight w:val="0"/>
          <w:marTop w:val="0"/>
          <w:marBottom w:val="0"/>
          <w:divBdr>
            <w:top w:val="none" w:sz="0" w:space="0" w:color="auto"/>
            <w:left w:val="none" w:sz="0" w:space="0" w:color="auto"/>
            <w:bottom w:val="none" w:sz="0" w:space="0" w:color="auto"/>
            <w:right w:val="none" w:sz="0" w:space="0" w:color="auto"/>
          </w:divBdr>
        </w:div>
        <w:div w:id="555513981">
          <w:marLeft w:val="0"/>
          <w:marRight w:val="0"/>
          <w:marTop w:val="0"/>
          <w:marBottom w:val="0"/>
          <w:divBdr>
            <w:top w:val="none" w:sz="0" w:space="0" w:color="auto"/>
            <w:left w:val="none" w:sz="0" w:space="0" w:color="auto"/>
            <w:bottom w:val="none" w:sz="0" w:space="0" w:color="auto"/>
            <w:right w:val="none" w:sz="0" w:space="0" w:color="auto"/>
          </w:divBdr>
        </w:div>
        <w:div w:id="1859998233">
          <w:marLeft w:val="0"/>
          <w:marRight w:val="0"/>
          <w:marTop w:val="0"/>
          <w:marBottom w:val="0"/>
          <w:divBdr>
            <w:top w:val="none" w:sz="0" w:space="0" w:color="auto"/>
            <w:left w:val="none" w:sz="0" w:space="0" w:color="auto"/>
            <w:bottom w:val="none" w:sz="0" w:space="0" w:color="auto"/>
            <w:right w:val="none" w:sz="0" w:space="0" w:color="auto"/>
          </w:divBdr>
        </w:div>
        <w:div w:id="539516026">
          <w:marLeft w:val="0"/>
          <w:marRight w:val="0"/>
          <w:marTop w:val="0"/>
          <w:marBottom w:val="0"/>
          <w:divBdr>
            <w:top w:val="none" w:sz="0" w:space="0" w:color="auto"/>
            <w:left w:val="none" w:sz="0" w:space="0" w:color="auto"/>
            <w:bottom w:val="none" w:sz="0" w:space="0" w:color="auto"/>
            <w:right w:val="none" w:sz="0" w:space="0" w:color="auto"/>
          </w:divBdr>
        </w:div>
        <w:div w:id="1560751188">
          <w:marLeft w:val="0"/>
          <w:marRight w:val="0"/>
          <w:marTop w:val="0"/>
          <w:marBottom w:val="0"/>
          <w:divBdr>
            <w:top w:val="none" w:sz="0" w:space="0" w:color="auto"/>
            <w:left w:val="none" w:sz="0" w:space="0" w:color="auto"/>
            <w:bottom w:val="none" w:sz="0" w:space="0" w:color="auto"/>
            <w:right w:val="none" w:sz="0" w:space="0" w:color="auto"/>
          </w:divBdr>
        </w:div>
        <w:div w:id="665205951">
          <w:marLeft w:val="0"/>
          <w:marRight w:val="0"/>
          <w:marTop w:val="0"/>
          <w:marBottom w:val="0"/>
          <w:divBdr>
            <w:top w:val="none" w:sz="0" w:space="0" w:color="auto"/>
            <w:left w:val="none" w:sz="0" w:space="0" w:color="auto"/>
            <w:bottom w:val="none" w:sz="0" w:space="0" w:color="auto"/>
            <w:right w:val="none" w:sz="0" w:space="0" w:color="auto"/>
          </w:divBdr>
        </w:div>
        <w:div w:id="261449920">
          <w:marLeft w:val="0"/>
          <w:marRight w:val="0"/>
          <w:marTop w:val="0"/>
          <w:marBottom w:val="0"/>
          <w:divBdr>
            <w:top w:val="none" w:sz="0" w:space="0" w:color="auto"/>
            <w:left w:val="none" w:sz="0" w:space="0" w:color="auto"/>
            <w:bottom w:val="none" w:sz="0" w:space="0" w:color="auto"/>
            <w:right w:val="none" w:sz="0" w:space="0" w:color="auto"/>
          </w:divBdr>
        </w:div>
        <w:div w:id="853230376">
          <w:marLeft w:val="0"/>
          <w:marRight w:val="0"/>
          <w:marTop w:val="0"/>
          <w:marBottom w:val="0"/>
          <w:divBdr>
            <w:top w:val="none" w:sz="0" w:space="0" w:color="auto"/>
            <w:left w:val="none" w:sz="0" w:space="0" w:color="auto"/>
            <w:bottom w:val="none" w:sz="0" w:space="0" w:color="auto"/>
            <w:right w:val="none" w:sz="0" w:space="0" w:color="auto"/>
          </w:divBdr>
        </w:div>
        <w:div w:id="1983189007">
          <w:marLeft w:val="0"/>
          <w:marRight w:val="0"/>
          <w:marTop w:val="0"/>
          <w:marBottom w:val="0"/>
          <w:divBdr>
            <w:top w:val="none" w:sz="0" w:space="0" w:color="auto"/>
            <w:left w:val="none" w:sz="0" w:space="0" w:color="auto"/>
            <w:bottom w:val="none" w:sz="0" w:space="0" w:color="auto"/>
            <w:right w:val="none" w:sz="0" w:space="0" w:color="auto"/>
          </w:divBdr>
        </w:div>
        <w:div w:id="379088686">
          <w:marLeft w:val="0"/>
          <w:marRight w:val="0"/>
          <w:marTop w:val="0"/>
          <w:marBottom w:val="0"/>
          <w:divBdr>
            <w:top w:val="none" w:sz="0" w:space="0" w:color="auto"/>
            <w:left w:val="none" w:sz="0" w:space="0" w:color="auto"/>
            <w:bottom w:val="none" w:sz="0" w:space="0" w:color="auto"/>
            <w:right w:val="none" w:sz="0" w:space="0" w:color="auto"/>
          </w:divBdr>
        </w:div>
        <w:div w:id="1622804995">
          <w:marLeft w:val="0"/>
          <w:marRight w:val="0"/>
          <w:marTop w:val="0"/>
          <w:marBottom w:val="0"/>
          <w:divBdr>
            <w:top w:val="none" w:sz="0" w:space="0" w:color="auto"/>
            <w:left w:val="none" w:sz="0" w:space="0" w:color="auto"/>
            <w:bottom w:val="none" w:sz="0" w:space="0" w:color="auto"/>
            <w:right w:val="none" w:sz="0" w:space="0" w:color="auto"/>
          </w:divBdr>
        </w:div>
        <w:div w:id="516621443">
          <w:marLeft w:val="0"/>
          <w:marRight w:val="0"/>
          <w:marTop w:val="0"/>
          <w:marBottom w:val="0"/>
          <w:divBdr>
            <w:top w:val="none" w:sz="0" w:space="0" w:color="auto"/>
            <w:left w:val="none" w:sz="0" w:space="0" w:color="auto"/>
            <w:bottom w:val="none" w:sz="0" w:space="0" w:color="auto"/>
            <w:right w:val="none" w:sz="0" w:space="0" w:color="auto"/>
          </w:divBdr>
        </w:div>
        <w:div w:id="375936556">
          <w:marLeft w:val="0"/>
          <w:marRight w:val="0"/>
          <w:marTop w:val="0"/>
          <w:marBottom w:val="0"/>
          <w:divBdr>
            <w:top w:val="none" w:sz="0" w:space="0" w:color="auto"/>
            <w:left w:val="none" w:sz="0" w:space="0" w:color="auto"/>
            <w:bottom w:val="none" w:sz="0" w:space="0" w:color="auto"/>
            <w:right w:val="none" w:sz="0" w:space="0" w:color="auto"/>
          </w:divBdr>
        </w:div>
        <w:div w:id="1897935214">
          <w:marLeft w:val="0"/>
          <w:marRight w:val="0"/>
          <w:marTop w:val="0"/>
          <w:marBottom w:val="0"/>
          <w:divBdr>
            <w:top w:val="none" w:sz="0" w:space="0" w:color="auto"/>
            <w:left w:val="none" w:sz="0" w:space="0" w:color="auto"/>
            <w:bottom w:val="none" w:sz="0" w:space="0" w:color="auto"/>
            <w:right w:val="none" w:sz="0" w:space="0" w:color="auto"/>
          </w:divBdr>
        </w:div>
        <w:div w:id="1846240059">
          <w:marLeft w:val="0"/>
          <w:marRight w:val="0"/>
          <w:marTop w:val="0"/>
          <w:marBottom w:val="0"/>
          <w:divBdr>
            <w:top w:val="none" w:sz="0" w:space="0" w:color="auto"/>
            <w:left w:val="none" w:sz="0" w:space="0" w:color="auto"/>
            <w:bottom w:val="none" w:sz="0" w:space="0" w:color="auto"/>
            <w:right w:val="none" w:sz="0" w:space="0" w:color="auto"/>
          </w:divBdr>
        </w:div>
        <w:div w:id="1781949324">
          <w:marLeft w:val="0"/>
          <w:marRight w:val="0"/>
          <w:marTop w:val="0"/>
          <w:marBottom w:val="0"/>
          <w:divBdr>
            <w:top w:val="none" w:sz="0" w:space="0" w:color="auto"/>
            <w:left w:val="none" w:sz="0" w:space="0" w:color="auto"/>
            <w:bottom w:val="none" w:sz="0" w:space="0" w:color="auto"/>
            <w:right w:val="none" w:sz="0" w:space="0" w:color="auto"/>
          </w:divBdr>
        </w:div>
        <w:div w:id="196427390">
          <w:marLeft w:val="0"/>
          <w:marRight w:val="0"/>
          <w:marTop w:val="0"/>
          <w:marBottom w:val="0"/>
          <w:divBdr>
            <w:top w:val="none" w:sz="0" w:space="0" w:color="auto"/>
            <w:left w:val="none" w:sz="0" w:space="0" w:color="auto"/>
            <w:bottom w:val="none" w:sz="0" w:space="0" w:color="auto"/>
            <w:right w:val="none" w:sz="0" w:space="0" w:color="auto"/>
          </w:divBdr>
        </w:div>
        <w:div w:id="213740087">
          <w:marLeft w:val="0"/>
          <w:marRight w:val="0"/>
          <w:marTop w:val="0"/>
          <w:marBottom w:val="0"/>
          <w:divBdr>
            <w:top w:val="none" w:sz="0" w:space="0" w:color="auto"/>
            <w:left w:val="none" w:sz="0" w:space="0" w:color="auto"/>
            <w:bottom w:val="none" w:sz="0" w:space="0" w:color="auto"/>
            <w:right w:val="none" w:sz="0" w:space="0" w:color="auto"/>
          </w:divBdr>
        </w:div>
        <w:div w:id="1896814351">
          <w:marLeft w:val="0"/>
          <w:marRight w:val="0"/>
          <w:marTop w:val="0"/>
          <w:marBottom w:val="0"/>
          <w:divBdr>
            <w:top w:val="none" w:sz="0" w:space="0" w:color="auto"/>
            <w:left w:val="none" w:sz="0" w:space="0" w:color="auto"/>
            <w:bottom w:val="none" w:sz="0" w:space="0" w:color="auto"/>
            <w:right w:val="none" w:sz="0" w:space="0" w:color="auto"/>
          </w:divBdr>
        </w:div>
        <w:div w:id="469984750">
          <w:marLeft w:val="0"/>
          <w:marRight w:val="0"/>
          <w:marTop w:val="0"/>
          <w:marBottom w:val="0"/>
          <w:divBdr>
            <w:top w:val="none" w:sz="0" w:space="0" w:color="auto"/>
            <w:left w:val="none" w:sz="0" w:space="0" w:color="auto"/>
            <w:bottom w:val="none" w:sz="0" w:space="0" w:color="auto"/>
            <w:right w:val="none" w:sz="0" w:space="0" w:color="auto"/>
          </w:divBdr>
        </w:div>
        <w:div w:id="9533287">
          <w:marLeft w:val="0"/>
          <w:marRight w:val="0"/>
          <w:marTop w:val="0"/>
          <w:marBottom w:val="0"/>
          <w:divBdr>
            <w:top w:val="none" w:sz="0" w:space="0" w:color="auto"/>
            <w:left w:val="none" w:sz="0" w:space="0" w:color="auto"/>
            <w:bottom w:val="none" w:sz="0" w:space="0" w:color="auto"/>
            <w:right w:val="none" w:sz="0" w:space="0" w:color="auto"/>
          </w:divBdr>
        </w:div>
        <w:div w:id="1574587405">
          <w:marLeft w:val="0"/>
          <w:marRight w:val="0"/>
          <w:marTop w:val="0"/>
          <w:marBottom w:val="0"/>
          <w:divBdr>
            <w:top w:val="none" w:sz="0" w:space="0" w:color="auto"/>
            <w:left w:val="none" w:sz="0" w:space="0" w:color="auto"/>
            <w:bottom w:val="none" w:sz="0" w:space="0" w:color="auto"/>
            <w:right w:val="none" w:sz="0" w:space="0" w:color="auto"/>
          </w:divBdr>
        </w:div>
        <w:div w:id="867642901">
          <w:marLeft w:val="0"/>
          <w:marRight w:val="0"/>
          <w:marTop w:val="0"/>
          <w:marBottom w:val="0"/>
          <w:divBdr>
            <w:top w:val="none" w:sz="0" w:space="0" w:color="auto"/>
            <w:left w:val="none" w:sz="0" w:space="0" w:color="auto"/>
            <w:bottom w:val="none" w:sz="0" w:space="0" w:color="auto"/>
            <w:right w:val="none" w:sz="0" w:space="0" w:color="auto"/>
          </w:divBdr>
        </w:div>
        <w:div w:id="1772435147">
          <w:marLeft w:val="0"/>
          <w:marRight w:val="0"/>
          <w:marTop w:val="0"/>
          <w:marBottom w:val="0"/>
          <w:divBdr>
            <w:top w:val="none" w:sz="0" w:space="0" w:color="auto"/>
            <w:left w:val="none" w:sz="0" w:space="0" w:color="auto"/>
            <w:bottom w:val="none" w:sz="0" w:space="0" w:color="auto"/>
            <w:right w:val="none" w:sz="0" w:space="0" w:color="auto"/>
          </w:divBdr>
        </w:div>
        <w:div w:id="873926756">
          <w:marLeft w:val="0"/>
          <w:marRight w:val="0"/>
          <w:marTop w:val="0"/>
          <w:marBottom w:val="0"/>
          <w:divBdr>
            <w:top w:val="none" w:sz="0" w:space="0" w:color="auto"/>
            <w:left w:val="none" w:sz="0" w:space="0" w:color="auto"/>
            <w:bottom w:val="none" w:sz="0" w:space="0" w:color="auto"/>
            <w:right w:val="none" w:sz="0" w:space="0" w:color="auto"/>
          </w:divBdr>
        </w:div>
        <w:div w:id="1459033745">
          <w:marLeft w:val="0"/>
          <w:marRight w:val="0"/>
          <w:marTop w:val="0"/>
          <w:marBottom w:val="0"/>
          <w:divBdr>
            <w:top w:val="none" w:sz="0" w:space="0" w:color="auto"/>
            <w:left w:val="none" w:sz="0" w:space="0" w:color="auto"/>
            <w:bottom w:val="none" w:sz="0" w:space="0" w:color="auto"/>
            <w:right w:val="none" w:sz="0" w:space="0" w:color="auto"/>
          </w:divBdr>
        </w:div>
        <w:div w:id="1417751228">
          <w:marLeft w:val="0"/>
          <w:marRight w:val="0"/>
          <w:marTop w:val="0"/>
          <w:marBottom w:val="0"/>
          <w:divBdr>
            <w:top w:val="none" w:sz="0" w:space="0" w:color="auto"/>
            <w:left w:val="none" w:sz="0" w:space="0" w:color="auto"/>
            <w:bottom w:val="none" w:sz="0" w:space="0" w:color="auto"/>
            <w:right w:val="none" w:sz="0" w:space="0" w:color="auto"/>
          </w:divBdr>
        </w:div>
        <w:div w:id="27071953">
          <w:marLeft w:val="0"/>
          <w:marRight w:val="0"/>
          <w:marTop w:val="0"/>
          <w:marBottom w:val="0"/>
          <w:divBdr>
            <w:top w:val="none" w:sz="0" w:space="0" w:color="auto"/>
            <w:left w:val="none" w:sz="0" w:space="0" w:color="auto"/>
            <w:bottom w:val="none" w:sz="0" w:space="0" w:color="auto"/>
            <w:right w:val="none" w:sz="0" w:space="0" w:color="auto"/>
          </w:divBdr>
        </w:div>
      </w:divsChild>
    </w:div>
    <w:div w:id="337662028">
      <w:bodyDiv w:val="1"/>
      <w:marLeft w:val="0"/>
      <w:marRight w:val="0"/>
      <w:marTop w:val="0"/>
      <w:marBottom w:val="0"/>
      <w:divBdr>
        <w:top w:val="none" w:sz="0" w:space="0" w:color="auto"/>
        <w:left w:val="none" w:sz="0" w:space="0" w:color="auto"/>
        <w:bottom w:val="none" w:sz="0" w:space="0" w:color="auto"/>
        <w:right w:val="none" w:sz="0" w:space="0" w:color="auto"/>
      </w:divBdr>
    </w:div>
    <w:div w:id="397703856">
      <w:bodyDiv w:val="1"/>
      <w:marLeft w:val="0"/>
      <w:marRight w:val="0"/>
      <w:marTop w:val="0"/>
      <w:marBottom w:val="0"/>
      <w:divBdr>
        <w:top w:val="none" w:sz="0" w:space="0" w:color="auto"/>
        <w:left w:val="none" w:sz="0" w:space="0" w:color="auto"/>
        <w:bottom w:val="none" w:sz="0" w:space="0" w:color="auto"/>
        <w:right w:val="none" w:sz="0" w:space="0" w:color="auto"/>
      </w:divBdr>
    </w:div>
    <w:div w:id="399600342">
      <w:bodyDiv w:val="1"/>
      <w:marLeft w:val="0"/>
      <w:marRight w:val="0"/>
      <w:marTop w:val="0"/>
      <w:marBottom w:val="0"/>
      <w:divBdr>
        <w:top w:val="none" w:sz="0" w:space="0" w:color="auto"/>
        <w:left w:val="none" w:sz="0" w:space="0" w:color="auto"/>
        <w:bottom w:val="none" w:sz="0" w:space="0" w:color="auto"/>
        <w:right w:val="none" w:sz="0" w:space="0" w:color="auto"/>
      </w:divBdr>
    </w:div>
    <w:div w:id="478155551">
      <w:bodyDiv w:val="1"/>
      <w:marLeft w:val="0"/>
      <w:marRight w:val="0"/>
      <w:marTop w:val="0"/>
      <w:marBottom w:val="0"/>
      <w:divBdr>
        <w:top w:val="none" w:sz="0" w:space="0" w:color="auto"/>
        <w:left w:val="none" w:sz="0" w:space="0" w:color="auto"/>
        <w:bottom w:val="none" w:sz="0" w:space="0" w:color="auto"/>
        <w:right w:val="none" w:sz="0" w:space="0" w:color="auto"/>
      </w:divBdr>
    </w:div>
    <w:div w:id="481433441">
      <w:bodyDiv w:val="1"/>
      <w:marLeft w:val="0"/>
      <w:marRight w:val="0"/>
      <w:marTop w:val="0"/>
      <w:marBottom w:val="0"/>
      <w:divBdr>
        <w:top w:val="none" w:sz="0" w:space="0" w:color="auto"/>
        <w:left w:val="none" w:sz="0" w:space="0" w:color="auto"/>
        <w:bottom w:val="none" w:sz="0" w:space="0" w:color="auto"/>
        <w:right w:val="none" w:sz="0" w:space="0" w:color="auto"/>
      </w:divBdr>
    </w:div>
    <w:div w:id="528221046">
      <w:bodyDiv w:val="1"/>
      <w:marLeft w:val="0"/>
      <w:marRight w:val="0"/>
      <w:marTop w:val="0"/>
      <w:marBottom w:val="0"/>
      <w:divBdr>
        <w:top w:val="none" w:sz="0" w:space="0" w:color="auto"/>
        <w:left w:val="none" w:sz="0" w:space="0" w:color="auto"/>
        <w:bottom w:val="none" w:sz="0" w:space="0" w:color="auto"/>
        <w:right w:val="none" w:sz="0" w:space="0" w:color="auto"/>
      </w:divBdr>
    </w:div>
    <w:div w:id="529100823">
      <w:bodyDiv w:val="1"/>
      <w:marLeft w:val="0"/>
      <w:marRight w:val="0"/>
      <w:marTop w:val="0"/>
      <w:marBottom w:val="0"/>
      <w:divBdr>
        <w:top w:val="none" w:sz="0" w:space="0" w:color="auto"/>
        <w:left w:val="none" w:sz="0" w:space="0" w:color="auto"/>
        <w:bottom w:val="none" w:sz="0" w:space="0" w:color="auto"/>
        <w:right w:val="none" w:sz="0" w:space="0" w:color="auto"/>
      </w:divBdr>
      <w:divsChild>
        <w:div w:id="443162015">
          <w:marLeft w:val="0"/>
          <w:marRight w:val="0"/>
          <w:marTop w:val="0"/>
          <w:marBottom w:val="0"/>
          <w:divBdr>
            <w:top w:val="none" w:sz="0" w:space="0" w:color="auto"/>
            <w:left w:val="none" w:sz="0" w:space="0" w:color="auto"/>
            <w:bottom w:val="none" w:sz="0" w:space="0" w:color="auto"/>
            <w:right w:val="none" w:sz="0" w:space="0" w:color="auto"/>
          </w:divBdr>
        </w:div>
        <w:div w:id="1743017960">
          <w:marLeft w:val="0"/>
          <w:marRight w:val="0"/>
          <w:marTop w:val="0"/>
          <w:marBottom w:val="0"/>
          <w:divBdr>
            <w:top w:val="none" w:sz="0" w:space="0" w:color="auto"/>
            <w:left w:val="none" w:sz="0" w:space="0" w:color="auto"/>
            <w:bottom w:val="none" w:sz="0" w:space="0" w:color="auto"/>
            <w:right w:val="none" w:sz="0" w:space="0" w:color="auto"/>
          </w:divBdr>
        </w:div>
        <w:div w:id="1900432109">
          <w:marLeft w:val="0"/>
          <w:marRight w:val="0"/>
          <w:marTop w:val="0"/>
          <w:marBottom w:val="0"/>
          <w:divBdr>
            <w:top w:val="none" w:sz="0" w:space="0" w:color="auto"/>
            <w:left w:val="none" w:sz="0" w:space="0" w:color="auto"/>
            <w:bottom w:val="none" w:sz="0" w:space="0" w:color="auto"/>
            <w:right w:val="none" w:sz="0" w:space="0" w:color="auto"/>
          </w:divBdr>
        </w:div>
        <w:div w:id="26564796">
          <w:marLeft w:val="0"/>
          <w:marRight w:val="0"/>
          <w:marTop w:val="0"/>
          <w:marBottom w:val="0"/>
          <w:divBdr>
            <w:top w:val="none" w:sz="0" w:space="0" w:color="auto"/>
            <w:left w:val="none" w:sz="0" w:space="0" w:color="auto"/>
            <w:bottom w:val="none" w:sz="0" w:space="0" w:color="auto"/>
            <w:right w:val="none" w:sz="0" w:space="0" w:color="auto"/>
          </w:divBdr>
        </w:div>
        <w:div w:id="877814067">
          <w:marLeft w:val="0"/>
          <w:marRight w:val="0"/>
          <w:marTop w:val="0"/>
          <w:marBottom w:val="0"/>
          <w:divBdr>
            <w:top w:val="none" w:sz="0" w:space="0" w:color="auto"/>
            <w:left w:val="none" w:sz="0" w:space="0" w:color="auto"/>
            <w:bottom w:val="none" w:sz="0" w:space="0" w:color="auto"/>
            <w:right w:val="none" w:sz="0" w:space="0" w:color="auto"/>
          </w:divBdr>
        </w:div>
        <w:div w:id="2119910993">
          <w:marLeft w:val="0"/>
          <w:marRight w:val="0"/>
          <w:marTop w:val="0"/>
          <w:marBottom w:val="0"/>
          <w:divBdr>
            <w:top w:val="none" w:sz="0" w:space="0" w:color="auto"/>
            <w:left w:val="none" w:sz="0" w:space="0" w:color="auto"/>
            <w:bottom w:val="none" w:sz="0" w:space="0" w:color="auto"/>
            <w:right w:val="none" w:sz="0" w:space="0" w:color="auto"/>
          </w:divBdr>
        </w:div>
        <w:div w:id="1023675513">
          <w:marLeft w:val="0"/>
          <w:marRight w:val="0"/>
          <w:marTop w:val="0"/>
          <w:marBottom w:val="0"/>
          <w:divBdr>
            <w:top w:val="none" w:sz="0" w:space="0" w:color="auto"/>
            <w:left w:val="none" w:sz="0" w:space="0" w:color="auto"/>
            <w:bottom w:val="none" w:sz="0" w:space="0" w:color="auto"/>
            <w:right w:val="none" w:sz="0" w:space="0" w:color="auto"/>
          </w:divBdr>
        </w:div>
        <w:div w:id="24140504">
          <w:marLeft w:val="0"/>
          <w:marRight w:val="0"/>
          <w:marTop w:val="0"/>
          <w:marBottom w:val="0"/>
          <w:divBdr>
            <w:top w:val="none" w:sz="0" w:space="0" w:color="auto"/>
            <w:left w:val="none" w:sz="0" w:space="0" w:color="auto"/>
            <w:bottom w:val="none" w:sz="0" w:space="0" w:color="auto"/>
            <w:right w:val="none" w:sz="0" w:space="0" w:color="auto"/>
          </w:divBdr>
        </w:div>
        <w:div w:id="1112434527">
          <w:marLeft w:val="0"/>
          <w:marRight w:val="0"/>
          <w:marTop w:val="0"/>
          <w:marBottom w:val="0"/>
          <w:divBdr>
            <w:top w:val="none" w:sz="0" w:space="0" w:color="auto"/>
            <w:left w:val="none" w:sz="0" w:space="0" w:color="auto"/>
            <w:bottom w:val="none" w:sz="0" w:space="0" w:color="auto"/>
            <w:right w:val="none" w:sz="0" w:space="0" w:color="auto"/>
          </w:divBdr>
        </w:div>
        <w:div w:id="1533687346">
          <w:marLeft w:val="0"/>
          <w:marRight w:val="0"/>
          <w:marTop w:val="0"/>
          <w:marBottom w:val="0"/>
          <w:divBdr>
            <w:top w:val="none" w:sz="0" w:space="0" w:color="auto"/>
            <w:left w:val="none" w:sz="0" w:space="0" w:color="auto"/>
            <w:bottom w:val="none" w:sz="0" w:space="0" w:color="auto"/>
            <w:right w:val="none" w:sz="0" w:space="0" w:color="auto"/>
          </w:divBdr>
        </w:div>
        <w:div w:id="1140227003">
          <w:marLeft w:val="0"/>
          <w:marRight w:val="0"/>
          <w:marTop w:val="0"/>
          <w:marBottom w:val="0"/>
          <w:divBdr>
            <w:top w:val="none" w:sz="0" w:space="0" w:color="auto"/>
            <w:left w:val="none" w:sz="0" w:space="0" w:color="auto"/>
            <w:bottom w:val="none" w:sz="0" w:space="0" w:color="auto"/>
            <w:right w:val="none" w:sz="0" w:space="0" w:color="auto"/>
          </w:divBdr>
        </w:div>
        <w:div w:id="1870490819">
          <w:marLeft w:val="0"/>
          <w:marRight w:val="0"/>
          <w:marTop w:val="0"/>
          <w:marBottom w:val="0"/>
          <w:divBdr>
            <w:top w:val="none" w:sz="0" w:space="0" w:color="auto"/>
            <w:left w:val="none" w:sz="0" w:space="0" w:color="auto"/>
            <w:bottom w:val="none" w:sz="0" w:space="0" w:color="auto"/>
            <w:right w:val="none" w:sz="0" w:space="0" w:color="auto"/>
          </w:divBdr>
        </w:div>
        <w:div w:id="464589624">
          <w:marLeft w:val="0"/>
          <w:marRight w:val="0"/>
          <w:marTop w:val="0"/>
          <w:marBottom w:val="0"/>
          <w:divBdr>
            <w:top w:val="none" w:sz="0" w:space="0" w:color="auto"/>
            <w:left w:val="none" w:sz="0" w:space="0" w:color="auto"/>
            <w:bottom w:val="none" w:sz="0" w:space="0" w:color="auto"/>
            <w:right w:val="none" w:sz="0" w:space="0" w:color="auto"/>
          </w:divBdr>
        </w:div>
        <w:div w:id="1275484484">
          <w:marLeft w:val="0"/>
          <w:marRight w:val="0"/>
          <w:marTop w:val="0"/>
          <w:marBottom w:val="0"/>
          <w:divBdr>
            <w:top w:val="none" w:sz="0" w:space="0" w:color="auto"/>
            <w:left w:val="none" w:sz="0" w:space="0" w:color="auto"/>
            <w:bottom w:val="none" w:sz="0" w:space="0" w:color="auto"/>
            <w:right w:val="none" w:sz="0" w:space="0" w:color="auto"/>
          </w:divBdr>
        </w:div>
        <w:div w:id="376516261">
          <w:marLeft w:val="0"/>
          <w:marRight w:val="0"/>
          <w:marTop w:val="0"/>
          <w:marBottom w:val="0"/>
          <w:divBdr>
            <w:top w:val="none" w:sz="0" w:space="0" w:color="auto"/>
            <w:left w:val="none" w:sz="0" w:space="0" w:color="auto"/>
            <w:bottom w:val="none" w:sz="0" w:space="0" w:color="auto"/>
            <w:right w:val="none" w:sz="0" w:space="0" w:color="auto"/>
          </w:divBdr>
        </w:div>
        <w:div w:id="108092278">
          <w:marLeft w:val="0"/>
          <w:marRight w:val="0"/>
          <w:marTop w:val="0"/>
          <w:marBottom w:val="0"/>
          <w:divBdr>
            <w:top w:val="none" w:sz="0" w:space="0" w:color="auto"/>
            <w:left w:val="none" w:sz="0" w:space="0" w:color="auto"/>
            <w:bottom w:val="none" w:sz="0" w:space="0" w:color="auto"/>
            <w:right w:val="none" w:sz="0" w:space="0" w:color="auto"/>
          </w:divBdr>
        </w:div>
        <w:div w:id="1447698613">
          <w:marLeft w:val="0"/>
          <w:marRight w:val="0"/>
          <w:marTop w:val="0"/>
          <w:marBottom w:val="0"/>
          <w:divBdr>
            <w:top w:val="none" w:sz="0" w:space="0" w:color="auto"/>
            <w:left w:val="none" w:sz="0" w:space="0" w:color="auto"/>
            <w:bottom w:val="none" w:sz="0" w:space="0" w:color="auto"/>
            <w:right w:val="none" w:sz="0" w:space="0" w:color="auto"/>
          </w:divBdr>
        </w:div>
        <w:div w:id="1451585230">
          <w:marLeft w:val="0"/>
          <w:marRight w:val="0"/>
          <w:marTop w:val="0"/>
          <w:marBottom w:val="0"/>
          <w:divBdr>
            <w:top w:val="none" w:sz="0" w:space="0" w:color="auto"/>
            <w:left w:val="none" w:sz="0" w:space="0" w:color="auto"/>
            <w:bottom w:val="none" w:sz="0" w:space="0" w:color="auto"/>
            <w:right w:val="none" w:sz="0" w:space="0" w:color="auto"/>
          </w:divBdr>
        </w:div>
        <w:div w:id="1800143098">
          <w:marLeft w:val="0"/>
          <w:marRight w:val="0"/>
          <w:marTop w:val="0"/>
          <w:marBottom w:val="0"/>
          <w:divBdr>
            <w:top w:val="none" w:sz="0" w:space="0" w:color="auto"/>
            <w:left w:val="none" w:sz="0" w:space="0" w:color="auto"/>
            <w:bottom w:val="none" w:sz="0" w:space="0" w:color="auto"/>
            <w:right w:val="none" w:sz="0" w:space="0" w:color="auto"/>
          </w:divBdr>
        </w:div>
        <w:div w:id="2089109800">
          <w:marLeft w:val="0"/>
          <w:marRight w:val="0"/>
          <w:marTop w:val="0"/>
          <w:marBottom w:val="0"/>
          <w:divBdr>
            <w:top w:val="none" w:sz="0" w:space="0" w:color="auto"/>
            <w:left w:val="none" w:sz="0" w:space="0" w:color="auto"/>
            <w:bottom w:val="none" w:sz="0" w:space="0" w:color="auto"/>
            <w:right w:val="none" w:sz="0" w:space="0" w:color="auto"/>
          </w:divBdr>
        </w:div>
        <w:div w:id="238446167">
          <w:marLeft w:val="0"/>
          <w:marRight w:val="0"/>
          <w:marTop w:val="0"/>
          <w:marBottom w:val="0"/>
          <w:divBdr>
            <w:top w:val="none" w:sz="0" w:space="0" w:color="auto"/>
            <w:left w:val="none" w:sz="0" w:space="0" w:color="auto"/>
            <w:bottom w:val="none" w:sz="0" w:space="0" w:color="auto"/>
            <w:right w:val="none" w:sz="0" w:space="0" w:color="auto"/>
          </w:divBdr>
        </w:div>
        <w:div w:id="1122847938">
          <w:marLeft w:val="0"/>
          <w:marRight w:val="0"/>
          <w:marTop w:val="0"/>
          <w:marBottom w:val="0"/>
          <w:divBdr>
            <w:top w:val="none" w:sz="0" w:space="0" w:color="auto"/>
            <w:left w:val="none" w:sz="0" w:space="0" w:color="auto"/>
            <w:bottom w:val="none" w:sz="0" w:space="0" w:color="auto"/>
            <w:right w:val="none" w:sz="0" w:space="0" w:color="auto"/>
          </w:divBdr>
        </w:div>
        <w:div w:id="1085805967">
          <w:marLeft w:val="0"/>
          <w:marRight w:val="0"/>
          <w:marTop w:val="0"/>
          <w:marBottom w:val="0"/>
          <w:divBdr>
            <w:top w:val="none" w:sz="0" w:space="0" w:color="auto"/>
            <w:left w:val="none" w:sz="0" w:space="0" w:color="auto"/>
            <w:bottom w:val="none" w:sz="0" w:space="0" w:color="auto"/>
            <w:right w:val="none" w:sz="0" w:space="0" w:color="auto"/>
          </w:divBdr>
        </w:div>
        <w:div w:id="671027869">
          <w:marLeft w:val="0"/>
          <w:marRight w:val="0"/>
          <w:marTop w:val="0"/>
          <w:marBottom w:val="0"/>
          <w:divBdr>
            <w:top w:val="none" w:sz="0" w:space="0" w:color="auto"/>
            <w:left w:val="none" w:sz="0" w:space="0" w:color="auto"/>
            <w:bottom w:val="none" w:sz="0" w:space="0" w:color="auto"/>
            <w:right w:val="none" w:sz="0" w:space="0" w:color="auto"/>
          </w:divBdr>
        </w:div>
        <w:div w:id="618679285">
          <w:marLeft w:val="0"/>
          <w:marRight w:val="0"/>
          <w:marTop w:val="0"/>
          <w:marBottom w:val="0"/>
          <w:divBdr>
            <w:top w:val="none" w:sz="0" w:space="0" w:color="auto"/>
            <w:left w:val="none" w:sz="0" w:space="0" w:color="auto"/>
            <w:bottom w:val="none" w:sz="0" w:space="0" w:color="auto"/>
            <w:right w:val="none" w:sz="0" w:space="0" w:color="auto"/>
          </w:divBdr>
        </w:div>
        <w:div w:id="145442982">
          <w:marLeft w:val="0"/>
          <w:marRight w:val="0"/>
          <w:marTop w:val="0"/>
          <w:marBottom w:val="0"/>
          <w:divBdr>
            <w:top w:val="none" w:sz="0" w:space="0" w:color="auto"/>
            <w:left w:val="none" w:sz="0" w:space="0" w:color="auto"/>
            <w:bottom w:val="none" w:sz="0" w:space="0" w:color="auto"/>
            <w:right w:val="none" w:sz="0" w:space="0" w:color="auto"/>
          </w:divBdr>
        </w:div>
        <w:div w:id="521550973">
          <w:marLeft w:val="0"/>
          <w:marRight w:val="0"/>
          <w:marTop w:val="0"/>
          <w:marBottom w:val="0"/>
          <w:divBdr>
            <w:top w:val="none" w:sz="0" w:space="0" w:color="auto"/>
            <w:left w:val="none" w:sz="0" w:space="0" w:color="auto"/>
            <w:bottom w:val="none" w:sz="0" w:space="0" w:color="auto"/>
            <w:right w:val="none" w:sz="0" w:space="0" w:color="auto"/>
          </w:divBdr>
        </w:div>
        <w:div w:id="768544615">
          <w:marLeft w:val="0"/>
          <w:marRight w:val="0"/>
          <w:marTop w:val="0"/>
          <w:marBottom w:val="0"/>
          <w:divBdr>
            <w:top w:val="none" w:sz="0" w:space="0" w:color="auto"/>
            <w:left w:val="none" w:sz="0" w:space="0" w:color="auto"/>
            <w:bottom w:val="none" w:sz="0" w:space="0" w:color="auto"/>
            <w:right w:val="none" w:sz="0" w:space="0" w:color="auto"/>
          </w:divBdr>
        </w:div>
        <w:div w:id="1686589463">
          <w:marLeft w:val="0"/>
          <w:marRight w:val="0"/>
          <w:marTop w:val="0"/>
          <w:marBottom w:val="0"/>
          <w:divBdr>
            <w:top w:val="none" w:sz="0" w:space="0" w:color="auto"/>
            <w:left w:val="none" w:sz="0" w:space="0" w:color="auto"/>
            <w:bottom w:val="none" w:sz="0" w:space="0" w:color="auto"/>
            <w:right w:val="none" w:sz="0" w:space="0" w:color="auto"/>
          </w:divBdr>
        </w:div>
        <w:div w:id="418337085">
          <w:marLeft w:val="0"/>
          <w:marRight w:val="0"/>
          <w:marTop w:val="0"/>
          <w:marBottom w:val="0"/>
          <w:divBdr>
            <w:top w:val="none" w:sz="0" w:space="0" w:color="auto"/>
            <w:left w:val="none" w:sz="0" w:space="0" w:color="auto"/>
            <w:bottom w:val="none" w:sz="0" w:space="0" w:color="auto"/>
            <w:right w:val="none" w:sz="0" w:space="0" w:color="auto"/>
          </w:divBdr>
        </w:div>
        <w:div w:id="797383954">
          <w:marLeft w:val="0"/>
          <w:marRight w:val="0"/>
          <w:marTop w:val="0"/>
          <w:marBottom w:val="0"/>
          <w:divBdr>
            <w:top w:val="none" w:sz="0" w:space="0" w:color="auto"/>
            <w:left w:val="none" w:sz="0" w:space="0" w:color="auto"/>
            <w:bottom w:val="none" w:sz="0" w:space="0" w:color="auto"/>
            <w:right w:val="none" w:sz="0" w:space="0" w:color="auto"/>
          </w:divBdr>
        </w:div>
        <w:div w:id="1391152805">
          <w:marLeft w:val="0"/>
          <w:marRight w:val="0"/>
          <w:marTop w:val="0"/>
          <w:marBottom w:val="0"/>
          <w:divBdr>
            <w:top w:val="none" w:sz="0" w:space="0" w:color="auto"/>
            <w:left w:val="none" w:sz="0" w:space="0" w:color="auto"/>
            <w:bottom w:val="none" w:sz="0" w:space="0" w:color="auto"/>
            <w:right w:val="none" w:sz="0" w:space="0" w:color="auto"/>
          </w:divBdr>
        </w:div>
        <w:div w:id="1068070235">
          <w:marLeft w:val="0"/>
          <w:marRight w:val="0"/>
          <w:marTop w:val="0"/>
          <w:marBottom w:val="0"/>
          <w:divBdr>
            <w:top w:val="none" w:sz="0" w:space="0" w:color="auto"/>
            <w:left w:val="none" w:sz="0" w:space="0" w:color="auto"/>
            <w:bottom w:val="none" w:sz="0" w:space="0" w:color="auto"/>
            <w:right w:val="none" w:sz="0" w:space="0" w:color="auto"/>
          </w:divBdr>
        </w:div>
        <w:div w:id="1223521790">
          <w:marLeft w:val="0"/>
          <w:marRight w:val="0"/>
          <w:marTop w:val="0"/>
          <w:marBottom w:val="0"/>
          <w:divBdr>
            <w:top w:val="none" w:sz="0" w:space="0" w:color="auto"/>
            <w:left w:val="none" w:sz="0" w:space="0" w:color="auto"/>
            <w:bottom w:val="none" w:sz="0" w:space="0" w:color="auto"/>
            <w:right w:val="none" w:sz="0" w:space="0" w:color="auto"/>
          </w:divBdr>
        </w:div>
        <w:div w:id="955597650">
          <w:marLeft w:val="0"/>
          <w:marRight w:val="0"/>
          <w:marTop w:val="0"/>
          <w:marBottom w:val="0"/>
          <w:divBdr>
            <w:top w:val="none" w:sz="0" w:space="0" w:color="auto"/>
            <w:left w:val="none" w:sz="0" w:space="0" w:color="auto"/>
            <w:bottom w:val="none" w:sz="0" w:space="0" w:color="auto"/>
            <w:right w:val="none" w:sz="0" w:space="0" w:color="auto"/>
          </w:divBdr>
        </w:div>
        <w:div w:id="992493186">
          <w:marLeft w:val="0"/>
          <w:marRight w:val="0"/>
          <w:marTop w:val="0"/>
          <w:marBottom w:val="0"/>
          <w:divBdr>
            <w:top w:val="none" w:sz="0" w:space="0" w:color="auto"/>
            <w:left w:val="none" w:sz="0" w:space="0" w:color="auto"/>
            <w:bottom w:val="none" w:sz="0" w:space="0" w:color="auto"/>
            <w:right w:val="none" w:sz="0" w:space="0" w:color="auto"/>
          </w:divBdr>
        </w:div>
        <w:div w:id="706641281">
          <w:marLeft w:val="0"/>
          <w:marRight w:val="0"/>
          <w:marTop w:val="0"/>
          <w:marBottom w:val="0"/>
          <w:divBdr>
            <w:top w:val="none" w:sz="0" w:space="0" w:color="auto"/>
            <w:left w:val="none" w:sz="0" w:space="0" w:color="auto"/>
            <w:bottom w:val="none" w:sz="0" w:space="0" w:color="auto"/>
            <w:right w:val="none" w:sz="0" w:space="0" w:color="auto"/>
          </w:divBdr>
        </w:div>
        <w:div w:id="1991589405">
          <w:marLeft w:val="0"/>
          <w:marRight w:val="0"/>
          <w:marTop w:val="0"/>
          <w:marBottom w:val="0"/>
          <w:divBdr>
            <w:top w:val="none" w:sz="0" w:space="0" w:color="auto"/>
            <w:left w:val="none" w:sz="0" w:space="0" w:color="auto"/>
            <w:bottom w:val="none" w:sz="0" w:space="0" w:color="auto"/>
            <w:right w:val="none" w:sz="0" w:space="0" w:color="auto"/>
          </w:divBdr>
        </w:div>
        <w:div w:id="145322352">
          <w:marLeft w:val="0"/>
          <w:marRight w:val="0"/>
          <w:marTop w:val="0"/>
          <w:marBottom w:val="0"/>
          <w:divBdr>
            <w:top w:val="none" w:sz="0" w:space="0" w:color="auto"/>
            <w:left w:val="none" w:sz="0" w:space="0" w:color="auto"/>
            <w:bottom w:val="none" w:sz="0" w:space="0" w:color="auto"/>
            <w:right w:val="none" w:sz="0" w:space="0" w:color="auto"/>
          </w:divBdr>
        </w:div>
        <w:div w:id="1912277618">
          <w:marLeft w:val="0"/>
          <w:marRight w:val="0"/>
          <w:marTop w:val="0"/>
          <w:marBottom w:val="0"/>
          <w:divBdr>
            <w:top w:val="none" w:sz="0" w:space="0" w:color="auto"/>
            <w:left w:val="none" w:sz="0" w:space="0" w:color="auto"/>
            <w:bottom w:val="none" w:sz="0" w:space="0" w:color="auto"/>
            <w:right w:val="none" w:sz="0" w:space="0" w:color="auto"/>
          </w:divBdr>
        </w:div>
        <w:div w:id="1147235799">
          <w:marLeft w:val="0"/>
          <w:marRight w:val="0"/>
          <w:marTop w:val="0"/>
          <w:marBottom w:val="0"/>
          <w:divBdr>
            <w:top w:val="none" w:sz="0" w:space="0" w:color="auto"/>
            <w:left w:val="none" w:sz="0" w:space="0" w:color="auto"/>
            <w:bottom w:val="none" w:sz="0" w:space="0" w:color="auto"/>
            <w:right w:val="none" w:sz="0" w:space="0" w:color="auto"/>
          </w:divBdr>
        </w:div>
        <w:div w:id="41835005">
          <w:marLeft w:val="0"/>
          <w:marRight w:val="0"/>
          <w:marTop w:val="0"/>
          <w:marBottom w:val="0"/>
          <w:divBdr>
            <w:top w:val="none" w:sz="0" w:space="0" w:color="auto"/>
            <w:left w:val="none" w:sz="0" w:space="0" w:color="auto"/>
            <w:bottom w:val="none" w:sz="0" w:space="0" w:color="auto"/>
            <w:right w:val="none" w:sz="0" w:space="0" w:color="auto"/>
          </w:divBdr>
        </w:div>
        <w:div w:id="1856652588">
          <w:marLeft w:val="0"/>
          <w:marRight w:val="0"/>
          <w:marTop w:val="0"/>
          <w:marBottom w:val="0"/>
          <w:divBdr>
            <w:top w:val="none" w:sz="0" w:space="0" w:color="auto"/>
            <w:left w:val="none" w:sz="0" w:space="0" w:color="auto"/>
            <w:bottom w:val="none" w:sz="0" w:space="0" w:color="auto"/>
            <w:right w:val="none" w:sz="0" w:space="0" w:color="auto"/>
          </w:divBdr>
        </w:div>
        <w:div w:id="1255164087">
          <w:marLeft w:val="0"/>
          <w:marRight w:val="0"/>
          <w:marTop w:val="0"/>
          <w:marBottom w:val="0"/>
          <w:divBdr>
            <w:top w:val="none" w:sz="0" w:space="0" w:color="auto"/>
            <w:left w:val="none" w:sz="0" w:space="0" w:color="auto"/>
            <w:bottom w:val="none" w:sz="0" w:space="0" w:color="auto"/>
            <w:right w:val="none" w:sz="0" w:space="0" w:color="auto"/>
          </w:divBdr>
        </w:div>
        <w:div w:id="1001203043">
          <w:marLeft w:val="0"/>
          <w:marRight w:val="0"/>
          <w:marTop w:val="0"/>
          <w:marBottom w:val="0"/>
          <w:divBdr>
            <w:top w:val="none" w:sz="0" w:space="0" w:color="auto"/>
            <w:left w:val="none" w:sz="0" w:space="0" w:color="auto"/>
            <w:bottom w:val="none" w:sz="0" w:space="0" w:color="auto"/>
            <w:right w:val="none" w:sz="0" w:space="0" w:color="auto"/>
          </w:divBdr>
        </w:div>
        <w:div w:id="1581283432">
          <w:marLeft w:val="0"/>
          <w:marRight w:val="0"/>
          <w:marTop w:val="0"/>
          <w:marBottom w:val="0"/>
          <w:divBdr>
            <w:top w:val="none" w:sz="0" w:space="0" w:color="auto"/>
            <w:left w:val="none" w:sz="0" w:space="0" w:color="auto"/>
            <w:bottom w:val="none" w:sz="0" w:space="0" w:color="auto"/>
            <w:right w:val="none" w:sz="0" w:space="0" w:color="auto"/>
          </w:divBdr>
        </w:div>
        <w:div w:id="1400710617">
          <w:marLeft w:val="0"/>
          <w:marRight w:val="0"/>
          <w:marTop w:val="0"/>
          <w:marBottom w:val="0"/>
          <w:divBdr>
            <w:top w:val="none" w:sz="0" w:space="0" w:color="auto"/>
            <w:left w:val="none" w:sz="0" w:space="0" w:color="auto"/>
            <w:bottom w:val="none" w:sz="0" w:space="0" w:color="auto"/>
            <w:right w:val="none" w:sz="0" w:space="0" w:color="auto"/>
          </w:divBdr>
        </w:div>
        <w:div w:id="464006314">
          <w:marLeft w:val="0"/>
          <w:marRight w:val="0"/>
          <w:marTop w:val="0"/>
          <w:marBottom w:val="0"/>
          <w:divBdr>
            <w:top w:val="none" w:sz="0" w:space="0" w:color="auto"/>
            <w:left w:val="none" w:sz="0" w:space="0" w:color="auto"/>
            <w:bottom w:val="none" w:sz="0" w:space="0" w:color="auto"/>
            <w:right w:val="none" w:sz="0" w:space="0" w:color="auto"/>
          </w:divBdr>
        </w:div>
        <w:div w:id="2089499355">
          <w:marLeft w:val="0"/>
          <w:marRight w:val="0"/>
          <w:marTop w:val="0"/>
          <w:marBottom w:val="0"/>
          <w:divBdr>
            <w:top w:val="none" w:sz="0" w:space="0" w:color="auto"/>
            <w:left w:val="none" w:sz="0" w:space="0" w:color="auto"/>
            <w:bottom w:val="none" w:sz="0" w:space="0" w:color="auto"/>
            <w:right w:val="none" w:sz="0" w:space="0" w:color="auto"/>
          </w:divBdr>
        </w:div>
        <w:div w:id="43138783">
          <w:marLeft w:val="0"/>
          <w:marRight w:val="0"/>
          <w:marTop w:val="0"/>
          <w:marBottom w:val="0"/>
          <w:divBdr>
            <w:top w:val="none" w:sz="0" w:space="0" w:color="auto"/>
            <w:left w:val="none" w:sz="0" w:space="0" w:color="auto"/>
            <w:bottom w:val="none" w:sz="0" w:space="0" w:color="auto"/>
            <w:right w:val="none" w:sz="0" w:space="0" w:color="auto"/>
          </w:divBdr>
        </w:div>
        <w:div w:id="2065714629">
          <w:marLeft w:val="0"/>
          <w:marRight w:val="0"/>
          <w:marTop w:val="0"/>
          <w:marBottom w:val="0"/>
          <w:divBdr>
            <w:top w:val="none" w:sz="0" w:space="0" w:color="auto"/>
            <w:left w:val="none" w:sz="0" w:space="0" w:color="auto"/>
            <w:bottom w:val="none" w:sz="0" w:space="0" w:color="auto"/>
            <w:right w:val="none" w:sz="0" w:space="0" w:color="auto"/>
          </w:divBdr>
        </w:div>
        <w:div w:id="651569615">
          <w:marLeft w:val="0"/>
          <w:marRight w:val="0"/>
          <w:marTop w:val="0"/>
          <w:marBottom w:val="0"/>
          <w:divBdr>
            <w:top w:val="none" w:sz="0" w:space="0" w:color="auto"/>
            <w:left w:val="none" w:sz="0" w:space="0" w:color="auto"/>
            <w:bottom w:val="none" w:sz="0" w:space="0" w:color="auto"/>
            <w:right w:val="none" w:sz="0" w:space="0" w:color="auto"/>
          </w:divBdr>
        </w:div>
        <w:div w:id="2061398027">
          <w:marLeft w:val="0"/>
          <w:marRight w:val="0"/>
          <w:marTop w:val="0"/>
          <w:marBottom w:val="0"/>
          <w:divBdr>
            <w:top w:val="none" w:sz="0" w:space="0" w:color="auto"/>
            <w:left w:val="none" w:sz="0" w:space="0" w:color="auto"/>
            <w:bottom w:val="none" w:sz="0" w:space="0" w:color="auto"/>
            <w:right w:val="none" w:sz="0" w:space="0" w:color="auto"/>
          </w:divBdr>
        </w:div>
        <w:div w:id="2059668514">
          <w:marLeft w:val="0"/>
          <w:marRight w:val="0"/>
          <w:marTop w:val="0"/>
          <w:marBottom w:val="0"/>
          <w:divBdr>
            <w:top w:val="none" w:sz="0" w:space="0" w:color="auto"/>
            <w:left w:val="none" w:sz="0" w:space="0" w:color="auto"/>
            <w:bottom w:val="none" w:sz="0" w:space="0" w:color="auto"/>
            <w:right w:val="none" w:sz="0" w:space="0" w:color="auto"/>
          </w:divBdr>
        </w:div>
        <w:div w:id="234511648">
          <w:marLeft w:val="0"/>
          <w:marRight w:val="0"/>
          <w:marTop w:val="0"/>
          <w:marBottom w:val="0"/>
          <w:divBdr>
            <w:top w:val="none" w:sz="0" w:space="0" w:color="auto"/>
            <w:left w:val="none" w:sz="0" w:space="0" w:color="auto"/>
            <w:bottom w:val="none" w:sz="0" w:space="0" w:color="auto"/>
            <w:right w:val="none" w:sz="0" w:space="0" w:color="auto"/>
          </w:divBdr>
        </w:div>
        <w:div w:id="979960636">
          <w:marLeft w:val="0"/>
          <w:marRight w:val="0"/>
          <w:marTop w:val="0"/>
          <w:marBottom w:val="0"/>
          <w:divBdr>
            <w:top w:val="none" w:sz="0" w:space="0" w:color="auto"/>
            <w:left w:val="none" w:sz="0" w:space="0" w:color="auto"/>
            <w:bottom w:val="none" w:sz="0" w:space="0" w:color="auto"/>
            <w:right w:val="none" w:sz="0" w:space="0" w:color="auto"/>
          </w:divBdr>
        </w:div>
        <w:div w:id="581525330">
          <w:marLeft w:val="0"/>
          <w:marRight w:val="0"/>
          <w:marTop w:val="0"/>
          <w:marBottom w:val="0"/>
          <w:divBdr>
            <w:top w:val="none" w:sz="0" w:space="0" w:color="auto"/>
            <w:left w:val="none" w:sz="0" w:space="0" w:color="auto"/>
            <w:bottom w:val="none" w:sz="0" w:space="0" w:color="auto"/>
            <w:right w:val="none" w:sz="0" w:space="0" w:color="auto"/>
          </w:divBdr>
        </w:div>
        <w:div w:id="2092048110">
          <w:marLeft w:val="0"/>
          <w:marRight w:val="0"/>
          <w:marTop w:val="0"/>
          <w:marBottom w:val="0"/>
          <w:divBdr>
            <w:top w:val="none" w:sz="0" w:space="0" w:color="auto"/>
            <w:left w:val="none" w:sz="0" w:space="0" w:color="auto"/>
            <w:bottom w:val="none" w:sz="0" w:space="0" w:color="auto"/>
            <w:right w:val="none" w:sz="0" w:space="0" w:color="auto"/>
          </w:divBdr>
        </w:div>
        <w:div w:id="417797094">
          <w:marLeft w:val="0"/>
          <w:marRight w:val="0"/>
          <w:marTop w:val="0"/>
          <w:marBottom w:val="0"/>
          <w:divBdr>
            <w:top w:val="none" w:sz="0" w:space="0" w:color="auto"/>
            <w:left w:val="none" w:sz="0" w:space="0" w:color="auto"/>
            <w:bottom w:val="none" w:sz="0" w:space="0" w:color="auto"/>
            <w:right w:val="none" w:sz="0" w:space="0" w:color="auto"/>
          </w:divBdr>
        </w:div>
        <w:div w:id="1836215634">
          <w:marLeft w:val="0"/>
          <w:marRight w:val="0"/>
          <w:marTop w:val="0"/>
          <w:marBottom w:val="0"/>
          <w:divBdr>
            <w:top w:val="none" w:sz="0" w:space="0" w:color="auto"/>
            <w:left w:val="none" w:sz="0" w:space="0" w:color="auto"/>
            <w:bottom w:val="none" w:sz="0" w:space="0" w:color="auto"/>
            <w:right w:val="none" w:sz="0" w:space="0" w:color="auto"/>
          </w:divBdr>
        </w:div>
        <w:div w:id="461269072">
          <w:marLeft w:val="0"/>
          <w:marRight w:val="0"/>
          <w:marTop w:val="0"/>
          <w:marBottom w:val="0"/>
          <w:divBdr>
            <w:top w:val="none" w:sz="0" w:space="0" w:color="auto"/>
            <w:left w:val="none" w:sz="0" w:space="0" w:color="auto"/>
            <w:bottom w:val="none" w:sz="0" w:space="0" w:color="auto"/>
            <w:right w:val="none" w:sz="0" w:space="0" w:color="auto"/>
          </w:divBdr>
        </w:div>
        <w:div w:id="2127890373">
          <w:marLeft w:val="0"/>
          <w:marRight w:val="0"/>
          <w:marTop w:val="0"/>
          <w:marBottom w:val="0"/>
          <w:divBdr>
            <w:top w:val="none" w:sz="0" w:space="0" w:color="auto"/>
            <w:left w:val="none" w:sz="0" w:space="0" w:color="auto"/>
            <w:bottom w:val="none" w:sz="0" w:space="0" w:color="auto"/>
            <w:right w:val="none" w:sz="0" w:space="0" w:color="auto"/>
          </w:divBdr>
        </w:div>
        <w:div w:id="307637001">
          <w:marLeft w:val="0"/>
          <w:marRight w:val="0"/>
          <w:marTop w:val="0"/>
          <w:marBottom w:val="0"/>
          <w:divBdr>
            <w:top w:val="none" w:sz="0" w:space="0" w:color="auto"/>
            <w:left w:val="none" w:sz="0" w:space="0" w:color="auto"/>
            <w:bottom w:val="none" w:sz="0" w:space="0" w:color="auto"/>
            <w:right w:val="none" w:sz="0" w:space="0" w:color="auto"/>
          </w:divBdr>
        </w:div>
        <w:div w:id="286472052">
          <w:marLeft w:val="0"/>
          <w:marRight w:val="0"/>
          <w:marTop w:val="0"/>
          <w:marBottom w:val="0"/>
          <w:divBdr>
            <w:top w:val="none" w:sz="0" w:space="0" w:color="auto"/>
            <w:left w:val="none" w:sz="0" w:space="0" w:color="auto"/>
            <w:bottom w:val="none" w:sz="0" w:space="0" w:color="auto"/>
            <w:right w:val="none" w:sz="0" w:space="0" w:color="auto"/>
          </w:divBdr>
        </w:div>
        <w:div w:id="2047216075">
          <w:marLeft w:val="0"/>
          <w:marRight w:val="0"/>
          <w:marTop w:val="0"/>
          <w:marBottom w:val="0"/>
          <w:divBdr>
            <w:top w:val="none" w:sz="0" w:space="0" w:color="auto"/>
            <w:left w:val="none" w:sz="0" w:space="0" w:color="auto"/>
            <w:bottom w:val="none" w:sz="0" w:space="0" w:color="auto"/>
            <w:right w:val="none" w:sz="0" w:space="0" w:color="auto"/>
          </w:divBdr>
        </w:div>
        <w:div w:id="895974671">
          <w:marLeft w:val="0"/>
          <w:marRight w:val="0"/>
          <w:marTop w:val="0"/>
          <w:marBottom w:val="0"/>
          <w:divBdr>
            <w:top w:val="none" w:sz="0" w:space="0" w:color="auto"/>
            <w:left w:val="none" w:sz="0" w:space="0" w:color="auto"/>
            <w:bottom w:val="none" w:sz="0" w:space="0" w:color="auto"/>
            <w:right w:val="none" w:sz="0" w:space="0" w:color="auto"/>
          </w:divBdr>
        </w:div>
        <w:div w:id="1140732045">
          <w:marLeft w:val="0"/>
          <w:marRight w:val="0"/>
          <w:marTop w:val="0"/>
          <w:marBottom w:val="0"/>
          <w:divBdr>
            <w:top w:val="none" w:sz="0" w:space="0" w:color="auto"/>
            <w:left w:val="none" w:sz="0" w:space="0" w:color="auto"/>
            <w:bottom w:val="none" w:sz="0" w:space="0" w:color="auto"/>
            <w:right w:val="none" w:sz="0" w:space="0" w:color="auto"/>
          </w:divBdr>
        </w:div>
        <w:div w:id="940920447">
          <w:marLeft w:val="0"/>
          <w:marRight w:val="0"/>
          <w:marTop w:val="0"/>
          <w:marBottom w:val="0"/>
          <w:divBdr>
            <w:top w:val="none" w:sz="0" w:space="0" w:color="auto"/>
            <w:left w:val="none" w:sz="0" w:space="0" w:color="auto"/>
            <w:bottom w:val="none" w:sz="0" w:space="0" w:color="auto"/>
            <w:right w:val="none" w:sz="0" w:space="0" w:color="auto"/>
          </w:divBdr>
        </w:div>
        <w:div w:id="1957711873">
          <w:marLeft w:val="0"/>
          <w:marRight w:val="0"/>
          <w:marTop w:val="0"/>
          <w:marBottom w:val="0"/>
          <w:divBdr>
            <w:top w:val="none" w:sz="0" w:space="0" w:color="auto"/>
            <w:left w:val="none" w:sz="0" w:space="0" w:color="auto"/>
            <w:bottom w:val="none" w:sz="0" w:space="0" w:color="auto"/>
            <w:right w:val="none" w:sz="0" w:space="0" w:color="auto"/>
          </w:divBdr>
        </w:div>
        <w:div w:id="1288125066">
          <w:marLeft w:val="0"/>
          <w:marRight w:val="0"/>
          <w:marTop w:val="0"/>
          <w:marBottom w:val="0"/>
          <w:divBdr>
            <w:top w:val="none" w:sz="0" w:space="0" w:color="auto"/>
            <w:left w:val="none" w:sz="0" w:space="0" w:color="auto"/>
            <w:bottom w:val="none" w:sz="0" w:space="0" w:color="auto"/>
            <w:right w:val="none" w:sz="0" w:space="0" w:color="auto"/>
          </w:divBdr>
        </w:div>
        <w:div w:id="1469276794">
          <w:marLeft w:val="0"/>
          <w:marRight w:val="0"/>
          <w:marTop w:val="0"/>
          <w:marBottom w:val="0"/>
          <w:divBdr>
            <w:top w:val="none" w:sz="0" w:space="0" w:color="auto"/>
            <w:left w:val="none" w:sz="0" w:space="0" w:color="auto"/>
            <w:bottom w:val="none" w:sz="0" w:space="0" w:color="auto"/>
            <w:right w:val="none" w:sz="0" w:space="0" w:color="auto"/>
          </w:divBdr>
        </w:div>
        <w:div w:id="127626145">
          <w:marLeft w:val="0"/>
          <w:marRight w:val="0"/>
          <w:marTop w:val="0"/>
          <w:marBottom w:val="0"/>
          <w:divBdr>
            <w:top w:val="none" w:sz="0" w:space="0" w:color="auto"/>
            <w:left w:val="none" w:sz="0" w:space="0" w:color="auto"/>
            <w:bottom w:val="none" w:sz="0" w:space="0" w:color="auto"/>
            <w:right w:val="none" w:sz="0" w:space="0" w:color="auto"/>
          </w:divBdr>
        </w:div>
        <w:div w:id="604921278">
          <w:marLeft w:val="0"/>
          <w:marRight w:val="0"/>
          <w:marTop w:val="0"/>
          <w:marBottom w:val="0"/>
          <w:divBdr>
            <w:top w:val="none" w:sz="0" w:space="0" w:color="auto"/>
            <w:left w:val="none" w:sz="0" w:space="0" w:color="auto"/>
            <w:bottom w:val="none" w:sz="0" w:space="0" w:color="auto"/>
            <w:right w:val="none" w:sz="0" w:space="0" w:color="auto"/>
          </w:divBdr>
        </w:div>
        <w:div w:id="1636449563">
          <w:marLeft w:val="0"/>
          <w:marRight w:val="0"/>
          <w:marTop w:val="0"/>
          <w:marBottom w:val="0"/>
          <w:divBdr>
            <w:top w:val="none" w:sz="0" w:space="0" w:color="auto"/>
            <w:left w:val="none" w:sz="0" w:space="0" w:color="auto"/>
            <w:bottom w:val="none" w:sz="0" w:space="0" w:color="auto"/>
            <w:right w:val="none" w:sz="0" w:space="0" w:color="auto"/>
          </w:divBdr>
        </w:div>
        <w:div w:id="1632057509">
          <w:marLeft w:val="0"/>
          <w:marRight w:val="0"/>
          <w:marTop w:val="0"/>
          <w:marBottom w:val="0"/>
          <w:divBdr>
            <w:top w:val="none" w:sz="0" w:space="0" w:color="auto"/>
            <w:left w:val="none" w:sz="0" w:space="0" w:color="auto"/>
            <w:bottom w:val="none" w:sz="0" w:space="0" w:color="auto"/>
            <w:right w:val="none" w:sz="0" w:space="0" w:color="auto"/>
          </w:divBdr>
        </w:div>
        <w:div w:id="458374911">
          <w:marLeft w:val="0"/>
          <w:marRight w:val="0"/>
          <w:marTop w:val="0"/>
          <w:marBottom w:val="0"/>
          <w:divBdr>
            <w:top w:val="none" w:sz="0" w:space="0" w:color="auto"/>
            <w:left w:val="none" w:sz="0" w:space="0" w:color="auto"/>
            <w:bottom w:val="none" w:sz="0" w:space="0" w:color="auto"/>
            <w:right w:val="none" w:sz="0" w:space="0" w:color="auto"/>
          </w:divBdr>
        </w:div>
        <w:div w:id="1560365797">
          <w:marLeft w:val="0"/>
          <w:marRight w:val="0"/>
          <w:marTop w:val="0"/>
          <w:marBottom w:val="0"/>
          <w:divBdr>
            <w:top w:val="none" w:sz="0" w:space="0" w:color="auto"/>
            <w:left w:val="none" w:sz="0" w:space="0" w:color="auto"/>
            <w:bottom w:val="none" w:sz="0" w:space="0" w:color="auto"/>
            <w:right w:val="none" w:sz="0" w:space="0" w:color="auto"/>
          </w:divBdr>
        </w:div>
        <w:div w:id="1317298954">
          <w:marLeft w:val="0"/>
          <w:marRight w:val="0"/>
          <w:marTop w:val="0"/>
          <w:marBottom w:val="0"/>
          <w:divBdr>
            <w:top w:val="none" w:sz="0" w:space="0" w:color="auto"/>
            <w:left w:val="none" w:sz="0" w:space="0" w:color="auto"/>
            <w:bottom w:val="none" w:sz="0" w:space="0" w:color="auto"/>
            <w:right w:val="none" w:sz="0" w:space="0" w:color="auto"/>
          </w:divBdr>
        </w:div>
        <w:div w:id="314066559">
          <w:marLeft w:val="0"/>
          <w:marRight w:val="0"/>
          <w:marTop w:val="0"/>
          <w:marBottom w:val="0"/>
          <w:divBdr>
            <w:top w:val="none" w:sz="0" w:space="0" w:color="auto"/>
            <w:left w:val="none" w:sz="0" w:space="0" w:color="auto"/>
            <w:bottom w:val="none" w:sz="0" w:space="0" w:color="auto"/>
            <w:right w:val="none" w:sz="0" w:space="0" w:color="auto"/>
          </w:divBdr>
        </w:div>
        <w:div w:id="572860902">
          <w:marLeft w:val="0"/>
          <w:marRight w:val="0"/>
          <w:marTop w:val="0"/>
          <w:marBottom w:val="0"/>
          <w:divBdr>
            <w:top w:val="none" w:sz="0" w:space="0" w:color="auto"/>
            <w:left w:val="none" w:sz="0" w:space="0" w:color="auto"/>
            <w:bottom w:val="none" w:sz="0" w:space="0" w:color="auto"/>
            <w:right w:val="none" w:sz="0" w:space="0" w:color="auto"/>
          </w:divBdr>
        </w:div>
        <w:div w:id="1896770459">
          <w:marLeft w:val="0"/>
          <w:marRight w:val="0"/>
          <w:marTop w:val="0"/>
          <w:marBottom w:val="0"/>
          <w:divBdr>
            <w:top w:val="none" w:sz="0" w:space="0" w:color="auto"/>
            <w:left w:val="none" w:sz="0" w:space="0" w:color="auto"/>
            <w:bottom w:val="none" w:sz="0" w:space="0" w:color="auto"/>
            <w:right w:val="none" w:sz="0" w:space="0" w:color="auto"/>
          </w:divBdr>
        </w:div>
        <w:div w:id="1246068365">
          <w:marLeft w:val="0"/>
          <w:marRight w:val="0"/>
          <w:marTop w:val="0"/>
          <w:marBottom w:val="0"/>
          <w:divBdr>
            <w:top w:val="none" w:sz="0" w:space="0" w:color="auto"/>
            <w:left w:val="none" w:sz="0" w:space="0" w:color="auto"/>
            <w:bottom w:val="none" w:sz="0" w:space="0" w:color="auto"/>
            <w:right w:val="none" w:sz="0" w:space="0" w:color="auto"/>
          </w:divBdr>
        </w:div>
        <w:div w:id="421876322">
          <w:marLeft w:val="0"/>
          <w:marRight w:val="0"/>
          <w:marTop w:val="0"/>
          <w:marBottom w:val="0"/>
          <w:divBdr>
            <w:top w:val="none" w:sz="0" w:space="0" w:color="auto"/>
            <w:left w:val="none" w:sz="0" w:space="0" w:color="auto"/>
            <w:bottom w:val="none" w:sz="0" w:space="0" w:color="auto"/>
            <w:right w:val="none" w:sz="0" w:space="0" w:color="auto"/>
          </w:divBdr>
        </w:div>
        <w:div w:id="349989621">
          <w:marLeft w:val="0"/>
          <w:marRight w:val="0"/>
          <w:marTop w:val="0"/>
          <w:marBottom w:val="0"/>
          <w:divBdr>
            <w:top w:val="none" w:sz="0" w:space="0" w:color="auto"/>
            <w:left w:val="none" w:sz="0" w:space="0" w:color="auto"/>
            <w:bottom w:val="none" w:sz="0" w:space="0" w:color="auto"/>
            <w:right w:val="none" w:sz="0" w:space="0" w:color="auto"/>
          </w:divBdr>
        </w:div>
        <w:div w:id="1481578729">
          <w:marLeft w:val="0"/>
          <w:marRight w:val="0"/>
          <w:marTop w:val="0"/>
          <w:marBottom w:val="0"/>
          <w:divBdr>
            <w:top w:val="none" w:sz="0" w:space="0" w:color="auto"/>
            <w:left w:val="none" w:sz="0" w:space="0" w:color="auto"/>
            <w:bottom w:val="none" w:sz="0" w:space="0" w:color="auto"/>
            <w:right w:val="none" w:sz="0" w:space="0" w:color="auto"/>
          </w:divBdr>
        </w:div>
        <w:div w:id="717902649">
          <w:marLeft w:val="0"/>
          <w:marRight w:val="0"/>
          <w:marTop w:val="0"/>
          <w:marBottom w:val="0"/>
          <w:divBdr>
            <w:top w:val="none" w:sz="0" w:space="0" w:color="auto"/>
            <w:left w:val="none" w:sz="0" w:space="0" w:color="auto"/>
            <w:bottom w:val="none" w:sz="0" w:space="0" w:color="auto"/>
            <w:right w:val="none" w:sz="0" w:space="0" w:color="auto"/>
          </w:divBdr>
        </w:div>
        <w:div w:id="1680351863">
          <w:marLeft w:val="0"/>
          <w:marRight w:val="0"/>
          <w:marTop w:val="0"/>
          <w:marBottom w:val="0"/>
          <w:divBdr>
            <w:top w:val="none" w:sz="0" w:space="0" w:color="auto"/>
            <w:left w:val="none" w:sz="0" w:space="0" w:color="auto"/>
            <w:bottom w:val="none" w:sz="0" w:space="0" w:color="auto"/>
            <w:right w:val="none" w:sz="0" w:space="0" w:color="auto"/>
          </w:divBdr>
        </w:div>
        <w:div w:id="1018850045">
          <w:marLeft w:val="0"/>
          <w:marRight w:val="0"/>
          <w:marTop w:val="0"/>
          <w:marBottom w:val="0"/>
          <w:divBdr>
            <w:top w:val="none" w:sz="0" w:space="0" w:color="auto"/>
            <w:left w:val="none" w:sz="0" w:space="0" w:color="auto"/>
            <w:bottom w:val="none" w:sz="0" w:space="0" w:color="auto"/>
            <w:right w:val="none" w:sz="0" w:space="0" w:color="auto"/>
          </w:divBdr>
        </w:div>
        <w:div w:id="152452929">
          <w:marLeft w:val="0"/>
          <w:marRight w:val="0"/>
          <w:marTop w:val="0"/>
          <w:marBottom w:val="0"/>
          <w:divBdr>
            <w:top w:val="none" w:sz="0" w:space="0" w:color="auto"/>
            <w:left w:val="none" w:sz="0" w:space="0" w:color="auto"/>
            <w:bottom w:val="none" w:sz="0" w:space="0" w:color="auto"/>
            <w:right w:val="none" w:sz="0" w:space="0" w:color="auto"/>
          </w:divBdr>
        </w:div>
        <w:div w:id="1279025617">
          <w:marLeft w:val="0"/>
          <w:marRight w:val="0"/>
          <w:marTop w:val="0"/>
          <w:marBottom w:val="0"/>
          <w:divBdr>
            <w:top w:val="none" w:sz="0" w:space="0" w:color="auto"/>
            <w:left w:val="none" w:sz="0" w:space="0" w:color="auto"/>
            <w:bottom w:val="none" w:sz="0" w:space="0" w:color="auto"/>
            <w:right w:val="none" w:sz="0" w:space="0" w:color="auto"/>
          </w:divBdr>
        </w:div>
        <w:div w:id="892501672">
          <w:marLeft w:val="0"/>
          <w:marRight w:val="0"/>
          <w:marTop w:val="0"/>
          <w:marBottom w:val="0"/>
          <w:divBdr>
            <w:top w:val="none" w:sz="0" w:space="0" w:color="auto"/>
            <w:left w:val="none" w:sz="0" w:space="0" w:color="auto"/>
            <w:bottom w:val="none" w:sz="0" w:space="0" w:color="auto"/>
            <w:right w:val="none" w:sz="0" w:space="0" w:color="auto"/>
          </w:divBdr>
        </w:div>
        <w:div w:id="261844506">
          <w:marLeft w:val="0"/>
          <w:marRight w:val="0"/>
          <w:marTop w:val="0"/>
          <w:marBottom w:val="0"/>
          <w:divBdr>
            <w:top w:val="none" w:sz="0" w:space="0" w:color="auto"/>
            <w:left w:val="none" w:sz="0" w:space="0" w:color="auto"/>
            <w:bottom w:val="none" w:sz="0" w:space="0" w:color="auto"/>
            <w:right w:val="none" w:sz="0" w:space="0" w:color="auto"/>
          </w:divBdr>
        </w:div>
        <w:div w:id="259878096">
          <w:marLeft w:val="0"/>
          <w:marRight w:val="0"/>
          <w:marTop w:val="0"/>
          <w:marBottom w:val="0"/>
          <w:divBdr>
            <w:top w:val="none" w:sz="0" w:space="0" w:color="auto"/>
            <w:left w:val="none" w:sz="0" w:space="0" w:color="auto"/>
            <w:bottom w:val="none" w:sz="0" w:space="0" w:color="auto"/>
            <w:right w:val="none" w:sz="0" w:space="0" w:color="auto"/>
          </w:divBdr>
        </w:div>
        <w:div w:id="513154054">
          <w:marLeft w:val="0"/>
          <w:marRight w:val="0"/>
          <w:marTop w:val="0"/>
          <w:marBottom w:val="0"/>
          <w:divBdr>
            <w:top w:val="none" w:sz="0" w:space="0" w:color="auto"/>
            <w:left w:val="none" w:sz="0" w:space="0" w:color="auto"/>
            <w:bottom w:val="none" w:sz="0" w:space="0" w:color="auto"/>
            <w:right w:val="none" w:sz="0" w:space="0" w:color="auto"/>
          </w:divBdr>
        </w:div>
        <w:div w:id="549077482">
          <w:marLeft w:val="0"/>
          <w:marRight w:val="0"/>
          <w:marTop w:val="0"/>
          <w:marBottom w:val="0"/>
          <w:divBdr>
            <w:top w:val="none" w:sz="0" w:space="0" w:color="auto"/>
            <w:left w:val="none" w:sz="0" w:space="0" w:color="auto"/>
            <w:bottom w:val="none" w:sz="0" w:space="0" w:color="auto"/>
            <w:right w:val="none" w:sz="0" w:space="0" w:color="auto"/>
          </w:divBdr>
        </w:div>
        <w:div w:id="1149133306">
          <w:marLeft w:val="0"/>
          <w:marRight w:val="0"/>
          <w:marTop w:val="0"/>
          <w:marBottom w:val="0"/>
          <w:divBdr>
            <w:top w:val="none" w:sz="0" w:space="0" w:color="auto"/>
            <w:left w:val="none" w:sz="0" w:space="0" w:color="auto"/>
            <w:bottom w:val="none" w:sz="0" w:space="0" w:color="auto"/>
            <w:right w:val="none" w:sz="0" w:space="0" w:color="auto"/>
          </w:divBdr>
        </w:div>
        <w:div w:id="1300652361">
          <w:marLeft w:val="0"/>
          <w:marRight w:val="0"/>
          <w:marTop w:val="0"/>
          <w:marBottom w:val="0"/>
          <w:divBdr>
            <w:top w:val="none" w:sz="0" w:space="0" w:color="auto"/>
            <w:left w:val="none" w:sz="0" w:space="0" w:color="auto"/>
            <w:bottom w:val="none" w:sz="0" w:space="0" w:color="auto"/>
            <w:right w:val="none" w:sz="0" w:space="0" w:color="auto"/>
          </w:divBdr>
        </w:div>
        <w:div w:id="1321617428">
          <w:marLeft w:val="0"/>
          <w:marRight w:val="0"/>
          <w:marTop w:val="0"/>
          <w:marBottom w:val="0"/>
          <w:divBdr>
            <w:top w:val="none" w:sz="0" w:space="0" w:color="auto"/>
            <w:left w:val="none" w:sz="0" w:space="0" w:color="auto"/>
            <w:bottom w:val="none" w:sz="0" w:space="0" w:color="auto"/>
            <w:right w:val="none" w:sz="0" w:space="0" w:color="auto"/>
          </w:divBdr>
        </w:div>
        <w:div w:id="1220897730">
          <w:marLeft w:val="0"/>
          <w:marRight w:val="0"/>
          <w:marTop w:val="0"/>
          <w:marBottom w:val="0"/>
          <w:divBdr>
            <w:top w:val="none" w:sz="0" w:space="0" w:color="auto"/>
            <w:left w:val="none" w:sz="0" w:space="0" w:color="auto"/>
            <w:bottom w:val="none" w:sz="0" w:space="0" w:color="auto"/>
            <w:right w:val="none" w:sz="0" w:space="0" w:color="auto"/>
          </w:divBdr>
        </w:div>
        <w:div w:id="733115985">
          <w:marLeft w:val="0"/>
          <w:marRight w:val="0"/>
          <w:marTop w:val="0"/>
          <w:marBottom w:val="0"/>
          <w:divBdr>
            <w:top w:val="none" w:sz="0" w:space="0" w:color="auto"/>
            <w:left w:val="none" w:sz="0" w:space="0" w:color="auto"/>
            <w:bottom w:val="none" w:sz="0" w:space="0" w:color="auto"/>
            <w:right w:val="none" w:sz="0" w:space="0" w:color="auto"/>
          </w:divBdr>
        </w:div>
        <w:div w:id="522327987">
          <w:marLeft w:val="0"/>
          <w:marRight w:val="0"/>
          <w:marTop w:val="0"/>
          <w:marBottom w:val="0"/>
          <w:divBdr>
            <w:top w:val="none" w:sz="0" w:space="0" w:color="auto"/>
            <w:left w:val="none" w:sz="0" w:space="0" w:color="auto"/>
            <w:bottom w:val="none" w:sz="0" w:space="0" w:color="auto"/>
            <w:right w:val="none" w:sz="0" w:space="0" w:color="auto"/>
          </w:divBdr>
        </w:div>
      </w:divsChild>
    </w:div>
    <w:div w:id="538934726">
      <w:bodyDiv w:val="1"/>
      <w:marLeft w:val="0"/>
      <w:marRight w:val="0"/>
      <w:marTop w:val="0"/>
      <w:marBottom w:val="0"/>
      <w:divBdr>
        <w:top w:val="none" w:sz="0" w:space="0" w:color="auto"/>
        <w:left w:val="none" w:sz="0" w:space="0" w:color="auto"/>
        <w:bottom w:val="none" w:sz="0" w:space="0" w:color="auto"/>
        <w:right w:val="none" w:sz="0" w:space="0" w:color="auto"/>
      </w:divBdr>
    </w:div>
    <w:div w:id="578710065">
      <w:bodyDiv w:val="1"/>
      <w:marLeft w:val="0"/>
      <w:marRight w:val="0"/>
      <w:marTop w:val="0"/>
      <w:marBottom w:val="0"/>
      <w:divBdr>
        <w:top w:val="none" w:sz="0" w:space="0" w:color="auto"/>
        <w:left w:val="none" w:sz="0" w:space="0" w:color="auto"/>
        <w:bottom w:val="none" w:sz="0" w:space="0" w:color="auto"/>
        <w:right w:val="none" w:sz="0" w:space="0" w:color="auto"/>
      </w:divBdr>
    </w:div>
    <w:div w:id="581991370">
      <w:bodyDiv w:val="1"/>
      <w:marLeft w:val="0"/>
      <w:marRight w:val="0"/>
      <w:marTop w:val="0"/>
      <w:marBottom w:val="0"/>
      <w:divBdr>
        <w:top w:val="none" w:sz="0" w:space="0" w:color="auto"/>
        <w:left w:val="none" w:sz="0" w:space="0" w:color="auto"/>
        <w:bottom w:val="none" w:sz="0" w:space="0" w:color="auto"/>
        <w:right w:val="none" w:sz="0" w:space="0" w:color="auto"/>
      </w:divBdr>
    </w:div>
    <w:div w:id="585529626">
      <w:bodyDiv w:val="1"/>
      <w:marLeft w:val="0"/>
      <w:marRight w:val="0"/>
      <w:marTop w:val="0"/>
      <w:marBottom w:val="0"/>
      <w:divBdr>
        <w:top w:val="none" w:sz="0" w:space="0" w:color="auto"/>
        <w:left w:val="none" w:sz="0" w:space="0" w:color="auto"/>
        <w:bottom w:val="none" w:sz="0" w:space="0" w:color="auto"/>
        <w:right w:val="none" w:sz="0" w:space="0" w:color="auto"/>
      </w:divBdr>
      <w:divsChild>
        <w:div w:id="292910456">
          <w:marLeft w:val="0"/>
          <w:marRight w:val="0"/>
          <w:marTop w:val="0"/>
          <w:marBottom w:val="0"/>
          <w:divBdr>
            <w:top w:val="none" w:sz="0" w:space="0" w:color="auto"/>
            <w:left w:val="none" w:sz="0" w:space="0" w:color="auto"/>
            <w:bottom w:val="none" w:sz="0" w:space="0" w:color="auto"/>
            <w:right w:val="none" w:sz="0" w:space="0" w:color="auto"/>
          </w:divBdr>
        </w:div>
      </w:divsChild>
    </w:div>
    <w:div w:id="607591776">
      <w:bodyDiv w:val="1"/>
      <w:marLeft w:val="0"/>
      <w:marRight w:val="0"/>
      <w:marTop w:val="0"/>
      <w:marBottom w:val="0"/>
      <w:divBdr>
        <w:top w:val="none" w:sz="0" w:space="0" w:color="auto"/>
        <w:left w:val="none" w:sz="0" w:space="0" w:color="auto"/>
        <w:bottom w:val="none" w:sz="0" w:space="0" w:color="auto"/>
        <w:right w:val="none" w:sz="0" w:space="0" w:color="auto"/>
      </w:divBdr>
    </w:div>
    <w:div w:id="649407304">
      <w:bodyDiv w:val="1"/>
      <w:marLeft w:val="0"/>
      <w:marRight w:val="0"/>
      <w:marTop w:val="0"/>
      <w:marBottom w:val="0"/>
      <w:divBdr>
        <w:top w:val="none" w:sz="0" w:space="0" w:color="auto"/>
        <w:left w:val="none" w:sz="0" w:space="0" w:color="auto"/>
        <w:bottom w:val="none" w:sz="0" w:space="0" w:color="auto"/>
        <w:right w:val="none" w:sz="0" w:space="0" w:color="auto"/>
      </w:divBdr>
    </w:div>
    <w:div w:id="724837157">
      <w:bodyDiv w:val="1"/>
      <w:marLeft w:val="0"/>
      <w:marRight w:val="0"/>
      <w:marTop w:val="0"/>
      <w:marBottom w:val="0"/>
      <w:divBdr>
        <w:top w:val="none" w:sz="0" w:space="0" w:color="auto"/>
        <w:left w:val="none" w:sz="0" w:space="0" w:color="auto"/>
        <w:bottom w:val="none" w:sz="0" w:space="0" w:color="auto"/>
        <w:right w:val="none" w:sz="0" w:space="0" w:color="auto"/>
      </w:divBdr>
    </w:div>
    <w:div w:id="738135217">
      <w:bodyDiv w:val="1"/>
      <w:marLeft w:val="0"/>
      <w:marRight w:val="0"/>
      <w:marTop w:val="0"/>
      <w:marBottom w:val="0"/>
      <w:divBdr>
        <w:top w:val="none" w:sz="0" w:space="0" w:color="auto"/>
        <w:left w:val="none" w:sz="0" w:space="0" w:color="auto"/>
        <w:bottom w:val="none" w:sz="0" w:space="0" w:color="auto"/>
        <w:right w:val="none" w:sz="0" w:space="0" w:color="auto"/>
      </w:divBdr>
    </w:div>
    <w:div w:id="748818811">
      <w:bodyDiv w:val="1"/>
      <w:marLeft w:val="0"/>
      <w:marRight w:val="0"/>
      <w:marTop w:val="0"/>
      <w:marBottom w:val="0"/>
      <w:divBdr>
        <w:top w:val="none" w:sz="0" w:space="0" w:color="auto"/>
        <w:left w:val="none" w:sz="0" w:space="0" w:color="auto"/>
        <w:bottom w:val="none" w:sz="0" w:space="0" w:color="auto"/>
        <w:right w:val="none" w:sz="0" w:space="0" w:color="auto"/>
      </w:divBdr>
      <w:divsChild>
        <w:div w:id="1354530055">
          <w:marLeft w:val="0"/>
          <w:marRight w:val="0"/>
          <w:marTop w:val="0"/>
          <w:marBottom w:val="0"/>
          <w:divBdr>
            <w:top w:val="none" w:sz="0" w:space="0" w:color="auto"/>
            <w:left w:val="none" w:sz="0" w:space="0" w:color="auto"/>
            <w:bottom w:val="none" w:sz="0" w:space="0" w:color="auto"/>
            <w:right w:val="none" w:sz="0" w:space="0" w:color="auto"/>
          </w:divBdr>
        </w:div>
        <w:div w:id="679548927">
          <w:marLeft w:val="0"/>
          <w:marRight w:val="0"/>
          <w:marTop w:val="0"/>
          <w:marBottom w:val="0"/>
          <w:divBdr>
            <w:top w:val="none" w:sz="0" w:space="0" w:color="auto"/>
            <w:left w:val="none" w:sz="0" w:space="0" w:color="auto"/>
            <w:bottom w:val="none" w:sz="0" w:space="0" w:color="auto"/>
            <w:right w:val="none" w:sz="0" w:space="0" w:color="auto"/>
          </w:divBdr>
        </w:div>
        <w:div w:id="252395868">
          <w:marLeft w:val="0"/>
          <w:marRight w:val="0"/>
          <w:marTop w:val="0"/>
          <w:marBottom w:val="0"/>
          <w:divBdr>
            <w:top w:val="none" w:sz="0" w:space="0" w:color="auto"/>
            <w:left w:val="none" w:sz="0" w:space="0" w:color="auto"/>
            <w:bottom w:val="none" w:sz="0" w:space="0" w:color="auto"/>
            <w:right w:val="none" w:sz="0" w:space="0" w:color="auto"/>
          </w:divBdr>
        </w:div>
        <w:div w:id="164561863">
          <w:marLeft w:val="0"/>
          <w:marRight w:val="0"/>
          <w:marTop w:val="0"/>
          <w:marBottom w:val="0"/>
          <w:divBdr>
            <w:top w:val="none" w:sz="0" w:space="0" w:color="auto"/>
            <w:left w:val="none" w:sz="0" w:space="0" w:color="auto"/>
            <w:bottom w:val="none" w:sz="0" w:space="0" w:color="auto"/>
            <w:right w:val="none" w:sz="0" w:space="0" w:color="auto"/>
          </w:divBdr>
        </w:div>
        <w:div w:id="1795831546">
          <w:marLeft w:val="0"/>
          <w:marRight w:val="0"/>
          <w:marTop w:val="0"/>
          <w:marBottom w:val="0"/>
          <w:divBdr>
            <w:top w:val="none" w:sz="0" w:space="0" w:color="auto"/>
            <w:left w:val="none" w:sz="0" w:space="0" w:color="auto"/>
            <w:bottom w:val="none" w:sz="0" w:space="0" w:color="auto"/>
            <w:right w:val="none" w:sz="0" w:space="0" w:color="auto"/>
          </w:divBdr>
        </w:div>
        <w:div w:id="788865044">
          <w:marLeft w:val="0"/>
          <w:marRight w:val="0"/>
          <w:marTop w:val="0"/>
          <w:marBottom w:val="0"/>
          <w:divBdr>
            <w:top w:val="none" w:sz="0" w:space="0" w:color="auto"/>
            <w:left w:val="none" w:sz="0" w:space="0" w:color="auto"/>
            <w:bottom w:val="none" w:sz="0" w:space="0" w:color="auto"/>
            <w:right w:val="none" w:sz="0" w:space="0" w:color="auto"/>
          </w:divBdr>
        </w:div>
        <w:div w:id="573441308">
          <w:marLeft w:val="0"/>
          <w:marRight w:val="0"/>
          <w:marTop w:val="0"/>
          <w:marBottom w:val="0"/>
          <w:divBdr>
            <w:top w:val="none" w:sz="0" w:space="0" w:color="auto"/>
            <w:left w:val="none" w:sz="0" w:space="0" w:color="auto"/>
            <w:bottom w:val="none" w:sz="0" w:space="0" w:color="auto"/>
            <w:right w:val="none" w:sz="0" w:space="0" w:color="auto"/>
          </w:divBdr>
        </w:div>
        <w:div w:id="2067341125">
          <w:marLeft w:val="0"/>
          <w:marRight w:val="0"/>
          <w:marTop w:val="0"/>
          <w:marBottom w:val="0"/>
          <w:divBdr>
            <w:top w:val="none" w:sz="0" w:space="0" w:color="auto"/>
            <w:left w:val="none" w:sz="0" w:space="0" w:color="auto"/>
            <w:bottom w:val="none" w:sz="0" w:space="0" w:color="auto"/>
            <w:right w:val="none" w:sz="0" w:space="0" w:color="auto"/>
          </w:divBdr>
        </w:div>
        <w:div w:id="523372269">
          <w:marLeft w:val="0"/>
          <w:marRight w:val="0"/>
          <w:marTop w:val="0"/>
          <w:marBottom w:val="0"/>
          <w:divBdr>
            <w:top w:val="none" w:sz="0" w:space="0" w:color="auto"/>
            <w:left w:val="none" w:sz="0" w:space="0" w:color="auto"/>
            <w:bottom w:val="none" w:sz="0" w:space="0" w:color="auto"/>
            <w:right w:val="none" w:sz="0" w:space="0" w:color="auto"/>
          </w:divBdr>
        </w:div>
        <w:div w:id="1279488293">
          <w:marLeft w:val="0"/>
          <w:marRight w:val="0"/>
          <w:marTop w:val="0"/>
          <w:marBottom w:val="0"/>
          <w:divBdr>
            <w:top w:val="none" w:sz="0" w:space="0" w:color="auto"/>
            <w:left w:val="none" w:sz="0" w:space="0" w:color="auto"/>
            <w:bottom w:val="none" w:sz="0" w:space="0" w:color="auto"/>
            <w:right w:val="none" w:sz="0" w:space="0" w:color="auto"/>
          </w:divBdr>
        </w:div>
        <w:div w:id="873732088">
          <w:marLeft w:val="0"/>
          <w:marRight w:val="0"/>
          <w:marTop w:val="0"/>
          <w:marBottom w:val="0"/>
          <w:divBdr>
            <w:top w:val="none" w:sz="0" w:space="0" w:color="auto"/>
            <w:left w:val="none" w:sz="0" w:space="0" w:color="auto"/>
            <w:bottom w:val="none" w:sz="0" w:space="0" w:color="auto"/>
            <w:right w:val="none" w:sz="0" w:space="0" w:color="auto"/>
          </w:divBdr>
        </w:div>
        <w:div w:id="577714648">
          <w:marLeft w:val="0"/>
          <w:marRight w:val="0"/>
          <w:marTop w:val="0"/>
          <w:marBottom w:val="0"/>
          <w:divBdr>
            <w:top w:val="none" w:sz="0" w:space="0" w:color="auto"/>
            <w:left w:val="none" w:sz="0" w:space="0" w:color="auto"/>
            <w:bottom w:val="none" w:sz="0" w:space="0" w:color="auto"/>
            <w:right w:val="none" w:sz="0" w:space="0" w:color="auto"/>
          </w:divBdr>
        </w:div>
        <w:div w:id="943803682">
          <w:marLeft w:val="0"/>
          <w:marRight w:val="0"/>
          <w:marTop w:val="0"/>
          <w:marBottom w:val="0"/>
          <w:divBdr>
            <w:top w:val="none" w:sz="0" w:space="0" w:color="auto"/>
            <w:left w:val="none" w:sz="0" w:space="0" w:color="auto"/>
            <w:bottom w:val="none" w:sz="0" w:space="0" w:color="auto"/>
            <w:right w:val="none" w:sz="0" w:space="0" w:color="auto"/>
          </w:divBdr>
        </w:div>
        <w:div w:id="1083841310">
          <w:marLeft w:val="0"/>
          <w:marRight w:val="0"/>
          <w:marTop w:val="0"/>
          <w:marBottom w:val="0"/>
          <w:divBdr>
            <w:top w:val="none" w:sz="0" w:space="0" w:color="auto"/>
            <w:left w:val="none" w:sz="0" w:space="0" w:color="auto"/>
            <w:bottom w:val="none" w:sz="0" w:space="0" w:color="auto"/>
            <w:right w:val="none" w:sz="0" w:space="0" w:color="auto"/>
          </w:divBdr>
        </w:div>
        <w:div w:id="1523281365">
          <w:marLeft w:val="0"/>
          <w:marRight w:val="0"/>
          <w:marTop w:val="0"/>
          <w:marBottom w:val="0"/>
          <w:divBdr>
            <w:top w:val="none" w:sz="0" w:space="0" w:color="auto"/>
            <w:left w:val="none" w:sz="0" w:space="0" w:color="auto"/>
            <w:bottom w:val="none" w:sz="0" w:space="0" w:color="auto"/>
            <w:right w:val="none" w:sz="0" w:space="0" w:color="auto"/>
          </w:divBdr>
        </w:div>
        <w:div w:id="597326976">
          <w:marLeft w:val="0"/>
          <w:marRight w:val="0"/>
          <w:marTop w:val="0"/>
          <w:marBottom w:val="0"/>
          <w:divBdr>
            <w:top w:val="none" w:sz="0" w:space="0" w:color="auto"/>
            <w:left w:val="none" w:sz="0" w:space="0" w:color="auto"/>
            <w:bottom w:val="none" w:sz="0" w:space="0" w:color="auto"/>
            <w:right w:val="none" w:sz="0" w:space="0" w:color="auto"/>
          </w:divBdr>
        </w:div>
        <w:div w:id="1990207868">
          <w:marLeft w:val="0"/>
          <w:marRight w:val="0"/>
          <w:marTop w:val="0"/>
          <w:marBottom w:val="0"/>
          <w:divBdr>
            <w:top w:val="none" w:sz="0" w:space="0" w:color="auto"/>
            <w:left w:val="none" w:sz="0" w:space="0" w:color="auto"/>
            <w:bottom w:val="none" w:sz="0" w:space="0" w:color="auto"/>
            <w:right w:val="none" w:sz="0" w:space="0" w:color="auto"/>
          </w:divBdr>
        </w:div>
        <w:div w:id="59328716">
          <w:marLeft w:val="0"/>
          <w:marRight w:val="0"/>
          <w:marTop w:val="0"/>
          <w:marBottom w:val="0"/>
          <w:divBdr>
            <w:top w:val="none" w:sz="0" w:space="0" w:color="auto"/>
            <w:left w:val="none" w:sz="0" w:space="0" w:color="auto"/>
            <w:bottom w:val="none" w:sz="0" w:space="0" w:color="auto"/>
            <w:right w:val="none" w:sz="0" w:space="0" w:color="auto"/>
          </w:divBdr>
        </w:div>
        <w:div w:id="1437746534">
          <w:marLeft w:val="0"/>
          <w:marRight w:val="0"/>
          <w:marTop w:val="0"/>
          <w:marBottom w:val="0"/>
          <w:divBdr>
            <w:top w:val="none" w:sz="0" w:space="0" w:color="auto"/>
            <w:left w:val="none" w:sz="0" w:space="0" w:color="auto"/>
            <w:bottom w:val="none" w:sz="0" w:space="0" w:color="auto"/>
            <w:right w:val="none" w:sz="0" w:space="0" w:color="auto"/>
          </w:divBdr>
        </w:div>
        <w:div w:id="1714310666">
          <w:marLeft w:val="0"/>
          <w:marRight w:val="0"/>
          <w:marTop w:val="0"/>
          <w:marBottom w:val="0"/>
          <w:divBdr>
            <w:top w:val="none" w:sz="0" w:space="0" w:color="auto"/>
            <w:left w:val="none" w:sz="0" w:space="0" w:color="auto"/>
            <w:bottom w:val="none" w:sz="0" w:space="0" w:color="auto"/>
            <w:right w:val="none" w:sz="0" w:space="0" w:color="auto"/>
          </w:divBdr>
        </w:div>
        <w:div w:id="2050757459">
          <w:marLeft w:val="0"/>
          <w:marRight w:val="0"/>
          <w:marTop w:val="0"/>
          <w:marBottom w:val="0"/>
          <w:divBdr>
            <w:top w:val="none" w:sz="0" w:space="0" w:color="auto"/>
            <w:left w:val="none" w:sz="0" w:space="0" w:color="auto"/>
            <w:bottom w:val="none" w:sz="0" w:space="0" w:color="auto"/>
            <w:right w:val="none" w:sz="0" w:space="0" w:color="auto"/>
          </w:divBdr>
        </w:div>
        <w:div w:id="1905144550">
          <w:marLeft w:val="0"/>
          <w:marRight w:val="0"/>
          <w:marTop w:val="0"/>
          <w:marBottom w:val="0"/>
          <w:divBdr>
            <w:top w:val="none" w:sz="0" w:space="0" w:color="auto"/>
            <w:left w:val="none" w:sz="0" w:space="0" w:color="auto"/>
            <w:bottom w:val="none" w:sz="0" w:space="0" w:color="auto"/>
            <w:right w:val="none" w:sz="0" w:space="0" w:color="auto"/>
          </w:divBdr>
        </w:div>
        <w:div w:id="1082337461">
          <w:marLeft w:val="0"/>
          <w:marRight w:val="0"/>
          <w:marTop w:val="0"/>
          <w:marBottom w:val="0"/>
          <w:divBdr>
            <w:top w:val="none" w:sz="0" w:space="0" w:color="auto"/>
            <w:left w:val="none" w:sz="0" w:space="0" w:color="auto"/>
            <w:bottom w:val="none" w:sz="0" w:space="0" w:color="auto"/>
            <w:right w:val="none" w:sz="0" w:space="0" w:color="auto"/>
          </w:divBdr>
        </w:div>
        <w:div w:id="724990903">
          <w:marLeft w:val="0"/>
          <w:marRight w:val="0"/>
          <w:marTop w:val="0"/>
          <w:marBottom w:val="0"/>
          <w:divBdr>
            <w:top w:val="none" w:sz="0" w:space="0" w:color="auto"/>
            <w:left w:val="none" w:sz="0" w:space="0" w:color="auto"/>
            <w:bottom w:val="none" w:sz="0" w:space="0" w:color="auto"/>
            <w:right w:val="none" w:sz="0" w:space="0" w:color="auto"/>
          </w:divBdr>
        </w:div>
        <w:div w:id="1064716450">
          <w:marLeft w:val="0"/>
          <w:marRight w:val="0"/>
          <w:marTop w:val="0"/>
          <w:marBottom w:val="0"/>
          <w:divBdr>
            <w:top w:val="none" w:sz="0" w:space="0" w:color="auto"/>
            <w:left w:val="none" w:sz="0" w:space="0" w:color="auto"/>
            <w:bottom w:val="none" w:sz="0" w:space="0" w:color="auto"/>
            <w:right w:val="none" w:sz="0" w:space="0" w:color="auto"/>
          </w:divBdr>
        </w:div>
        <w:div w:id="160315541">
          <w:marLeft w:val="0"/>
          <w:marRight w:val="0"/>
          <w:marTop w:val="0"/>
          <w:marBottom w:val="0"/>
          <w:divBdr>
            <w:top w:val="none" w:sz="0" w:space="0" w:color="auto"/>
            <w:left w:val="none" w:sz="0" w:space="0" w:color="auto"/>
            <w:bottom w:val="none" w:sz="0" w:space="0" w:color="auto"/>
            <w:right w:val="none" w:sz="0" w:space="0" w:color="auto"/>
          </w:divBdr>
        </w:div>
        <w:div w:id="1090586024">
          <w:marLeft w:val="0"/>
          <w:marRight w:val="0"/>
          <w:marTop w:val="0"/>
          <w:marBottom w:val="0"/>
          <w:divBdr>
            <w:top w:val="none" w:sz="0" w:space="0" w:color="auto"/>
            <w:left w:val="none" w:sz="0" w:space="0" w:color="auto"/>
            <w:bottom w:val="none" w:sz="0" w:space="0" w:color="auto"/>
            <w:right w:val="none" w:sz="0" w:space="0" w:color="auto"/>
          </w:divBdr>
        </w:div>
        <w:div w:id="273369901">
          <w:marLeft w:val="0"/>
          <w:marRight w:val="0"/>
          <w:marTop w:val="0"/>
          <w:marBottom w:val="0"/>
          <w:divBdr>
            <w:top w:val="none" w:sz="0" w:space="0" w:color="auto"/>
            <w:left w:val="none" w:sz="0" w:space="0" w:color="auto"/>
            <w:bottom w:val="none" w:sz="0" w:space="0" w:color="auto"/>
            <w:right w:val="none" w:sz="0" w:space="0" w:color="auto"/>
          </w:divBdr>
        </w:div>
        <w:div w:id="671951057">
          <w:marLeft w:val="0"/>
          <w:marRight w:val="0"/>
          <w:marTop w:val="0"/>
          <w:marBottom w:val="0"/>
          <w:divBdr>
            <w:top w:val="none" w:sz="0" w:space="0" w:color="auto"/>
            <w:left w:val="none" w:sz="0" w:space="0" w:color="auto"/>
            <w:bottom w:val="none" w:sz="0" w:space="0" w:color="auto"/>
            <w:right w:val="none" w:sz="0" w:space="0" w:color="auto"/>
          </w:divBdr>
        </w:div>
        <w:div w:id="19595315">
          <w:marLeft w:val="0"/>
          <w:marRight w:val="0"/>
          <w:marTop w:val="0"/>
          <w:marBottom w:val="0"/>
          <w:divBdr>
            <w:top w:val="none" w:sz="0" w:space="0" w:color="auto"/>
            <w:left w:val="none" w:sz="0" w:space="0" w:color="auto"/>
            <w:bottom w:val="none" w:sz="0" w:space="0" w:color="auto"/>
            <w:right w:val="none" w:sz="0" w:space="0" w:color="auto"/>
          </w:divBdr>
        </w:div>
        <w:div w:id="515119167">
          <w:marLeft w:val="0"/>
          <w:marRight w:val="0"/>
          <w:marTop w:val="0"/>
          <w:marBottom w:val="0"/>
          <w:divBdr>
            <w:top w:val="none" w:sz="0" w:space="0" w:color="auto"/>
            <w:left w:val="none" w:sz="0" w:space="0" w:color="auto"/>
            <w:bottom w:val="none" w:sz="0" w:space="0" w:color="auto"/>
            <w:right w:val="none" w:sz="0" w:space="0" w:color="auto"/>
          </w:divBdr>
        </w:div>
        <w:div w:id="765538700">
          <w:marLeft w:val="0"/>
          <w:marRight w:val="0"/>
          <w:marTop w:val="0"/>
          <w:marBottom w:val="0"/>
          <w:divBdr>
            <w:top w:val="none" w:sz="0" w:space="0" w:color="auto"/>
            <w:left w:val="none" w:sz="0" w:space="0" w:color="auto"/>
            <w:bottom w:val="none" w:sz="0" w:space="0" w:color="auto"/>
            <w:right w:val="none" w:sz="0" w:space="0" w:color="auto"/>
          </w:divBdr>
        </w:div>
        <w:div w:id="1316448623">
          <w:marLeft w:val="0"/>
          <w:marRight w:val="0"/>
          <w:marTop w:val="0"/>
          <w:marBottom w:val="0"/>
          <w:divBdr>
            <w:top w:val="none" w:sz="0" w:space="0" w:color="auto"/>
            <w:left w:val="none" w:sz="0" w:space="0" w:color="auto"/>
            <w:bottom w:val="none" w:sz="0" w:space="0" w:color="auto"/>
            <w:right w:val="none" w:sz="0" w:space="0" w:color="auto"/>
          </w:divBdr>
        </w:div>
        <w:div w:id="2062751394">
          <w:marLeft w:val="0"/>
          <w:marRight w:val="0"/>
          <w:marTop w:val="0"/>
          <w:marBottom w:val="0"/>
          <w:divBdr>
            <w:top w:val="none" w:sz="0" w:space="0" w:color="auto"/>
            <w:left w:val="none" w:sz="0" w:space="0" w:color="auto"/>
            <w:bottom w:val="none" w:sz="0" w:space="0" w:color="auto"/>
            <w:right w:val="none" w:sz="0" w:space="0" w:color="auto"/>
          </w:divBdr>
        </w:div>
        <w:div w:id="1627080350">
          <w:marLeft w:val="0"/>
          <w:marRight w:val="0"/>
          <w:marTop w:val="0"/>
          <w:marBottom w:val="0"/>
          <w:divBdr>
            <w:top w:val="none" w:sz="0" w:space="0" w:color="auto"/>
            <w:left w:val="none" w:sz="0" w:space="0" w:color="auto"/>
            <w:bottom w:val="none" w:sz="0" w:space="0" w:color="auto"/>
            <w:right w:val="none" w:sz="0" w:space="0" w:color="auto"/>
          </w:divBdr>
        </w:div>
        <w:div w:id="1171724047">
          <w:marLeft w:val="0"/>
          <w:marRight w:val="0"/>
          <w:marTop w:val="0"/>
          <w:marBottom w:val="0"/>
          <w:divBdr>
            <w:top w:val="none" w:sz="0" w:space="0" w:color="auto"/>
            <w:left w:val="none" w:sz="0" w:space="0" w:color="auto"/>
            <w:bottom w:val="none" w:sz="0" w:space="0" w:color="auto"/>
            <w:right w:val="none" w:sz="0" w:space="0" w:color="auto"/>
          </w:divBdr>
        </w:div>
        <w:div w:id="833957060">
          <w:marLeft w:val="0"/>
          <w:marRight w:val="0"/>
          <w:marTop w:val="0"/>
          <w:marBottom w:val="0"/>
          <w:divBdr>
            <w:top w:val="none" w:sz="0" w:space="0" w:color="auto"/>
            <w:left w:val="none" w:sz="0" w:space="0" w:color="auto"/>
            <w:bottom w:val="none" w:sz="0" w:space="0" w:color="auto"/>
            <w:right w:val="none" w:sz="0" w:space="0" w:color="auto"/>
          </w:divBdr>
        </w:div>
        <w:div w:id="1753160376">
          <w:marLeft w:val="0"/>
          <w:marRight w:val="0"/>
          <w:marTop w:val="0"/>
          <w:marBottom w:val="0"/>
          <w:divBdr>
            <w:top w:val="none" w:sz="0" w:space="0" w:color="auto"/>
            <w:left w:val="none" w:sz="0" w:space="0" w:color="auto"/>
            <w:bottom w:val="none" w:sz="0" w:space="0" w:color="auto"/>
            <w:right w:val="none" w:sz="0" w:space="0" w:color="auto"/>
          </w:divBdr>
        </w:div>
        <w:div w:id="489952078">
          <w:marLeft w:val="0"/>
          <w:marRight w:val="0"/>
          <w:marTop w:val="0"/>
          <w:marBottom w:val="0"/>
          <w:divBdr>
            <w:top w:val="none" w:sz="0" w:space="0" w:color="auto"/>
            <w:left w:val="none" w:sz="0" w:space="0" w:color="auto"/>
            <w:bottom w:val="none" w:sz="0" w:space="0" w:color="auto"/>
            <w:right w:val="none" w:sz="0" w:space="0" w:color="auto"/>
          </w:divBdr>
        </w:div>
        <w:div w:id="483401580">
          <w:marLeft w:val="0"/>
          <w:marRight w:val="0"/>
          <w:marTop w:val="0"/>
          <w:marBottom w:val="0"/>
          <w:divBdr>
            <w:top w:val="none" w:sz="0" w:space="0" w:color="auto"/>
            <w:left w:val="none" w:sz="0" w:space="0" w:color="auto"/>
            <w:bottom w:val="none" w:sz="0" w:space="0" w:color="auto"/>
            <w:right w:val="none" w:sz="0" w:space="0" w:color="auto"/>
          </w:divBdr>
        </w:div>
        <w:div w:id="1899900986">
          <w:marLeft w:val="0"/>
          <w:marRight w:val="0"/>
          <w:marTop w:val="0"/>
          <w:marBottom w:val="0"/>
          <w:divBdr>
            <w:top w:val="none" w:sz="0" w:space="0" w:color="auto"/>
            <w:left w:val="none" w:sz="0" w:space="0" w:color="auto"/>
            <w:bottom w:val="none" w:sz="0" w:space="0" w:color="auto"/>
            <w:right w:val="none" w:sz="0" w:space="0" w:color="auto"/>
          </w:divBdr>
        </w:div>
        <w:div w:id="692994473">
          <w:marLeft w:val="0"/>
          <w:marRight w:val="0"/>
          <w:marTop w:val="0"/>
          <w:marBottom w:val="0"/>
          <w:divBdr>
            <w:top w:val="none" w:sz="0" w:space="0" w:color="auto"/>
            <w:left w:val="none" w:sz="0" w:space="0" w:color="auto"/>
            <w:bottom w:val="none" w:sz="0" w:space="0" w:color="auto"/>
            <w:right w:val="none" w:sz="0" w:space="0" w:color="auto"/>
          </w:divBdr>
        </w:div>
        <w:div w:id="484932615">
          <w:marLeft w:val="0"/>
          <w:marRight w:val="0"/>
          <w:marTop w:val="0"/>
          <w:marBottom w:val="0"/>
          <w:divBdr>
            <w:top w:val="none" w:sz="0" w:space="0" w:color="auto"/>
            <w:left w:val="none" w:sz="0" w:space="0" w:color="auto"/>
            <w:bottom w:val="none" w:sz="0" w:space="0" w:color="auto"/>
            <w:right w:val="none" w:sz="0" w:space="0" w:color="auto"/>
          </w:divBdr>
        </w:div>
        <w:div w:id="1092318940">
          <w:marLeft w:val="0"/>
          <w:marRight w:val="0"/>
          <w:marTop w:val="0"/>
          <w:marBottom w:val="0"/>
          <w:divBdr>
            <w:top w:val="none" w:sz="0" w:space="0" w:color="auto"/>
            <w:left w:val="none" w:sz="0" w:space="0" w:color="auto"/>
            <w:bottom w:val="none" w:sz="0" w:space="0" w:color="auto"/>
            <w:right w:val="none" w:sz="0" w:space="0" w:color="auto"/>
          </w:divBdr>
        </w:div>
        <w:div w:id="1960182875">
          <w:marLeft w:val="0"/>
          <w:marRight w:val="0"/>
          <w:marTop w:val="0"/>
          <w:marBottom w:val="0"/>
          <w:divBdr>
            <w:top w:val="none" w:sz="0" w:space="0" w:color="auto"/>
            <w:left w:val="none" w:sz="0" w:space="0" w:color="auto"/>
            <w:bottom w:val="none" w:sz="0" w:space="0" w:color="auto"/>
            <w:right w:val="none" w:sz="0" w:space="0" w:color="auto"/>
          </w:divBdr>
        </w:div>
        <w:div w:id="460151871">
          <w:marLeft w:val="0"/>
          <w:marRight w:val="0"/>
          <w:marTop w:val="0"/>
          <w:marBottom w:val="0"/>
          <w:divBdr>
            <w:top w:val="none" w:sz="0" w:space="0" w:color="auto"/>
            <w:left w:val="none" w:sz="0" w:space="0" w:color="auto"/>
            <w:bottom w:val="none" w:sz="0" w:space="0" w:color="auto"/>
            <w:right w:val="none" w:sz="0" w:space="0" w:color="auto"/>
          </w:divBdr>
        </w:div>
        <w:div w:id="1967807730">
          <w:marLeft w:val="0"/>
          <w:marRight w:val="0"/>
          <w:marTop w:val="0"/>
          <w:marBottom w:val="0"/>
          <w:divBdr>
            <w:top w:val="none" w:sz="0" w:space="0" w:color="auto"/>
            <w:left w:val="none" w:sz="0" w:space="0" w:color="auto"/>
            <w:bottom w:val="none" w:sz="0" w:space="0" w:color="auto"/>
            <w:right w:val="none" w:sz="0" w:space="0" w:color="auto"/>
          </w:divBdr>
        </w:div>
        <w:div w:id="1545673479">
          <w:marLeft w:val="0"/>
          <w:marRight w:val="0"/>
          <w:marTop w:val="0"/>
          <w:marBottom w:val="0"/>
          <w:divBdr>
            <w:top w:val="none" w:sz="0" w:space="0" w:color="auto"/>
            <w:left w:val="none" w:sz="0" w:space="0" w:color="auto"/>
            <w:bottom w:val="none" w:sz="0" w:space="0" w:color="auto"/>
            <w:right w:val="none" w:sz="0" w:space="0" w:color="auto"/>
          </w:divBdr>
        </w:div>
        <w:div w:id="1545823278">
          <w:marLeft w:val="0"/>
          <w:marRight w:val="0"/>
          <w:marTop w:val="0"/>
          <w:marBottom w:val="0"/>
          <w:divBdr>
            <w:top w:val="none" w:sz="0" w:space="0" w:color="auto"/>
            <w:left w:val="none" w:sz="0" w:space="0" w:color="auto"/>
            <w:bottom w:val="none" w:sz="0" w:space="0" w:color="auto"/>
            <w:right w:val="none" w:sz="0" w:space="0" w:color="auto"/>
          </w:divBdr>
        </w:div>
        <w:div w:id="1669627304">
          <w:marLeft w:val="0"/>
          <w:marRight w:val="0"/>
          <w:marTop w:val="0"/>
          <w:marBottom w:val="0"/>
          <w:divBdr>
            <w:top w:val="none" w:sz="0" w:space="0" w:color="auto"/>
            <w:left w:val="none" w:sz="0" w:space="0" w:color="auto"/>
            <w:bottom w:val="none" w:sz="0" w:space="0" w:color="auto"/>
            <w:right w:val="none" w:sz="0" w:space="0" w:color="auto"/>
          </w:divBdr>
        </w:div>
        <w:div w:id="1350913949">
          <w:marLeft w:val="0"/>
          <w:marRight w:val="0"/>
          <w:marTop w:val="0"/>
          <w:marBottom w:val="0"/>
          <w:divBdr>
            <w:top w:val="none" w:sz="0" w:space="0" w:color="auto"/>
            <w:left w:val="none" w:sz="0" w:space="0" w:color="auto"/>
            <w:bottom w:val="none" w:sz="0" w:space="0" w:color="auto"/>
            <w:right w:val="none" w:sz="0" w:space="0" w:color="auto"/>
          </w:divBdr>
        </w:div>
        <w:div w:id="1338845979">
          <w:marLeft w:val="0"/>
          <w:marRight w:val="0"/>
          <w:marTop w:val="0"/>
          <w:marBottom w:val="0"/>
          <w:divBdr>
            <w:top w:val="none" w:sz="0" w:space="0" w:color="auto"/>
            <w:left w:val="none" w:sz="0" w:space="0" w:color="auto"/>
            <w:bottom w:val="none" w:sz="0" w:space="0" w:color="auto"/>
            <w:right w:val="none" w:sz="0" w:space="0" w:color="auto"/>
          </w:divBdr>
        </w:div>
        <w:div w:id="1084298381">
          <w:marLeft w:val="0"/>
          <w:marRight w:val="0"/>
          <w:marTop w:val="0"/>
          <w:marBottom w:val="0"/>
          <w:divBdr>
            <w:top w:val="none" w:sz="0" w:space="0" w:color="auto"/>
            <w:left w:val="none" w:sz="0" w:space="0" w:color="auto"/>
            <w:bottom w:val="none" w:sz="0" w:space="0" w:color="auto"/>
            <w:right w:val="none" w:sz="0" w:space="0" w:color="auto"/>
          </w:divBdr>
        </w:div>
        <w:div w:id="2132897289">
          <w:marLeft w:val="0"/>
          <w:marRight w:val="0"/>
          <w:marTop w:val="0"/>
          <w:marBottom w:val="0"/>
          <w:divBdr>
            <w:top w:val="none" w:sz="0" w:space="0" w:color="auto"/>
            <w:left w:val="none" w:sz="0" w:space="0" w:color="auto"/>
            <w:bottom w:val="none" w:sz="0" w:space="0" w:color="auto"/>
            <w:right w:val="none" w:sz="0" w:space="0" w:color="auto"/>
          </w:divBdr>
        </w:div>
        <w:div w:id="64378062">
          <w:marLeft w:val="0"/>
          <w:marRight w:val="0"/>
          <w:marTop w:val="0"/>
          <w:marBottom w:val="0"/>
          <w:divBdr>
            <w:top w:val="none" w:sz="0" w:space="0" w:color="auto"/>
            <w:left w:val="none" w:sz="0" w:space="0" w:color="auto"/>
            <w:bottom w:val="none" w:sz="0" w:space="0" w:color="auto"/>
            <w:right w:val="none" w:sz="0" w:space="0" w:color="auto"/>
          </w:divBdr>
        </w:div>
        <w:div w:id="219633768">
          <w:marLeft w:val="0"/>
          <w:marRight w:val="0"/>
          <w:marTop w:val="0"/>
          <w:marBottom w:val="0"/>
          <w:divBdr>
            <w:top w:val="none" w:sz="0" w:space="0" w:color="auto"/>
            <w:left w:val="none" w:sz="0" w:space="0" w:color="auto"/>
            <w:bottom w:val="none" w:sz="0" w:space="0" w:color="auto"/>
            <w:right w:val="none" w:sz="0" w:space="0" w:color="auto"/>
          </w:divBdr>
        </w:div>
        <w:div w:id="752092215">
          <w:marLeft w:val="0"/>
          <w:marRight w:val="0"/>
          <w:marTop w:val="0"/>
          <w:marBottom w:val="0"/>
          <w:divBdr>
            <w:top w:val="none" w:sz="0" w:space="0" w:color="auto"/>
            <w:left w:val="none" w:sz="0" w:space="0" w:color="auto"/>
            <w:bottom w:val="none" w:sz="0" w:space="0" w:color="auto"/>
            <w:right w:val="none" w:sz="0" w:space="0" w:color="auto"/>
          </w:divBdr>
        </w:div>
        <w:div w:id="1123962115">
          <w:marLeft w:val="0"/>
          <w:marRight w:val="0"/>
          <w:marTop w:val="0"/>
          <w:marBottom w:val="0"/>
          <w:divBdr>
            <w:top w:val="none" w:sz="0" w:space="0" w:color="auto"/>
            <w:left w:val="none" w:sz="0" w:space="0" w:color="auto"/>
            <w:bottom w:val="none" w:sz="0" w:space="0" w:color="auto"/>
            <w:right w:val="none" w:sz="0" w:space="0" w:color="auto"/>
          </w:divBdr>
        </w:div>
        <w:div w:id="126364969">
          <w:marLeft w:val="0"/>
          <w:marRight w:val="0"/>
          <w:marTop w:val="0"/>
          <w:marBottom w:val="0"/>
          <w:divBdr>
            <w:top w:val="none" w:sz="0" w:space="0" w:color="auto"/>
            <w:left w:val="none" w:sz="0" w:space="0" w:color="auto"/>
            <w:bottom w:val="none" w:sz="0" w:space="0" w:color="auto"/>
            <w:right w:val="none" w:sz="0" w:space="0" w:color="auto"/>
          </w:divBdr>
        </w:div>
        <w:div w:id="59447925">
          <w:marLeft w:val="0"/>
          <w:marRight w:val="0"/>
          <w:marTop w:val="0"/>
          <w:marBottom w:val="0"/>
          <w:divBdr>
            <w:top w:val="none" w:sz="0" w:space="0" w:color="auto"/>
            <w:left w:val="none" w:sz="0" w:space="0" w:color="auto"/>
            <w:bottom w:val="none" w:sz="0" w:space="0" w:color="auto"/>
            <w:right w:val="none" w:sz="0" w:space="0" w:color="auto"/>
          </w:divBdr>
        </w:div>
        <w:div w:id="2071729235">
          <w:marLeft w:val="0"/>
          <w:marRight w:val="0"/>
          <w:marTop w:val="0"/>
          <w:marBottom w:val="0"/>
          <w:divBdr>
            <w:top w:val="none" w:sz="0" w:space="0" w:color="auto"/>
            <w:left w:val="none" w:sz="0" w:space="0" w:color="auto"/>
            <w:bottom w:val="none" w:sz="0" w:space="0" w:color="auto"/>
            <w:right w:val="none" w:sz="0" w:space="0" w:color="auto"/>
          </w:divBdr>
        </w:div>
        <w:div w:id="1416240395">
          <w:marLeft w:val="0"/>
          <w:marRight w:val="0"/>
          <w:marTop w:val="0"/>
          <w:marBottom w:val="0"/>
          <w:divBdr>
            <w:top w:val="none" w:sz="0" w:space="0" w:color="auto"/>
            <w:left w:val="none" w:sz="0" w:space="0" w:color="auto"/>
            <w:bottom w:val="none" w:sz="0" w:space="0" w:color="auto"/>
            <w:right w:val="none" w:sz="0" w:space="0" w:color="auto"/>
          </w:divBdr>
        </w:div>
        <w:div w:id="1337881181">
          <w:marLeft w:val="0"/>
          <w:marRight w:val="0"/>
          <w:marTop w:val="0"/>
          <w:marBottom w:val="0"/>
          <w:divBdr>
            <w:top w:val="none" w:sz="0" w:space="0" w:color="auto"/>
            <w:left w:val="none" w:sz="0" w:space="0" w:color="auto"/>
            <w:bottom w:val="none" w:sz="0" w:space="0" w:color="auto"/>
            <w:right w:val="none" w:sz="0" w:space="0" w:color="auto"/>
          </w:divBdr>
        </w:div>
        <w:div w:id="2065714751">
          <w:marLeft w:val="0"/>
          <w:marRight w:val="0"/>
          <w:marTop w:val="0"/>
          <w:marBottom w:val="0"/>
          <w:divBdr>
            <w:top w:val="none" w:sz="0" w:space="0" w:color="auto"/>
            <w:left w:val="none" w:sz="0" w:space="0" w:color="auto"/>
            <w:bottom w:val="none" w:sz="0" w:space="0" w:color="auto"/>
            <w:right w:val="none" w:sz="0" w:space="0" w:color="auto"/>
          </w:divBdr>
        </w:div>
        <w:div w:id="1620912817">
          <w:marLeft w:val="0"/>
          <w:marRight w:val="0"/>
          <w:marTop w:val="0"/>
          <w:marBottom w:val="0"/>
          <w:divBdr>
            <w:top w:val="none" w:sz="0" w:space="0" w:color="auto"/>
            <w:left w:val="none" w:sz="0" w:space="0" w:color="auto"/>
            <w:bottom w:val="none" w:sz="0" w:space="0" w:color="auto"/>
            <w:right w:val="none" w:sz="0" w:space="0" w:color="auto"/>
          </w:divBdr>
        </w:div>
        <w:div w:id="1440562134">
          <w:marLeft w:val="0"/>
          <w:marRight w:val="0"/>
          <w:marTop w:val="0"/>
          <w:marBottom w:val="0"/>
          <w:divBdr>
            <w:top w:val="none" w:sz="0" w:space="0" w:color="auto"/>
            <w:left w:val="none" w:sz="0" w:space="0" w:color="auto"/>
            <w:bottom w:val="none" w:sz="0" w:space="0" w:color="auto"/>
            <w:right w:val="none" w:sz="0" w:space="0" w:color="auto"/>
          </w:divBdr>
        </w:div>
        <w:div w:id="767118276">
          <w:marLeft w:val="0"/>
          <w:marRight w:val="0"/>
          <w:marTop w:val="0"/>
          <w:marBottom w:val="0"/>
          <w:divBdr>
            <w:top w:val="none" w:sz="0" w:space="0" w:color="auto"/>
            <w:left w:val="none" w:sz="0" w:space="0" w:color="auto"/>
            <w:bottom w:val="none" w:sz="0" w:space="0" w:color="auto"/>
            <w:right w:val="none" w:sz="0" w:space="0" w:color="auto"/>
          </w:divBdr>
        </w:div>
        <w:div w:id="1071080182">
          <w:marLeft w:val="0"/>
          <w:marRight w:val="0"/>
          <w:marTop w:val="0"/>
          <w:marBottom w:val="0"/>
          <w:divBdr>
            <w:top w:val="none" w:sz="0" w:space="0" w:color="auto"/>
            <w:left w:val="none" w:sz="0" w:space="0" w:color="auto"/>
            <w:bottom w:val="none" w:sz="0" w:space="0" w:color="auto"/>
            <w:right w:val="none" w:sz="0" w:space="0" w:color="auto"/>
          </w:divBdr>
        </w:div>
        <w:div w:id="675115268">
          <w:marLeft w:val="0"/>
          <w:marRight w:val="0"/>
          <w:marTop w:val="0"/>
          <w:marBottom w:val="0"/>
          <w:divBdr>
            <w:top w:val="none" w:sz="0" w:space="0" w:color="auto"/>
            <w:left w:val="none" w:sz="0" w:space="0" w:color="auto"/>
            <w:bottom w:val="none" w:sz="0" w:space="0" w:color="auto"/>
            <w:right w:val="none" w:sz="0" w:space="0" w:color="auto"/>
          </w:divBdr>
        </w:div>
        <w:div w:id="1145394818">
          <w:marLeft w:val="0"/>
          <w:marRight w:val="0"/>
          <w:marTop w:val="0"/>
          <w:marBottom w:val="0"/>
          <w:divBdr>
            <w:top w:val="none" w:sz="0" w:space="0" w:color="auto"/>
            <w:left w:val="none" w:sz="0" w:space="0" w:color="auto"/>
            <w:bottom w:val="none" w:sz="0" w:space="0" w:color="auto"/>
            <w:right w:val="none" w:sz="0" w:space="0" w:color="auto"/>
          </w:divBdr>
        </w:div>
        <w:div w:id="1369720289">
          <w:marLeft w:val="0"/>
          <w:marRight w:val="0"/>
          <w:marTop w:val="0"/>
          <w:marBottom w:val="0"/>
          <w:divBdr>
            <w:top w:val="none" w:sz="0" w:space="0" w:color="auto"/>
            <w:left w:val="none" w:sz="0" w:space="0" w:color="auto"/>
            <w:bottom w:val="none" w:sz="0" w:space="0" w:color="auto"/>
            <w:right w:val="none" w:sz="0" w:space="0" w:color="auto"/>
          </w:divBdr>
        </w:div>
        <w:div w:id="1921135487">
          <w:marLeft w:val="0"/>
          <w:marRight w:val="0"/>
          <w:marTop w:val="0"/>
          <w:marBottom w:val="0"/>
          <w:divBdr>
            <w:top w:val="none" w:sz="0" w:space="0" w:color="auto"/>
            <w:left w:val="none" w:sz="0" w:space="0" w:color="auto"/>
            <w:bottom w:val="none" w:sz="0" w:space="0" w:color="auto"/>
            <w:right w:val="none" w:sz="0" w:space="0" w:color="auto"/>
          </w:divBdr>
        </w:div>
        <w:div w:id="793445267">
          <w:marLeft w:val="0"/>
          <w:marRight w:val="0"/>
          <w:marTop w:val="0"/>
          <w:marBottom w:val="0"/>
          <w:divBdr>
            <w:top w:val="none" w:sz="0" w:space="0" w:color="auto"/>
            <w:left w:val="none" w:sz="0" w:space="0" w:color="auto"/>
            <w:bottom w:val="none" w:sz="0" w:space="0" w:color="auto"/>
            <w:right w:val="none" w:sz="0" w:space="0" w:color="auto"/>
          </w:divBdr>
        </w:div>
        <w:div w:id="735278851">
          <w:marLeft w:val="0"/>
          <w:marRight w:val="0"/>
          <w:marTop w:val="0"/>
          <w:marBottom w:val="0"/>
          <w:divBdr>
            <w:top w:val="none" w:sz="0" w:space="0" w:color="auto"/>
            <w:left w:val="none" w:sz="0" w:space="0" w:color="auto"/>
            <w:bottom w:val="none" w:sz="0" w:space="0" w:color="auto"/>
            <w:right w:val="none" w:sz="0" w:space="0" w:color="auto"/>
          </w:divBdr>
        </w:div>
        <w:div w:id="1225065999">
          <w:marLeft w:val="0"/>
          <w:marRight w:val="0"/>
          <w:marTop w:val="0"/>
          <w:marBottom w:val="0"/>
          <w:divBdr>
            <w:top w:val="none" w:sz="0" w:space="0" w:color="auto"/>
            <w:left w:val="none" w:sz="0" w:space="0" w:color="auto"/>
            <w:bottom w:val="none" w:sz="0" w:space="0" w:color="auto"/>
            <w:right w:val="none" w:sz="0" w:space="0" w:color="auto"/>
          </w:divBdr>
        </w:div>
        <w:div w:id="78721351">
          <w:marLeft w:val="0"/>
          <w:marRight w:val="0"/>
          <w:marTop w:val="0"/>
          <w:marBottom w:val="0"/>
          <w:divBdr>
            <w:top w:val="none" w:sz="0" w:space="0" w:color="auto"/>
            <w:left w:val="none" w:sz="0" w:space="0" w:color="auto"/>
            <w:bottom w:val="none" w:sz="0" w:space="0" w:color="auto"/>
            <w:right w:val="none" w:sz="0" w:space="0" w:color="auto"/>
          </w:divBdr>
        </w:div>
        <w:div w:id="87313134">
          <w:marLeft w:val="0"/>
          <w:marRight w:val="0"/>
          <w:marTop w:val="0"/>
          <w:marBottom w:val="0"/>
          <w:divBdr>
            <w:top w:val="none" w:sz="0" w:space="0" w:color="auto"/>
            <w:left w:val="none" w:sz="0" w:space="0" w:color="auto"/>
            <w:bottom w:val="none" w:sz="0" w:space="0" w:color="auto"/>
            <w:right w:val="none" w:sz="0" w:space="0" w:color="auto"/>
          </w:divBdr>
        </w:div>
        <w:div w:id="843472317">
          <w:marLeft w:val="0"/>
          <w:marRight w:val="0"/>
          <w:marTop w:val="0"/>
          <w:marBottom w:val="0"/>
          <w:divBdr>
            <w:top w:val="none" w:sz="0" w:space="0" w:color="auto"/>
            <w:left w:val="none" w:sz="0" w:space="0" w:color="auto"/>
            <w:bottom w:val="none" w:sz="0" w:space="0" w:color="auto"/>
            <w:right w:val="none" w:sz="0" w:space="0" w:color="auto"/>
          </w:divBdr>
        </w:div>
        <w:div w:id="1171680083">
          <w:marLeft w:val="0"/>
          <w:marRight w:val="0"/>
          <w:marTop w:val="0"/>
          <w:marBottom w:val="0"/>
          <w:divBdr>
            <w:top w:val="none" w:sz="0" w:space="0" w:color="auto"/>
            <w:left w:val="none" w:sz="0" w:space="0" w:color="auto"/>
            <w:bottom w:val="none" w:sz="0" w:space="0" w:color="auto"/>
            <w:right w:val="none" w:sz="0" w:space="0" w:color="auto"/>
          </w:divBdr>
        </w:div>
        <w:div w:id="2029795734">
          <w:marLeft w:val="0"/>
          <w:marRight w:val="0"/>
          <w:marTop w:val="0"/>
          <w:marBottom w:val="0"/>
          <w:divBdr>
            <w:top w:val="none" w:sz="0" w:space="0" w:color="auto"/>
            <w:left w:val="none" w:sz="0" w:space="0" w:color="auto"/>
            <w:bottom w:val="none" w:sz="0" w:space="0" w:color="auto"/>
            <w:right w:val="none" w:sz="0" w:space="0" w:color="auto"/>
          </w:divBdr>
        </w:div>
        <w:div w:id="1287737355">
          <w:marLeft w:val="0"/>
          <w:marRight w:val="0"/>
          <w:marTop w:val="0"/>
          <w:marBottom w:val="0"/>
          <w:divBdr>
            <w:top w:val="none" w:sz="0" w:space="0" w:color="auto"/>
            <w:left w:val="none" w:sz="0" w:space="0" w:color="auto"/>
            <w:bottom w:val="none" w:sz="0" w:space="0" w:color="auto"/>
            <w:right w:val="none" w:sz="0" w:space="0" w:color="auto"/>
          </w:divBdr>
        </w:div>
        <w:div w:id="1314942151">
          <w:marLeft w:val="0"/>
          <w:marRight w:val="0"/>
          <w:marTop w:val="0"/>
          <w:marBottom w:val="0"/>
          <w:divBdr>
            <w:top w:val="none" w:sz="0" w:space="0" w:color="auto"/>
            <w:left w:val="none" w:sz="0" w:space="0" w:color="auto"/>
            <w:bottom w:val="none" w:sz="0" w:space="0" w:color="auto"/>
            <w:right w:val="none" w:sz="0" w:space="0" w:color="auto"/>
          </w:divBdr>
        </w:div>
        <w:div w:id="742223373">
          <w:marLeft w:val="0"/>
          <w:marRight w:val="0"/>
          <w:marTop w:val="0"/>
          <w:marBottom w:val="0"/>
          <w:divBdr>
            <w:top w:val="none" w:sz="0" w:space="0" w:color="auto"/>
            <w:left w:val="none" w:sz="0" w:space="0" w:color="auto"/>
            <w:bottom w:val="none" w:sz="0" w:space="0" w:color="auto"/>
            <w:right w:val="none" w:sz="0" w:space="0" w:color="auto"/>
          </w:divBdr>
        </w:div>
        <w:div w:id="136192540">
          <w:marLeft w:val="0"/>
          <w:marRight w:val="0"/>
          <w:marTop w:val="0"/>
          <w:marBottom w:val="0"/>
          <w:divBdr>
            <w:top w:val="none" w:sz="0" w:space="0" w:color="auto"/>
            <w:left w:val="none" w:sz="0" w:space="0" w:color="auto"/>
            <w:bottom w:val="none" w:sz="0" w:space="0" w:color="auto"/>
            <w:right w:val="none" w:sz="0" w:space="0" w:color="auto"/>
          </w:divBdr>
        </w:div>
        <w:div w:id="486944450">
          <w:marLeft w:val="0"/>
          <w:marRight w:val="0"/>
          <w:marTop w:val="0"/>
          <w:marBottom w:val="0"/>
          <w:divBdr>
            <w:top w:val="none" w:sz="0" w:space="0" w:color="auto"/>
            <w:left w:val="none" w:sz="0" w:space="0" w:color="auto"/>
            <w:bottom w:val="none" w:sz="0" w:space="0" w:color="auto"/>
            <w:right w:val="none" w:sz="0" w:space="0" w:color="auto"/>
          </w:divBdr>
        </w:div>
        <w:div w:id="1778018399">
          <w:marLeft w:val="0"/>
          <w:marRight w:val="0"/>
          <w:marTop w:val="0"/>
          <w:marBottom w:val="0"/>
          <w:divBdr>
            <w:top w:val="none" w:sz="0" w:space="0" w:color="auto"/>
            <w:left w:val="none" w:sz="0" w:space="0" w:color="auto"/>
            <w:bottom w:val="none" w:sz="0" w:space="0" w:color="auto"/>
            <w:right w:val="none" w:sz="0" w:space="0" w:color="auto"/>
          </w:divBdr>
        </w:div>
        <w:div w:id="621232393">
          <w:marLeft w:val="0"/>
          <w:marRight w:val="0"/>
          <w:marTop w:val="0"/>
          <w:marBottom w:val="0"/>
          <w:divBdr>
            <w:top w:val="none" w:sz="0" w:space="0" w:color="auto"/>
            <w:left w:val="none" w:sz="0" w:space="0" w:color="auto"/>
            <w:bottom w:val="none" w:sz="0" w:space="0" w:color="auto"/>
            <w:right w:val="none" w:sz="0" w:space="0" w:color="auto"/>
          </w:divBdr>
        </w:div>
        <w:div w:id="452024486">
          <w:marLeft w:val="0"/>
          <w:marRight w:val="0"/>
          <w:marTop w:val="0"/>
          <w:marBottom w:val="0"/>
          <w:divBdr>
            <w:top w:val="none" w:sz="0" w:space="0" w:color="auto"/>
            <w:left w:val="none" w:sz="0" w:space="0" w:color="auto"/>
            <w:bottom w:val="none" w:sz="0" w:space="0" w:color="auto"/>
            <w:right w:val="none" w:sz="0" w:space="0" w:color="auto"/>
          </w:divBdr>
        </w:div>
        <w:div w:id="2121752503">
          <w:marLeft w:val="0"/>
          <w:marRight w:val="0"/>
          <w:marTop w:val="0"/>
          <w:marBottom w:val="0"/>
          <w:divBdr>
            <w:top w:val="none" w:sz="0" w:space="0" w:color="auto"/>
            <w:left w:val="none" w:sz="0" w:space="0" w:color="auto"/>
            <w:bottom w:val="none" w:sz="0" w:space="0" w:color="auto"/>
            <w:right w:val="none" w:sz="0" w:space="0" w:color="auto"/>
          </w:divBdr>
        </w:div>
        <w:div w:id="590505995">
          <w:marLeft w:val="0"/>
          <w:marRight w:val="0"/>
          <w:marTop w:val="0"/>
          <w:marBottom w:val="0"/>
          <w:divBdr>
            <w:top w:val="none" w:sz="0" w:space="0" w:color="auto"/>
            <w:left w:val="none" w:sz="0" w:space="0" w:color="auto"/>
            <w:bottom w:val="none" w:sz="0" w:space="0" w:color="auto"/>
            <w:right w:val="none" w:sz="0" w:space="0" w:color="auto"/>
          </w:divBdr>
        </w:div>
        <w:div w:id="59401852">
          <w:marLeft w:val="0"/>
          <w:marRight w:val="0"/>
          <w:marTop w:val="0"/>
          <w:marBottom w:val="0"/>
          <w:divBdr>
            <w:top w:val="none" w:sz="0" w:space="0" w:color="auto"/>
            <w:left w:val="none" w:sz="0" w:space="0" w:color="auto"/>
            <w:bottom w:val="none" w:sz="0" w:space="0" w:color="auto"/>
            <w:right w:val="none" w:sz="0" w:space="0" w:color="auto"/>
          </w:divBdr>
        </w:div>
        <w:div w:id="1030690262">
          <w:marLeft w:val="0"/>
          <w:marRight w:val="0"/>
          <w:marTop w:val="0"/>
          <w:marBottom w:val="0"/>
          <w:divBdr>
            <w:top w:val="none" w:sz="0" w:space="0" w:color="auto"/>
            <w:left w:val="none" w:sz="0" w:space="0" w:color="auto"/>
            <w:bottom w:val="none" w:sz="0" w:space="0" w:color="auto"/>
            <w:right w:val="none" w:sz="0" w:space="0" w:color="auto"/>
          </w:divBdr>
        </w:div>
        <w:div w:id="1077822083">
          <w:marLeft w:val="0"/>
          <w:marRight w:val="0"/>
          <w:marTop w:val="0"/>
          <w:marBottom w:val="0"/>
          <w:divBdr>
            <w:top w:val="none" w:sz="0" w:space="0" w:color="auto"/>
            <w:left w:val="none" w:sz="0" w:space="0" w:color="auto"/>
            <w:bottom w:val="none" w:sz="0" w:space="0" w:color="auto"/>
            <w:right w:val="none" w:sz="0" w:space="0" w:color="auto"/>
          </w:divBdr>
        </w:div>
        <w:div w:id="1102456596">
          <w:marLeft w:val="0"/>
          <w:marRight w:val="0"/>
          <w:marTop w:val="0"/>
          <w:marBottom w:val="0"/>
          <w:divBdr>
            <w:top w:val="none" w:sz="0" w:space="0" w:color="auto"/>
            <w:left w:val="none" w:sz="0" w:space="0" w:color="auto"/>
            <w:bottom w:val="none" w:sz="0" w:space="0" w:color="auto"/>
            <w:right w:val="none" w:sz="0" w:space="0" w:color="auto"/>
          </w:divBdr>
        </w:div>
        <w:div w:id="874347162">
          <w:marLeft w:val="0"/>
          <w:marRight w:val="0"/>
          <w:marTop w:val="0"/>
          <w:marBottom w:val="0"/>
          <w:divBdr>
            <w:top w:val="none" w:sz="0" w:space="0" w:color="auto"/>
            <w:left w:val="none" w:sz="0" w:space="0" w:color="auto"/>
            <w:bottom w:val="none" w:sz="0" w:space="0" w:color="auto"/>
            <w:right w:val="none" w:sz="0" w:space="0" w:color="auto"/>
          </w:divBdr>
        </w:div>
        <w:div w:id="223182616">
          <w:marLeft w:val="0"/>
          <w:marRight w:val="0"/>
          <w:marTop w:val="0"/>
          <w:marBottom w:val="0"/>
          <w:divBdr>
            <w:top w:val="none" w:sz="0" w:space="0" w:color="auto"/>
            <w:left w:val="none" w:sz="0" w:space="0" w:color="auto"/>
            <w:bottom w:val="none" w:sz="0" w:space="0" w:color="auto"/>
            <w:right w:val="none" w:sz="0" w:space="0" w:color="auto"/>
          </w:divBdr>
        </w:div>
        <w:div w:id="2092777922">
          <w:marLeft w:val="0"/>
          <w:marRight w:val="0"/>
          <w:marTop w:val="0"/>
          <w:marBottom w:val="0"/>
          <w:divBdr>
            <w:top w:val="none" w:sz="0" w:space="0" w:color="auto"/>
            <w:left w:val="none" w:sz="0" w:space="0" w:color="auto"/>
            <w:bottom w:val="none" w:sz="0" w:space="0" w:color="auto"/>
            <w:right w:val="none" w:sz="0" w:space="0" w:color="auto"/>
          </w:divBdr>
        </w:div>
        <w:div w:id="974873302">
          <w:marLeft w:val="0"/>
          <w:marRight w:val="0"/>
          <w:marTop w:val="0"/>
          <w:marBottom w:val="0"/>
          <w:divBdr>
            <w:top w:val="none" w:sz="0" w:space="0" w:color="auto"/>
            <w:left w:val="none" w:sz="0" w:space="0" w:color="auto"/>
            <w:bottom w:val="none" w:sz="0" w:space="0" w:color="auto"/>
            <w:right w:val="none" w:sz="0" w:space="0" w:color="auto"/>
          </w:divBdr>
        </w:div>
        <w:div w:id="1386290904">
          <w:marLeft w:val="0"/>
          <w:marRight w:val="0"/>
          <w:marTop w:val="0"/>
          <w:marBottom w:val="0"/>
          <w:divBdr>
            <w:top w:val="none" w:sz="0" w:space="0" w:color="auto"/>
            <w:left w:val="none" w:sz="0" w:space="0" w:color="auto"/>
            <w:bottom w:val="none" w:sz="0" w:space="0" w:color="auto"/>
            <w:right w:val="none" w:sz="0" w:space="0" w:color="auto"/>
          </w:divBdr>
        </w:div>
        <w:div w:id="1575822351">
          <w:marLeft w:val="0"/>
          <w:marRight w:val="0"/>
          <w:marTop w:val="0"/>
          <w:marBottom w:val="0"/>
          <w:divBdr>
            <w:top w:val="none" w:sz="0" w:space="0" w:color="auto"/>
            <w:left w:val="none" w:sz="0" w:space="0" w:color="auto"/>
            <w:bottom w:val="none" w:sz="0" w:space="0" w:color="auto"/>
            <w:right w:val="none" w:sz="0" w:space="0" w:color="auto"/>
          </w:divBdr>
        </w:div>
        <w:div w:id="1933317857">
          <w:marLeft w:val="0"/>
          <w:marRight w:val="0"/>
          <w:marTop w:val="0"/>
          <w:marBottom w:val="0"/>
          <w:divBdr>
            <w:top w:val="none" w:sz="0" w:space="0" w:color="auto"/>
            <w:left w:val="none" w:sz="0" w:space="0" w:color="auto"/>
            <w:bottom w:val="none" w:sz="0" w:space="0" w:color="auto"/>
            <w:right w:val="none" w:sz="0" w:space="0" w:color="auto"/>
          </w:divBdr>
        </w:div>
      </w:divsChild>
    </w:div>
    <w:div w:id="759446487">
      <w:bodyDiv w:val="1"/>
      <w:marLeft w:val="0"/>
      <w:marRight w:val="0"/>
      <w:marTop w:val="0"/>
      <w:marBottom w:val="0"/>
      <w:divBdr>
        <w:top w:val="none" w:sz="0" w:space="0" w:color="auto"/>
        <w:left w:val="none" w:sz="0" w:space="0" w:color="auto"/>
        <w:bottom w:val="none" w:sz="0" w:space="0" w:color="auto"/>
        <w:right w:val="none" w:sz="0" w:space="0" w:color="auto"/>
      </w:divBdr>
    </w:div>
    <w:div w:id="815798785">
      <w:bodyDiv w:val="1"/>
      <w:marLeft w:val="0"/>
      <w:marRight w:val="0"/>
      <w:marTop w:val="0"/>
      <w:marBottom w:val="0"/>
      <w:divBdr>
        <w:top w:val="none" w:sz="0" w:space="0" w:color="auto"/>
        <w:left w:val="none" w:sz="0" w:space="0" w:color="auto"/>
        <w:bottom w:val="none" w:sz="0" w:space="0" w:color="auto"/>
        <w:right w:val="none" w:sz="0" w:space="0" w:color="auto"/>
      </w:divBdr>
    </w:div>
    <w:div w:id="845755095">
      <w:bodyDiv w:val="1"/>
      <w:marLeft w:val="0"/>
      <w:marRight w:val="0"/>
      <w:marTop w:val="0"/>
      <w:marBottom w:val="0"/>
      <w:divBdr>
        <w:top w:val="none" w:sz="0" w:space="0" w:color="auto"/>
        <w:left w:val="none" w:sz="0" w:space="0" w:color="auto"/>
        <w:bottom w:val="none" w:sz="0" w:space="0" w:color="auto"/>
        <w:right w:val="none" w:sz="0" w:space="0" w:color="auto"/>
      </w:divBdr>
    </w:div>
    <w:div w:id="851800495">
      <w:bodyDiv w:val="1"/>
      <w:marLeft w:val="0"/>
      <w:marRight w:val="0"/>
      <w:marTop w:val="0"/>
      <w:marBottom w:val="0"/>
      <w:divBdr>
        <w:top w:val="none" w:sz="0" w:space="0" w:color="auto"/>
        <w:left w:val="none" w:sz="0" w:space="0" w:color="auto"/>
        <w:bottom w:val="none" w:sz="0" w:space="0" w:color="auto"/>
        <w:right w:val="none" w:sz="0" w:space="0" w:color="auto"/>
      </w:divBdr>
    </w:div>
    <w:div w:id="872964615">
      <w:bodyDiv w:val="1"/>
      <w:marLeft w:val="0"/>
      <w:marRight w:val="0"/>
      <w:marTop w:val="0"/>
      <w:marBottom w:val="0"/>
      <w:divBdr>
        <w:top w:val="none" w:sz="0" w:space="0" w:color="auto"/>
        <w:left w:val="none" w:sz="0" w:space="0" w:color="auto"/>
        <w:bottom w:val="none" w:sz="0" w:space="0" w:color="auto"/>
        <w:right w:val="none" w:sz="0" w:space="0" w:color="auto"/>
      </w:divBdr>
    </w:div>
    <w:div w:id="873082410">
      <w:bodyDiv w:val="1"/>
      <w:marLeft w:val="0"/>
      <w:marRight w:val="0"/>
      <w:marTop w:val="0"/>
      <w:marBottom w:val="0"/>
      <w:divBdr>
        <w:top w:val="none" w:sz="0" w:space="0" w:color="auto"/>
        <w:left w:val="none" w:sz="0" w:space="0" w:color="auto"/>
        <w:bottom w:val="none" w:sz="0" w:space="0" w:color="auto"/>
        <w:right w:val="none" w:sz="0" w:space="0" w:color="auto"/>
      </w:divBdr>
    </w:div>
    <w:div w:id="874926972">
      <w:bodyDiv w:val="1"/>
      <w:marLeft w:val="0"/>
      <w:marRight w:val="0"/>
      <w:marTop w:val="0"/>
      <w:marBottom w:val="0"/>
      <w:divBdr>
        <w:top w:val="none" w:sz="0" w:space="0" w:color="auto"/>
        <w:left w:val="none" w:sz="0" w:space="0" w:color="auto"/>
        <w:bottom w:val="none" w:sz="0" w:space="0" w:color="auto"/>
        <w:right w:val="none" w:sz="0" w:space="0" w:color="auto"/>
      </w:divBdr>
      <w:divsChild>
        <w:div w:id="2127656241">
          <w:marLeft w:val="0"/>
          <w:marRight w:val="0"/>
          <w:marTop w:val="0"/>
          <w:marBottom w:val="0"/>
          <w:divBdr>
            <w:top w:val="none" w:sz="0" w:space="0" w:color="auto"/>
            <w:left w:val="none" w:sz="0" w:space="0" w:color="auto"/>
            <w:bottom w:val="none" w:sz="0" w:space="0" w:color="auto"/>
            <w:right w:val="none" w:sz="0" w:space="0" w:color="auto"/>
          </w:divBdr>
        </w:div>
        <w:div w:id="2086797850">
          <w:marLeft w:val="0"/>
          <w:marRight w:val="0"/>
          <w:marTop w:val="0"/>
          <w:marBottom w:val="0"/>
          <w:divBdr>
            <w:top w:val="none" w:sz="0" w:space="0" w:color="auto"/>
            <w:left w:val="none" w:sz="0" w:space="0" w:color="auto"/>
            <w:bottom w:val="none" w:sz="0" w:space="0" w:color="auto"/>
            <w:right w:val="none" w:sz="0" w:space="0" w:color="auto"/>
          </w:divBdr>
        </w:div>
      </w:divsChild>
    </w:div>
    <w:div w:id="896234867">
      <w:bodyDiv w:val="1"/>
      <w:marLeft w:val="0"/>
      <w:marRight w:val="0"/>
      <w:marTop w:val="0"/>
      <w:marBottom w:val="0"/>
      <w:divBdr>
        <w:top w:val="none" w:sz="0" w:space="0" w:color="auto"/>
        <w:left w:val="none" w:sz="0" w:space="0" w:color="auto"/>
        <w:bottom w:val="none" w:sz="0" w:space="0" w:color="auto"/>
        <w:right w:val="none" w:sz="0" w:space="0" w:color="auto"/>
      </w:divBdr>
    </w:div>
    <w:div w:id="903174052">
      <w:bodyDiv w:val="1"/>
      <w:marLeft w:val="0"/>
      <w:marRight w:val="0"/>
      <w:marTop w:val="0"/>
      <w:marBottom w:val="0"/>
      <w:divBdr>
        <w:top w:val="none" w:sz="0" w:space="0" w:color="auto"/>
        <w:left w:val="none" w:sz="0" w:space="0" w:color="auto"/>
        <w:bottom w:val="none" w:sz="0" w:space="0" w:color="auto"/>
        <w:right w:val="none" w:sz="0" w:space="0" w:color="auto"/>
      </w:divBdr>
    </w:div>
    <w:div w:id="914703814">
      <w:bodyDiv w:val="1"/>
      <w:marLeft w:val="0"/>
      <w:marRight w:val="0"/>
      <w:marTop w:val="0"/>
      <w:marBottom w:val="0"/>
      <w:divBdr>
        <w:top w:val="none" w:sz="0" w:space="0" w:color="auto"/>
        <w:left w:val="none" w:sz="0" w:space="0" w:color="auto"/>
        <w:bottom w:val="none" w:sz="0" w:space="0" w:color="auto"/>
        <w:right w:val="none" w:sz="0" w:space="0" w:color="auto"/>
      </w:divBdr>
      <w:divsChild>
        <w:div w:id="2134594710">
          <w:marLeft w:val="0"/>
          <w:marRight w:val="0"/>
          <w:marTop w:val="0"/>
          <w:marBottom w:val="0"/>
          <w:divBdr>
            <w:top w:val="none" w:sz="0" w:space="0" w:color="auto"/>
            <w:left w:val="none" w:sz="0" w:space="0" w:color="auto"/>
            <w:bottom w:val="none" w:sz="0" w:space="0" w:color="auto"/>
            <w:right w:val="none" w:sz="0" w:space="0" w:color="auto"/>
          </w:divBdr>
        </w:div>
        <w:div w:id="426929243">
          <w:marLeft w:val="0"/>
          <w:marRight w:val="0"/>
          <w:marTop w:val="0"/>
          <w:marBottom w:val="0"/>
          <w:divBdr>
            <w:top w:val="none" w:sz="0" w:space="0" w:color="auto"/>
            <w:left w:val="none" w:sz="0" w:space="0" w:color="auto"/>
            <w:bottom w:val="none" w:sz="0" w:space="0" w:color="auto"/>
            <w:right w:val="none" w:sz="0" w:space="0" w:color="auto"/>
          </w:divBdr>
        </w:div>
        <w:div w:id="70399109">
          <w:marLeft w:val="0"/>
          <w:marRight w:val="0"/>
          <w:marTop w:val="0"/>
          <w:marBottom w:val="0"/>
          <w:divBdr>
            <w:top w:val="none" w:sz="0" w:space="0" w:color="auto"/>
            <w:left w:val="none" w:sz="0" w:space="0" w:color="auto"/>
            <w:bottom w:val="none" w:sz="0" w:space="0" w:color="auto"/>
            <w:right w:val="none" w:sz="0" w:space="0" w:color="auto"/>
          </w:divBdr>
        </w:div>
        <w:div w:id="2043898776">
          <w:marLeft w:val="0"/>
          <w:marRight w:val="0"/>
          <w:marTop w:val="0"/>
          <w:marBottom w:val="0"/>
          <w:divBdr>
            <w:top w:val="none" w:sz="0" w:space="0" w:color="auto"/>
            <w:left w:val="none" w:sz="0" w:space="0" w:color="auto"/>
            <w:bottom w:val="none" w:sz="0" w:space="0" w:color="auto"/>
            <w:right w:val="none" w:sz="0" w:space="0" w:color="auto"/>
          </w:divBdr>
        </w:div>
        <w:div w:id="1609317327">
          <w:marLeft w:val="0"/>
          <w:marRight w:val="0"/>
          <w:marTop w:val="0"/>
          <w:marBottom w:val="0"/>
          <w:divBdr>
            <w:top w:val="none" w:sz="0" w:space="0" w:color="auto"/>
            <w:left w:val="none" w:sz="0" w:space="0" w:color="auto"/>
            <w:bottom w:val="none" w:sz="0" w:space="0" w:color="auto"/>
            <w:right w:val="none" w:sz="0" w:space="0" w:color="auto"/>
          </w:divBdr>
        </w:div>
        <w:div w:id="2144228918">
          <w:marLeft w:val="0"/>
          <w:marRight w:val="0"/>
          <w:marTop w:val="0"/>
          <w:marBottom w:val="0"/>
          <w:divBdr>
            <w:top w:val="none" w:sz="0" w:space="0" w:color="auto"/>
            <w:left w:val="none" w:sz="0" w:space="0" w:color="auto"/>
            <w:bottom w:val="none" w:sz="0" w:space="0" w:color="auto"/>
            <w:right w:val="none" w:sz="0" w:space="0" w:color="auto"/>
          </w:divBdr>
        </w:div>
        <w:div w:id="60836366">
          <w:marLeft w:val="0"/>
          <w:marRight w:val="0"/>
          <w:marTop w:val="0"/>
          <w:marBottom w:val="0"/>
          <w:divBdr>
            <w:top w:val="none" w:sz="0" w:space="0" w:color="auto"/>
            <w:left w:val="none" w:sz="0" w:space="0" w:color="auto"/>
            <w:bottom w:val="none" w:sz="0" w:space="0" w:color="auto"/>
            <w:right w:val="none" w:sz="0" w:space="0" w:color="auto"/>
          </w:divBdr>
        </w:div>
        <w:div w:id="701708823">
          <w:marLeft w:val="0"/>
          <w:marRight w:val="0"/>
          <w:marTop w:val="0"/>
          <w:marBottom w:val="0"/>
          <w:divBdr>
            <w:top w:val="none" w:sz="0" w:space="0" w:color="auto"/>
            <w:left w:val="none" w:sz="0" w:space="0" w:color="auto"/>
            <w:bottom w:val="none" w:sz="0" w:space="0" w:color="auto"/>
            <w:right w:val="none" w:sz="0" w:space="0" w:color="auto"/>
          </w:divBdr>
        </w:div>
        <w:div w:id="278755780">
          <w:marLeft w:val="0"/>
          <w:marRight w:val="0"/>
          <w:marTop w:val="0"/>
          <w:marBottom w:val="0"/>
          <w:divBdr>
            <w:top w:val="none" w:sz="0" w:space="0" w:color="auto"/>
            <w:left w:val="none" w:sz="0" w:space="0" w:color="auto"/>
            <w:bottom w:val="none" w:sz="0" w:space="0" w:color="auto"/>
            <w:right w:val="none" w:sz="0" w:space="0" w:color="auto"/>
          </w:divBdr>
        </w:div>
        <w:div w:id="112603330">
          <w:marLeft w:val="0"/>
          <w:marRight w:val="0"/>
          <w:marTop w:val="0"/>
          <w:marBottom w:val="0"/>
          <w:divBdr>
            <w:top w:val="none" w:sz="0" w:space="0" w:color="auto"/>
            <w:left w:val="none" w:sz="0" w:space="0" w:color="auto"/>
            <w:bottom w:val="none" w:sz="0" w:space="0" w:color="auto"/>
            <w:right w:val="none" w:sz="0" w:space="0" w:color="auto"/>
          </w:divBdr>
        </w:div>
        <w:div w:id="656301024">
          <w:marLeft w:val="0"/>
          <w:marRight w:val="0"/>
          <w:marTop w:val="0"/>
          <w:marBottom w:val="0"/>
          <w:divBdr>
            <w:top w:val="none" w:sz="0" w:space="0" w:color="auto"/>
            <w:left w:val="none" w:sz="0" w:space="0" w:color="auto"/>
            <w:bottom w:val="none" w:sz="0" w:space="0" w:color="auto"/>
            <w:right w:val="none" w:sz="0" w:space="0" w:color="auto"/>
          </w:divBdr>
        </w:div>
        <w:div w:id="1085758216">
          <w:marLeft w:val="0"/>
          <w:marRight w:val="0"/>
          <w:marTop w:val="0"/>
          <w:marBottom w:val="0"/>
          <w:divBdr>
            <w:top w:val="none" w:sz="0" w:space="0" w:color="auto"/>
            <w:left w:val="none" w:sz="0" w:space="0" w:color="auto"/>
            <w:bottom w:val="none" w:sz="0" w:space="0" w:color="auto"/>
            <w:right w:val="none" w:sz="0" w:space="0" w:color="auto"/>
          </w:divBdr>
        </w:div>
        <w:div w:id="1793016887">
          <w:marLeft w:val="0"/>
          <w:marRight w:val="0"/>
          <w:marTop w:val="0"/>
          <w:marBottom w:val="0"/>
          <w:divBdr>
            <w:top w:val="none" w:sz="0" w:space="0" w:color="auto"/>
            <w:left w:val="none" w:sz="0" w:space="0" w:color="auto"/>
            <w:bottom w:val="none" w:sz="0" w:space="0" w:color="auto"/>
            <w:right w:val="none" w:sz="0" w:space="0" w:color="auto"/>
          </w:divBdr>
        </w:div>
        <w:div w:id="402802382">
          <w:marLeft w:val="0"/>
          <w:marRight w:val="0"/>
          <w:marTop w:val="0"/>
          <w:marBottom w:val="0"/>
          <w:divBdr>
            <w:top w:val="none" w:sz="0" w:space="0" w:color="auto"/>
            <w:left w:val="none" w:sz="0" w:space="0" w:color="auto"/>
            <w:bottom w:val="none" w:sz="0" w:space="0" w:color="auto"/>
            <w:right w:val="none" w:sz="0" w:space="0" w:color="auto"/>
          </w:divBdr>
        </w:div>
        <w:div w:id="1620720376">
          <w:marLeft w:val="0"/>
          <w:marRight w:val="0"/>
          <w:marTop w:val="0"/>
          <w:marBottom w:val="0"/>
          <w:divBdr>
            <w:top w:val="none" w:sz="0" w:space="0" w:color="auto"/>
            <w:left w:val="none" w:sz="0" w:space="0" w:color="auto"/>
            <w:bottom w:val="none" w:sz="0" w:space="0" w:color="auto"/>
            <w:right w:val="none" w:sz="0" w:space="0" w:color="auto"/>
          </w:divBdr>
        </w:div>
        <w:div w:id="1697383367">
          <w:marLeft w:val="0"/>
          <w:marRight w:val="0"/>
          <w:marTop w:val="0"/>
          <w:marBottom w:val="0"/>
          <w:divBdr>
            <w:top w:val="none" w:sz="0" w:space="0" w:color="auto"/>
            <w:left w:val="none" w:sz="0" w:space="0" w:color="auto"/>
            <w:bottom w:val="none" w:sz="0" w:space="0" w:color="auto"/>
            <w:right w:val="none" w:sz="0" w:space="0" w:color="auto"/>
          </w:divBdr>
        </w:div>
        <w:div w:id="1985809528">
          <w:marLeft w:val="0"/>
          <w:marRight w:val="0"/>
          <w:marTop w:val="0"/>
          <w:marBottom w:val="0"/>
          <w:divBdr>
            <w:top w:val="none" w:sz="0" w:space="0" w:color="auto"/>
            <w:left w:val="none" w:sz="0" w:space="0" w:color="auto"/>
            <w:bottom w:val="none" w:sz="0" w:space="0" w:color="auto"/>
            <w:right w:val="none" w:sz="0" w:space="0" w:color="auto"/>
          </w:divBdr>
        </w:div>
        <w:div w:id="1663972920">
          <w:marLeft w:val="0"/>
          <w:marRight w:val="0"/>
          <w:marTop w:val="0"/>
          <w:marBottom w:val="0"/>
          <w:divBdr>
            <w:top w:val="none" w:sz="0" w:space="0" w:color="auto"/>
            <w:left w:val="none" w:sz="0" w:space="0" w:color="auto"/>
            <w:bottom w:val="none" w:sz="0" w:space="0" w:color="auto"/>
            <w:right w:val="none" w:sz="0" w:space="0" w:color="auto"/>
          </w:divBdr>
        </w:div>
        <w:div w:id="475993692">
          <w:marLeft w:val="0"/>
          <w:marRight w:val="0"/>
          <w:marTop w:val="0"/>
          <w:marBottom w:val="0"/>
          <w:divBdr>
            <w:top w:val="none" w:sz="0" w:space="0" w:color="auto"/>
            <w:left w:val="none" w:sz="0" w:space="0" w:color="auto"/>
            <w:bottom w:val="none" w:sz="0" w:space="0" w:color="auto"/>
            <w:right w:val="none" w:sz="0" w:space="0" w:color="auto"/>
          </w:divBdr>
        </w:div>
        <w:div w:id="1476989300">
          <w:marLeft w:val="0"/>
          <w:marRight w:val="0"/>
          <w:marTop w:val="0"/>
          <w:marBottom w:val="0"/>
          <w:divBdr>
            <w:top w:val="none" w:sz="0" w:space="0" w:color="auto"/>
            <w:left w:val="none" w:sz="0" w:space="0" w:color="auto"/>
            <w:bottom w:val="none" w:sz="0" w:space="0" w:color="auto"/>
            <w:right w:val="none" w:sz="0" w:space="0" w:color="auto"/>
          </w:divBdr>
        </w:div>
        <w:div w:id="258489358">
          <w:marLeft w:val="0"/>
          <w:marRight w:val="0"/>
          <w:marTop w:val="0"/>
          <w:marBottom w:val="0"/>
          <w:divBdr>
            <w:top w:val="none" w:sz="0" w:space="0" w:color="auto"/>
            <w:left w:val="none" w:sz="0" w:space="0" w:color="auto"/>
            <w:bottom w:val="none" w:sz="0" w:space="0" w:color="auto"/>
            <w:right w:val="none" w:sz="0" w:space="0" w:color="auto"/>
          </w:divBdr>
        </w:div>
        <w:div w:id="2100102280">
          <w:marLeft w:val="0"/>
          <w:marRight w:val="0"/>
          <w:marTop w:val="0"/>
          <w:marBottom w:val="0"/>
          <w:divBdr>
            <w:top w:val="none" w:sz="0" w:space="0" w:color="auto"/>
            <w:left w:val="none" w:sz="0" w:space="0" w:color="auto"/>
            <w:bottom w:val="none" w:sz="0" w:space="0" w:color="auto"/>
            <w:right w:val="none" w:sz="0" w:space="0" w:color="auto"/>
          </w:divBdr>
        </w:div>
        <w:div w:id="1849323926">
          <w:marLeft w:val="0"/>
          <w:marRight w:val="0"/>
          <w:marTop w:val="0"/>
          <w:marBottom w:val="0"/>
          <w:divBdr>
            <w:top w:val="none" w:sz="0" w:space="0" w:color="auto"/>
            <w:left w:val="none" w:sz="0" w:space="0" w:color="auto"/>
            <w:bottom w:val="none" w:sz="0" w:space="0" w:color="auto"/>
            <w:right w:val="none" w:sz="0" w:space="0" w:color="auto"/>
          </w:divBdr>
        </w:div>
        <w:div w:id="1075472963">
          <w:marLeft w:val="0"/>
          <w:marRight w:val="0"/>
          <w:marTop w:val="0"/>
          <w:marBottom w:val="0"/>
          <w:divBdr>
            <w:top w:val="none" w:sz="0" w:space="0" w:color="auto"/>
            <w:left w:val="none" w:sz="0" w:space="0" w:color="auto"/>
            <w:bottom w:val="none" w:sz="0" w:space="0" w:color="auto"/>
            <w:right w:val="none" w:sz="0" w:space="0" w:color="auto"/>
          </w:divBdr>
        </w:div>
        <w:div w:id="1064645665">
          <w:marLeft w:val="0"/>
          <w:marRight w:val="0"/>
          <w:marTop w:val="0"/>
          <w:marBottom w:val="0"/>
          <w:divBdr>
            <w:top w:val="none" w:sz="0" w:space="0" w:color="auto"/>
            <w:left w:val="none" w:sz="0" w:space="0" w:color="auto"/>
            <w:bottom w:val="none" w:sz="0" w:space="0" w:color="auto"/>
            <w:right w:val="none" w:sz="0" w:space="0" w:color="auto"/>
          </w:divBdr>
        </w:div>
        <w:div w:id="2108963593">
          <w:marLeft w:val="0"/>
          <w:marRight w:val="0"/>
          <w:marTop w:val="0"/>
          <w:marBottom w:val="0"/>
          <w:divBdr>
            <w:top w:val="none" w:sz="0" w:space="0" w:color="auto"/>
            <w:left w:val="none" w:sz="0" w:space="0" w:color="auto"/>
            <w:bottom w:val="none" w:sz="0" w:space="0" w:color="auto"/>
            <w:right w:val="none" w:sz="0" w:space="0" w:color="auto"/>
          </w:divBdr>
        </w:div>
        <w:div w:id="1370185313">
          <w:marLeft w:val="0"/>
          <w:marRight w:val="0"/>
          <w:marTop w:val="0"/>
          <w:marBottom w:val="0"/>
          <w:divBdr>
            <w:top w:val="none" w:sz="0" w:space="0" w:color="auto"/>
            <w:left w:val="none" w:sz="0" w:space="0" w:color="auto"/>
            <w:bottom w:val="none" w:sz="0" w:space="0" w:color="auto"/>
            <w:right w:val="none" w:sz="0" w:space="0" w:color="auto"/>
          </w:divBdr>
        </w:div>
        <w:div w:id="1212183774">
          <w:marLeft w:val="0"/>
          <w:marRight w:val="0"/>
          <w:marTop w:val="0"/>
          <w:marBottom w:val="0"/>
          <w:divBdr>
            <w:top w:val="none" w:sz="0" w:space="0" w:color="auto"/>
            <w:left w:val="none" w:sz="0" w:space="0" w:color="auto"/>
            <w:bottom w:val="none" w:sz="0" w:space="0" w:color="auto"/>
            <w:right w:val="none" w:sz="0" w:space="0" w:color="auto"/>
          </w:divBdr>
        </w:div>
        <w:div w:id="150366790">
          <w:marLeft w:val="0"/>
          <w:marRight w:val="0"/>
          <w:marTop w:val="0"/>
          <w:marBottom w:val="0"/>
          <w:divBdr>
            <w:top w:val="none" w:sz="0" w:space="0" w:color="auto"/>
            <w:left w:val="none" w:sz="0" w:space="0" w:color="auto"/>
            <w:bottom w:val="none" w:sz="0" w:space="0" w:color="auto"/>
            <w:right w:val="none" w:sz="0" w:space="0" w:color="auto"/>
          </w:divBdr>
        </w:div>
        <w:div w:id="929504630">
          <w:marLeft w:val="0"/>
          <w:marRight w:val="0"/>
          <w:marTop w:val="0"/>
          <w:marBottom w:val="0"/>
          <w:divBdr>
            <w:top w:val="none" w:sz="0" w:space="0" w:color="auto"/>
            <w:left w:val="none" w:sz="0" w:space="0" w:color="auto"/>
            <w:bottom w:val="none" w:sz="0" w:space="0" w:color="auto"/>
            <w:right w:val="none" w:sz="0" w:space="0" w:color="auto"/>
          </w:divBdr>
        </w:div>
        <w:div w:id="1319730596">
          <w:marLeft w:val="0"/>
          <w:marRight w:val="0"/>
          <w:marTop w:val="0"/>
          <w:marBottom w:val="0"/>
          <w:divBdr>
            <w:top w:val="none" w:sz="0" w:space="0" w:color="auto"/>
            <w:left w:val="none" w:sz="0" w:space="0" w:color="auto"/>
            <w:bottom w:val="none" w:sz="0" w:space="0" w:color="auto"/>
            <w:right w:val="none" w:sz="0" w:space="0" w:color="auto"/>
          </w:divBdr>
        </w:div>
        <w:div w:id="878706807">
          <w:marLeft w:val="0"/>
          <w:marRight w:val="0"/>
          <w:marTop w:val="0"/>
          <w:marBottom w:val="0"/>
          <w:divBdr>
            <w:top w:val="none" w:sz="0" w:space="0" w:color="auto"/>
            <w:left w:val="none" w:sz="0" w:space="0" w:color="auto"/>
            <w:bottom w:val="none" w:sz="0" w:space="0" w:color="auto"/>
            <w:right w:val="none" w:sz="0" w:space="0" w:color="auto"/>
          </w:divBdr>
        </w:div>
        <w:div w:id="1732075873">
          <w:marLeft w:val="0"/>
          <w:marRight w:val="0"/>
          <w:marTop w:val="0"/>
          <w:marBottom w:val="0"/>
          <w:divBdr>
            <w:top w:val="none" w:sz="0" w:space="0" w:color="auto"/>
            <w:left w:val="none" w:sz="0" w:space="0" w:color="auto"/>
            <w:bottom w:val="none" w:sz="0" w:space="0" w:color="auto"/>
            <w:right w:val="none" w:sz="0" w:space="0" w:color="auto"/>
          </w:divBdr>
        </w:div>
        <w:div w:id="2072995766">
          <w:marLeft w:val="0"/>
          <w:marRight w:val="0"/>
          <w:marTop w:val="0"/>
          <w:marBottom w:val="0"/>
          <w:divBdr>
            <w:top w:val="none" w:sz="0" w:space="0" w:color="auto"/>
            <w:left w:val="none" w:sz="0" w:space="0" w:color="auto"/>
            <w:bottom w:val="none" w:sz="0" w:space="0" w:color="auto"/>
            <w:right w:val="none" w:sz="0" w:space="0" w:color="auto"/>
          </w:divBdr>
        </w:div>
        <w:div w:id="1694724484">
          <w:marLeft w:val="0"/>
          <w:marRight w:val="0"/>
          <w:marTop w:val="0"/>
          <w:marBottom w:val="0"/>
          <w:divBdr>
            <w:top w:val="none" w:sz="0" w:space="0" w:color="auto"/>
            <w:left w:val="none" w:sz="0" w:space="0" w:color="auto"/>
            <w:bottom w:val="none" w:sz="0" w:space="0" w:color="auto"/>
            <w:right w:val="none" w:sz="0" w:space="0" w:color="auto"/>
          </w:divBdr>
        </w:div>
        <w:div w:id="2050376134">
          <w:marLeft w:val="0"/>
          <w:marRight w:val="0"/>
          <w:marTop w:val="0"/>
          <w:marBottom w:val="0"/>
          <w:divBdr>
            <w:top w:val="none" w:sz="0" w:space="0" w:color="auto"/>
            <w:left w:val="none" w:sz="0" w:space="0" w:color="auto"/>
            <w:bottom w:val="none" w:sz="0" w:space="0" w:color="auto"/>
            <w:right w:val="none" w:sz="0" w:space="0" w:color="auto"/>
          </w:divBdr>
        </w:div>
        <w:div w:id="1573202131">
          <w:marLeft w:val="0"/>
          <w:marRight w:val="0"/>
          <w:marTop w:val="0"/>
          <w:marBottom w:val="0"/>
          <w:divBdr>
            <w:top w:val="none" w:sz="0" w:space="0" w:color="auto"/>
            <w:left w:val="none" w:sz="0" w:space="0" w:color="auto"/>
            <w:bottom w:val="none" w:sz="0" w:space="0" w:color="auto"/>
            <w:right w:val="none" w:sz="0" w:space="0" w:color="auto"/>
          </w:divBdr>
        </w:div>
        <w:div w:id="1167744021">
          <w:marLeft w:val="0"/>
          <w:marRight w:val="0"/>
          <w:marTop w:val="0"/>
          <w:marBottom w:val="0"/>
          <w:divBdr>
            <w:top w:val="none" w:sz="0" w:space="0" w:color="auto"/>
            <w:left w:val="none" w:sz="0" w:space="0" w:color="auto"/>
            <w:bottom w:val="none" w:sz="0" w:space="0" w:color="auto"/>
            <w:right w:val="none" w:sz="0" w:space="0" w:color="auto"/>
          </w:divBdr>
        </w:div>
        <w:div w:id="1107312666">
          <w:marLeft w:val="0"/>
          <w:marRight w:val="0"/>
          <w:marTop w:val="0"/>
          <w:marBottom w:val="0"/>
          <w:divBdr>
            <w:top w:val="none" w:sz="0" w:space="0" w:color="auto"/>
            <w:left w:val="none" w:sz="0" w:space="0" w:color="auto"/>
            <w:bottom w:val="none" w:sz="0" w:space="0" w:color="auto"/>
            <w:right w:val="none" w:sz="0" w:space="0" w:color="auto"/>
          </w:divBdr>
        </w:div>
        <w:div w:id="884832985">
          <w:marLeft w:val="0"/>
          <w:marRight w:val="0"/>
          <w:marTop w:val="0"/>
          <w:marBottom w:val="0"/>
          <w:divBdr>
            <w:top w:val="none" w:sz="0" w:space="0" w:color="auto"/>
            <w:left w:val="none" w:sz="0" w:space="0" w:color="auto"/>
            <w:bottom w:val="none" w:sz="0" w:space="0" w:color="auto"/>
            <w:right w:val="none" w:sz="0" w:space="0" w:color="auto"/>
          </w:divBdr>
        </w:div>
        <w:div w:id="2076586707">
          <w:marLeft w:val="0"/>
          <w:marRight w:val="0"/>
          <w:marTop w:val="0"/>
          <w:marBottom w:val="0"/>
          <w:divBdr>
            <w:top w:val="none" w:sz="0" w:space="0" w:color="auto"/>
            <w:left w:val="none" w:sz="0" w:space="0" w:color="auto"/>
            <w:bottom w:val="none" w:sz="0" w:space="0" w:color="auto"/>
            <w:right w:val="none" w:sz="0" w:space="0" w:color="auto"/>
          </w:divBdr>
        </w:div>
        <w:div w:id="1451053571">
          <w:marLeft w:val="0"/>
          <w:marRight w:val="0"/>
          <w:marTop w:val="0"/>
          <w:marBottom w:val="0"/>
          <w:divBdr>
            <w:top w:val="none" w:sz="0" w:space="0" w:color="auto"/>
            <w:left w:val="none" w:sz="0" w:space="0" w:color="auto"/>
            <w:bottom w:val="none" w:sz="0" w:space="0" w:color="auto"/>
            <w:right w:val="none" w:sz="0" w:space="0" w:color="auto"/>
          </w:divBdr>
        </w:div>
        <w:div w:id="1405253652">
          <w:marLeft w:val="0"/>
          <w:marRight w:val="0"/>
          <w:marTop w:val="0"/>
          <w:marBottom w:val="0"/>
          <w:divBdr>
            <w:top w:val="none" w:sz="0" w:space="0" w:color="auto"/>
            <w:left w:val="none" w:sz="0" w:space="0" w:color="auto"/>
            <w:bottom w:val="none" w:sz="0" w:space="0" w:color="auto"/>
            <w:right w:val="none" w:sz="0" w:space="0" w:color="auto"/>
          </w:divBdr>
        </w:div>
        <w:div w:id="1056588647">
          <w:marLeft w:val="0"/>
          <w:marRight w:val="0"/>
          <w:marTop w:val="0"/>
          <w:marBottom w:val="0"/>
          <w:divBdr>
            <w:top w:val="none" w:sz="0" w:space="0" w:color="auto"/>
            <w:left w:val="none" w:sz="0" w:space="0" w:color="auto"/>
            <w:bottom w:val="none" w:sz="0" w:space="0" w:color="auto"/>
            <w:right w:val="none" w:sz="0" w:space="0" w:color="auto"/>
          </w:divBdr>
        </w:div>
        <w:div w:id="1766346261">
          <w:marLeft w:val="0"/>
          <w:marRight w:val="0"/>
          <w:marTop w:val="0"/>
          <w:marBottom w:val="0"/>
          <w:divBdr>
            <w:top w:val="none" w:sz="0" w:space="0" w:color="auto"/>
            <w:left w:val="none" w:sz="0" w:space="0" w:color="auto"/>
            <w:bottom w:val="none" w:sz="0" w:space="0" w:color="auto"/>
            <w:right w:val="none" w:sz="0" w:space="0" w:color="auto"/>
          </w:divBdr>
        </w:div>
        <w:div w:id="504982438">
          <w:marLeft w:val="0"/>
          <w:marRight w:val="0"/>
          <w:marTop w:val="0"/>
          <w:marBottom w:val="0"/>
          <w:divBdr>
            <w:top w:val="none" w:sz="0" w:space="0" w:color="auto"/>
            <w:left w:val="none" w:sz="0" w:space="0" w:color="auto"/>
            <w:bottom w:val="none" w:sz="0" w:space="0" w:color="auto"/>
            <w:right w:val="none" w:sz="0" w:space="0" w:color="auto"/>
          </w:divBdr>
        </w:div>
        <w:div w:id="1750729239">
          <w:marLeft w:val="0"/>
          <w:marRight w:val="0"/>
          <w:marTop w:val="0"/>
          <w:marBottom w:val="0"/>
          <w:divBdr>
            <w:top w:val="none" w:sz="0" w:space="0" w:color="auto"/>
            <w:left w:val="none" w:sz="0" w:space="0" w:color="auto"/>
            <w:bottom w:val="none" w:sz="0" w:space="0" w:color="auto"/>
            <w:right w:val="none" w:sz="0" w:space="0" w:color="auto"/>
          </w:divBdr>
        </w:div>
        <w:div w:id="1166747327">
          <w:marLeft w:val="0"/>
          <w:marRight w:val="0"/>
          <w:marTop w:val="0"/>
          <w:marBottom w:val="0"/>
          <w:divBdr>
            <w:top w:val="none" w:sz="0" w:space="0" w:color="auto"/>
            <w:left w:val="none" w:sz="0" w:space="0" w:color="auto"/>
            <w:bottom w:val="none" w:sz="0" w:space="0" w:color="auto"/>
            <w:right w:val="none" w:sz="0" w:space="0" w:color="auto"/>
          </w:divBdr>
        </w:div>
        <w:div w:id="185952495">
          <w:marLeft w:val="0"/>
          <w:marRight w:val="0"/>
          <w:marTop w:val="0"/>
          <w:marBottom w:val="0"/>
          <w:divBdr>
            <w:top w:val="none" w:sz="0" w:space="0" w:color="auto"/>
            <w:left w:val="none" w:sz="0" w:space="0" w:color="auto"/>
            <w:bottom w:val="none" w:sz="0" w:space="0" w:color="auto"/>
            <w:right w:val="none" w:sz="0" w:space="0" w:color="auto"/>
          </w:divBdr>
        </w:div>
        <w:div w:id="1197161945">
          <w:marLeft w:val="0"/>
          <w:marRight w:val="0"/>
          <w:marTop w:val="0"/>
          <w:marBottom w:val="0"/>
          <w:divBdr>
            <w:top w:val="none" w:sz="0" w:space="0" w:color="auto"/>
            <w:left w:val="none" w:sz="0" w:space="0" w:color="auto"/>
            <w:bottom w:val="none" w:sz="0" w:space="0" w:color="auto"/>
            <w:right w:val="none" w:sz="0" w:space="0" w:color="auto"/>
          </w:divBdr>
        </w:div>
        <w:div w:id="1030646230">
          <w:marLeft w:val="0"/>
          <w:marRight w:val="0"/>
          <w:marTop w:val="0"/>
          <w:marBottom w:val="0"/>
          <w:divBdr>
            <w:top w:val="none" w:sz="0" w:space="0" w:color="auto"/>
            <w:left w:val="none" w:sz="0" w:space="0" w:color="auto"/>
            <w:bottom w:val="none" w:sz="0" w:space="0" w:color="auto"/>
            <w:right w:val="none" w:sz="0" w:space="0" w:color="auto"/>
          </w:divBdr>
        </w:div>
        <w:div w:id="1436175559">
          <w:marLeft w:val="0"/>
          <w:marRight w:val="0"/>
          <w:marTop w:val="0"/>
          <w:marBottom w:val="0"/>
          <w:divBdr>
            <w:top w:val="none" w:sz="0" w:space="0" w:color="auto"/>
            <w:left w:val="none" w:sz="0" w:space="0" w:color="auto"/>
            <w:bottom w:val="none" w:sz="0" w:space="0" w:color="auto"/>
            <w:right w:val="none" w:sz="0" w:space="0" w:color="auto"/>
          </w:divBdr>
        </w:div>
        <w:div w:id="499657066">
          <w:marLeft w:val="0"/>
          <w:marRight w:val="0"/>
          <w:marTop w:val="0"/>
          <w:marBottom w:val="0"/>
          <w:divBdr>
            <w:top w:val="none" w:sz="0" w:space="0" w:color="auto"/>
            <w:left w:val="none" w:sz="0" w:space="0" w:color="auto"/>
            <w:bottom w:val="none" w:sz="0" w:space="0" w:color="auto"/>
            <w:right w:val="none" w:sz="0" w:space="0" w:color="auto"/>
          </w:divBdr>
        </w:div>
        <w:div w:id="1578631456">
          <w:marLeft w:val="0"/>
          <w:marRight w:val="0"/>
          <w:marTop w:val="0"/>
          <w:marBottom w:val="0"/>
          <w:divBdr>
            <w:top w:val="none" w:sz="0" w:space="0" w:color="auto"/>
            <w:left w:val="none" w:sz="0" w:space="0" w:color="auto"/>
            <w:bottom w:val="none" w:sz="0" w:space="0" w:color="auto"/>
            <w:right w:val="none" w:sz="0" w:space="0" w:color="auto"/>
          </w:divBdr>
        </w:div>
        <w:div w:id="913314370">
          <w:marLeft w:val="0"/>
          <w:marRight w:val="0"/>
          <w:marTop w:val="0"/>
          <w:marBottom w:val="0"/>
          <w:divBdr>
            <w:top w:val="none" w:sz="0" w:space="0" w:color="auto"/>
            <w:left w:val="none" w:sz="0" w:space="0" w:color="auto"/>
            <w:bottom w:val="none" w:sz="0" w:space="0" w:color="auto"/>
            <w:right w:val="none" w:sz="0" w:space="0" w:color="auto"/>
          </w:divBdr>
        </w:div>
        <w:div w:id="162864451">
          <w:marLeft w:val="0"/>
          <w:marRight w:val="0"/>
          <w:marTop w:val="0"/>
          <w:marBottom w:val="0"/>
          <w:divBdr>
            <w:top w:val="none" w:sz="0" w:space="0" w:color="auto"/>
            <w:left w:val="none" w:sz="0" w:space="0" w:color="auto"/>
            <w:bottom w:val="none" w:sz="0" w:space="0" w:color="auto"/>
            <w:right w:val="none" w:sz="0" w:space="0" w:color="auto"/>
          </w:divBdr>
        </w:div>
        <w:div w:id="353190606">
          <w:marLeft w:val="0"/>
          <w:marRight w:val="0"/>
          <w:marTop w:val="0"/>
          <w:marBottom w:val="0"/>
          <w:divBdr>
            <w:top w:val="none" w:sz="0" w:space="0" w:color="auto"/>
            <w:left w:val="none" w:sz="0" w:space="0" w:color="auto"/>
            <w:bottom w:val="none" w:sz="0" w:space="0" w:color="auto"/>
            <w:right w:val="none" w:sz="0" w:space="0" w:color="auto"/>
          </w:divBdr>
        </w:div>
        <w:div w:id="33772684">
          <w:marLeft w:val="0"/>
          <w:marRight w:val="0"/>
          <w:marTop w:val="0"/>
          <w:marBottom w:val="0"/>
          <w:divBdr>
            <w:top w:val="none" w:sz="0" w:space="0" w:color="auto"/>
            <w:left w:val="none" w:sz="0" w:space="0" w:color="auto"/>
            <w:bottom w:val="none" w:sz="0" w:space="0" w:color="auto"/>
            <w:right w:val="none" w:sz="0" w:space="0" w:color="auto"/>
          </w:divBdr>
        </w:div>
        <w:div w:id="261375990">
          <w:marLeft w:val="0"/>
          <w:marRight w:val="0"/>
          <w:marTop w:val="0"/>
          <w:marBottom w:val="0"/>
          <w:divBdr>
            <w:top w:val="none" w:sz="0" w:space="0" w:color="auto"/>
            <w:left w:val="none" w:sz="0" w:space="0" w:color="auto"/>
            <w:bottom w:val="none" w:sz="0" w:space="0" w:color="auto"/>
            <w:right w:val="none" w:sz="0" w:space="0" w:color="auto"/>
          </w:divBdr>
        </w:div>
        <w:div w:id="1156143214">
          <w:marLeft w:val="0"/>
          <w:marRight w:val="0"/>
          <w:marTop w:val="0"/>
          <w:marBottom w:val="0"/>
          <w:divBdr>
            <w:top w:val="none" w:sz="0" w:space="0" w:color="auto"/>
            <w:left w:val="none" w:sz="0" w:space="0" w:color="auto"/>
            <w:bottom w:val="none" w:sz="0" w:space="0" w:color="auto"/>
            <w:right w:val="none" w:sz="0" w:space="0" w:color="auto"/>
          </w:divBdr>
        </w:div>
        <w:div w:id="509180556">
          <w:marLeft w:val="0"/>
          <w:marRight w:val="0"/>
          <w:marTop w:val="0"/>
          <w:marBottom w:val="0"/>
          <w:divBdr>
            <w:top w:val="none" w:sz="0" w:space="0" w:color="auto"/>
            <w:left w:val="none" w:sz="0" w:space="0" w:color="auto"/>
            <w:bottom w:val="none" w:sz="0" w:space="0" w:color="auto"/>
            <w:right w:val="none" w:sz="0" w:space="0" w:color="auto"/>
          </w:divBdr>
        </w:div>
        <w:div w:id="1758207227">
          <w:marLeft w:val="0"/>
          <w:marRight w:val="0"/>
          <w:marTop w:val="0"/>
          <w:marBottom w:val="0"/>
          <w:divBdr>
            <w:top w:val="none" w:sz="0" w:space="0" w:color="auto"/>
            <w:left w:val="none" w:sz="0" w:space="0" w:color="auto"/>
            <w:bottom w:val="none" w:sz="0" w:space="0" w:color="auto"/>
            <w:right w:val="none" w:sz="0" w:space="0" w:color="auto"/>
          </w:divBdr>
        </w:div>
        <w:div w:id="1694917471">
          <w:marLeft w:val="0"/>
          <w:marRight w:val="0"/>
          <w:marTop w:val="0"/>
          <w:marBottom w:val="0"/>
          <w:divBdr>
            <w:top w:val="none" w:sz="0" w:space="0" w:color="auto"/>
            <w:left w:val="none" w:sz="0" w:space="0" w:color="auto"/>
            <w:bottom w:val="none" w:sz="0" w:space="0" w:color="auto"/>
            <w:right w:val="none" w:sz="0" w:space="0" w:color="auto"/>
          </w:divBdr>
        </w:div>
        <w:div w:id="1238171912">
          <w:marLeft w:val="0"/>
          <w:marRight w:val="0"/>
          <w:marTop w:val="0"/>
          <w:marBottom w:val="0"/>
          <w:divBdr>
            <w:top w:val="none" w:sz="0" w:space="0" w:color="auto"/>
            <w:left w:val="none" w:sz="0" w:space="0" w:color="auto"/>
            <w:bottom w:val="none" w:sz="0" w:space="0" w:color="auto"/>
            <w:right w:val="none" w:sz="0" w:space="0" w:color="auto"/>
          </w:divBdr>
        </w:div>
        <w:div w:id="497812238">
          <w:marLeft w:val="0"/>
          <w:marRight w:val="0"/>
          <w:marTop w:val="0"/>
          <w:marBottom w:val="0"/>
          <w:divBdr>
            <w:top w:val="none" w:sz="0" w:space="0" w:color="auto"/>
            <w:left w:val="none" w:sz="0" w:space="0" w:color="auto"/>
            <w:bottom w:val="none" w:sz="0" w:space="0" w:color="auto"/>
            <w:right w:val="none" w:sz="0" w:space="0" w:color="auto"/>
          </w:divBdr>
        </w:div>
        <w:div w:id="774593322">
          <w:marLeft w:val="0"/>
          <w:marRight w:val="0"/>
          <w:marTop w:val="0"/>
          <w:marBottom w:val="0"/>
          <w:divBdr>
            <w:top w:val="none" w:sz="0" w:space="0" w:color="auto"/>
            <w:left w:val="none" w:sz="0" w:space="0" w:color="auto"/>
            <w:bottom w:val="none" w:sz="0" w:space="0" w:color="auto"/>
            <w:right w:val="none" w:sz="0" w:space="0" w:color="auto"/>
          </w:divBdr>
        </w:div>
        <w:div w:id="2083680403">
          <w:marLeft w:val="0"/>
          <w:marRight w:val="0"/>
          <w:marTop w:val="0"/>
          <w:marBottom w:val="0"/>
          <w:divBdr>
            <w:top w:val="none" w:sz="0" w:space="0" w:color="auto"/>
            <w:left w:val="none" w:sz="0" w:space="0" w:color="auto"/>
            <w:bottom w:val="none" w:sz="0" w:space="0" w:color="auto"/>
            <w:right w:val="none" w:sz="0" w:space="0" w:color="auto"/>
          </w:divBdr>
        </w:div>
        <w:div w:id="1933663600">
          <w:marLeft w:val="0"/>
          <w:marRight w:val="0"/>
          <w:marTop w:val="0"/>
          <w:marBottom w:val="0"/>
          <w:divBdr>
            <w:top w:val="none" w:sz="0" w:space="0" w:color="auto"/>
            <w:left w:val="none" w:sz="0" w:space="0" w:color="auto"/>
            <w:bottom w:val="none" w:sz="0" w:space="0" w:color="auto"/>
            <w:right w:val="none" w:sz="0" w:space="0" w:color="auto"/>
          </w:divBdr>
        </w:div>
        <w:div w:id="847906027">
          <w:marLeft w:val="0"/>
          <w:marRight w:val="0"/>
          <w:marTop w:val="0"/>
          <w:marBottom w:val="0"/>
          <w:divBdr>
            <w:top w:val="none" w:sz="0" w:space="0" w:color="auto"/>
            <w:left w:val="none" w:sz="0" w:space="0" w:color="auto"/>
            <w:bottom w:val="none" w:sz="0" w:space="0" w:color="auto"/>
            <w:right w:val="none" w:sz="0" w:space="0" w:color="auto"/>
          </w:divBdr>
        </w:div>
        <w:div w:id="674309184">
          <w:marLeft w:val="0"/>
          <w:marRight w:val="0"/>
          <w:marTop w:val="0"/>
          <w:marBottom w:val="0"/>
          <w:divBdr>
            <w:top w:val="none" w:sz="0" w:space="0" w:color="auto"/>
            <w:left w:val="none" w:sz="0" w:space="0" w:color="auto"/>
            <w:bottom w:val="none" w:sz="0" w:space="0" w:color="auto"/>
            <w:right w:val="none" w:sz="0" w:space="0" w:color="auto"/>
          </w:divBdr>
        </w:div>
        <w:div w:id="843520599">
          <w:marLeft w:val="0"/>
          <w:marRight w:val="0"/>
          <w:marTop w:val="0"/>
          <w:marBottom w:val="0"/>
          <w:divBdr>
            <w:top w:val="none" w:sz="0" w:space="0" w:color="auto"/>
            <w:left w:val="none" w:sz="0" w:space="0" w:color="auto"/>
            <w:bottom w:val="none" w:sz="0" w:space="0" w:color="auto"/>
            <w:right w:val="none" w:sz="0" w:space="0" w:color="auto"/>
          </w:divBdr>
        </w:div>
        <w:div w:id="275868320">
          <w:marLeft w:val="0"/>
          <w:marRight w:val="0"/>
          <w:marTop w:val="0"/>
          <w:marBottom w:val="0"/>
          <w:divBdr>
            <w:top w:val="none" w:sz="0" w:space="0" w:color="auto"/>
            <w:left w:val="none" w:sz="0" w:space="0" w:color="auto"/>
            <w:bottom w:val="none" w:sz="0" w:space="0" w:color="auto"/>
            <w:right w:val="none" w:sz="0" w:space="0" w:color="auto"/>
          </w:divBdr>
        </w:div>
        <w:div w:id="825126313">
          <w:marLeft w:val="0"/>
          <w:marRight w:val="0"/>
          <w:marTop w:val="0"/>
          <w:marBottom w:val="0"/>
          <w:divBdr>
            <w:top w:val="none" w:sz="0" w:space="0" w:color="auto"/>
            <w:left w:val="none" w:sz="0" w:space="0" w:color="auto"/>
            <w:bottom w:val="none" w:sz="0" w:space="0" w:color="auto"/>
            <w:right w:val="none" w:sz="0" w:space="0" w:color="auto"/>
          </w:divBdr>
        </w:div>
        <w:div w:id="563688643">
          <w:marLeft w:val="0"/>
          <w:marRight w:val="0"/>
          <w:marTop w:val="0"/>
          <w:marBottom w:val="0"/>
          <w:divBdr>
            <w:top w:val="none" w:sz="0" w:space="0" w:color="auto"/>
            <w:left w:val="none" w:sz="0" w:space="0" w:color="auto"/>
            <w:bottom w:val="none" w:sz="0" w:space="0" w:color="auto"/>
            <w:right w:val="none" w:sz="0" w:space="0" w:color="auto"/>
          </w:divBdr>
        </w:div>
        <w:div w:id="1069036171">
          <w:marLeft w:val="0"/>
          <w:marRight w:val="0"/>
          <w:marTop w:val="0"/>
          <w:marBottom w:val="0"/>
          <w:divBdr>
            <w:top w:val="none" w:sz="0" w:space="0" w:color="auto"/>
            <w:left w:val="none" w:sz="0" w:space="0" w:color="auto"/>
            <w:bottom w:val="none" w:sz="0" w:space="0" w:color="auto"/>
            <w:right w:val="none" w:sz="0" w:space="0" w:color="auto"/>
          </w:divBdr>
        </w:div>
        <w:div w:id="157959929">
          <w:marLeft w:val="0"/>
          <w:marRight w:val="0"/>
          <w:marTop w:val="0"/>
          <w:marBottom w:val="0"/>
          <w:divBdr>
            <w:top w:val="none" w:sz="0" w:space="0" w:color="auto"/>
            <w:left w:val="none" w:sz="0" w:space="0" w:color="auto"/>
            <w:bottom w:val="none" w:sz="0" w:space="0" w:color="auto"/>
            <w:right w:val="none" w:sz="0" w:space="0" w:color="auto"/>
          </w:divBdr>
        </w:div>
        <w:div w:id="1437218182">
          <w:marLeft w:val="0"/>
          <w:marRight w:val="0"/>
          <w:marTop w:val="0"/>
          <w:marBottom w:val="0"/>
          <w:divBdr>
            <w:top w:val="none" w:sz="0" w:space="0" w:color="auto"/>
            <w:left w:val="none" w:sz="0" w:space="0" w:color="auto"/>
            <w:bottom w:val="none" w:sz="0" w:space="0" w:color="auto"/>
            <w:right w:val="none" w:sz="0" w:space="0" w:color="auto"/>
          </w:divBdr>
        </w:div>
        <w:div w:id="1891719621">
          <w:marLeft w:val="0"/>
          <w:marRight w:val="0"/>
          <w:marTop w:val="0"/>
          <w:marBottom w:val="0"/>
          <w:divBdr>
            <w:top w:val="none" w:sz="0" w:space="0" w:color="auto"/>
            <w:left w:val="none" w:sz="0" w:space="0" w:color="auto"/>
            <w:bottom w:val="none" w:sz="0" w:space="0" w:color="auto"/>
            <w:right w:val="none" w:sz="0" w:space="0" w:color="auto"/>
          </w:divBdr>
        </w:div>
        <w:div w:id="34931387">
          <w:marLeft w:val="0"/>
          <w:marRight w:val="0"/>
          <w:marTop w:val="0"/>
          <w:marBottom w:val="0"/>
          <w:divBdr>
            <w:top w:val="none" w:sz="0" w:space="0" w:color="auto"/>
            <w:left w:val="none" w:sz="0" w:space="0" w:color="auto"/>
            <w:bottom w:val="none" w:sz="0" w:space="0" w:color="auto"/>
            <w:right w:val="none" w:sz="0" w:space="0" w:color="auto"/>
          </w:divBdr>
        </w:div>
        <w:div w:id="1429621786">
          <w:marLeft w:val="0"/>
          <w:marRight w:val="0"/>
          <w:marTop w:val="0"/>
          <w:marBottom w:val="0"/>
          <w:divBdr>
            <w:top w:val="none" w:sz="0" w:space="0" w:color="auto"/>
            <w:left w:val="none" w:sz="0" w:space="0" w:color="auto"/>
            <w:bottom w:val="none" w:sz="0" w:space="0" w:color="auto"/>
            <w:right w:val="none" w:sz="0" w:space="0" w:color="auto"/>
          </w:divBdr>
        </w:div>
        <w:div w:id="596986134">
          <w:marLeft w:val="0"/>
          <w:marRight w:val="0"/>
          <w:marTop w:val="0"/>
          <w:marBottom w:val="0"/>
          <w:divBdr>
            <w:top w:val="none" w:sz="0" w:space="0" w:color="auto"/>
            <w:left w:val="none" w:sz="0" w:space="0" w:color="auto"/>
            <w:bottom w:val="none" w:sz="0" w:space="0" w:color="auto"/>
            <w:right w:val="none" w:sz="0" w:space="0" w:color="auto"/>
          </w:divBdr>
        </w:div>
        <w:div w:id="1627199836">
          <w:marLeft w:val="0"/>
          <w:marRight w:val="0"/>
          <w:marTop w:val="0"/>
          <w:marBottom w:val="0"/>
          <w:divBdr>
            <w:top w:val="none" w:sz="0" w:space="0" w:color="auto"/>
            <w:left w:val="none" w:sz="0" w:space="0" w:color="auto"/>
            <w:bottom w:val="none" w:sz="0" w:space="0" w:color="auto"/>
            <w:right w:val="none" w:sz="0" w:space="0" w:color="auto"/>
          </w:divBdr>
        </w:div>
        <w:div w:id="17390524">
          <w:marLeft w:val="0"/>
          <w:marRight w:val="0"/>
          <w:marTop w:val="0"/>
          <w:marBottom w:val="0"/>
          <w:divBdr>
            <w:top w:val="none" w:sz="0" w:space="0" w:color="auto"/>
            <w:left w:val="none" w:sz="0" w:space="0" w:color="auto"/>
            <w:bottom w:val="none" w:sz="0" w:space="0" w:color="auto"/>
            <w:right w:val="none" w:sz="0" w:space="0" w:color="auto"/>
          </w:divBdr>
        </w:div>
        <w:div w:id="1282878239">
          <w:marLeft w:val="0"/>
          <w:marRight w:val="0"/>
          <w:marTop w:val="0"/>
          <w:marBottom w:val="0"/>
          <w:divBdr>
            <w:top w:val="none" w:sz="0" w:space="0" w:color="auto"/>
            <w:left w:val="none" w:sz="0" w:space="0" w:color="auto"/>
            <w:bottom w:val="none" w:sz="0" w:space="0" w:color="auto"/>
            <w:right w:val="none" w:sz="0" w:space="0" w:color="auto"/>
          </w:divBdr>
        </w:div>
        <w:div w:id="1543245900">
          <w:marLeft w:val="0"/>
          <w:marRight w:val="0"/>
          <w:marTop w:val="0"/>
          <w:marBottom w:val="0"/>
          <w:divBdr>
            <w:top w:val="none" w:sz="0" w:space="0" w:color="auto"/>
            <w:left w:val="none" w:sz="0" w:space="0" w:color="auto"/>
            <w:bottom w:val="none" w:sz="0" w:space="0" w:color="auto"/>
            <w:right w:val="none" w:sz="0" w:space="0" w:color="auto"/>
          </w:divBdr>
        </w:div>
        <w:div w:id="1062097250">
          <w:marLeft w:val="0"/>
          <w:marRight w:val="0"/>
          <w:marTop w:val="0"/>
          <w:marBottom w:val="0"/>
          <w:divBdr>
            <w:top w:val="none" w:sz="0" w:space="0" w:color="auto"/>
            <w:left w:val="none" w:sz="0" w:space="0" w:color="auto"/>
            <w:bottom w:val="none" w:sz="0" w:space="0" w:color="auto"/>
            <w:right w:val="none" w:sz="0" w:space="0" w:color="auto"/>
          </w:divBdr>
        </w:div>
        <w:div w:id="725176928">
          <w:marLeft w:val="0"/>
          <w:marRight w:val="0"/>
          <w:marTop w:val="0"/>
          <w:marBottom w:val="0"/>
          <w:divBdr>
            <w:top w:val="none" w:sz="0" w:space="0" w:color="auto"/>
            <w:left w:val="none" w:sz="0" w:space="0" w:color="auto"/>
            <w:bottom w:val="none" w:sz="0" w:space="0" w:color="auto"/>
            <w:right w:val="none" w:sz="0" w:space="0" w:color="auto"/>
          </w:divBdr>
        </w:div>
        <w:div w:id="1603949239">
          <w:marLeft w:val="0"/>
          <w:marRight w:val="0"/>
          <w:marTop w:val="0"/>
          <w:marBottom w:val="0"/>
          <w:divBdr>
            <w:top w:val="none" w:sz="0" w:space="0" w:color="auto"/>
            <w:left w:val="none" w:sz="0" w:space="0" w:color="auto"/>
            <w:bottom w:val="none" w:sz="0" w:space="0" w:color="auto"/>
            <w:right w:val="none" w:sz="0" w:space="0" w:color="auto"/>
          </w:divBdr>
        </w:div>
        <w:div w:id="1453553907">
          <w:marLeft w:val="0"/>
          <w:marRight w:val="0"/>
          <w:marTop w:val="0"/>
          <w:marBottom w:val="0"/>
          <w:divBdr>
            <w:top w:val="none" w:sz="0" w:space="0" w:color="auto"/>
            <w:left w:val="none" w:sz="0" w:space="0" w:color="auto"/>
            <w:bottom w:val="none" w:sz="0" w:space="0" w:color="auto"/>
            <w:right w:val="none" w:sz="0" w:space="0" w:color="auto"/>
          </w:divBdr>
        </w:div>
        <w:div w:id="785926364">
          <w:marLeft w:val="0"/>
          <w:marRight w:val="0"/>
          <w:marTop w:val="0"/>
          <w:marBottom w:val="0"/>
          <w:divBdr>
            <w:top w:val="none" w:sz="0" w:space="0" w:color="auto"/>
            <w:left w:val="none" w:sz="0" w:space="0" w:color="auto"/>
            <w:bottom w:val="none" w:sz="0" w:space="0" w:color="auto"/>
            <w:right w:val="none" w:sz="0" w:space="0" w:color="auto"/>
          </w:divBdr>
        </w:div>
        <w:div w:id="899361876">
          <w:marLeft w:val="0"/>
          <w:marRight w:val="0"/>
          <w:marTop w:val="0"/>
          <w:marBottom w:val="0"/>
          <w:divBdr>
            <w:top w:val="none" w:sz="0" w:space="0" w:color="auto"/>
            <w:left w:val="none" w:sz="0" w:space="0" w:color="auto"/>
            <w:bottom w:val="none" w:sz="0" w:space="0" w:color="auto"/>
            <w:right w:val="none" w:sz="0" w:space="0" w:color="auto"/>
          </w:divBdr>
        </w:div>
        <w:div w:id="775441374">
          <w:marLeft w:val="0"/>
          <w:marRight w:val="0"/>
          <w:marTop w:val="0"/>
          <w:marBottom w:val="0"/>
          <w:divBdr>
            <w:top w:val="none" w:sz="0" w:space="0" w:color="auto"/>
            <w:left w:val="none" w:sz="0" w:space="0" w:color="auto"/>
            <w:bottom w:val="none" w:sz="0" w:space="0" w:color="auto"/>
            <w:right w:val="none" w:sz="0" w:space="0" w:color="auto"/>
          </w:divBdr>
        </w:div>
        <w:div w:id="505751745">
          <w:marLeft w:val="0"/>
          <w:marRight w:val="0"/>
          <w:marTop w:val="0"/>
          <w:marBottom w:val="0"/>
          <w:divBdr>
            <w:top w:val="none" w:sz="0" w:space="0" w:color="auto"/>
            <w:left w:val="none" w:sz="0" w:space="0" w:color="auto"/>
            <w:bottom w:val="none" w:sz="0" w:space="0" w:color="auto"/>
            <w:right w:val="none" w:sz="0" w:space="0" w:color="auto"/>
          </w:divBdr>
        </w:div>
        <w:div w:id="130639460">
          <w:marLeft w:val="0"/>
          <w:marRight w:val="0"/>
          <w:marTop w:val="0"/>
          <w:marBottom w:val="0"/>
          <w:divBdr>
            <w:top w:val="none" w:sz="0" w:space="0" w:color="auto"/>
            <w:left w:val="none" w:sz="0" w:space="0" w:color="auto"/>
            <w:bottom w:val="none" w:sz="0" w:space="0" w:color="auto"/>
            <w:right w:val="none" w:sz="0" w:space="0" w:color="auto"/>
          </w:divBdr>
        </w:div>
        <w:div w:id="1041440963">
          <w:marLeft w:val="0"/>
          <w:marRight w:val="0"/>
          <w:marTop w:val="0"/>
          <w:marBottom w:val="0"/>
          <w:divBdr>
            <w:top w:val="none" w:sz="0" w:space="0" w:color="auto"/>
            <w:left w:val="none" w:sz="0" w:space="0" w:color="auto"/>
            <w:bottom w:val="none" w:sz="0" w:space="0" w:color="auto"/>
            <w:right w:val="none" w:sz="0" w:space="0" w:color="auto"/>
          </w:divBdr>
        </w:div>
        <w:div w:id="1943881554">
          <w:marLeft w:val="0"/>
          <w:marRight w:val="0"/>
          <w:marTop w:val="0"/>
          <w:marBottom w:val="0"/>
          <w:divBdr>
            <w:top w:val="none" w:sz="0" w:space="0" w:color="auto"/>
            <w:left w:val="none" w:sz="0" w:space="0" w:color="auto"/>
            <w:bottom w:val="none" w:sz="0" w:space="0" w:color="auto"/>
            <w:right w:val="none" w:sz="0" w:space="0" w:color="auto"/>
          </w:divBdr>
        </w:div>
        <w:div w:id="883761156">
          <w:marLeft w:val="0"/>
          <w:marRight w:val="0"/>
          <w:marTop w:val="0"/>
          <w:marBottom w:val="0"/>
          <w:divBdr>
            <w:top w:val="none" w:sz="0" w:space="0" w:color="auto"/>
            <w:left w:val="none" w:sz="0" w:space="0" w:color="auto"/>
            <w:bottom w:val="none" w:sz="0" w:space="0" w:color="auto"/>
            <w:right w:val="none" w:sz="0" w:space="0" w:color="auto"/>
          </w:divBdr>
        </w:div>
        <w:div w:id="1247761653">
          <w:marLeft w:val="0"/>
          <w:marRight w:val="0"/>
          <w:marTop w:val="0"/>
          <w:marBottom w:val="0"/>
          <w:divBdr>
            <w:top w:val="none" w:sz="0" w:space="0" w:color="auto"/>
            <w:left w:val="none" w:sz="0" w:space="0" w:color="auto"/>
            <w:bottom w:val="none" w:sz="0" w:space="0" w:color="auto"/>
            <w:right w:val="none" w:sz="0" w:space="0" w:color="auto"/>
          </w:divBdr>
        </w:div>
        <w:div w:id="1837652377">
          <w:marLeft w:val="0"/>
          <w:marRight w:val="0"/>
          <w:marTop w:val="0"/>
          <w:marBottom w:val="0"/>
          <w:divBdr>
            <w:top w:val="none" w:sz="0" w:space="0" w:color="auto"/>
            <w:left w:val="none" w:sz="0" w:space="0" w:color="auto"/>
            <w:bottom w:val="none" w:sz="0" w:space="0" w:color="auto"/>
            <w:right w:val="none" w:sz="0" w:space="0" w:color="auto"/>
          </w:divBdr>
        </w:div>
        <w:div w:id="1612861767">
          <w:marLeft w:val="0"/>
          <w:marRight w:val="0"/>
          <w:marTop w:val="0"/>
          <w:marBottom w:val="0"/>
          <w:divBdr>
            <w:top w:val="none" w:sz="0" w:space="0" w:color="auto"/>
            <w:left w:val="none" w:sz="0" w:space="0" w:color="auto"/>
            <w:bottom w:val="none" w:sz="0" w:space="0" w:color="auto"/>
            <w:right w:val="none" w:sz="0" w:space="0" w:color="auto"/>
          </w:divBdr>
        </w:div>
        <w:div w:id="537395526">
          <w:marLeft w:val="0"/>
          <w:marRight w:val="0"/>
          <w:marTop w:val="0"/>
          <w:marBottom w:val="0"/>
          <w:divBdr>
            <w:top w:val="none" w:sz="0" w:space="0" w:color="auto"/>
            <w:left w:val="none" w:sz="0" w:space="0" w:color="auto"/>
            <w:bottom w:val="none" w:sz="0" w:space="0" w:color="auto"/>
            <w:right w:val="none" w:sz="0" w:space="0" w:color="auto"/>
          </w:divBdr>
        </w:div>
      </w:divsChild>
    </w:div>
    <w:div w:id="934435811">
      <w:bodyDiv w:val="1"/>
      <w:marLeft w:val="0"/>
      <w:marRight w:val="0"/>
      <w:marTop w:val="0"/>
      <w:marBottom w:val="0"/>
      <w:divBdr>
        <w:top w:val="none" w:sz="0" w:space="0" w:color="auto"/>
        <w:left w:val="none" w:sz="0" w:space="0" w:color="auto"/>
        <w:bottom w:val="none" w:sz="0" w:space="0" w:color="auto"/>
        <w:right w:val="none" w:sz="0" w:space="0" w:color="auto"/>
      </w:divBdr>
    </w:div>
    <w:div w:id="940604092">
      <w:bodyDiv w:val="1"/>
      <w:marLeft w:val="0"/>
      <w:marRight w:val="0"/>
      <w:marTop w:val="0"/>
      <w:marBottom w:val="0"/>
      <w:divBdr>
        <w:top w:val="none" w:sz="0" w:space="0" w:color="auto"/>
        <w:left w:val="none" w:sz="0" w:space="0" w:color="auto"/>
        <w:bottom w:val="none" w:sz="0" w:space="0" w:color="auto"/>
        <w:right w:val="none" w:sz="0" w:space="0" w:color="auto"/>
      </w:divBdr>
    </w:div>
    <w:div w:id="944730877">
      <w:bodyDiv w:val="1"/>
      <w:marLeft w:val="0"/>
      <w:marRight w:val="0"/>
      <w:marTop w:val="0"/>
      <w:marBottom w:val="0"/>
      <w:divBdr>
        <w:top w:val="none" w:sz="0" w:space="0" w:color="auto"/>
        <w:left w:val="none" w:sz="0" w:space="0" w:color="auto"/>
        <w:bottom w:val="none" w:sz="0" w:space="0" w:color="auto"/>
        <w:right w:val="none" w:sz="0" w:space="0" w:color="auto"/>
      </w:divBdr>
    </w:div>
    <w:div w:id="957756037">
      <w:bodyDiv w:val="1"/>
      <w:marLeft w:val="0"/>
      <w:marRight w:val="0"/>
      <w:marTop w:val="0"/>
      <w:marBottom w:val="0"/>
      <w:divBdr>
        <w:top w:val="none" w:sz="0" w:space="0" w:color="auto"/>
        <w:left w:val="none" w:sz="0" w:space="0" w:color="auto"/>
        <w:bottom w:val="none" w:sz="0" w:space="0" w:color="auto"/>
        <w:right w:val="none" w:sz="0" w:space="0" w:color="auto"/>
      </w:divBdr>
    </w:div>
    <w:div w:id="971637554">
      <w:bodyDiv w:val="1"/>
      <w:marLeft w:val="0"/>
      <w:marRight w:val="0"/>
      <w:marTop w:val="0"/>
      <w:marBottom w:val="0"/>
      <w:divBdr>
        <w:top w:val="none" w:sz="0" w:space="0" w:color="auto"/>
        <w:left w:val="none" w:sz="0" w:space="0" w:color="auto"/>
        <w:bottom w:val="none" w:sz="0" w:space="0" w:color="auto"/>
        <w:right w:val="none" w:sz="0" w:space="0" w:color="auto"/>
      </w:divBdr>
    </w:div>
    <w:div w:id="1026447246">
      <w:bodyDiv w:val="1"/>
      <w:marLeft w:val="0"/>
      <w:marRight w:val="0"/>
      <w:marTop w:val="0"/>
      <w:marBottom w:val="0"/>
      <w:divBdr>
        <w:top w:val="none" w:sz="0" w:space="0" w:color="auto"/>
        <w:left w:val="none" w:sz="0" w:space="0" w:color="auto"/>
        <w:bottom w:val="none" w:sz="0" w:space="0" w:color="auto"/>
        <w:right w:val="none" w:sz="0" w:space="0" w:color="auto"/>
      </w:divBdr>
      <w:divsChild>
        <w:div w:id="1479881373">
          <w:marLeft w:val="0"/>
          <w:marRight w:val="0"/>
          <w:marTop w:val="0"/>
          <w:marBottom w:val="0"/>
          <w:divBdr>
            <w:top w:val="none" w:sz="0" w:space="0" w:color="auto"/>
            <w:left w:val="none" w:sz="0" w:space="0" w:color="auto"/>
            <w:bottom w:val="none" w:sz="0" w:space="0" w:color="auto"/>
            <w:right w:val="none" w:sz="0" w:space="0" w:color="auto"/>
          </w:divBdr>
        </w:div>
        <w:div w:id="980617306">
          <w:marLeft w:val="0"/>
          <w:marRight w:val="0"/>
          <w:marTop w:val="0"/>
          <w:marBottom w:val="0"/>
          <w:divBdr>
            <w:top w:val="none" w:sz="0" w:space="0" w:color="auto"/>
            <w:left w:val="none" w:sz="0" w:space="0" w:color="auto"/>
            <w:bottom w:val="none" w:sz="0" w:space="0" w:color="auto"/>
            <w:right w:val="none" w:sz="0" w:space="0" w:color="auto"/>
          </w:divBdr>
        </w:div>
        <w:div w:id="1701390939">
          <w:marLeft w:val="0"/>
          <w:marRight w:val="0"/>
          <w:marTop w:val="0"/>
          <w:marBottom w:val="0"/>
          <w:divBdr>
            <w:top w:val="none" w:sz="0" w:space="0" w:color="auto"/>
            <w:left w:val="none" w:sz="0" w:space="0" w:color="auto"/>
            <w:bottom w:val="none" w:sz="0" w:space="0" w:color="auto"/>
            <w:right w:val="none" w:sz="0" w:space="0" w:color="auto"/>
          </w:divBdr>
        </w:div>
        <w:div w:id="1979610066">
          <w:marLeft w:val="0"/>
          <w:marRight w:val="0"/>
          <w:marTop w:val="0"/>
          <w:marBottom w:val="0"/>
          <w:divBdr>
            <w:top w:val="none" w:sz="0" w:space="0" w:color="auto"/>
            <w:left w:val="none" w:sz="0" w:space="0" w:color="auto"/>
            <w:bottom w:val="none" w:sz="0" w:space="0" w:color="auto"/>
            <w:right w:val="none" w:sz="0" w:space="0" w:color="auto"/>
          </w:divBdr>
        </w:div>
        <w:div w:id="1820685920">
          <w:marLeft w:val="0"/>
          <w:marRight w:val="0"/>
          <w:marTop w:val="0"/>
          <w:marBottom w:val="0"/>
          <w:divBdr>
            <w:top w:val="none" w:sz="0" w:space="0" w:color="auto"/>
            <w:left w:val="none" w:sz="0" w:space="0" w:color="auto"/>
            <w:bottom w:val="none" w:sz="0" w:space="0" w:color="auto"/>
            <w:right w:val="none" w:sz="0" w:space="0" w:color="auto"/>
          </w:divBdr>
        </w:div>
        <w:div w:id="1623340577">
          <w:marLeft w:val="0"/>
          <w:marRight w:val="0"/>
          <w:marTop w:val="0"/>
          <w:marBottom w:val="0"/>
          <w:divBdr>
            <w:top w:val="none" w:sz="0" w:space="0" w:color="auto"/>
            <w:left w:val="none" w:sz="0" w:space="0" w:color="auto"/>
            <w:bottom w:val="none" w:sz="0" w:space="0" w:color="auto"/>
            <w:right w:val="none" w:sz="0" w:space="0" w:color="auto"/>
          </w:divBdr>
        </w:div>
        <w:div w:id="870192515">
          <w:marLeft w:val="0"/>
          <w:marRight w:val="0"/>
          <w:marTop w:val="0"/>
          <w:marBottom w:val="0"/>
          <w:divBdr>
            <w:top w:val="none" w:sz="0" w:space="0" w:color="auto"/>
            <w:left w:val="none" w:sz="0" w:space="0" w:color="auto"/>
            <w:bottom w:val="none" w:sz="0" w:space="0" w:color="auto"/>
            <w:right w:val="none" w:sz="0" w:space="0" w:color="auto"/>
          </w:divBdr>
        </w:div>
        <w:div w:id="1173494323">
          <w:marLeft w:val="0"/>
          <w:marRight w:val="0"/>
          <w:marTop w:val="0"/>
          <w:marBottom w:val="0"/>
          <w:divBdr>
            <w:top w:val="none" w:sz="0" w:space="0" w:color="auto"/>
            <w:left w:val="none" w:sz="0" w:space="0" w:color="auto"/>
            <w:bottom w:val="none" w:sz="0" w:space="0" w:color="auto"/>
            <w:right w:val="none" w:sz="0" w:space="0" w:color="auto"/>
          </w:divBdr>
        </w:div>
        <w:div w:id="815875627">
          <w:marLeft w:val="0"/>
          <w:marRight w:val="0"/>
          <w:marTop w:val="0"/>
          <w:marBottom w:val="0"/>
          <w:divBdr>
            <w:top w:val="none" w:sz="0" w:space="0" w:color="auto"/>
            <w:left w:val="none" w:sz="0" w:space="0" w:color="auto"/>
            <w:bottom w:val="none" w:sz="0" w:space="0" w:color="auto"/>
            <w:right w:val="none" w:sz="0" w:space="0" w:color="auto"/>
          </w:divBdr>
        </w:div>
        <w:div w:id="2030140550">
          <w:marLeft w:val="0"/>
          <w:marRight w:val="0"/>
          <w:marTop w:val="0"/>
          <w:marBottom w:val="0"/>
          <w:divBdr>
            <w:top w:val="none" w:sz="0" w:space="0" w:color="auto"/>
            <w:left w:val="none" w:sz="0" w:space="0" w:color="auto"/>
            <w:bottom w:val="none" w:sz="0" w:space="0" w:color="auto"/>
            <w:right w:val="none" w:sz="0" w:space="0" w:color="auto"/>
          </w:divBdr>
        </w:div>
        <w:div w:id="1216772414">
          <w:marLeft w:val="0"/>
          <w:marRight w:val="0"/>
          <w:marTop w:val="0"/>
          <w:marBottom w:val="0"/>
          <w:divBdr>
            <w:top w:val="none" w:sz="0" w:space="0" w:color="auto"/>
            <w:left w:val="none" w:sz="0" w:space="0" w:color="auto"/>
            <w:bottom w:val="none" w:sz="0" w:space="0" w:color="auto"/>
            <w:right w:val="none" w:sz="0" w:space="0" w:color="auto"/>
          </w:divBdr>
        </w:div>
        <w:div w:id="1500733337">
          <w:marLeft w:val="0"/>
          <w:marRight w:val="0"/>
          <w:marTop w:val="0"/>
          <w:marBottom w:val="0"/>
          <w:divBdr>
            <w:top w:val="none" w:sz="0" w:space="0" w:color="auto"/>
            <w:left w:val="none" w:sz="0" w:space="0" w:color="auto"/>
            <w:bottom w:val="none" w:sz="0" w:space="0" w:color="auto"/>
            <w:right w:val="none" w:sz="0" w:space="0" w:color="auto"/>
          </w:divBdr>
        </w:div>
        <w:div w:id="192157991">
          <w:marLeft w:val="0"/>
          <w:marRight w:val="0"/>
          <w:marTop w:val="0"/>
          <w:marBottom w:val="0"/>
          <w:divBdr>
            <w:top w:val="none" w:sz="0" w:space="0" w:color="auto"/>
            <w:left w:val="none" w:sz="0" w:space="0" w:color="auto"/>
            <w:bottom w:val="none" w:sz="0" w:space="0" w:color="auto"/>
            <w:right w:val="none" w:sz="0" w:space="0" w:color="auto"/>
          </w:divBdr>
        </w:div>
        <w:div w:id="189802537">
          <w:marLeft w:val="0"/>
          <w:marRight w:val="0"/>
          <w:marTop w:val="0"/>
          <w:marBottom w:val="0"/>
          <w:divBdr>
            <w:top w:val="none" w:sz="0" w:space="0" w:color="auto"/>
            <w:left w:val="none" w:sz="0" w:space="0" w:color="auto"/>
            <w:bottom w:val="none" w:sz="0" w:space="0" w:color="auto"/>
            <w:right w:val="none" w:sz="0" w:space="0" w:color="auto"/>
          </w:divBdr>
        </w:div>
        <w:div w:id="1195844289">
          <w:marLeft w:val="0"/>
          <w:marRight w:val="0"/>
          <w:marTop w:val="0"/>
          <w:marBottom w:val="0"/>
          <w:divBdr>
            <w:top w:val="none" w:sz="0" w:space="0" w:color="auto"/>
            <w:left w:val="none" w:sz="0" w:space="0" w:color="auto"/>
            <w:bottom w:val="none" w:sz="0" w:space="0" w:color="auto"/>
            <w:right w:val="none" w:sz="0" w:space="0" w:color="auto"/>
          </w:divBdr>
        </w:div>
        <w:div w:id="1316296593">
          <w:marLeft w:val="0"/>
          <w:marRight w:val="0"/>
          <w:marTop w:val="0"/>
          <w:marBottom w:val="0"/>
          <w:divBdr>
            <w:top w:val="none" w:sz="0" w:space="0" w:color="auto"/>
            <w:left w:val="none" w:sz="0" w:space="0" w:color="auto"/>
            <w:bottom w:val="none" w:sz="0" w:space="0" w:color="auto"/>
            <w:right w:val="none" w:sz="0" w:space="0" w:color="auto"/>
          </w:divBdr>
        </w:div>
        <w:div w:id="611017192">
          <w:marLeft w:val="0"/>
          <w:marRight w:val="0"/>
          <w:marTop w:val="0"/>
          <w:marBottom w:val="0"/>
          <w:divBdr>
            <w:top w:val="none" w:sz="0" w:space="0" w:color="auto"/>
            <w:left w:val="none" w:sz="0" w:space="0" w:color="auto"/>
            <w:bottom w:val="none" w:sz="0" w:space="0" w:color="auto"/>
            <w:right w:val="none" w:sz="0" w:space="0" w:color="auto"/>
          </w:divBdr>
        </w:div>
        <w:div w:id="932321592">
          <w:marLeft w:val="0"/>
          <w:marRight w:val="0"/>
          <w:marTop w:val="0"/>
          <w:marBottom w:val="0"/>
          <w:divBdr>
            <w:top w:val="none" w:sz="0" w:space="0" w:color="auto"/>
            <w:left w:val="none" w:sz="0" w:space="0" w:color="auto"/>
            <w:bottom w:val="none" w:sz="0" w:space="0" w:color="auto"/>
            <w:right w:val="none" w:sz="0" w:space="0" w:color="auto"/>
          </w:divBdr>
        </w:div>
        <w:div w:id="237322550">
          <w:marLeft w:val="0"/>
          <w:marRight w:val="0"/>
          <w:marTop w:val="0"/>
          <w:marBottom w:val="0"/>
          <w:divBdr>
            <w:top w:val="none" w:sz="0" w:space="0" w:color="auto"/>
            <w:left w:val="none" w:sz="0" w:space="0" w:color="auto"/>
            <w:bottom w:val="none" w:sz="0" w:space="0" w:color="auto"/>
            <w:right w:val="none" w:sz="0" w:space="0" w:color="auto"/>
          </w:divBdr>
        </w:div>
        <w:div w:id="1251694467">
          <w:marLeft w:val="0"/>
          <w:marRight w:val="0"/>
          <w:marTop w:val="0"/>
          <w:marBottom w:val="0"/>
          <w:divBdr>
            <w:top w:val="none" w:sz="0" w:space="0" w:color="auto"/>
            <w:left w:val="none" w:sz="0" w:space="0" w:color="auto"/>
            <w:bottom w:val="none" w:sz="0" w:space="0" w:color="auto"/>
            <w:right w:val="none" w:sz="0" w:space="0" w:color="auto"/>
          </w:divBdr>
        </w:div>
        <w:div w:id="1908687247">
          <w:marLeft w:val="0"/>
          <w:marRight w:val="0"/>
          <w:marTop w:val="0"/>
          <w:marBottom w:val="0"/>
          <w:divBdr>
            <w:top w:val="none" w:sz="0" w:space="0" w:color="auto"/>
            <w:left w:val="none" w:sz="0" w:space="0" w:color="auto"/>
            <w:bottom w:val="none" w:sz="0" w:space="0" w:color="auto"/>
            <w:right w:val="none" w:sz="0" w:space="0" w:color="auto"/>
          </w:divBdr>
        </w:div>
        <w:div w:id="578296200">
          <w:marLeft w:val="0"/>
          <w:marRight w:val="0"/>
          <w:marTop w:val="0"/>
          <w:marBottom w:val="0"/>
          <w:divBdr>
            <w:top w:val="none" w:sz="0" w:space="0" w:color="auto"/>
            <w:left w:val="none" w:sz="0" w:space="0" w:color="auto"/>
            <w:bottom w:val="none" w:sz="0" w:space="0" w:color="auto"/>
            <w:right w:val="none" w:sz="0" w:space="0" w:color="auto"/>
          </w:divBdr>
        </w:div>
        <w:div w:id="339897842">
          <w:marLeft w:val="0"/>
          <w:marRight w:val="0"/>
          <w:marTop w:val="0"/>
          <w:marBottom w:val="0"/>
          <w:divBdr>
            <w:top w:val="none" w:sz="0" w:space="0" w:color="auto"/>
            <w:left w:val="none" w:sz="0" w:space="0" w:color="auto"/>
            <w:bottom w:val="none" w:sz="0" w:space="0" w:color="auto"/>
            <w:right w:val="none" w:sz="0" w:space="0" w:color="auto"/>
          </w:divBdr>
        </w:div>
        <w:div w:id="1943955056">
          <w:marLeft w:val="0"/>
          <w:marRight w:val="0"/>
          <w:marTop w:val="0"/>
          <w:marBottom w:val="0"/>
          <w:divBdr>
            <w:top w:val="none" w:sz="0" w:space="0" w:color="auto"/>
            <w:left w:val="none" w:sz="0" w:space="0" w:color="auto"/>
            <w:bottom w:val="none" w:sz="0" w:space="0" w:color="auto"/>
            <w:right w:val="none" w:sz="0" w:space="0" w:color="auto"/>
          </w:divBdr>
        </w:div>
        <w:div w:id="1788885109">
          <w:marLeft w:val="0"/>
          <w:marRight w:val="0"/>
          <w:marTop w:val="0"/>
          <w:marBottom w:val="0"/>
          <w:divBdr>
            <w:top w:val="none" w:sz="0" w:space="0" w:color="auto"/>
            <w:left w:val="none" w:sz="0" w:space="0" w:color="auto"/>
            <w:bottom w:val="none" w:sz="0" w:space="0" w:color="auto"/>
            <w:right w:val="none" w:sz="0" w:space="0" w:color="auto"/>
          </w:divBdr>
        </w:div>
        <w:div w:id="1849523311">
          <w:marLeft w:val="0"/>
          <w:marRight w:val="0"/>
          <w:marTop w:val="0"/>
          <w:marBottom w:val="0"/>
          <w:divBdr>
            <w:top w:val="none" w:sz="0" w:space="0" w:color="auto"/>
            <w:left w:val="none" w:sz="0" w:space="0" w:color="auto"/>
            <w:bottom w:val="none" w:sz="0" w:space="0" w:color="auto"/>
            <w:right w:val="none" w:sz="0" w:space="0" w:color="auto"/>
          </w:divBdr>
        </w:div>
        <w:div w:id="1601989014">
          <w:marLeft w:val="0"/>
          <w:marRight w:val="0"/>
          <w:marTop w:val="0"/>
          <w:marBottom w:val="0"/>
          <w:divBdr>
            <w:top w:val="none" w:sz="0" w:space="0" w:color="auto"/>
            <w:left w:val="none" w:sz="0" w:space="0" w:color="auto"/>
            <w:bottom w:val="none" w:sz="0" w:space="0" w:color="auto"/>
            <w:right w:val="none" w:sz="0" w:space="0" w:color="auto"/>
          </w:divBdr>
        </w:div>
        <w:div w:id="1000278565">
          <w:marLeft w:val="0"/>
          <w:marRight w:val="0"/>
          <w:marTop w:val="0"/>
          <w:marBottom w:val="0"/>
          <w:divBdr>
            <w:top w:val="none" w:sz="0" w:space="0" w:color="auto"/>
            <w:left w:val="none" w:sz="0" w:space="0" w:color="auto"/>
            <w:bottom w:val="none" w:sz="0" w:space="0" w:color="auto"/>
            <w:right w:val="none" w:sz="0" w:space="0" w:color="auto"/>
          </w:divBdr>
        </w:div>
        <w:div w:id="809902262">
          <w:marLeft w:val="0"/>
          <w:marRight w:val="0"/>
          <w:marTop w:val="0"/>
          <w:marBottom w:val="0"/>
          <w:divBdr>
            <w:top w:val="none" w:sz="0" w:space="0" w:color="auto"/>
            <w:left w:val="none" w:sz="0" w:space="0" w:color="auto"/>
            <w:bottom w:val="none" w:sz="0" w:space="0" w:color="auto"/>
            <w:right w:val="none" w:sz="0" w:space="0" w:color="auto"/>
          </w:divBdr>
        </w:div>
        <w:div w:id="1889486206">
          <w:marLeft w:val="0"/>
          <w:marRight w:val="0"/>
          <w:marTop w:val="0"/>
          <w:marBottom w:val="0"/>
          <w:divBdr>
            <w:top w:val="none" w:sz="0" w:space="0" w:color="auto"/>
            <w:left w:val="none" w:sz="0" w:space="0" w:color="auto"/>
            <w:bottom w:val="none" w:sz="0" w:space="0" w:color="auto"/>
            <w:right w:val="none" w:sz="0" w:space="0" w:color="auto"/>
          </w:divBdr>
        </w:div>
        <w:div w:id="112098810">
          <w:marLeft w:val="0"/>
          <w:marRight w:val="0"/>
          <w:marTop w:val="0"/>
          <w:marBottom w:val="0"/>
          <w:divBdr>
            <w:top w:val="none" w:sz="0" w:space="0" w:color="auto"/>
            <w:left w:val="none" w:sz="0" w:space="0" w:color="auto"/>
            <w:bottom w:val="none" w:sz="0" w:space="0" w:color="auto"/>
            <w:right w:val="none" w:sz="0" w:space="0" w:color="auto"/>
          </w:divBdr>
        </w:div>
        <w:div w:id="37164687">
          <w:marLeft w:val="0"/>
          <w:marRight w:val="0"/>
          <w:marTop w:val="0"/>
          <w:marBottom w:val="0"/>
          <w:divBdr>
            <w:top w:val="none" w:sz="0" w:space="0" w:color="auto"/>
            <w:left w:val="none" w:sz="0" w:space="0" w:color="auto"/>
            <w:bottom w:val="none" w:sz="0" w:space="0" w:color="auto"/>
            <w:right w:val="none" w:sz="0" w:space="0" w:color="auto"/>
          </w:divBdr>
        </w:div>
        <w:div w:id="1996716393">
          <w:marLeft w:val="0"/>
          <w:marRight w:val="0"/>
          <w:marTop w:val="0"/>
          <w:marBottom w:val="0"/>
          <w:divBdr>
            <w:top w:val="none" w:sz="0" w:space="0" w:color="auto"/>
            <w:left w:val="none" w:sz="0" w:space="0" w:color="auto"/>
            <w:bottom w:val="none" w:sz="0" w:space="0" w:color="auto"/>
            <w:right w:val="none" w:sz="0" w:space="0" w:color="auto"/>
          </w:divBdr>
        </w:div>
        <w:div w:id="1377970039">
          <w:marLeft w:val="0"/>
          <w:marRight w:val="0"/>
          <w:marTop w:val="0"/>
          <w:marBottom w:val="0"/>
          <w:divBdr>
            <w:top w:val="none" w:sz="0" w:space="0" w:color="auto"/>
            <w:left w:val="none" w:sz="0" w:space="0" w:color="auto"/>
            <w:bottom w:val="none" w:sz="0" w:space="0" w:color="auto"/>
            <w:right w:val="none" w:sz="0" w:space="0" w:color="auto"/>
          </w:divBdr>
        </w:div>
        <w:div w:id="591403198">
          <w:marLeft w:val="0"/>
          <w:marRight w:val="0"/>
          <w:marTop w:val="0"/>
          <w:marBottom w:val="0"/>
          <w:divBdr>
            <w:top w:val="none" w:sz="0" w:space="0" w:color="auto"/>
            <w:left w:val="none" w:sz="0" w:space="0" w:color="auto"/>
            <w:bottom w:val="none" w:sz="0" w:space="0" w:color="auto"/>
            <w:right w:val="none" w:sz="0" w:space="0" w:color="auto"/>
          </w:divBdr>
        </w:div>
        <w:div w:id="1001473420">
          <w:marLeft w:val="0"/>
          <w:marRight w:val="0"/>
          <w:marTop w:val="0"/>
          <w:marBottom w:val="0"/>
          <w:divBdr>
            <w:top w:val="none" w:sz="0" w:space="0" w:color="auto"/>
            <w:left w:val="none" w:sz="0" w:space="0" w:color="auto"/>
            <w:bottom w:val="none" w:sz="0" w:space="0" w:color="auto"/>
            <w:right w:val="none" w:sz="0" w:space="0" w:color="auto"/>
          </w:divBdr>
        </w:div>
        <w:div w:id="600576057">
          <w:marLeft w:val="0"/>
          <w:marRight w:val="0"/>
          <w:marTop w:val="0"/>
          <w:marBottom w:val="0"/>
          <w:divBdr>
            <w:top w:val="none" w:sz="0" w:space="0" w:color="auto"/>
            <w:left w:val="none" w:sz="0" w:space="0" w:color="auto"/>
            <w:bottom w:val="none" w:sz="0" w:space="0" w:color="auto"/>
            <w:right w:val="none" w:sz="0" w:space="0" w:color="auto"/>
          </w:divBdr>
        </w:div>
        <w:div w:id="1894345119">
          <w:marLeft w:val="0"/>
          <w:marRight w:val="0"/>
          <w:marTop w:val="0"/>
          <w:marBottom w:val="0"/>
          <w:divBdr>
            <w:top w:val="none" w:sz="0" w:space="0" w:color="auto"/>
            <w:left w:val="none" w:sz="0" w:space="0" w:color="auto"/>
            <w:bottom w:val="none" w:sz="0" w:space="0" w:color="auto"/>
            <w:right w:val="none" w:sz="0" w:space="0" w:color="auto"/>
          </w:divBdr>
        </w:div>
        <w:div w:id="726143900">
          <w:marLeft w:val="0"/>
          <w:marRight w:val="0"/>
          <w:marTop w:val="0"/>
          <w:marBottom w:val="0"/>
          <w:divBdr>
            <w:top w:val="none" w:sz="0" w:space="0" w:color="auto"/>
            <w:left w:val="none" w:sz="0" w:space="0" w:color="auto"/>
            <w:bottom w:val="none" w:sz="0" w:space="0" w:color="auto"/>
            <w:right w:val="none" w:sz="0" w:space="0" w:color="auto"/>
          </w:divBdr>
        </w:div>
        <w:div w:id="1746340605">
          <w:marLeft w:val="0"/>
          <w:marRight w:val="0"/>
          <w:marTop w:val="0"/>
          <w:marBottom w:val="0"/>
          <w:divBdr>
            <w:top w:val="none" w:sz="0" w:space="0" w:color="auto"/>
            <w:left w:val="none" w:sz="0" w:space="0" w:color="auto"/>
            <w:bottom w:val="none" w:sz="0" w:space="0" w:color="auto"/>
            <w:right w:val="none" w:sz="0" w:space="0" w:color="auto"/>
          </w:divBdr>
        </w:div>
        <w:div w:id="289822750">
          <w:marLeft w:val="0"/>
          <w:marRight w:val="0"/>
          <w:marTop w:val="0"/>
          <w:marBottom w:val="0"/>
          <w:divBdr>
            <w:top w:val="none" w:sz="0" w:space="0" w:color="auto"/>
            <w:left w:val="none" w:sz="0" w:space="0" w:color="auto"/>
            <w:bottom w:val="none" w:sz="0" w:space="0" w:color="auto"/>
            <w:right w:val="none" w:sz="0" w:space="0" w:color="auto"/>
          </w:divBdr>
        </w:div>
        <w:div w:id="301354061">
          <w:marLeft w:val="0"/>
          <w:marRight w:val="0"/>
          <w:marTop w:val="0"/>
          <w:marBottom w:val="0"/>
          <w:divBdr>
            <w:top w:val="none" w:sz="0" w:space="0" w:color="auto"/>
            <w:left w:val="none" w:sz="0" w:space="0" w:color="auto"/>
            <w:bottom w:val="none" w:sz="0" w:space="0" w:color="auto"/>
            <w:right w:val="none" w:sz="0" w:space="0" w:color="auto"/>
          </w:divBdr>
        </w:div>
        <w:div w:id="1049379808">
          <w:marLeft w:val="0"/>
          <w:marRight w:val="0"/>
          <w:marTop w:val="0"/>
          <w:marBottom w:val="0"/>
          <w:divBdr>
            <w:top w:val="none" w:sz="0" w:space="0" w:color="auto"/>
            <w:left w:val="none" w:sz="0" w:space="0" w:color="auto"/>
            <w:bottom w:val="none" w:sz="0" w:space="0" w:color="auto"/>
            <w:right w:val="none" w:sz="0" w:space="0" w:color="auto"/>
          </w:divBdr>
        </w:div>
        <w:div w:id="119151461">
          <w:marLeft w:val="0"/>
          <w:marRight w:val="0"/>
          <w:marTop w:val="0"/>
          <w:marBottom w:val="0"/>
          <w:divBdr>
            <w:top w:val="none" w:sz="0" w:space="0" w:color="auto"/>
            <w:left w:val="none" w:sz="0" w:space="0" w:color="auto"/>
            <w:bottom w:val="none" w:sz="0" w:space="0" w:color="auto"/>
            <w:right w:val="none" w:sz="0" w:space="0" w:color="auto"/>
          </w:divBdr>
        </w:div>
        <w:div w:id="2030444398">
          <w:marLeft w:val="0"/>
          <w:marRight w:val="0"/>
          <w:marTop w:val="0"/>
          <w:marBottom w:val="0"/>
          <w:divBdr>
            <w:top w:val="none" w:sz="0" w:space="0" w:color="auto"/>
            <w:left w:val="none" w:sz="0" w:space="0" w:color="auto"/>
            <w:bottom w:val="none" w:sz="0" w:space="0" w:color="auto"/>
            <w:right w:val="none" w:sz="0" w:space="0" w:color="auto"/>
          </w:divBdr>
        </w:div>
        <w:div w:id="1563909217">
          <w:marLeft w:val="0"/>
          <w:marRight w:val="0"/>
          <w:marTop w:val="0"/>
          <w:marBottom w:val="0"/>
          <w:divBdr>
            <w:top w:val="none" w:sz="0" w:space="0" w:color="auto"/>
            <w:left w:val="none" w:sz="0" w:space="0" w:color="auto"/>
            <w:bottom w:val="none" w:sz="0" w:space="0" w:color="auto"/>
            <w:right w:val="none" w:sz="0" w:space="0" w:color="auto"/>
          </w:divBdr>
        </w:div>
        <w:div w:id="222834367">
          <w:marLeft w:val="0"/>
          <w:marRight w:val="0"/>
          <w:marTop w:val="0"/>
          <w:marBottom w:val="0"/>
          <w:divBdr>
            <w:top w:val="none" w:sz="0" w:space="0" w:color="auto"/>
            <w:left w:val="none" w:sz="0" w:space="0" w:color="auto"/>
            <w:bottom w:val="none" w:sz="0" w:space="0" w:color="auto"/>
            <w:right w:val="none" w:sz="0" w:space="0" w:color="auto"/>
          </w:divBdr>
        </w:div>
        <w:div w:id="1812406246">
          <w:marLeft w:val="0"/>
          <w:marRight w:val="0"/>
          <w:marTop w:val="0"/>
          <w:marBottom w:val="0"/>
          <w:divBdr>
            <w:top w:val="none" w:sz="0" w:space="0" w:color="auto"/>
            <w:left w:val="none" w:sz="0" w:space="0" w:color="auto"/>
            <w:bottom w:val="none" w:sz="0" w:space="0" w:color="auto"/>
            <w:right w:val="none" w:sz="0" w:space="0" w:color="auto"/>
          </w:divBdr>
        </w:div>
        <w:div w:id="984704145">
          <w:marLeft w:val="0"/>
          <w:marRight w:val="0"/>
          <w:marTop w:val="0"/>
          <w:marBottom w:val="0"/>
          <w:divBdr>
            <w:top w:val="none" w:sz="0" w:space="0" w:color="auto"/>
            <w:left w:val="none" w:sz="0" w:space="0" w:color="auto"/>
            <w:bottom w:val="none" w:sz="0" w:space="0" w:color="auto"/>
            <w:right w:val="none" w:sz="0" w:space="0" w:color="auto"/>
          </w:divBdr>
        </w:div>
        <w:div w:id="704138528">
          <w:marLeft w:val="0"/>
          <w:marRight w:val="0"/>
          <w:marTop w:val="0"/>
          <w:marBottom w:val="0"/>
          <w:divBdr>
            <w:top w:val="none" w:sz="0" w:space="0" w:color="auto"/>
            <w:left w:val="none" w:sz="0" w:space="0" w:color="auto"/>
            <w:bottom w:val="none" w:sz="0" w:space="0" w:color="auto"/>
            <w:right w:val="none" w:sz="0" w:space="0" w:color="auto"/>
          </w:divBdr>
        </w:div>
        <w:div w:id="1783576008">
          <w:marLeft w:val="0"/>
          <w:marRight w:val="0"/>
          <w:marTop w:val="0"/>
          <w:marBottom w:val="0"/>
          <w:divBdr>
            <w:top w:val="none" w:sz="0" w:space="0" w:color="auto"/>
            <w:left w:val="none" w:sz="0" w:space="0" w:color="auto"/>
            <w:bottom w:val="none" w:sz="0" w:space="0" w:color="auto"/>
            <w:right w:val="none" w:sz="0" w:space="0" w:color="auto"/>
          </w:divBdr>
        </w:div>
        <w:div w:id="1088307824">
          <w:marLeft w:val="0"/>
          <w:marRight w:val="0"/>
          <w:marTop w:val="0"/>
          <w:marBottom w:val="0"/>
          <w:divBdr>
            <w:top w:val="none" w:sz="0" w:space="0" w:color="auto"/>
            <w:left w:val="none" w:sz="0" w:space="0" w:color="auto"/>
            <w:bottom w:val="none" w:sz="0" w:space="0" w:color="auto"/>
            <w:right w:val="none" w:sz="0" w:space="0" w:color="auto"/>
          </w:divBdr>
        </w:div>
        <w:div w:id="1656376745">
          <w:marLeft w:val="0"/>
          <w:marRight w:val="0"/>
          <w:marTop w:val="0"/>
          <w:marBottom w:val="0"/>
          <w:divBdr>
            <w:top w:val="none" w:sz="0" w:space="0" w:color="auto"/>
            <w:left w:val="none" w:sz="0" w:space="0" w:color="auto"/>
            <w:bottom w:val="none" w:sz="0" w:space="0" w:color="auto"/>
            <w:right w:val="none" w:sz="0" w:space="0" w:color="auto"/>
          </w:divBdr>
        </w:div>
        <w:div w:id="2025469974">
          <w:marLeft w:val="0"/>
          <w:marRight w:val="0"/>
          <w:marTop w:val="0"/>
          <w:marBottom w:val="0"/>
          <w:divBdr>
            <w:top w:val="none" w:sz="0" w:space="0" w:color="auto"/>
            <w:left w:val="none" w:sz="0" w:space="0" w:color="auto"/>
            <w:bottom w:val="none" w:sz="0" w:space="0" w:color="auto"/>
            <w:right w:val="none" w:sz="0" w:space="0" w:color="auto"/>
          </w:divBdr>
        </w:div>
        <w:div w:id="1298336135">
          <w:marLeft w:val="0"/>
          <w:marRight w:val="0"/>
          <w:marTop w:val="0"/>
          <w:marBottom w:val="0"/>
          <w:divBdr>
            <w:top w:val="none" w:sz="0" w:space="0" w:color="auto"/>
            <w:left w:val="none" w:sz="0" w:space="0" w:color="auto"/>
            <w:bottom w:val="none" w:sz="0" w:space="0" w:color="auto"/>
            <w:right w:val="none" w:sz="0" w:space="0" w:color="auto"/>
          </w:divBdr>
        </w:div>
        <w:div w:id="30038797">
          <w:marLeft w:val="0"/>
          <w:marRight w:val="0"/>
          <w:marTop w:val="0"/>
          <w:marBottom w:val="0"/>
          <w:divBdr>
            <w:top w:val="none" w:sz="0" w:space="0" w:color="auto"/>
            <w:left w:val="none" w:sz="0" w:space="0" w:color="auto"/>
            <w:bottom w:val="none" w:sz="0" w:space="0" w:color="auto"/>
            <w:right w:val="none" w:sz="0" w:space="0" w:color="auto"/>
          </w:divBdr>
        </w:div>
        <w:div w:id="500775393">
          <w:marLeft w:val="0"/>
          <w:marRight w:val="0"/>
          <w:marTop w:val="0"/>
          <w:marBottom w:val="0"/>
          <w:divBdr>
            <w:top w:val="none" w:sz="0" w:space="0" w:color="auto"/>
            <w:left w:val="none" w:sz="0" w:space="0" w:color="auto"/>
            <w:bottom w:val="none" w:sz="0" w:space="0" w:color="auto"/>
            <w:right w:val="none" w:sz="0" w:space="0" w:color="auto"/>
          </w:divBdr>
        </w:div>
        <w:div w:id="2142503201">
          <w:marLeft w:val="0"/>
          <w:marRight w:val="0"/>
          <w:marTop w:val="0"/>
          <w:marBottom w:val="0"/>
          <w:divBdr>
            <w:top w:val="none" w:sz="0" w:space="0" w:color="auto"/>
            <w:left w:val="none" w:sz="0" w:space="0" w:color="auto"/>
            <w:bottom w:val="none" w:sz="0" w:space="0" w:color="auto"/>
            <w:right w:val="none" w:sz="0" w:space="0" w:color="auto"/>
          </w:divBdr>
        </w:div>
        <w:div w:id="1446265799">
          <w:marLeft w:val="0"/>
          <w:marRight w:val="0"/>
          <w:marTop w:val="0"/>
          <w:marBottom w:val="0"/>
          <w:divBdr>
            <w:top w:val="none" w:sz="0" w:space="0" w:color="auto"/>
            <w:left w:val="none" w:sz="0" w:space="0" w:color="auto"/>
            <w:bottom w:val="none" w:sz="0" w:space="0" w:color="auto"/>
            <w:right w:val="none" w:sz="0" w:space="0" w:color="auto"/>
          </w:divBdr>
        </w:div>
        <w:div w:id="1008095599">
          <w:marLeft w:val="0"/>
          <w:marRight w:val="0"/>
          <w:marTop w:val="0"/>
          <w:marBottom w:val="0"/>
          <w:divBdr>
            <w:top w:val="none" w:sz="0" w:space="0" w:color="auto"/>
            <w:left w:val="none" w:sz="0" w:space="0" w:color="auto"/>
            <w:bottom w:val="none" w:sz="0" w:space="0" w:color="auto"/>
            <w:right w:val="none" w:sz="0" w:space="0" w:color="auto"/>
          </w:divBdr>
        </w:div>
        <w:div w:id="1112898016">
          <w:marLeft w:val="0"/>
          <w:marRight w:val="0"/>
          <w:marTop w:val="0"/>
          <w:marBottom w:val="0"/>
          <w:divBdr>
            <w:top w:val="none" w:sz="0" w:space="0" w:color="auto"/>
            <w:left w:val="none" w:sz="0" w:space="0" w:color="auto"/>
            <w:bottom w:val="none" w:sz="0" w:space="0" w:color="auto"/>
            <w:right w:val="none" w:sz="0" w:space="0" w:color="auto"/>
          </w:divBdr>
        </w:div>
        <w:div w:id="986397949">
          <w:marLeft w:val="0"/>
          <w:marRight w:val="0"/>
          <w:marTop w:val="0"/>
          <w:marBottom w:val="0"/>
          <w:divBdr>
            <w:top w:val="none" w:sz="0" w:space="0" w:color="auto"/>
            <w:left w:val="none" w:sz="0" w:space="0" w:color="auto"/>
            <w:bottom w:val="none" w:sz="0" w:space="0" w:color="auto"/>
            <w:right w:val="none" w:sz="0" w:space="0" w:color="auto"/>
          </w:divBdr>
        </w:div>
        <w:div w:id="1033925464">
          <w:marLeft w:val="0"/>
          <w:marRight w:val="0"/>
          <w:marTop w:val="0"/>
          <w:marBottom w:val="0"/>
          <w:divBdr>
            <w:top w:val="none" w:sz="0" w:space="0" w:color="auto"/>
            <w:left w:val="none" w:sz="0" w:space="0" w:color="auto"/>
            <w:bottom w:val="none" w:sz="0" w:space="0" w:color="auto"/>
            <w:right w:val="none" w:sz="0" w:space="0" w:color="auto"/>
          </w:divBdr>
        </w:div>
        <w:div w:id="799494597">
          <w:marLeft w:val="0"/>
          <w:marRight w:val="0"/>
          <w:marTop w:val="0"/>
          <w:marBottom w:val="0"/>
          <w:divBdr>
            <w:top w:val="none" w:sz="0" w:space="0" w:color="auto"/>
            <w:left w:val="none" w:sz="0" w:space="0" w:color="auto"/>
            <w:bottom w:val="none" w:sz="0" w:space="0" w:color="auto"/>
            <w:right w:val="none" w:sz="0" w:space="0" w:color="auto"/>
          </w:divBdr>
        </w:div>
        <w:div w:id="569736671">
          <w:marLeft w:val="0"/>
          <w:marRight w:val="0"/>
          <w:marTop w:val="0"/>
          <w:marBottom w:val="0"/>
          <w:divBdr>
            <w:top w:val="none" w:sz="0" w:space="0" w:color="auto"/>
            <w:left w:val="none" w:sz="0" w:space="0" w:color="auto"/>
            <w:bottom w:val="none" w:sz="0" w:space="0" w:color="auto"/>
            <w:right w:val="none" w:sz="0" w:space="0" w:color="auto"/>
          </w:divBdr>
        </w:div>
        <w:div w:id="117341953">
          <w:marLeft w:val="0"/>
          <w:marRight w:val="0"/>
          <w:marTop w:val="0"/>
          <w:marBottom w:val="0"/>
          <w:divBdr>
            <w:top w:val="none" w:sz="0" w:space="0" w:color="auto"/>
            <w:left w:val="none" w:sz="0" w:space="0" w:color="auto"/>
            <w:bottom w:val="none" w:sz="0" w:space="0" w:color="auto"/>
            <w:right w:val="none" w:sz="0" w:space="0" w:color="auto"/>
          </w:divBdr>
        </w:div>
        <w:div w:id="2067684576">
          <w:marLeft w:val="0"/>
          <w:marRight w:val="0"/>
          <w:marTop w:val="0"/>
          <w:marBottom w:val="0"/>
          <w:divBdr>
            <w:top w:val="none" w:sz="0" w:space="0" w:color="auto"/>
            <w:left w:val="none" w:sz="0" w:space="0" w:color="auto"/>
            <w:bottom w:val="none" w:sz="0" w:space="0" w:color="auto"/>
            <w:right w:val="none" w:sz="0" w:space="0" w:color="auto"/>
          </w:divBdr>
        </w:div>
        <w:div w:id="743340072">
          <w:marLeft w:val="0"/>
          <w:marRight w:val="0"/>
          <w:marTop w:val="0"/>
          <w:marBottom w:val="0"/>
          <w:divBdr>
            <w:top w:val="none" w:sz="0" w:space="0" w:color="auto"/>
            <w:left w:val="none" w:sz="0" w:space="0" w:color="auto"/>
            <w:bottom w:val="none" w:sz="0" w:space="0" w:color="auto"/>
            <w:right w:val="none" w:sz="0" w:space="0" w:color="auto"/>
          </w:divBdr>
        </w:div>
        <w:div w:id="1043214517">
          <w:marLeft w:val="0"/>
          <w:marRight w:val="0"/>
          <w:marTop w:val="0"/>
          <w:marBottom w:val="0"/>
          <w:divBdr>
            <w:top w:val="none" w:sz="0" w:space="0" w:color="auto"/>
            <w:left w:val="none" w:sz="0" w:space="0" w:color="auto"/>
            <w:bottom w:val="none" w:sz="0" w:space="0" w:color="auto"/>
            <w:right w:val="none" w:sz="0" w:space="0" w:color="auto"/>
          </w:divBdr>
        </w:div>
        <w:div w:id="458258698">
          <w:marLeft w:val="0"/>
          <w:marRight w:val="0"/>
          <w:marTop w:val="0"/>
          <w:marBottom w:val="0"/>
          <w:divBdr>
            <w:top w:val="none" w:sz="0" w:space="0" w:color="auto"/>
            <w:left w:val="none" w:sz="0" w:space="0" w:color="auto"/>
            <w:bottom w:val="none" w:sz="0" w:space="0" w:color="auto"/>
            <w:right w:val="none" w:sz="0" w:space="0" w:color="auto"/>
          </w:divBdr>
        </w:div>
        <w:div w:id="571235337">
          <w:marLeft w:val="0"/>
          <w:marRight w:val="0"/>
          <w:marTop w:val="0"/>
          <w:marBottom w:val="0"/>
          <w:divBdr>
            <w:top w:val="none" w:sz="0" w:space="0" w:color="auto"/>
            <w:left w:val="none" w:sz="0" w:space="0" w:color="auto"/>
            <w:bottom w:val="none" w:sz="0" w:space="0" w:color="auto"/>
            <w:right w:val="none" w:sz="0" w:space="0" w:color="auto"/>
          </w:divBdr>
        </w:div>
        <w:div w:id="2025205288">
          <w:marLeft w:val="0"/>
          <w:marRight w:val="0"/>
          <w:marTop w:val="0"/>
          <w:marBottom w:val="0"/>
          <w:divBdr>
            <w:top w:val="none" w:sz="0" w:space="0" w:color="auto"/>
            <w:left w:val="none" w:sz="0" w:space="0" w:color="auto"/>
            <w:bottom w:val="none" w:sz="0" w:space="0" w:color="auto"/>
            <w:right w:val="none" w:sz="0" w:space="0" w:color="auto"/>
          </w:divBdr>
        </w:div>
        <w:div w:id="1328098483">
          <w:marLeft w:val="0"/>
          <w:marRight w:val="0"/>
          <w:marTop w:val="0"/>
          <w:marBottom w:val="0"/>
          <w:divBdr>
            <w:top w:val="none" w:sz="0" w:space="0" w:color="auto"/>
            <w:left w:val="none" w:sz="0" w:space="0" w:color="auto"/>
            <w:bottom w:val="none" w:sz="0" w:space="0" w:color="auto"/>
            <w:right w:val="none" w:sz="0" w:space="0" w:color="auto"/>
          </w:divBdr>
        </w:div>
        <w:div w:id="1729450819">
          <w:marLeft w:val="0"/>
          <w:marRight w:val="0"/>
          <w:marTop w:val="0"/>
          <w:marBottom w:val="0"/>
          <w:divBdr>
            <w:top w:val="none" w:sz="0" w:space="0" w:color="auto"/>
            <w:left w:val="none" w:sz="0" w:space="0" w:color="auto"/>
            <w:bottom w:val="none" w:sz="0" w:space="0" w:color="auto"/>
            <w:right w:val="none" w:sz="0" w:space="0" w:color="auto"/>
          </w:divBdr>
        </w:div>
        <w:div w:id="1230384654">
          <w:marLeft w:val="0"/>
          <w:marRight w:val="0"/>
          <w:marTop w:val="0"/>
          <w:marBottom w:val="0"/>
          <w:divBdr>
            <w:top w:val="none" w:sz="0" w:space="0" w:color="auto"/>
            <w:left w:val="none" w:sz="0" w:space="0" w:color="auto"/>
            <w:bottom w:val="none" w:sz="0" w:space="0" w:color="auto"/>
            <w:right w:val="none" w:sz="0" w:space="0" w:color="auto"/>
          </w:divBdr>
        </w:div>
        <w:div w:id="1405714102">
          <w:marLeft w:val="0"/>
          <w:marRight w:val="0"/>
          <w:marTop w:val="0"/>
          <w:marBottom w:val="0"/>
          <w:divBdr>
            <w:top w:val="none" w:sz="0" w:space="0" w:color="auto"/>
            <w:left w:val="none" w:sz="0" w:space="0" w:color="auto"/>
            <w:bottom w:val="none" w:sz="0" w:space="0" w:color="auto"/>
            <w:right w:val="none" w:sz="0" w:space="0" w:color="auto"/>
          </w:divBdr>
        </w:div>
        <w:div w:id="769395706">
          <w:marLeft w:val="0"/>
          <w:marRight w:val="0"/>
          <w:marTop w:val="0"/>
          <w:marBottom w:val="0"/>
          <w:divBdr>
            <w:top w:val="none" w:sz="0" w:space="0" w:color="auto"/>
            <w:left w:val="none" w:sz="0" w:space="0" w:color="auto"/>
            <w:bottom w:val="none" w:sz="0" w:space="0" w:color="auto"/>
            <w:right w:val="none" w:sz="0" w:space="0" w:color="auto"/>
          </w:divBdr>
        </w:div>
        <w:div w:id="310908940">
          <w:marLeft w:val="0"/>
          <w:marRight w:val="0"/>
          <w:marTop w:val="0"/>
          <w:marBottom w:val="0"/>
          <w:divBdr>
            <w:top w:val="none" w:sz="0" w:space="0" w:color="auto"/>
            <w:left w:val="none" w:sz="0" w:space="0" w:color="auto"/>
            <w:bottom w:val="none" w:sz="0" w:space="0" w:color="auto"/>
            <w:right w:val="none" w:sz="0" w:space="0" w:color="auto"/>
          </w:divBdr>
        </w:div>
        <w:div w:id="461652128">
          <w:marLeft w:val="0"/>
          <w:marRight w:val="0"/>
          <w:marTop w:val="0"/>
          <w:marBottom w:val="0"/>
          <w:divBdr>
            <w:top w:val="none" w:sz="0" w:space="0" w:color="auto"/>
            <w:left w:val="none" w:sz="0" w:space="0" w:color="auto"/>
            <w:bottom w:val="none" w:sz="0" w:space="0" w:color="auto"/>
            <w:right w:val="none" w:sz="0" w:space="0" w:color="auto"/>
          </w:divBdr>
        </w:div>
        <w:div w:id="1523786660">
          <w:marLeft w:val="0"/>
          <w:marRight w:val="0"/>
          <w:marTop w:val="0"/>
          <w:marBottom w:val="0"/>
          <w:divBdr>
            <w:top w:val="none" w:sz="0" w:space="0" w:color="auto"/>
            <w:left w:val="none" w:sz="0" w:space="0" w:color="auto"/>
            <w:bottom w:val="none" w:sz="0" w:space="0" w:color="auto"/>
            <w:right w:val="none" w:sz="0" w:space="0" w:color="auto"/>
          </w:divBdr>
        </w:div>
        <w:div w:id="1339432140">
          <w:marLeft w:val="0"/>
          <w:marRight w:val="0"/>
          <w:marTop w:val="0"/>
          <w:marBottom w:val="0"/>
          <w:divBdr>
            <w:top w:val="none" w:sz="0" w:space="0" w:color="auto"/>
            <w:left w:val="none" w:sz="0" w:space="0" w:color="auto"/>
            <w:bottom w:val="none" w:sz="0" w:space="0" w:color="auto"/>
            <w:right w:val="none" w:sz="0" w:space="0" w:color="auto"/>
          </w:divBdr>
        </w:div>
        <w:div w:id="1541555801">
          <w:marLeft w:val="0"/>
          <w:marRight w:val="0"/>
          <w:marTop w:val="0"/>
          <w:marBottom w:val="0"/>
          <w:divBdr>
            <w:top w:val="none" w:sz="0" w:space="0" w:color="auto"/>
            <w:left w:val="none" w:sz="0" w:space="0" w:color="auto"/>
            <w:bottom w:val="none" w:sz="0" w:space="0" w:color="auto"/>
            <w:right w:val="none" w:sz="0" w:space="0" w:color="auto"/>
          </w:divBdr>
        </w:div>
        <w:div w:id="1871066650">
          <w:marLeft w:val="0"/>
          <w:marRight w:val="0"/>
          <w:marTop w:val="0"/>
          <w:marBottom w:val="0"/>
          <w:divBdr>
            <w:top w:val="none" w:sz="0" w:space="0" w:color="auto"/>
            <w:left w:val="none" w:sz="0" w:space="0" w:color="auto"/>
            <w:bottom w:val="none" w:sz="0" w:space="0" w:color="auto"/>
            <w:right w:val="none" w:sz="0" w:space="0" w:color="auto"/>
          </w:divBdr>
        </w:div>
        <w:div w:id="424112614">
          <w:marLeft w:val="0"/>
          <w:marRight w:val="0"/>
          <w:marTop w:val="0"/>
          <w:marBottom w:val="0"/>
          <w:divBdr>
            <w:top w:val="none" w:sz="0" w:space="0" w:color="auto"/>
            <w:left w:val="none" w:sz="0" w:space="0" w:color="auto"/>
            <w:bottom w:val="none" w:sz="0" w:space="0" w:color="auto"/>
            <w:right w:val="none" w:sz="0" w:space="0" w:color="auto"/>
          </w:divBdr>
        </w:div>
        <w:div w:id="652760980">
          <w:marLeft w:val="0"/>
          <w:marRight w:val="0"/>
          <w:marTop w:val="0"/>
          <w:marBottom w:val="0"/>
          <w:divBdr>
            <w:top w:val="none" w:sz="0" w:space="0" w:color="auto"/>
            <w:left w:val="none" w:sz="0" w:space="0" w:color="auto"/>
            <w:bottom w:val="none" w:sz="0" w:space="0" w:color="auto"/>
            <w:right w:val="none" w:sz="0" w:space="0" w:color="auto"/>
          </w:divBdr>
        </w:div>
        <w:div w:id="2046054343">
          <w:marLeft w:val="0"/>
          <w:marRight w:val="0"/>
          <w:marTop w:val="0"/>
          <w:marBottom w:val="0"/>
          <w:divBdr>
            <w:top w:val="none" w:sz="0" w:space="0" w:color="auto"/>
            <w:left w:val="none" w:sz="0" w:space="0" w:color="auto"/>
            <w:bottom w:val="none" w:sz="0" w:space="0" w:color="auto"/>
            <w:right w:val="none" w:sz="0" w:space="0" w:color="auto"/>
          </w:divBdr>
        </w:div>
        <w:div w:id="641665017">
          <w:marLeft w:val="0"/>
          <w:marRight w:val="0"/>
          <w:marTop w:val="0"/>
          <w:marBottom w:val="0"/>
          <w:divBdr>
            <w:top w:val="none" w:sz="0" w:space="0" w:color="auto"/>
            <w:left w:val="none" w:sz="0" w:space="0" w:color="auto"/>
            <w:bottom w:val="none" w:sz="0" w:space="0" w:color="auto"/>
            <w:right w:val="none" w:sz="0" w:space="0" w:color="auto"/>
          </w:divBdr>
        </w:div>
        <w:div w:id="1385063986">
          <w:marLeft w:val="0"/>
          <w:marRight w:val="0"/>
          <w:marTop w:val="0"/>
          <w:marBottom w:val="0"/>
          <w:divBdr>
            <w:top w:val="none" w:sz="0" w:space="0" w:color="auto"/>
            <w:left w:val="none" w:sz="0" w:space="0" w:color="auto"/>
            <w:bottom w:val="none" w:sz="0" w:space="0" w:color="auto"/>
            <w:right w:val="none" w:sz="0" w:space="0" w:color="auto"/>
          </w:divBdr>
        </w:div>
        <w:div w:id="872890409">
          <w:marLeft w:val="0"/>
          <w:marRight w:val="0"/>
          <w:marTop w:val="0"/>
          <w:marBottom w:val="0"/>
          <w:divBdr>
            <w:top w:val="none" w:sz="0" w:space="0" w:color="auto"/>
            <w:left w:val="none" w:sz="0" w:space="0" w:color="auto"/>
            <w:bottom w:val="none" w:sz="0" w:space="0" w:color="auto"/>
            <w:right w:val="none" w:sz="0" w:space="0" w:color="auto"/>
          </w:divBdr>
        </w:div>
        <w:div w:id="2135710986">
          <w:marLeft w:val="0"/>
          <w:marRight w:val="0"/>
          <w:marTop w:val="0"/>
          <w:marBottom w:val="0"/>
          <w:divBdr>
            <w:top w:val="none" w:sz="0" w:space="0" w:color="auto"/>
            <w:left w:val="none" w:sz="0" w:space="0" w:color="auto"/>
            <w:bottom w:val="none" w:sz="0" w:space="0" w:color="auto"/>
            <w:right w:val="none" w:sz="0" w:space="0" w:color="auto"/>
          </w:divBdr>
        </w:div>
        <w:div w:id="1805275686">
          <w:marLeft w:val="0"/>
          <w:marRight w:val="0"/>
          <w:marTop w:val="0"/>
          <w:marBottom w:val="0"/>
          <w:divBdr>
            <w:top w:val="none" w:sz="0" w:space="0" w:color="auto"/>
            <w:left w:val="none" w:sz="0" w:space="0" w:color="auto"/>
            <w:bottom w:val="none" w:sz="0" w:space="0" w:color="auto"/>
            <w:right w:val="none" w:sz="0" w:space="0" w:color="auto"/>
          </w:divBdr>
        </w:div>
        <w:div w:id="675689522">
          <w:marLeft w:val="0"/>
          <w:marRight w:val="0"/>
          <w:marTop w:val="0"/>
          <w:marBottom w:val="0"/>
          <w:divBdr>
            <w:top w:val="none" w:sz="0" w:space="0" w:color="auto"/>
            <w:left w:val="none" w:sz="0" w:space="0" w:color="auto"/>
            <w:bottom w:val="none" w:sz="0" w:space="0" w:color="auto"/>
            <w:right w:val="none" w:sz="0" w:space="0" w:color="auto"/>
          </w:divBdr>
        </w:div>
        <w:div w:id="1948005948">
          <w:marLeft w:val="0"/>
          <w:marRight w:val="0"/>
          <w:marTop w:val="0"/>
          <w:marBottom w:val="0"/>
          <w:divBdr>
            <w:top w:val="none" w:sz="0" w:space="0" w:color="auto"/>
            <w:left w:val="none" w:sz="0" w:space="0" w:color="auto"/>
            <w:bottom w:val="none" w:sz="0" w:space="0" w:color="auto"/>
            <w:right w:val="none" w:sz="0" w:space="0" w:color="auto"/>
          </w:divBdr>
        </w:div>
        <w:div w:id="793475929">
          <w:marLeft w:val="0"/>
          <w:marRight w:val="0"/>
          <w:marTop w:val="0"/>
          <w:marBottom w:val="0"/>
          <w:divBdr>
            <w:top w:val="none" w:sz="0" w:space="0" w:color="auto"/>
            <w:left w:val="none" w:sz="0" w:space="0" w:color="auto"/>
            <w:bottom w:val="none" w:sz="0" w:space="0" w:color="auto"/>
            <w:right w:val="none" w:sz="0" w:space="0" w:color="auto"/>
          </w:divBdr>
        </w:div>
        <w:div w:id="1003818473">
          <w:marLeft w:val="0"/>
          <w:marRight w:val="0"/>
          <w:marTop w:val="0"/>
          <w:marBottom w:val="0"/>
          <w:divBdr>
            <w:top w:val="none" w:sz="0" w:space="0" w:color="auto"/>
            <w:left w:val="none" w:sz="0" w:space="0" w:color="auto"/>
            <w:bottom w:val="none" w:sz="0" w:space="0" w:color="auto"/>
            <w:right w:val="none" w:sz="0" w:space="0" w:color="auto"/>
          </w:divBdr>
        </w:div>
        <w:div w:id="693190837">
          <w:marLeft w:val="0"/>
          <w:marRight w:val="0"/>
          <w:marTop w:val="0"/>
          <w:marBottom w:val="0"/>
          <w:divBdr>
            <w:top w:val="none" w:sz="0" w:space="0" w:color="auto"/>
            <w:left w:val="none" w:sz="0" w:space="0" w:color="auto"/>
            <w:bottom w:val="none" w:sz="0" w:space="0" w:color="auto"/>
            <w:right w:val="none" w:sz="0" w:space="0" w:color="auto"/>
          </w:divBdr>
        </w:div>
        <w:div w:id="102768006">
          <w:marLeft w:val="0"/>
          <w:marRight w:val="0"/>
          <w:marTop w:val="0"/>
          <w:marBottom w:val="0"/>
          <w:divBdr>
            <w:top w:val="none" w:sz="0" w:space="0" w:color="auto"/>
            <w:left w:val="none" w:sz="0" w:space="0" w:color="auto"/>
            <w:bottom w:val="none" w:sz="0" w:space="0" w:color="auto"/>
            <w:right w:val="none" w:sz="0" w:space="0" w:color="auto"/>
          </w:divBdr>
        </w:div>
        <w:div w:id="729966651">
          <w:marLeft w:val="0"/>
          <w:marRight w:val="0"/>
          <w:marTop w:val="0"/>
          <w:marBottom w:val="0"/>
          <w:divBdr>
            <w:top w:val="none" w:sz="0" w:space="0" w:color="auto"/>
            <w:left w:val="none" w:sz="0" w:space="0" w:color="auto"/>
            <w:bottom w:val="none" w:sz="0" w:space="0" w:color="auto"/>
            <w:right w:val="none" w:sz="0" w:space="0" w:color="auto"/>
          </w:divBdr>
        </w:div>
        <w:div w:id="942303207">
          <w:marLeft w:val="0"/>
          <w:marRight w:val="0"/>
          <w:marTop w:val="0"/>
          <w:marBottom w:val="0"/>
          <w:divBdr>
            <w:top w:val="none" w:sz="0" w:space="0" w:color="auto"/>
            <w:left w:val="none" w:sz="0" w:space="0" w:color="auto"/>
            <w:bottom w:val="none" w:sz="0" w:space="0" w:color="auto"/>
            <w:right w:val="none" w:sz="0" w:space="0" w:color="auto"/>
          </w:divBdr>
        </w:div>
        <w:div w:id="511915084">
          <w:marLeft w:val="0"/>
          <w:marRight w:val="0"/>
          <w:marTop w:val="0"/>
          <w:marBottom w:val="0"/>
          <w:divBdr>
            <w:top w:val="none" w:sz="0" w:space="0" w:color="auto"/>
            <w:left w:val="none" w:sz="0" w:space="0" w:color="auto"/>
            <w:bottom w:val="none" w:sz="0" w:space="0" w:color="auto"/>
            <w:right w:val="none" w:sz="0" w:space="0" w:color="auto"/>
          </w:divBdr>
        </w:div>
        <w:div w:id="1435712302">
          <w:marLeft w:val="0"/>
          <w:marRight w:val="0"/>
          <w:marTop w:val="0"/>
          <w:marBottom w:val="0"/>
          <w:divBdr>
            <w:top w:val="none" w:sz="0" w:space="0" w:color="auto"/>
            <w:left w:val="none" w:sz="0" w:space="0" w:color="auto"/>
            <w:bottom w:val="none" w:sz="0" w:space="0" w:color="auto"/>
            <w:right w:val="none" w:sz="0" w:space="0" w:color="auto"/>
          </w:divBdr>
        </w:div>
      </w:divsChild>
    </w:div>
    <w:div w:id="1043559825">
      <w:bodyDiv w:val="1"/>
      <w:marLeft w:val="0"/>
      <w:marRight w:val="0"/>
      <w:marTop w:val="0"/>
      <w:marBottom w:val="0"/>
      <w:divBdr>
        <w:top w:val="none" w:sz="0" w:space="0" w:color="auto"/>
        <w:left w:val="none" w:sz="0" w:space="0" w:color="auto"/>
        <w:bottom w:val="none" w:sz="0" w:space="0" w:color="auto"/>
        <w:right w:val="none" w:sz="0" w:space="0" w:color="auto"/>
      </w:divBdr>
    </w:div>
    <w:div w:id="1074359600">
      <w:bodyDiv w:val="1"/>
      <w:marLeft w:val="0"/>
      <w:marRight w:val="0"/>
      <w:marTop w:val="0"/>
      <w:marBottom w:val="0"/>
      <w:divBdr>
        <w:top w:val="none" w:sz="0" w:space="0" w:color="auto"/>
        <w:left w:val="none" w:sz="0" w:space="0" w:color="auto"/>
        <w:bottom w:val="none" w:sz="0" w:space="0" w:color="auto"/>
        <w:right w:val="none" w:sz="0" w:space="0" w:color="auto"/>
      </w:divBdr>
    </w:div>
    <w:div w:id="1078165459">
      <w:bodyDiv w:val="1"/>
      <w:marLeft w:val="0"/>
      <w:marRight w:val="0"/>
      <w:marTop w:val="0"/>
      <w:marBottom w:val="0"/>
      <w:divBdr>
        <w:top w:val="none" w:sz="0" w:space="0" w:color="auto"/>
        <w:left w:val="none" w:sz="0" w:space="0" w:color="auto"/>
        <w:bottom w:val="none" w:sz="0" w:space="0" w:color="auto"/>
        <w:right w:val="none" w:sz="0" w:space="0" w:color="auto"/>
      </w:divBdr>
    </w:div>
    <w:div w:id="1113481918">
      <w:bodyDiv w:val="1"/>
      <w:marLeft w:val="0"/>
      <w:marRight w:val="0"/>
      <w:marTop w:val="0"/>
      <w:marBottom w:val="0"/>
      <w:divBdr>
        <w:top w:val="none" w:sz="0" w:space="0" w:color="auto"/>
        <w:left w:val="none" w:sz="0" w:space="0" w:color="auto"/>
        <w:bottom w:val="none" w:sz="0" w:space="0" w:color="auto"/>
        <w:right w:val="none" w:sz="0" w:space="0" w:color="auto"/>
      </w:divBdr>
    </w:div>
    <w:div w:id="1141533368">
      <w:bodyDiv w:val="1"/>
      <w:marLeft w:val="0"/>
      <w:marRight w:val="0"/>
      <w:marTop w:val="0"/>
      <w:marBottom w:val="0"/>
      <w:divBdr>
        <w:top w:val="none" w:sz="0" w:space="0" w:color="auto"/>
        <w:left w:val="none" w:sz="0" w:space="0" w:color="auto"/>
        <w:bottom w:val="none" w:sz="0" w:space="0" w:color="auto"/>
        <w:right w:val="none" w:sz="0" w:space="0" w:color="auto"/>
      </w:divBdr>
    </w:div>
    <w:div w:id="1183785795">
      <w:bodyDiv w:val="1"/>
      <w:marLeft w:val="0"/>
      <w:marRight w:val="0"/>
      <w:marTop w:val="0"/>
      <w:marBottom w:val="0"/>
      <w:divBdr>
        <w:top w:val="none" w:sz="0" w:space="0" w:color="auto"/>
        <w:left w:val="none" w:sz="0" w:space="0" w:color="auto"/>
        <w:bottom w:val="none" w:sz="0" w:space="0" w:color="auto"/>
        <w:right w:val="none" w:sz="0" w:space="0" w:color="auto"/>
      </w:divBdr>
      <w:divsChild>
        <w:div w:id="490295158">
          <w:marLeft w:val="0"/>
          <w:marRight w:val="0"/>
          <w:marTop w:val="0"/>
          <w:marBottom w:val="0"/>
          <w:divBdr>
            <w:top w:val="none" w:sz="0" w:space="0" w:color="auto"/>
            <w:left w:val="none" w:sz="0" w:space="0" w:color="auto"/>
            <w:bottom w:val="none" w:sz="0" w:space="0" w:color="auto"/>
            <w:right w:val="none" w:sz="0" w:space="0" w:color="auto"/>
          </w:divBdr>
        </w:div>
        <w:div w:id="2077193676">
          <w:marLeft w:val="0"/>
          <w:marRight w:val="0"/>
          <w:marTop w:val="0"/>
          <w:marBottom w:val="0"/>
          <w:divBdr>
            <w:top w:val="none" w:sz="0" w:space="0" w:color="auto"/>
            <w:left w:val="none" w:sz="0" w:space="0" w:color="auto"/>
            <w:bottom w:val="none" w:sz="0" w:space="0" w:color="auto"/>
            <w:right w:val="none" w:sz="0" w:space="0" w:color="auto"/>
          </w:divBdr>
        </w:div>
        <w:div w:id="1135635161">
          <w:marLeft w:val="0"/>
          <w:marRight w:val="0"/>
          <w:marTop w:val="0"/>
          <w:marBottom w:val="0"/>
          <w:divBdr>
            <w:top w:val="none" w:sz="0" w:space="0" w:color="auto"/>
            <w:left w:val="none" w:sz="0" w:space="0" w:color="auto"/>
            <w:bottom w:val="none" w:sz="0" w:space="0" w:color="auto"/>
            <w:right w:val="none" w:sz="0" w:space="0" w:color="auto"/>
          </w:divBdr>
        </w:div>
        <w:div w:id="912395606">
          <w:marLeft w:val="0"/>
          <w:marRight w:val="0"/>
          <w:marTop w:val="0"/>
          <w:marBottom w:val="0"/>
          <w:divBdr>
            <w:top w:val="none" w:sz="0" w:space="0" w:color="auto"/>
            <w:left w:val="none" w:sz="0" w:space="0" w:color="auto"/>
            <w:bottom w:val="none" w:sz="0" w:space="0" w:color="auto"/>
            <w:right w:val="none" w:sz="0" w:space="0" w:color="auto"/>
          </w:divBdr>
        </w:div>
        <w:div w:id="969240493">
          <w:marLeft w:val="0"/>
          <w:marRight w:val="0"/>
          <w:marTop w:val="0"/>
          <w:marBottom w:val="0"/>
          <w:divBdr>
            <w:top w:val="none" w:sz="0" w:space="0" w:color="auto"/>
            <w:left w:val="none" w:sz="0" w:space="0" w:color="auto"/>
            <w:bottom w:val="none" w:sz="0" w:space="0" w:color="auto"/>
            <w:right w:val="none" w:sz="0" w:space="0" w:color="auto"/>
          </w:divBdr>
        </w:div>
        <w:div w:id="2029721833">
          <w:marLeft w:val="0"/>
          <w:marRight w:val="0"/>
          <w:marTop w:val="0"/>
          <w:marBottom w:val="0"/>
          <w:divBdr>
            <w:top w:val="none" w:sz="0" w:space="0" w:color="auto"/>
            <w:left w:val="none" w:sz="0" w:space="0" w:color="auto"/>
            <w:bottom w:val="none" w:sz="0" w:space="0" w:color="auto"/>
            <w:right w:val="none" w:sz="0" w:space="0" w:color="auto"/>
          </w:divBdr>
        </w:div>
        <w:div w:id="924462104">
          <w:marLeft w:val="0"/>
          <w:marRight w:val="0"/>
          <w:marTop w:val="0"/>
          <w:marBottom w:val="0"/>
          <w:divBdr>
            <w:top w:val="none" w:sz="0" w:space="0" w:color="auto"/>
            <w:left w:val="none" w:sz="0" w:space="0" w:color="auto"/>
            <w:bottom w:val="none" w:sz="0" w:space="0" w:color="auto"/>
            <w:right w:val="none" w:sz="0" w:space="0" w:color="auto"/>
          </w:divBdr>
        </w:div>
        <w:div w:id="741223758">
          <w:marLeft w:val="0"/>
          <w:marRight w:val="0"/>
          <w:marTop w:val="0"/>
          <w:marBottom w:val="0"/>
          <w:divBdr>
            <w:top w:val="none" w:sz="0" w:space="0" w:color="auto"/>
            <w:left w:val="none" w:sz="0" w:space="0" w:color="auto"/>
            <w:bottom w:val="none" w:sz="0" w:space="0" w:color="auto"/>
            <w:right w:val="none" w:sz="0" w:space="0" w:color="auto"/>
          </w:divBdr>
        </w:div>
        <w:div w:id="818689373">
          <w:marLeft w:val="0"/>
          <w:marRight w:val="0"/>
          <w:marTop w:val="0"/>
          <w:marBottom w:val="0"/>
          <w:divBdr>
            <w:top w:val="none" w:sz="0" w:space="0" w:color="auto"/>
            <w:left w:val="none" w:sz="0" w:space="0" w:color="auto"/>
            <w:bottom w:val="none" w:sz="0" w:space="0" w:color="auto"/>
            <w:right w:val="none" w:sz="0" w:space="0" w:color="auto"/>
          </w:divBdr>
        </w:div>
        <w:div w:id="974219764">
          <w:marLeft w:val="0"/>
          <w:marRight w:val="0"/>
          <w:marTop w:val="0"/>
          <w:marBottom w:val="0"/>
          <w:divBdr>
            <w:top w:val="none" w:sz="0" w:space="0" w:color="auto"/>
            <w:left w:val="none" w:sz="0" w:space="0" w:color="auto"/>
            <w:bottom w:val="none" w:sz="0" w:space="0" w:color="auto"/>
            <w:right w:val="none" w:sz="0" w:space="0" w:color="auto"/>
          </w:divBdr>
        </w:div>
        <w:div w:id="1497453937">
          <w:marLeft w:val="0"/>
          <w:marRight w:val="0"/>
          <w:marTop w:val="0"/>
          <w:marBottom w:val="0"/>
          <w:divBdr>
            <w:top w:val="none" w:sz="0" w:space="0" w:color="auto"/>
            <w:left w:val="none" w:sz="0" w:space="0" w:color="auto"/>
            <w:bottom w:val="none" w:sz="0" w:space="0" w:color="auto"/>
            <w:right w:val="none" w:sz="0" w:space="0" w:color="auto"/>
          </w:divBdr>
        </w:div>
        <w:div w:id="2080905691">
          <w:marLeft w:val="0"/>
          <w:marRight w:val="0"/>
          <w:marTop w:val="0"/>
          <w:marBottom w:val="0"/>
          <w:divBdr>
            <w:top w:val="none" w:sz="0" w:space="0" w:color="auto"/>
            <w:left w:val="none" w:sz="0" w:space="0" w:color="auto"/>
            <w:bottom w:val="none" w:sz="0" w:space="0" w:color="auto"/>
            <w:right w:val="none" w:sz="0" w:space="0" w:color="auto"/>
          </w:divBdr>
        </w:div>
        <w:div w:id="42675697">
          <w:marLeft w:val="0"/>
          <w:marRight w:val="0"/>
          <w:marTop w:val="0"/>
          <w:marBottom w:val="0"/>
          <w:divBdr>
            <w:top w:val="none" w:sz="0" w:space="0" w:color="auto"/>
            <w:left w:val="none" w:sz="0" w:space="0" w:color="auto"/>
            <w:bottom w:val="none" w:sz="0" w:space="0" w:color="auto"/>
            <w:right w:val="none" w:sz="0" w:space="0" w:color="auto"/>
          </w:divBdr>
        </w:div>
        <w:div w:id="2058115800">
          <w:marLeft w:val="0"/>
          <w:marRight w:val="0"/>
          <w:marTop w:val="0"/>
          <w:marBottom w:val="0"/>
          <w:divBdr>
            <w:top w:val="none" w:sz="0" w:space="0" w:color="auto"/>
            <w:left w:val="none" w:sz="0" w:space="0" w:color="auto"/>
            <w:bottom w:val="none" w:sz="0" w:space="0" w:color="auto"/>
            <w:right w:val="none" w:sz="0" w:space="0" w:color="auto"/>
          </w:divBdr>
        </w:div>
        <w:div w:id="586425517">
          <w:marLeft w:val="0"/>
          <w:marRight w:val="0"/>
          <w:marTop w:val="0"/>
          <w:marBottom w:val="0"/>
          <w:divBdr>
            <w:top w:val="none" w:sz="0" w:space="0" w:color="auto"/>
            <w:left w:val="none" w:sz="0" w:space="0" w:color="auto"/>
            <w:bottom w:val="none" w:sz="0" w:space="0" w:color="auto"/>
            <w:right w:val="none" w:sz="0" w:space="0" w:color="auto"/>
          </w:divBdr>
        </w:div>
        <w:div w:id="34668573">
          <w:marLeft w:val="0"/>
          <w:marRight w:val="0"/>
          <w:marTop w:val="0"/>
          <w:marBottom w:val="0"/>
          <w:divBdr>
            <w:top w:val="none" w:sz="0" w:space="0" w:color="auto"/>
            <w:left w:val="none" w:sz="0" w:space="0" w:color="auto"/>
            <w:bottom w:val="none" w:sz="0" w:space="0" w:color="auto"/>
            <w:right w:val="none" w:sz="0" w:space="0" w:color="auto"/>
          </w:divBdr>
        </w:div>
        <w:div w:id="1926455347">
          <w:marLeft w:val="0"/>
          <w:marRight w:val="0"/>
          <w:marTop w:val="0"/>
          <w:marBottom w:val="0"/>
          <w:divBdr>
            <w:top w:val="none" w:sz="0" w:space="0" w:color="auto"/>
            <w:left w:val="none" w:sz="0" w:space="0" w:color="auto"/>
            <w:bottom w:val="none" w:sz="0" w:space="0" w:color="auto"/>
            <w:right w:val="none" w:sz="0" w:space="0" w:color="auto"/>
          </w:divBdr>
        </w:div>
        <w:div w:id="561985079">
          <w:marLeft w:val="0"/>
          <w:marRight w:val="0"/>
          <w:marTop w:val="0"/>
          <w:marBottom w:val="0"/>
          <w:divBdr>
            <w:top w:val="none" w:sz="0" w:space="0" w:color="auto"/>
            <w:left w:val="none" w:sz="0" w:space="0" w:color="auto"/>
            <w:bottom w:val="none" w:sz="0" w:space="0" w:color="auto"/>
            <w:right w:val="none" w:sz="0" w:space="0" w:color="auto"/>
          </w:divBdr>
        </w:div>
        <w:div w:id="112141567">
          <w:marLeft w:val="0"/>
          <w:marRight w:val="0"/>
          <w:marTop w:val="0"/>
          <w:marBottom w:val="0"/>
          <w:divBdr>
            <w:top w:val="none" w:sz="0" w:space="0" w:color="auto"/>
            <w:left w:val="none" w:sz="0" w:space="0" w:color="auto"/>
            <w:bottom w:val="none" w:sz="0" w:space="0" w:color="auto"/>
            <w:right w:val="none" w:sz="0" w:space="0" w:color="auto"/>
          </w:divBdr>
        </w:div>
        <w:div w:id="1708097347">
          <w:marLeft w:val="0"/>
          <w:marRight w:val="0"/>
          <w:marTop w:val="0"/>
          <w:marBottom w:val="0"/>
          <w:divBdr>
            <w:top w:val="none" w:sz="0" w:space="0" w:color="auto"/>
            <w:left w:val="none" w:sz="0" w:space="0" w:color="auto"/>
            <w:bottom w:val="none" w:sz="0" w:space="0" w:color="auto"/>
            <w:right w:val="none" w:sz="0" w:space="0" w:color="auto"/>
          </w:divBdr>
        </w:div>
        <w:div w:id="1720857979">
          <w:marLeft w:val="0"/>
          <w:marRight w:val="0"/>
          <w:marTop w:val="0"/>
          <w:marBottom w:val="0"/>
          <w:divBdr>
            <w:top w:val="none" w:sz="0" w:space="0" w:color="auto"/>
            <w:left w:val="none" w:sz="0" w:space="0" w:color="auto"/>
            <w:bottom w:val="none" w:sz="0" w:space="0" w:color="auto"/>
            <w:right w:val="none" w:sz="0" w:space="0" w:color="auto"/>
          </w:divBdr>
        </w:div>
        <w:div w:id="1331789692">
          <w:marLeft w:val="0"/>
          <w:marRight w:val="0"/>
          <w:marTop w:val="0"/>
          <w:marBottom w:val="0"/>
          <w:divBdr>
            <w:top w:val="none" w:sz="0" w:space="0" w:color="auto"/>
            <w:left w:val="none" w:sz="0" w:space="0" w:color="auto"/>
            <w:bottom w:val="none" w:sz="0" w:space="0" w:color="auto"/>
            <w:right w:val="none" w:sz="0" w:space="0" w:color="auto"/>
          </w:divBdr>
        </w:div>
        <w:div w:id="1536312381">
          <w:marLeft w:val="0"/>
          <w:marRight w:val="0"/>
          <w:marTop w:val="0"/>
          <w:marBottom w:val="0"/>
          <w:divBdr>
            <w:top w:val="none" w:sz="0" w:space="0" w:color="auto"/>
            <w:left w:val="none" w:sz="0" w:space="0" w:color="auto"/>
            <w:bottom w:val="none" w:sz="0" w:space="0" w:color="auto"/>
            <w:right w:val="none" w:sz="0" w:space="0" w:color="auto"/>
          </w:divBdr>
        </w:div>
        <w:div w:id="1760981208">
          <w:marLeft w:val="0"/>
          <w:marRight w:val="0"/>
          <w:marTop w:val="0"/>
          <w:marBottom w:val="0"/>
          <w:divBdr>
            <w:top w:val="none" w:sz="0" w:space="0" w:color="auto"/>
            <w:left w:val="none" w:sz="0" w:space="0" w:color="auto"/>
            <w:bottom w:val="none" w:sz="0" w:space="0" w:color="auto"/>
            <w:right w:val="none" w:sz="0" w:space="0" w:color="auto"/>
          </w:divBdr>
        </w:div>
        <w:div w:id="1063943153">
          <w:marLeft w:val="0"/>
          <w:marRight w:val="0"/>
          <w:marTop w:val="0"/>
          <w:marBottom w:val="0"/>
          <w:divBdr>
            <w:top w:val="none" w:sz="0" w:space="0" w:color="auto"/>
            <w:left w:val="none" w:sz="0" w:space="0" w:color="auto"/>
            <w:bottom w:val="none" w:sz="0" w:space="0" w:color="auto"/>
            <w:right w:val="none" w:sz="0" w:space="0" w:color="auto"/>
          </w:divBdr>
        </w:div>
        <w:div w:id="1771659095">
          <w:marLeft w:val="0"/>
          <w:marRight w:val="0"/>
          <w:marTop w:val="0"/>
          <w:marBottom w:val="0"/>
          <w:divBdr>
            <w:top w:val="none" w:sz="0" w:space="0" w:color="auto"/>
            <w:left w:val="none" w:sz="0" w:space="0" w:color="auto"/>
            <w:bottom w:val="none" w:sz="0" w:space="0" w:color="auto"/>
            <w:right w:val="none" w:sz="0" w:space="0" w:color="auto"/>
          </w:divBdr>
        </w:div>
        <w:div w:id="677196074">
          <w:marLeft w:val="0"/>
          <w:marRight w:val="0"/>
          <w:marTop w:val="0"/>
          <w:marBottom w:val="0"/>
          <w:divBdr>
            <w:top w:val="none" w:sz="0" w:space="0" w:color="auto"/>
            <w:left w:val="none" w:sz="0" w:space="0" w:color="auto"/>
            <w:bottom w:val="none" w:sz="0" w:space="0" w:color="auto"/>
            <w:right w:val="none" w:sz="0" w:space="0" w:color="auto"/>
          </w:divBdr>
        </w:div>
        <w:div w:id="840319624">
          <w:marLeft w:val="0"/>
          <w:marRight w:val="0"/>
          <w:marTop w:val="0"/>
          <w:marBottom w:val="0"/>
          <w:divBdr>
            <w:top w:val="none" w:sz="0" w:space="0" w:color="auto"/>
            <w:left w:val="none" w:sz="0" w:space="0" w:color="auto"/>
            <w:bottom w:val="none" w:sz="0" w:space="0" w:color="auto"/>
            <w:right w:val="none" w:sz="0" w:space="0" w:color="auto"/>
          </w:divBdr>
        </w:div>
        <w:div w:id="160312372">
          <w:marLeft w:val="0"/>
          <w:marRight w:val="0"/>
          <w:marTop w:val="0"/>
          <w:marBottom w:val="0"/>
          <w:divBdr>
            <w:top w:val="none" w:sz="0" w:space="0" w:color="auto"/>
            <w:left w:val="none" w:sz="0" w:space="0" w:color="auto"/>
            <w:bottom w:val="none" w:sz="0" w:space="0" w:color="auto"/>
            <w:right w:val="none" w:sz="0" w:space="0" w:color="auto"/>
          </w:divBdr>
        </w:div>
        <w:div w:id="1412314465">
          <w:marLeft w:val="0"/>
          <w:marRight w:val="0"/>
          <w:marTop w:val="0"/>
          <w:marBottom w:val="0"/>
          <w:divBdr>
            <w:top w:val="none" w:sz="0" w:space="0" w:color="auto"/>
            <w:left w:val="none" w:sz="0" w:space="0" w:color="auto"/>
            <w:bottom w:val="none" w:sz="0" w:space="0" w:color="auto"/>
            <w:right w:val="none" w:sz="0" w:space="0" w:color="auto"/>
          </w:divBdr>
        </w:div>
        <w:div w:id="1337003414">
          <w:marLeft w:val="0"/>
          <w:marRight w:val="0"/>
          <w:marTop w:val="0"/>
          <w:marBottom w:val="0"/>
          <w:divBdr>
            <w:top w:val="none" w:sz="0" w:space="0" w:color="auto"/>
            <w:left w:val="none" w:sz="0" w:space="0" w:color="auto"/>
            <w:bottom w:val="none" w:sz="0" w:space="0" w:color="auto"/>
            <w:right w:val="none" w:sz="0" w:space="0" w:color="auto"/>
          </w:divBdr>
        </w:div>
        <w:div w:id="797068981">
          <w:marLeft w:val="0"/>
          <w:marRight w:val="0"/>
          <w:marTop w:val="0"/>
          <w:marBottom w:val="0"/>
          <w:divBdr>
            <w:top w:val="none" w:sz="0" w:space="0" w:color="auto"/>
            <w:left w:val="none" w:sz="0" w:space="0" w:color="auto"/>
            <w:bottom w:val="none" w:sz="0" w:space="0" w:color="auto"/>
            <w:right w:val="none" w:sz="0" w:space="0" w:color="auto"/>
          </w:divBdr>
        </w:div>
        <w:div w:id="176847570">
          <w:marLeft w:val="0"/>
          <w:marRight w:val="0"/>
          <w:marTop w:val="0"/>
          <w:marBottom w:val="0"/>
          <w:divBdr>
            <w:top w:val="none" w:sz="0" w:space="0" w:color="auto"/>
            <w:left w:val="none" w:sz="0" w:space="0" w:color="auto"/>
            <w:bottom w:val="none" w:sz="0" w:space="0" w:color="auto"/>
            <w:right w:val="none" w:sz="0" w:space="0" w:color="auto"/>
          </w:divBdr>
        </w:div>
        <w:div w:id="1720009600">
          <w:marLeft w:val="0"/>
          <w:marRight w:val="0"/>
          <w:marTop w:val="0"/>
          <w:marBottom w:val="0"/>
          <w:divBdr>
            <w:top w:val="none" w:sz="0" w:space="0" w:color="auto"/>
            <w:left w:val="none" w:sz="0" w:space="0" w:color="auto"/>
            <w:bottom w:val="none" w:sz="0" w:space="0" w:color="auto"/>
            <w:right w:val="none" w:sz="0" w:space="0" w:color="auto"/>
          </w:divBdr>
        </w:div>
        <w:div w:id="386337803">
          <w:marLeft w:val="0"/>
          <w:marRight w:val="0"/>
          <w:marTop w:val="0"/>
          <w:marBottom w:val="0"/>
          <w:divBdr>
            <w:top w:val="none" w:sz="0" w:space="0" w:color="auto"/>
            <w:left w:val="none" w:sz="0" w:space="0" w:color="auto"/>
            <w:bottom w:val="none" w:sz="0" w:space="0" w:color="auto"/>
            <w:right w:val="none" w:sz="0" w:space="0" w:color="auto"/>
          </w:divBdr>
        </w:div>
        <w:div w:id="29964762">
          <w:marLeft w:val="0"/>
          <w:marRight w:val="0"/>
          <w:marTop w:val="0"/>
          <w:marBottom w:val="0"/>
          <w:divBdr>
            <w:top w:val="none" w:sz="0" w:space="0" w:color="auto"/>
            <w:left w:val="none" w:sz="0" w:space="0" w:color="auto"/>
            <w:bottom w:val="none" w:sz="0" w:space="0" w:color="auto"/>
            <w:right w:val="none" w:sz="0" w:space="0" w:color="auto"/>
          </w:divBdr>
        </w:div>
        <w:div w:id="1838836989">
          <w:marLeft w:val="0"/>
          <w:marRight w:val="0"/>
          <w:marTop w:val="0"/>
          <w:marBottom w:val="0"/>
          <w:divBdr>
            <w:top w:val="none" w:sz="0" w:space="0" w:color="auto"/>
            <w:left w:val="none" w:sz="0" w:space="0" w:color="auto"/>
            <w:bottom w:val="none" w:sz="0" w:space="0" w:color="auto"/>
            <w:right w:val="none" w:sz="0" w:space="0" w:color="auto"/>
          </w:divBdr>
        </w:div>
        <w:div w:id="1453473796">
          <w:marLeft w:val="0"/>
          <w:marRight w:val="0"/>
          <w:marTop w:val="0"/>
          <w:marBottom w:val="0"/>
          <w:divBdr>
            <w:top w:val="none" w:sz="0" w:space="0" w:color="auto"/>
            <w:left w:val="none" w:sz="0" w:space="0" w:color="auto"/>
            <w:bottom w:val="none" w:sz="0" w:space="0" w:color="auto"/>
            <w:right w:val="none" w:sz="0" w:space="0" w:color="auto"/>
          </w:divBdr>
        </w:div>
        <w:div w:id="1855652806">
          <w:marLeft w:val="0"/>
          <w:marRight w:val="0"/>
          <w:marTop w:val="0"/>
          <w:marBottom w:val="0"/>
          <w:divBdr>
            <w:top w:val="none" w:sz="0" w:space="0" w:color="auto"/>
            <w:left w:val="none" w:sz="0" w:space="0" w:color="auto"/>
            <w:bottom w:val="none" w:sz="0" w:space="0" w:color="auto"/>
            <w:right w:val="none" w:sz="0" w:space="0" w:color="auto"/>
          </w:divBdr>
        </w:div>
        <w:div w:id="1546218012">
          <w:marLeft w:val="0"/>
          <w:marRight w:val="0"/>
          <w:marTop w:val="0"/>
          <w:marBottom w:val="0"/>
          <w:divBdr>
            <w:top w:val="none" w:sz="0" w:space="0" w:color="auto"/>
            <w:left w:val="none" w:sz="0" w:space="0" w:color="auto"/>
            <w:bottom w:val="none" w:sz="0" w:space="0" w:color="auto"/>
            <w:right w:val="none" w:sz="0" w:space="0" w:color="auto"/>
          </w:divBdr>
        </w:div>
        <w:div w:id="1573543155">
          <w:marLeft w:val="0"/>
          <w:marRight w:val="0"/>
          <w:marTop w:val="0"/>
          <w:marBottom w:val="0"/>
          <w:divBdr>
            <w:top w:val="none" w:sz="0" w:space="0" w:color="auto"/>
            <w:left w:val="none" w:sz="0" w:space="0" w:color="auto"/>
            <w:bottom w:val="none" w:sz="0" w:space="0" w:color="auto"/>
            <w:right w:val="none" w:sz="0" w:space="0" w:color="auto"/>
          </w:divBdr>
        </w:div>
        <w:div w:id="1938949302">
          <w:marLeft w:val="0"/>
          <w:marRight w:val="0"/>
          <w:marTop w:val="0"/>
          <w:marBottom w:val="0"/>
          <w:divBdr>
            <w:top w:val="none" w:sz="0" w:space="0" w:color="auto"/>
            <w:left w:val="none" w:sz="0" w:space="0" w:color="auto"/>
            <w:bottom w:val="none" w:sz="0" w:space="0" w:color="auto"/>
            <w:right w:val="none" w:sz="0" w:space="0" w:color="auto"/>
          </w:divBdr>
        </w:div>
        <w:div w:id="1228809530">
          <w:marLeft w:val="0"/>
          <w:marRight w:val="0"/>
          <w:marTop w:val="0"/>
          <w:marBottom w:val="0"/>
          <w:divBdr>
            <w:top w:val="none" w:sz="0" w:space="0" w:color="auto"/>
            <w:left w:val="none" w:sz="0" w:space="0" w:color="auto"/>
            <w:bottom w:val="none" w:sz="0" w:space="0" w:color="auto"/>
            <w:right w:val="none" w:sz="0" w:space="0" w:color="auto"/>
          </w:divBdr>
        </w:div>
        <w:div w:id="985356884">
          <w:marLeft w:val="0"/>
          <w:marRight w:val="0"/>
          <w:marTop w:val="0"/>
          <w:marBottom w:val="0"/>
          <w:divBdr>
            <w:top w:val="none" w:sz="0" w:space="0" w:color="auto"/>
            <w:left w:val="none" w:sz="0" w:space="0" w:color="auto"/>
            <w:bottom w:val="none" w:sz="0" w:space="0" w:color="auto"/>
            <w:right w:val="none" w:sz="0" w:space="0" w:color="auto"/>
          </w:divBdr>
        </w:div>
        <w:div w:id="1929000981">
          <w:marLeft w:val="0"/>
          <w:marRight w:val="0"/>
          <w:marTop w:val="0"/>
          <w:marBottom w:val="0"/>
          <w:divBdr>
            <w:top w:val="none" w:sz="0" w:space="0" w:color="auto"/>
            <w:left w:val="none" w:sz="0" w:space="0" w:color="auto"/>
            <w:bottom w:val="none" w:sz="0" w:space="0" w:color="auto"/>
            <w:right w:val="none" w:sz="0" w:space="0" w:color="auto"/>
          </w:divBdr>
        </w:div>
        <w:div w:id="319046123">
          <w:marLeft w:val="0"/>
          <w:marRight w:val="0"/>
          <w:marTop w:val="0"/>
          <w:marBottom w:val="0"/>
          <w:divBdr>
            <w:top w:val="none" w:sz="0" w:space="0" w:color="auto"/>
            <w:left w:val="none" w:sz="0" w:space="0" w:color="auto"/>
            <w:bottom w:val="none" w:sz="0" w:space="0" w:color="auto"/>
            <w:right w:val="none" w:sz="0" w:space="0" w:color="auto"/>
          </w:divBdr>
        </w:div>
        <w:div w:id="1919361328">
          <w:marLeft w:val="0"/>
          <w:marRight w:val="0"/>
          <w:marTop w:val="0"/>
          <w:marBottom w:val="0"/>
          <w:divBdr>
            <w:top w:val="none" w:sz="0" w:space="0" w:color="auto"/>
            <w:left w:val="none" w:sz="0" w:space="0" w:color="auto"/>
            <w:bottom w:val="none" w:sz="0" w:space="0" w:color="auto"/>
            <w:right w:val="none" w:sz="0" w:space="0" w:color="auto"/>
          </w:divBdr>
        </w:div>
        <w:div w:id="1179126364">
          <w:marLeft w:val="0"/>
          <w:marRight w:val="0"/>
          <w:marTop w:val="0"/>
          <w:marBottom w:val="0"/>
          <w:divBdr>
            <w:top w:val="none" w:sz="0" w:space="0" w:color="auto"/>
            <w:left w:val="none" w:sz="0" w:space="0" w:color="auto"/>
            <w:bottom w:val="none" w:sz="0" w:space="0" w:color="auto"/>
            <w:right w:val="none" w:sz="0" w:space="0" w:color="auto"/>
          </w:divBdr>
        </w:div>
        <w:div w:id="1724254268">
          <w:marLeft w:val="0"/>
          <w:marRight w:val="0"/>
          <w:marTop w:val="0"/>
          <w:marBottom w:val="0"/>
          <w:divBdr>
            <w:top w:val="none" w:sz="0" w:space="0" w:color="auto"/>
            <w:left w:val="none" w:sz="0" w:space="0" w:color="auto"/>
            <w:bottom w:val="none" w:sz="0" w:space="0" w:color="auto"/>
            <w:right w:val="none" w:sz="0" w:space="0" w:color="auto"/>
          </w:divBdr>
        </w:div>
        <w:div w:id="1845626391">
          <w:marLeft w:val="0"/>
          <w:marRight w:val="0"/>
          <w:marTop w:val="0"/>
          <w:marBottom w:val="0"/>
          <w:divBdr>
            <w:top w:val="none" w:sz="0" w:space="0" w:color="auto"/>
            <w:left w:val="none" w:sz="0" w:space="0" w:color="auto"/>
            <w:bottom w:val="none" w:sz="0" w:space="0" w:color="auto"/>
            <w:right w:val="none" w:sz="0" w:space="0" w:color="auto"/>
          </w:divBdr>
        </w:div>
        <w:div w:id="851605595">
          <w:marLeft w:val="0"/>
          <w:marRight w:val="0"/>
          <w:marTop w:val="0"/>
          <w:marBottom w:val="0"/>
          <w:divBdr>
            <w:top w:val="none" w:sz="0" w:space="0" w:color="auto"/>
            <w:left w:val="none" w:sz="0" w:space="0" w:color="auto"/>
            <w:bottom w:val="none" w:sz="0" w:space="0" w:color="auto"/>
            <w:right w:val="none" w:sz="0" w:space="0" w:color="auto"/>
          </w:divBdr>
        </w:div>
        <w:div w:id="1759669361">
          <w:marLeft w:val="0"/>
          <w:marRight w:val="0"/>
          <w:marTop w:val="0"/>
          <w:marBottom w:val="0"/>
          <w:divBdr>
            <w:top w:val="none" w:sz="0" w:space="0" w:color="auto"/>
            <w:left w:val="none" w:sz="0" w:space="0" w:color="auto"/>
            <w:bottom w:val="none" w:sz="0" w:space="0" w:color="auto"/>
            <w:right w:val="none" w:sz="0" w:space="0" w:color="auto"/>
          </w:divBdr>
        </w:div>
        <w:div w:id="1357579468">
          <w:marLeft w:val="0"/>
          <w:marRight w:val="0"/>
          <w:marTop w:val="0"/>
          <w:marBottom w:val="0"/>
          <w:divBdr>
            <w:top w:val="none" w:sz="0" w:space="0" w:color="auto"/>
            <w:left w:val="none" w:sz="0" w:space="0" w:color="auto"/>
            <w:bottom w:val="none" w:sz="0" w:space="0" w:color="auto"/>
            <w:right w:val="none" w:sz="0" w:space="0" w:color="auto"/>
          </w:divBdr>
        </w:div>
        <w:div w:id="337732078">
          <w:marLeft w:val="0"/>
          <w:marRight w:val="0"/>
          <w:marTop w:val="0"/>
          <w:marBottom w:val="0"/>
          <w:divBdr>
            <w:top w:val="none" w:sz="0" w:space="0" w:color="auto"/>
            <w:left w:val="none" w:sz="0" w:space="0" w:color="auto"/>
            <w:bottom w:val="none" w:sz="0" w:space="0" w:color="auto"/>
            <w:right w:val="none" w:sz="0" w:space="0" w:color="auto"/>
          </w:divBdr>
        </w:div>
        <w:div w:id="298459016">
          <w:marLeft w:val="0"/>
          <w:marRight w:val="0"/>
          <w:marTop w:val="0"/>
          <w:marBottom w:val="0"/>
          <w:divBdr>
            <w:top w:val="none" w:sz="0" w:space="0" w:color="auto"/>
            <w:left w:val="none" w:sz="0" w:space="0" w:color="auto"/>
            <w:bottom w:val="none" w:sz="0" w:space="0" w:color="auto"/>
            <w:right w:val="none" w:sz="0" w:space="0" w:color="auto"/>
          </w:divBdr>
        </w:div>
        <w:div w:id="939723035">
          <w:marLeft w:val="0"/>
          <w:marRight w:val="0"/>
          <w:marTop w:val="0"/>
          <w:marBottom w:val="0"/>
          <w:divBdr>
            <w:top w:val="none" w:sz="0" w:space="0" w:color="auto"/>
            <w:left w:val="none" w:sz="0" w:space="0" w:color="auto"/>
            <w:bottom w:val="none" w:sz="0" w:space="0" w:color="auto"/>
            <w:right w:val="none" w:sz="0" w:space="0" w:color="auto"/>
          </w:divBdr>
        </w:div>
        <w:div w:id="1752777619">
          <w:marLeft w:val="0"/>
          <w:marRight w:val="0"/>
          <w:marTop w:val="0"/>
          <w:marBottom w:val="0"/>
          <w:divBdr>
            <w:top w:val="none" w:sz="0" w:space="0" w:color="auto"/>
            <w:left w:val="none" w:sz="0" w:space="0" w:color="auto"/>
            <w:bottom w:val="none" w:sz="0" w:space="0" w:color="auto"/>
            <w:right w:val="none" w:sz="0" w:space="0" w:color="auto"/>
          </w:divBdr>
        </w:div>
        <w:div w:id="2108959164">
          <w:marLeft w:val="0"/>
          <w:marRight w:val="0"/>
          <w:marTop w:val="0"/>
          <w:marBottom w:val="0"/>
          <w:divBdr>
            <w:top w:val="none" w:sz="0" w:space="0" w:color="auto"/>
            <w:left w:val="none" w:sz="0" w:space="0" w:color="auto"/>
            <w:bottom w:val="none" w:sz="0" w:space="0" w:color="auto"/>
            <w:right w:val="none" w:sz="0" w:space="0" w:color="auto"/>
          </w:divBdr>
        </w:div>
        <w:div w:id="333606812">
          <w:marLeft w:val="0"/>
          <w:marRight w:val="0"/>
          <w:marTop w:val="0"/>
          <w:marBottom w:val="0"/>
          <w:divBdr>
            <w:top w:val="none" w:sz="0" w:space="0" w:color="auto"/>
            <w:left w:val="none" w:sz="0" w:space="0" w:color="auto"/>
            <w:bottom w:val="none" w:sz="0" w:space="0" w:color="auto"/>
            <w:right w:val="none" w:sz="0" w:space="0" w:color="auto"/>
          </w:divBdr>
        </w:div>
        <w:div w:id="1369649761">
          <w:marLeft w:val="0"/>
          <w:marRight w:val="0"/>
          <w:marTop w:val="0"/>
          <w:marBottom w:val="0"/>
          <w:divBdr>
            <w:top w:val="none" w:sz="0" w:space="0" w:color="auto"/>
            <w:left w:val="none" w:sz="0" w:space="0" w:color="auto"/>
            <w:bottom w:val="none" w:sz="0" w:space="0" w:color="auto"/>
            <w:right w:val="none" w:sz="0" w:space="0" w:color="auto"/>
          </w:divBdr>
        </w:div>
        <w:div w:id="1487864880">
          <w:marLeft w:val="0"/>
          <w:marRight w:val="0"/>
          <w:marTop w:val="0"/>
          <w:marBottom w:val="0"/>
          <w:divBdr>
            <w:top w:val="none" w:sz="0" w:space="0" w:color="auto"/>
            <w:left w:val="none" w:sz="0" w:space="0" w:color="auto"/>
            <w:bottom w:val="none" w:sz="0" w:space="0" w:color="auto"/>
            <w:right w:val="none" w:sz="0" w:space="0" w:color="auto"/>
          </w:divBdr>
        </w:div>
        <w:div w:id="672992003">
          <w:marLeft w:val="0"/>
          <w:marRight w:val="0"/>
          <w:marTop w:val="0"/>
          <w:marBottom w:val="0"/>
          <w:divBdr>
            <w:top w:val="none" w:sz="0" w:space="0" w:color="auto"/>
            <w:left w:val="none" w:sz="0" w:space="0" w:color="auto"/>
            <w:bottom w:val="none" w:sz="0" w:space="0" w:color="auto"/>
            <w:right w:val="none" w:sz="0" w:space="0" w:color="auto"/>
          </w:divBdr>
        </w:div>
        <w:div w:id="223416420">
          <w:marLeft w:val="0"/>
          <w:marRight w:val="0"/>
          <w:marTop w:val="0"/>
          <w:marBottom w:val="0"/>
          <w:divBdr>
            <w:top w:val="none" w:sz="0" w:space="0" w:color="auto"/>
            <w:left w:val="none" w:sz="0" w:space="0" w:color="auto"/>
            <w:bottom w:val="none" w:sz="0" w:space="0" w:color="auto"/>
            <w:right w:val="none" w:sz="0" w:space="0" w:color="auto"/>
          </w:divBdr>
        </w:div>
        <w:div w:id="1378623560">
          <w:marLeft w:val="0"/>
          <w:marRight w:val="0"/>
          <w:marTop w:val="0"/>
          <w:marBottom w:val="0"/>
          <w:divBdr>
            <w:top w:val="none" w:sz="0" w:space="0" w:color="auto"/>
            <w:left w:val="none" w:sz="0" w:space="0" w:color="auto"/>
            <w:bottom w:val="none" w:sz="0" w:space="0" w:color="auto"/>
            <w:right w:val="none" w:sz="0" w:space="0" w:color="auto"/>
          </w:divBdr>
        </w:div>
        <w:div w:id="2125808618">
          <w:marLeft w:val="0"/>
          <w:marRight w:val="0"/>
          <w:marTop w:val="0"/>
          <w:marBottom w:val="0"/>
          <w:divBdr>
            <w:top w:val="none" w:sz="0" w:space="0" w:color="auto"/>
            <w:left w:val="none" w:sz="0" w:space="0" w:color="auto"/>
            <w:bottom w:val="none" w:sz="0" w:space="0" w:color="auto"/>
            <w:right w:val="none" w:sz="0" w:space="0" w:color="auto"/>
          </w:divBdr>
        </w:div>
        <w:div w:id="2053770995">
          <w:marLeft w:val="0"/>
          <w:marRight w:val="0"/>
          <w:marTop w:val="0"/>
          <w:marBottom w:val="0"/>
          <w:divBdr>
            <w:top w:val="none" w:sz="0" w:space="0" w:color="auto"/>
            <w:left w:val="none" w:sz="0" w:space="0" w:color="auto"/>
            <w:bottom w:val="none" w:sz="0" w:space="0" w:color="auto"/>
            <w:right w:val="none" w:sz="0" w:space="0" w:color="auto"/>
          </w:divBdr>
        </w:div>
      </w:divsChild>
    </w:div>
    <w:div w:id="1204057988">
      <w:bodyDiv w:val="1"/>
      <w:marLeft w:val="0"/>
      <w:marRight w:val="0"/>
      <w:marTop w:val="0"/>
      <w:marBottom w:val="0"/>
      <w:divBdr>
        <w:top w:val="none" w:sz="0" w:space="0" w:color="auto"/>
        <w:left w:val="none" w:sz="0" w:space="0" w:color="auto"/>
        <w:bottom w:val="none" w:sz="0" w:space="0" w:color="auto"/>
        <w:right w:val="none" w:sz="0" w:space="0" w:color="auto"/>
      </w:divBdr>
    </w:div>
    <w:div w:id="1212694882">
      <w:bodyDiv w:val="1"/>
      <w:marLeft w:val="0"/>
      <w:marRight w:val="0"/>
      <w:marTop w:val="0"/>
      <w:marBottom w:val="0"/>
      <w:divBdr>
        <w:top w:val="none" w:sz="0" w:space="0" w:color="auto"/>
        <w:left w:val="none" w:sz="0" w:space="0" w:color="auto"/>
        <w:bottom w:val="none" w:sz="0" w:space="0" w:color="auto"/>
        <w:right w:val="none" w:sz="0" w:space="0" w:color="auto"/>
      </w:divBdr>
    </w:div>
    <w:div w:id="1222407420">
      <w:bodyDiv w:val="1"/>
      <w:marLeft w:val="0"/>
      <w:marRight w:val="0"/>
      <w:marTop w:val="0"/>
      <w:marBottom w:val="0"/>
      <w:divBdr>
        <w:top w:val="none" w:sz="0" w:space="0" w:color="auto"/>
        <w:left w:val="none" w:sz="0" w:space="0" w:color="auto"/>
        <w:bottom w:val="none" w:sz="0" w:space="0" w:color="auto"/>
        <w:right w:val="none" w:sz="0" w:space="0" w:color="auto"/>
      </w:divBdr>
      <w:divsChild>
        <w:div w:id="445395296">
          <w:marLeft w:val="0"/>
          <w:marRight w:val="0"/>
          <w:marTop w:val="0"/>
          <w:marBottom w:val="0"/>
          <w:divBdr>
            <w:top w:val="none" w:sz="0" w:space="0" w:color="auto"/>
            <w:left w:val="none" w:sz="0" w:space="0" w:color="auto"/>
            <w:bottom w:val="none" w:sz="0" w:space="0" w:color="auto"/>
            <w:right w:val="none" w:sz="0" w:space="0" w:color="auto"/>
          </w:divBdr>
        </w:div>
        <w:div w:id="1419717588">
          <w:marLeft w:val="0"/>
          <w:marRight w:val="0"/>
          <w:marTop w:val="0"/>
          <w:marBottom w:val="0"/>
          <w:divBdr>
            <w:top w:val="none" w:sz="0" w:space="0" w:color="auto"/>
            <w:left w:val="none" w:sz="0" w:space="0" w:color="auto"/>
            <w:bottom w:val="none" w:sz="0" w:space="0" w:color="auto"/>
            <w:right w:val="none" w:sz="0" w:space="0" w:color="auto"/>
          </w:divBdr>
        </w:div>
        <w:div w:id="1811512850">
          <w:marLeft w:val="0"/>
          <w:marRight w:val="0"/>
          <w:marTop w:val="0"/>
          <w:marBottom w:val="0"/>
          <w:divBdr>
            <w:top w:val="none" w:sz="0" w:space="0" w:color="auto"/>
            <w:left w:val="none" w:sz="0" w:space="0" w:color="auto"/>
            <w:bottom w:val="none" w:sz="0" w:space="0" w:color="auto"/>
            <w:right w:val="none" w:sz="0" w:space="0" w:color="auto"/>
          </w:divBdr>
        </w:div>
        <w:div w:id="382140839">
          <w:marLeft w:val="0"/>
          <w:marRight w:val="0"/>
          <w:marTop w:val="0"/>
          <w:marBottom w:val="0"/>
          <w:divBdr>
            <w:top w:val="none" w:sz="0" w:space="0" w:color="auto"/>
            <w:left w:val="none" w:sz="0" w:space="0" w:color="auto"/>
            <w:bottom w:val="none" w:sz="0" w:space="0" w:color="auto"/>
            <w:right w:val="none" w:sz="0" w:space="0" w:color="auto"/>
          </w:divBdr>
        </w:div>
        <w:div w:id="2092003890">
          <w:marLeft w:val="0"/>
          <w:marRight w:val="0"/>
          <w:marTop w:val="0"/>
          <w:marBottom w:val="0"/>
          <w:divBdr>
            <w:top w:val="none" w:sz="0" w:space="0" w:color="auto"/>
            <w:left w:val="none" w:sz="0" w:space="0" w:color="auto"/>
            <w:bottom w:val="none" w:sz="0" w:space="0" w:color="auto"/>
            <w:right w:val="none" w:sz="0" w:space="0" w:color="auto"/>
          </w:divBdr>
        </w:div>
        <w:div w:id="171143423">
          <w:marLeft w:val="0"/>
          <w:marRight w:val="0"/>
          <w:marTop w:val="0"/>
          <w:marBottom w:val="0"/>
          <w:divBdr>
            <w:top w:val="none" w:sz="0" w:space="0" w:color="auto"/>
            <w:left w:val="none" w:sz="0" w:space="0" w:color="auto"/>
            <w:bottom w:val="none" w:sz="0" w:space="0" w:color="auto"/>
            <w:right w:val="none" w:sz="0" w:space="0" w:color="auto"/>
          </w:divBdr>
        </w:div>
        <w:div w:id="247037520">
          <w:marLeft w:val="0"/>
          <w:marRight w:val="0"/>
          <w:marTop w:val="0"/>
          <w:marBottom w:val="0"/>
          <w:divBdr>
            <w:top w:val="none" w:sz="0" w:space="0" w:color="auto"/>
            <w:left w:val="none" w:sz="0" w:space="0" w:color="auto"/>
            <w:bottom w:val="none" w:sz="0" w:space="0" w:color="auto"/>
            <w:right w:val="none" w:sz="0" w:space="0" w:color="auto"/>
          </w:divBdr>
        </w:div>
        <w:div w:id="2022396148">
          <w:marLeft w:val="0"/>
          <w:marRight w:val="0"/>
          <w:marTop w:val="0"/>
          <w:marBottom w:val="0"/>
          <w:divBdr>
            <w:top w:val="none" w:sz="0" w:space="0" w:color="auto"/>
            <w:left w:val="none" w:sz="0" w:space="0" w:color="auto"/>
            <w:bottom w:val="none" w:sz="0" w:space="0" w:color="auto"/>
            <w:right w:val="none" w:sz="0" w:space="0" w:color="auto"/>
          </w:divBdr>
        </w:div>
        <w:div w:id="1388143789">
          <w:marLeft w:val="0"/>
          <w:marRight w:val="0"/>
          <w:marTop w:val="0"/>
          <w:marBottom w:val="0"/>
          <w:divBdr>
            <w:top w:val="none" w:sz="0" w:space="0" w:color="auto"/>
            <w:left w:val="none" w:sz="0" w:space="0" w:color="auto"/>
            <w:bottom w:val="none" w:sz="0" w:space="0" w:color="auto"/>
            <w:right w:val="none" w:sz="0" w:space="0" w:color="auto"/>
          </w:divBdr>
        </w:div>
        <w:div w:id="1681733352">
          <w:marLeft w:val="0"/>
          <w:marRight w:val="0"/>
          <w:marTop w:val="0"/>
          <w:marBottom w:val="0"/>
          <w:divBdr>
            <w:top w:val="none" w:sz="0" w:space="0" w:color="auto"/>
            <w:left w:val="none" w:sz="0" w:space="0" w:color="auto"/>
            <w:bottom w:val="none" w:sz="0" w:space="0" w:color="auto"/>
            <w:right w:val="none" w:sz="0" w:space="0" w:color="auto"/>
          </w:divBdr>
        </w:div>
        <w:div w:id="1946228182">
          <w:marLeft w:val="0"/>
          <w:marRight w:val="0"/>
          <w:marTop w:val="0"/>
          <w:marBottom w:val="0"/>
          <w:divBdr>
            <w:top w:val="none" w:sz="0" w:space="0" w:color="auto"/>
            <w:left w:val="none" w:sz="0" w:space="0" w:color="auto"/>
            <w:bottom w:val="none" w:sz="0" w:space="0" w:color="auto"/>
            <w:right w:val="none" w:sz="0" w:space="0" w:color="auto"/>
          </w:divBdr>
        </w:div>
        <w:div w:id="1054889901">
          <w:marLeft w:val="0"/>
          <w:marRight w:val="0"/>
          <w:marTop w:val="0"/>
          <w:marBottom w:val="0"/>
          <w:divBdr>
            <w:top w:val="none" w:sz="0" w:space="0" w:color="auto"/>
            <w:left w:val="none" w:sz="0" w:space="0" w:color="auto"/>
            <w:bottom w:val="none" w:sz="0" w:space="0" w:color="auto"/>
            <w:right w:val="none" w:sz="0" w:space="0" w:color="auto"/>
          </w:divBdr>
        </w:div>
        <w:div w:id="433017893">
          <w:marLeft w:val="0"/>
          <w:marRight w:val="0"/>
          <w:marTop w:val="0"/>
          <w:marBottom w:val="0"/>
          <w:divBdr>
            <w:top w:val="none" w:sz="0" w:space="0" w:color="auto"/>
            <w:left w:val="none" w:sz="0" w:space="0" w:color="auto"/>
            <w:bottom w:val="none" w:sz="0" w:space="0" w:color="auto"/>
            <w:right w:val="none" w:sz="0" w:space="0" w:color="auto"/>
          </w:divBdr>
        </w:div>
        <w:div w:id="1107969495">
          <w:marLeft w:val="0"/>
          <w:marRight w:val="0"/>
          <w:marTop w:val="0"/>
          <w:marBottom w:val="0"/>
          <w:divBdr>
            <w:top w:val="none" w:sz="0" w:space="0" w:color="auto"/>
            <w:left w:val="none" w:sz="0" w:space="0" w:color="auto"/>
            <w:bottom w:val="none" w:sz="0" w:space="0" w:color="auto"/>
            <w:right w:val="none" w:sz="0" w:space="0" w:color="auto"/>
          </w:divBdr>
        </w:div>
        <w:div w:id="1584757800">
          <w:marLeft w:val="0"/>
          <w:marRight w:val="0"/>
          <w:marTop w:val="0"/>
          <w:marBottom w:val="0"/>
          <w:divBdr>
            <w:top w:val="none" w:sz="0" w:space="0" w:color="auto"/>
            <w:left w:val="none" w:sz="0" w:space="0" w:color="auto"/>
            <w:bottom w:val="none" w:sz="0" w:space="0" w:color="auto"/>
            <w:right w:val="none" w:sz="0" w:space="0" w:color="auto"/>
          </w:divBdr>
        </w:div>
        <w:div w:id="671301572">
          <w:marLeft w:val="0"/>
          <w:marRight w:val="0"/>
          <w:marTop w:val="0"/>
          <w:marBottom w:val="0"/>
          <w:divBdr>
            <w:top w:val="none" w:sz="0" w:space="0" w:color="auto"/>
            <w:left w:val="none" w:sz="0" w:space="0" w:color="auto"/>
            <w:bottom w:val="none" w:sz="0" w:space="0" w:color="auto"/>
            <w:right w:val="none" w:sz="0" w:space="0" w:color="auto"/>
          </w:divBdr>
        </w:div>
        <w:div w:id="1835607819">
          <w:marLeft w:val="0"/>
          <w:marRight w:val="0"/>
          <w:marTop w:val="0"/>
          <w:marBottom w:val="0"/>
          <w:divBdr>
            <w:top w:val="none" w:sz="0" w:space="0" w:color="auto"/>
            <w:left w:val="none" w:sz="0" w:space="0" w:color="auto"/>
            <w:bottom w:val="none" w:sz="0" w:space="0" w:color="auto"/>
            <w:right w:val="none" w:sz="0" w:space="0" w:color="auto"/>
          </w:divBdr>
        </w:div>
        <w:div w:id="1686252924">
          <w:marLeft w:val="0"/>
          <w:marRight w:val="0"/>
          <w:marTop w:val="0"/>
          <w:marBottom w:val="0"/>
          <w:divBdr>
            <w:top w:val="none" w:sz="0" w:space="0" w:color="auto"/>
            <w:left w:val="none" w:sz="0" w:space="0" w:color="auto"/>
            <w:bottom w:val="none" w:sz="0" w:space="0" w:color="auto"/>
            <w:right w:val="none" w:sz="0" w:space="0" w:color="auto"/>
          </w:divBdr>
        </w:div>
        <w:div w:id="2145661404">
          <w:marLeft w:val="0"/>
          <w:marRight w:val="0"/>
          <w:marTop w:val="0"/>
          <w:marBottom w:val="0"/>
          <w:divBdr>
            <w:top w:val="none" w:sz="0" w:space="0" w:color="auto"/>
            <w:left w:val="none" w:sz="0" w:space="0" w:color="auto"/>
            <w:bottom w:val="none" w:sz="0" w:space="0" w:color="auto"/>
            <w:right w:val="none" w:sz="0" w:space="0" w:color="auto"/>
          </w:divBdr>
        </w:div>
        <w:div w:id="1771201940">
          <w:marLeft w:val="0"/>
          <w:marRight w:val="0"/>
          <w:marTop w:val="0"/>
          <w:marBottom w:val="0"/>
          <w:divBdr>
            <w:top w:val="none" w:sz="0" w:space="0" w:color="auto"/>
            <w:left w:val="none" w:sz="0" w:space="0" w:color="auto"/>
            <w:bottom w:val="none" w:sz="0" w:space="0" w:color="auto"/>
            <w:right w:val="none" w:sz="0" w:space="0" w:color="auto"/>
          </w:divBdr>
        </w:div>
        <w:div w:id="64227035">
          <w:marLeft w:val="0"/>
          <w:marRight w:val="0"/>
          <w:marTop w:val="0"/>
          <w:marBottom w:val="0"/>
          <w:divBdr>
            <w:top w:val="none" w:sz="0" w:space="0" w:color="auto"/>
            <w:left w:val="none" w:sz="0" w:space="0" w:color="auto"/>
            <w:bottom w:val="none" w:sz="0" w:space="0" w:color="auto"/>
            <w:right w:val="none" w:sz="0" w:space="0" w:color="auto"/>
          </w:divBdr>
        </w:div>
        <w:div w:id="77338178">
          <w:marLeft w:val="0"/>
          <w:marRight w:val="0"/>
          <w:marTop w:val="0"/>
          <w:marBottom w:val="0"/>
          <w:divBdr>
            <w:top w:val="none" w:sz="0" w:space="0" w:color="auto"/>
            <w:left w:val="none" w:sz="0" w:space="0" w:color="auto"/>
            <w:bottom w:val="none" w:sz="0" w:space="0" w:color="auto"/>
            <w:right w:val="none" w:sz="0" w:space="0" w:color="auto"/>
          </w:divBdr>
        </w:div>
        <w:div w:id="1894661127">
          <w:marLeft w:val="0"/>
          <w:marRight w:val="0"/>
          <w:marTop w:val="0"/>
          <w:marBottom w:val="0"/>
          <w:divBdr>
            <w:top w:val="none" w:sz="0" w:space="0" w:color="auto"/>
            <w:left w:val="none" w:sz="0" w:space="0" w:color="auto"/>
            <w:bottom w:val="none" w:sz="0" w:space="0" w:color="auto"/>
            <w:right w:val="none" w:sz="0" w:space="0" w:color="auto"/>
          </w:divBdr>
        </w:div>
        <w:div w:id="1680499002">
          <w:marLeft w:val="0"/>
          <w:marRight w:val="0"/>
          <w:marTop w:val="0"/>
          <w:marBottom w:val="0"/>
          <w:divBdr>
            <w:top w:val="none" w:sz="0" w:space="0" w:color="auto"/>
            <w:left w:val="none" w:sz="0" w:space="0" w:color="auto"/>
            <w:bottom w:val="none" w:sz="0" w:space="0" w:color="auto"/>
            <w:right w:val="none" w:sz="0" w:space="0" w:color="auto"/>
          </w:divBdr>
        </w:div>
        <w:div w:id="180974079">
          <w:marLeft w:val="0"/>
          <w:marRight w:val="0"/>
          <w:marTop w:val="0"/>
          <w:marBottom w:val="0"/>
          <w:divBdr>
            <w:top w:val="none" w:sz="0" w:space="0" w:color="auto"/>
            <w:left w:val="none" w:sz="0" w:space="0" w:color="auto"/>
            <w:bottom w:val="none" w:sz="0" w:space="0" w:color="auto"/>
            <w:right w:val="none" w:sz="0" w:space="0" w:color="auto"/>
          </w:divBdr>
        </w:div>
        <w:div w:id="1976178828">
          <w:marLeft w:val="0"/>
          <w:marRight w:val="0"/>
          <w:marTop w:val="0"/>
          <w:marBottom w:val="0"/>
          <w:divBdr>
            <w:top w:val="none" w:sz="0" w:space="0" w:color="auto"/>
            <w:left w:val="none" w:sz="0" w:space="0" w:color="auto"/>
            <w:bottom w:val="none" w:sz="0" w:space="0" w:color="auto"/>
            <w:right w:val="none" w:sz="0" w:space="0" w:color="auto"/>
          </w:divBdr>
        </w:div>
        <w:div w:id="1047948368">
          <w:marLeft w:val="0"/>
          <w:marRight w:val="0"/>
          <w:marTop w:val="0"/>
          <w:marBottom w:val="0"/>
          <w:divBdr>
            <w:top w:val="none" w:sz="0" w:space="0" w:color="auto"/>
            <w:left w:val="none" w:sz="0" w:space="0" w:color="auto"/>
            <w:bottom w:val="none" w:sz="0" w:space="0" w:color="auto"/>
            <w:right w:val="none" w:sz="0" w:space="0" w:color="auto"/>
          </w:divBdr>
        </w:div>
        <w:div w:id="1827427799">
          <w:marLeft w:val="0"/>
          <w:marRight w:val="0"/>
          <w:marTop w:val="0"/>
          <w:marBottom w:val="0"/>
          <w:divBdr>
            <w:top w:val="none" w:sz="0" w:space="0" w:color="auto"/>
            <w:left w:val="none" w:sz="0" w:space="0" w:color="auto"/>
            <w:bottom w:val="none" w:sz="0" w:space="0" w:color="auto"/>
            <w:right w:val="none" w:sz="0" w:space="0" w:color="auto"/>
          </w:divBdr>
        </w:div>
        <w:div w:id="926310804">
          <w:marLeft w:val="0"/>
          <w:marRight w:val="0"/>
          <w:marTop w:val="0"/>
          <w:marBottom w:val="0"/>
          <w:divBdr>
            <w:top w:val="none" w:sz="0" w:space="0" w:color="auto"/>
            <w:left w:val="none" w:sz="0" w:space="0" w:color="auto"/>
            <w:bottom w:val="none" w:sz="0" w:space="0" w:color="auto"/>
            <w:right w:val="none" w:sz="0" w:space="0" w:color="auto"/>
          </w:divBdr>
        </w:div>
        <w:div w:id="290018353">
          <w:marLeft w:val="0"/>
          <w:marRight w:val="0"/>
          <w:marTop w:val="0"/>
          <w:marBottom w:val="0"/>
          <w:divBdr>
            <w:top w:val="none" w:sz="0" w:space="0" w:color="auto"/>
            <w:left w:val="none" w:sz="0" w:space="0" w:color="auto"/>
            <w:bottom w:val="none" w:sz="0" w:space="0" w:color="auto"/>
            <w:right w:val="none" w:sz="0" w:space="0" w:color="auto"/>
          </w:divBdr>
        </w:div>
        <w:div w:id="70395181">
          <w:marLeft w:val="0"/>
          <w:marRight w:val="0"/>
          <w:marTop w:val="0"/>
          <w:marBottom w:val="0"/>
          <w:divBdr>
            <w:top w:val="none" w:sz="0" w:space="0" w:color="auto"/>
            <w:left w:val="none" w:sz="0" w:space="0" w:color="auto"/>
            <w:bottom w:val="none" w:sz="0" w:space="0" w:color="auto"/>
            <w:right w:val="none" w:sz="0" w:space="0" w:color="auto"/>
          </w:divBdr>
        </w:div>
        <w:div w:id="1109735337">
          <w:marLeft w:val="0"/>
          <w:marRight w:val="0"/>
          <w:marTop w:val="0"/>
          <w:marBottom w:val="0"/>
          <w:divBdr>
            <w:top w:val="none" w:sz="0" w:space="0" w:color="auto"/>
            <w:left w:val="none" w:sz="0" w:space="0" w:color="auto"/>
            <w:bottom w:val="none" w:sz="0" w:space="0" w:color="auto"/>
            <w:right w:val="none" w:sz="0" w:space="0" w:color="auto"/>
          </w:divBdr>
        </w:div>
        <w:div w:id="1510752711">
          <w:marLeft w:val="0"/>
          <w:marRight w:val="0"/>
          <w:marTop w:val="0"/>
          <w:marBottom w:val="0"/>
          <w:divBdr>
            <w:top w:val="none" w:sz="0" w:space="0" w:color="auto"/>
            <w:left w:val="none" w:sz="0" w:space="0" w:color="auto"/>
            <w:bottom w:val="none" w:sz="0" w:space="0" w:color="auto"/>
            <w:right w:val="none" w:sz="0" w:space="0" w:color="auto"/>
          </w:divBdr>
        </w:div>
        <w:div w:id="443964325">
          <w:marLeft w:val="0"/>
          <w:marRight w:val="0"/>
          <w:marTop w:val="0"/>
          <w:marBottom w:val="0"/>
          <w:divBdr>
            <w:top w:val="none" w:sz="0" w:space="0" w:color="auto"/>
            <w:left w:val="none" w:sz="0" w:space="0" w:color="auto"/>
            <w:bottom w:val="none" w:sz="0" w:space="0" w:color="auto"/>
            <w:right w:val="none" w:sz="0" w:space="0" w:color="auto"/>
          </w:divBdr>
        </w:div>
        <w:div w:id="1824740683">
          <w:marLeft w:val="0"/>
          <w:marRight w:val="0"/>
          <w:marTop w:val="0"/>
          <w:marBottom w:val="0"/>
          <w:divBdr>
            <w:top w:val="none" w:sz="0" w:space="0" w:color="auto"/>
            <w:left w:val="none" w:sz="0" w:space="0" w:color="auto"/>
            <w:bottom w:val="none" w:sz="0" w:space="0" w:color="auto"/>
            <w:right w:val="none" w:sz="0" w:space="0" w:color="auto"/>
          </w:divBdr>
        </w:div>
        <w:div w:id="884605562">
          <w:marLeft w:val="0"/>
          <w:marRight w:val="0"/>
          <w:marTop w:val="0"/>
          <w:marBottom w:val="0"/>
          <w:divBdr>
            <w:top w:val="none" w:sz="0" w:space="0" w:color="auto"/>
            <w:left w:val="none" w:sz="0" w:space="0" w:color="auto"/>
            <w:bottom w:val="none" w:sz="0" w:space="0" w:color="auto"/>
            <w:right w:val="none" w:sz="0" w:space="0" w:color="auto"/>
          </w:divBdr>
        </w:div>
        <w:div w:id="115831788">
          <w:marLeft w:val="0"/>
          <w:marRight w:val="0"/>
          <w:marTop w:val="0"/>
          <w:marBottom w:val="0"/>
          <w:divBdr>
            <w:top w:val="none" w:sz="0" w:space="0" w:color="auto"/>
            <w:left w:val="none" w:sz="0" w:space="0" w:color="auto"/>
            <w:bottom w:val="none" w:sz="0" w:space="0" w:color="auto"/>
            <w:right w:val="none" w:sz="0" w:space="0" w:color="auto"/>
          </w:divBdr>
        </w:div>
        <w:div w:id="1523862039">
          <w:marLeft w:val="0"/>
          <w:marRight w:val="0"/>
          <w:marTop w:val="0"/>
          <w:marBottom w:val="0"/>
          <w:divBdr>
            <w:top w:val="none" w:sz="0" w:space="0" w:color="auto"/>
            <w:left w:val="none" w:sz="0" w:space="0" w:color="auto"/>
            <w:bottom w:val="none" w:sz="0" w:space="0" w:color="auto"/>
            <w:right w:val="none" w:sz="0" w:space="0" w:color="auto"/>
          </w:divBdr>
        </w:div>
        <w:div w:id="1735352777">
          <w:marLeft w:val="0"/>
          <w:marRight w:val="0"/>
          <w:marTop w:val="0"/>
          <w:marBottom w:val="0"/>
          <w:divBdr>
            <w:top w:val="none" w:sz="0" w:space="0" w:color="auto"/>
            <w:left w:val="none" w:sz="0" w:space="0" w:color="auto"/>
            <w:bottom w:val="none" w:sz="0" w:space="0" w:color="auto"/>
            <w:right w:val="none" w:sz="0" w:space="0" w:color="auto"/>
          </w:divBdr>
        </w:div>
        <w:div w:id="2101414358">
          <w:marLeft w:val="0"/>
          <w:marRight w:val="0"/>
          <w:marTop w:val="0"/>
          <w:marBottom w:val="0"/>
          <w:divBdr>
            <w:top w:val="none" w:sz="0" w:space="0" w:color="auto"/>
            <w:left w:val="none" w:sz="0" w:space="0" w:color="auto"/>
            <w:bottom w:val="none" w:sz="0" w:space="0" w:color="auto"/>
            <w:right w:val="none" w:sz="0" w:space="0" w:color="auto"/>
          </w:divBdr>
        </w:div>
        <w:div w:id="1420171681">
          <w:marLeft w:val="0"/>
          <w:marRight w:val="0"/>
          <w:marTop w:val="0"/>
          <w:marBottom w:val="0"/>
          <w:divBdr>
            <w:top w:val="none" w:sz="0" w:space="0" w:color="auto"/>
            <w:left w:val="none" w:sz="0" w:space="0" w:color="auto"/>
            <w:bottom w:val="none" w:sz="0" w:space="0" w:color="auto"/>
            <w:right w:val="none" w:sz="0" w:space="0" w:color="auto"/>
          </w:divBdr>
        </w:div>
        <w:div w:id="1242986589">
          <w:marLeft w:val="0"/>
          <w:marRight w:val="0"/>
          <w:marTop w:val="0"/>
          <w:marBottom w:val="0"/>
          <w:divBdr>
            <w:top w:val="none" w:sz="0" w:space="0" w:color="auto"/>
            <w:left w:val="none" w:sz="0" w:space="0" w:color="auto"/>
            <w:bottom w:val="none" w:sz="0" w:space="0" w:color="auto"/>
            <w:right w:val="none" w:sz="0" w:space="0" w:color="auto"/>
          </w:divBdr>
        </w:div>
        <w:div w:id="795635481">
          <w:marLeft w:val="0"/>
          <w:marRight w:val="0"/>
          <w:marTop w:val="0"/>
          <w:marBottom w:val="0"/>
          <w:divBdr>
            <w:top w:val="none" w:sz="0" w:space="0" w:color="auto"/>
            <w:left w:val="none" w:sz="0" w:space="0" w:color="auto"/>
            <w:bottom w:val="none" w:sz="0" w:space="0" w:color="auto"/>
            <w:right w:val="none" w:sz="0" w:space="0" w:color="auto"/>
          </w:divBdr>
        </w:div>
        <w:div w:id="695932071">
          <w:marLeft w:val="0"/>
          <w:marRight w:val="0"/>
          <w:marTop w:val="0"/>
          <w:marBottom w:val="0"/>
          <w:divBdr>
            <w:top w:val="none" w:sz="0" w:space="0" w:color="auto"/>
            <w:left w:val="none" w:sz="0" w:space="0" w:color="auto"/>
            <w:bottom w:val="none" w:sz="0" w:space="0" w:color="auto"/>
            <w:right w:val="none" w:sz="0" w:space="0" w:color="auto"/>
          </w:divBdr>
        </w:div>
        <w:div w:id="1762800839">
          <w:marLeft w:val="0"/>
          <w:marRight w:val="0"/>
          <w:marTop w:val="0"/>
          <w:marBottom w:val="0"/>
          <w:divBdr>
            <w:top w:val="none" w:sz="0" w:space="0" w:color="auto"/>
            <w:left w:val="none" w:sz="0" w:space="0" w:color="auto"/>
            <w:bottom w:val="none" w:sz="0" w:space="0" w:color="auto"/>
            <w:right w:val="none" w:sz="0" w:space="0" w:color="auto"/>
          </w:divBdr>
        </w:div>
        <w:div w:id="1272083153">
          <w:marLeft w:val="0"/>
          <w:marRight w:val="0"/>
          <w:marTop w:val="0"/>
          <w:marBottom w:val="0"/>
          <w:divBdr>
            <w:top w:val="none" w:sz="0" w:space="0" w:color="auto"/>
            <w:left w:val="none" w:sz="0" w:space="0" w:color="auto"/>
            <w:bottom w:val="none" w:sz="0" w:space="0" w:color="auto"/>
            <w:right w:val="none" w:sz="0" w:space="0" w:color="auto"/>
          </w:divBdr>
        </w:div>
        <w:div w:id="1835030366">
          <w:marLeft w:val="0"/>
          <w:marRight w:val="0"/>
          <w:marTop w:val="0"/>
          <w:marBottom w:val="0"/>
          <w:divBdr>
            <w:top w:val="none" w:sz="0" w:space="0" w:color="auto"/>
            <w:left w:val="none" w:sz="0" w:space="0" w:color="auto"/>
            <w:bottom w:val="none" w:sz="0" w:space="0" w:color="auto"/>
            <w:right w:val="none" w:sz="0" w:space="0" w:color="auto"/>
          </w:divBdr>
        </w:div>
        <w:div w:id="1588222214">
          <w:marLeft w:val="0"/>
          <w:marRight w:val="0"/>
          <w:marTop w:val="0"/>
          <w:marBottom w:val="0"/>
          <w:divBdr>
            <w:top w:val="none" w:sz="0" w:space="0" w:color="auto"/>
            <w:left w:val="none" w:sz="0" w:space="0" w:color="auto"/>
            <w:bottom w:val="none" w:sz="0" w:space="0" w:color="auto"/>
            <w:right w:val="none" w:sz="0" w:space="0" w:color="auto"/>
          </w:divBdr>
        </w:div>
        <w:div w:id="1268779403">
          <w:marLeft w:val="0"/>
          <w:marRight w:val="0"/>
          <w:marTop w:val="0"/>
          <w:marBottom w:val="0"/>
          <w:divBdr>
            <w:top w:val="none" w:sz="0" w:space="0" w:color="auto"/>
            <w:left w:val="none" w:sz="0" w:space="0" w:color="auto"/>
            <w:bottom w:val="none" w:sz="0" w:space="0" w:color="auto"/>
            <w:right w:val="none" w:sz="0" w:space="0" w:color="auto"/>
          </w:divBdr>
        </w:div>
        <w:div w:id="424113922">
          <w:marLeft w:val="0"/>
          <w:marRight w:val="0"/>
          <w:marTop w:val="0"/>
          <w:marBottom w:val="0"/>
          <w:divBdr>
            <w:top w:val="none" w:sz="0" w:space="0" w:color="auto"/>
            <w:left w:val="none" w:sz="0" w:space="0" w:color="auto"/>
            <w:bottom w:val="none" w:sz="0" w:space="0" w:color="auto"/>
            <w:right w:val="none" w:sz="0" w:space="0" w:color="auto"/>
          </w:divBdr>
        </w:div>
        <w:div w:id="553929399">
          <w:marLeft w:val="0"/>
          <w:marRight w:val="0"/>
          <w:marTop w:val="0"/>
          <w:marBottom w:val="0"/>
          <w:divBdr>
            <w:top w:val="none" w:sz="0" w:space="0" w:color="auto"/>
            <w:left w:val="none" w:sz="0" w:space="0" w:color="auto"/>
            <w:bottom w:val="none" w:sz="0" w:space="0" w:color="auto"/>
            <w:right w:val="none" w:sz="0" w:space="0" w:color="auto"/>
          </w:divBdr>
        </w:div>
        <w:div w:id="2029673838">
          <w:marLeft w:val="0"/>
          <w:marRight w:val="0"/>
          <w:marTop w:val="0"/>
          <w:marBottom w:val="0"/>
          <w:divBdr>
            <w:top w:val="none" w:sz="0" w:space="0" w:color="auto"/>
            <w:left w:val="none" w:sz="0" w:space="0" w:color="auto"/>
            <w:bottom w:val="none" w:sz="0" w:space="0" w:color="auto"/>
            <w:right w:val="none" w:sz="0" w:space="0" w:color="auto"/>
          </w:divBdr>
        </w:div>
        <w:div w:id="1824854384">
          <w:marLeft w:val="0"/>
          <w:marRight w:val="0"/>
          <w:marTop w:val="0"/>
          <w:marBottom w:val="0"/>
          <w:divBdr>
            <w:top w:val="none" w:sz="0" w:space="0" w:color="auto"/>
            <w:left w:val="none" w:sz="0" w:space="0" w:color="auto"/>
            <w:bottom w:val="none" w:sz="0" w:space="0" w:color="auto"/>
            <w:right w:val="none" w:sz="0" w:space="0" w:color="auto"/>
          </w:divBdr>
        </w:div>
        <w:div w:id="2032953067">
          <w:marLeft w:val="0"/>
          <w:marRight w:val="0"/>
          <w:marTop w:val="0"/>
          <w:marBottom w:val="0"/>
          <w:divBdr>
            <w:top w:val="none" w:sz="0" w:space="0" w:color="auto"/>
            <w:left w:val="none" w:sz="0" w:space="0" w:color="auto"/>
            <w:bottom w:val="none" w:sz="0" w:space="0" w:color="auto"/>
            <w:right w:val="none" w:sz="0" w:space="0" w:color="auto"/>
          </w:divBdr>
        </w:div>
        <w:div w:id="2076708072">
          <w:marLeft w:val="0"/>
          <w:marRight w:val="0"/>
          <w:marTop w:val="0"/>
          <w:marBottom w:val="0"/>
          <w:divBdr>
            <w:top w:val="none" w:sz="0" w:space="0" w:color="auto"/>
            <w:left w:val="none" w:sz="0" w:space="0" w:color="auto"/>
            <w:bottom w:val="none" w:sz="0" w:space="0" w:color="auto"/>
            <w:right w:val="none" w:sz="0" w:space="0" w:color="auto"/>
          </w:divBdr>
        </w:div>
        <w:div w:id="450562921">
          <w:marLeft w:val="0"/>
          <w:marRight w:val="0"/>
          <w:marTop w:val="0"/>
          <w:marBottom w:val="0"/>
          <w:divBdr>
            <w:top w:val="none" w:sz="0" w:space="0" w:color="auto"/>
            <w:left w:val="none" w:sz="0" w:space="0" w:color="auto"/>
            <w:bottom w:val="none" w:sz="0" w:space="0" w:color="auto"/>
            <w:right w:val="none" w:sz="0" w:space="0" w:color="auto"/>
          </w:divBdr>
        </w:div>
        <w:div w:id="1460417207">
          <w:marLeft w:val="0"/>
          <w:marRight w:val="0"/>
          <w:marTop w:val="0"/>
          <w:marBottom w:val="0"/>
          <w:divBdr>
            <w:top w:val="none" w:sz="0" w:space="0" w:color="auto"/>
            <w:left w:val="none" w:sz="0" w:space="0" w:color="auto"/>
            <w:bottom w:val="none" w:sz="0" w:space="0" w:color="auto"/>
            <w:right w:val="none" w:sz="0" w:space="0" w:color="auto"/>
          </w:divBdr>
        </w:div>
        <w:div w:id="459422041">
          <w:marLeft w:val="0"/>
          <w:marRight w:val="0"/>
          <w:marTop w:val="0"/>
          <w:marBottom w:val="0"/>
          <w:divBdr>
            <w:top w:val="none" w:sz="0" w:space="0" w:color="auto"/>
            <w:left w:val="none" w:sz="0" w:space="0" w:color="auto"/>
            <w:bottom w:val="none" w:sz="0" w:space="0" w:color="auto"/>
            <w:right w:val="none" w:sz="0" w:space="0" w:color="auto"/>
          </w:divBdr>
        </w:div>
        <w:div w:id="373887649">
          <w:marLeft w:val="0"/>
          <w:marRight w:val="0"/>
          <w:marTop w:val="0"/>
          <w:marBottom w:val="0"/>
          <w:divBdr>
            <w:top w:val="none" w:sz="0" w:space="0" w:color="auto"/>
            <w:left w:val="none" w:sz="0" w:space="0" w:color="auto"/>
            <w:bottom w:val="none" w:sz="0" w:space="0" w:color="auto"/>
            <w:right w:val="none" w:sz="0" w:space="0" w:color="auto"/>
          </w:divBdr>
        </w:div>
        <w:div w:id="1026367579">
          <w:marLeft w:val="0"/>
          <w:marRight w:val="0"/>
          <w:marTop w:val="0"/>
          <w:marBottom w:val="0"/>
          <w:divBdr>
            <w:top w:val="none" w:sz="0" w:space="0" w:color="auto"/>
            <w:left w:val="none" w:sz="0" w:space="0" w:color="auto"/>
            <w:bottom w:val="none" w:sz="0" w:space="0" w:color="auto"/>
            <w:right w:val="none" w:sz="0" w:space="0" w:color="auto"/>
          </w:divBdr>
        </w:div>
        <w:div w:id="1656757302">
          <w:marLeft w:val="0"/>
          <w:marRight w:val="0"/>
          <w:marTop w:val="0"/>
          <w:marBottom w:val="0"/>
          <w:divBdr>
            <w:top w:val="none" w:sz="0" w:space="0" w:color="auto"/>
            <w:left w:val="none" w:sz="0" w:space="0" w:color="auto"/>
            <w:bottom w:val="none" w:sz="0" w:space="0" w:color="auto"/>
            <w:right w:val="none" w:sz="0" w:space="0" w:color="auto"/>
          </w:divBdr>
        </w:div>
        <w:div w:id="1509250933">
          <w:marLeft w:val="0"/>
          <w:marRight w:val="0"/>
          <w:marTop w:val="0"/>
          <w:marBottom w:val="0"/>
          <w:divBdr>
            <w:top w:val="none" w:sz="0" w:space="0" w:color="auto"/>
            <w:left w:val="none" w:sz="0" w:space="0" w:color="auto"/>
            <w:bottom w:val="none" w:sz="0" w:space="0" w:color="auto"/>
            <w:right w:val="none" w:sz="0" w:space="0" w:color="auto"/>
          </w:divBdr>
        </w:div>
        <w:div w:id="1040134784">
          <w:marLeft w:val="0"/>
          <w:marRight w:val="0"/>
          <w:marTop w:val="0"/>
          <w:marBottom w:val="0"/>
          <w:divBdr>
            <w:top w:val="none" w:sz="0" w:space="0" w:color="auto"/>
            <w:left w:val="none" w:sz="0" w:space="0" w:color="auto"/>
            <w:bottom w:val="none" w:sz="0" w:space="0" w:color="auto"/>
            <w:right w:val="none" w:sz="0" w:space="0" w:color="auto"/>
          </w:divBdr>
        </w:div>
        <w:div w:id="1725642138">
          <w:marLeft w:val="0"/>
          <w:marRight w:val="0"/>
          <w:marTop w:val="0"/>
          <w:marBottom w:val="0"/>
          <w:divBdr>
            <w:top w:val="none" w:sz="0" w:space="0" w:color="auto"/>
            <w:left w:val="none" w:sz="0" w:space="0" w:color="auto"/>
            <w:bottom w:val="none" w:sz="0" w:space="0" w:color="auto"/>
            <w:right w:val="none" w:sz="0" w:space="0" w:color="auto"/>
          </w:divBdr>
        </w:div>
        <w:div w:id="1842551253">
          <w:marLeft w:val="0"/>
          <w:marRight w:val="0"/>
          <w:marTop w:val="0"/>
          <w:marBottom w:val="0"/>
          <w:divBdr>
            <w:top w:val="none" w:sz="0" w:space="0" w:color="auto"/>
            <w:left w:val="none" w:sz="0" w:space="0" w:color="auto"/>
            <w:bottom w:val="none" w:sz="0" w:space="0" w:color="auto"/>
            <w:right w:val="none" w:sz="0" w:space="0" w:color="auto"/>
          </w:divBdr>
        </w:div>
        <w:div w:id="20127058">
          <w:marLeft w:val="0"/>
          <w:marRight w:val="0"/>
          <w:marTop w:val="0"/>
          <w:marBottom w:val="0"/>
          <w:divBdr>
            <w:top w:val="none" w:sz="0" w:space="0" w:color="auto"/>
            <w:left w:val="none" w:sz="0" w:space="0" w:color="auto"/>
            <w:bottom w:val="none" w:sz="0" w:space="0" w:color="auto"/>
            <w:right w:val="none" w:sz="0" w:space="0" w:color="auto"/>
          </w:divBdr>
        </w:div>
        <w:div w:id="1609847326">
          <w:marLeft w:val="0"/>
          <w:marRight w:val="0"/>
          <w:marTop w:val="0"/>
          <w:marBottom w:val="0"/>
          <w:divBdr>
            <w:top w:val="none" w:sz="0" w:space="0" w:color="auto"/>
            <w:left w:val="none" w:sz="0" w:space="0" w:color="auto"/>
            <w:bottom w:val="none" w:sz="0" w:space="0" w:color="auto"/>
            <w:right w:val="none" w:sz="0" w:space="0" w:color="auto"/>
          </w:divBdr>
        </w:div>
        <w:div w:id="1501382417">
          <w:marLeft w:val="0"/>
          <w:marRight w:val="0"/>
          <w:marTop w:val="0"/>
          <w:marBottom w:val="0"/>
          <w:divBdr>
            <w:top w:val="none" w:sz="0" w:space="0" w:color="auto"/>
            <w:left w:val="none" w:sz="0" w:space="0" w:color="auto"/>
            <w:bottom w:val="none" w:sz="0" w:space="0" w:color="auto"/>
            <w:right w:val="none" w:sz="0" w:space="0" w:color="auto"/>
          </w:divBdr>
        </w:div>
        <w:div w:id="1650133920">
          <w:marLeft w:val="0"/>
          <w:marRight w:val="0"/>
          <w:marTop w:val="0"/>
          <w:marBottom w:val="0"/>
          <w:divBdr>
            <w:top w:val="none" w:sz="0" w:space="0" w:color="auto"/>
            <w:left w:val="none" w:sz="0" w:space="0" w:color="auto"/>
            <w:bottom w:val="none" w:sz="0" w:space="0" w:color="auto"/>
            <w:right w:val="none" w:sz="0" w:space="0" w:color="auto"/>
          </w:divBdr>
        </w:div>
        <w:div w:id="186649303">
          <w:marLeft w:val="0"/>
          <w:marRight w:val="0"/>
          <w:marTop w:val="0"/>
          <w:marBottom w:val="0"/>
          <w:divBdr>
            <w:top w:val="none" w:sz="0" w:space="0" w:color="auto"/>
            <w:left w:val="none" w:sz="0" w:space="0" w:color="auto"/>
            <w:bottom w:val="none" w:sz="0" w:space="0" w:color="auto"/>
            <w:right w:val="none" w:sz="0" w:space="0" w:color="auto"/>
          </w:divBdr>
        </w:div>
        <w:div w:id="1690062696">
          <w:marLeft w:val="0"/>
          <w:marRight w:val="0"/>
          <w:marTop w:val="0"/>
          <w:marBottom w:val="0"/>
          <w:divBdr>
            <w:top w:val="none" w:sz="0" w:space="0" w:color="auto"/>
            <w:left w:val="none" w:sz="0" w:space="0" w:color="auto"/>
            <w:bottom w:val="none" w:sz="0" w:space="0" w:color="auto"/>
            <w:right w:val="none" w:sz="0" w:space="0" w:color="auto"/>
          </w:divBdr>
        </w:div>
        <w:div w:id="2064207278">
          <w:marLeft w:val="0"/>
          <w:marRight w:val="0"/>
          <w:marTop w:val="0"/>
          <w:marBottom w:val="0"/>
          <w:divBdr>
            <w:top w:val="none" w:sz="0" w:space="0" w:color="auto"/>
            <w:left w:val="none" w:sz="0" w:space="0" w:color="auto"/>
            <w:bottom w:val="none" w:sz="0" w:space="0" w:color="auto"/>
            <w:right w:val="none" w:sz="0" w:space="0" w:color="auto"/>
          </w:divBdr>
        </w:div>
        <w:div w:id="848448979">
          <w:marLeft w:val="0"/>
          <w:marRight w:val="0"/>
          <w:marTop w:val="0"/>
          <w:marBottom w:val="0"/>
          <w:divBdr>
            <w:top w:val="none" w:sz="0" w:space="0" w:color="auto"/>
            <w:left w:val="none" w:sz="0" w:space="0" w:color="auto"/>
            <w:bottom w:val="none" w:sz="0" w:space="0" w:color="auto"/>
            <w:right w:val="none" w:sz="0" w:space="0" w:color="auto"/>
          </w:divBdr>
        </w:div>
        <w:div w:id="734007827">
          <w:marLeft w:val="0"/>
          <w:marRight w:val="0"/>
          <w:marTop w:val="0"/>
          <w:marBottom w:val="0"/>
          <w:divBdr>
            <w:top w:val="none" w:sz="0" w:space="0" w:color="auto"/>
            <w:left w:val="none" w:sz="0" w:space="0" w:color="auto"/>
            <w:bottom w:val="none" w:sz="0" w:space="0" w:color="auto"/>
            <w:right w:val="none" w:sz="0" w:space="0" w:color="auto"/>
          </w:divBdr>
        </w:div>
        <w:div w:id="1831481518">
          <w:marLeft w:val="0"/>
          <w:marRight w:val="0"/>
          <w:marTop w:val="0"/>
          <w:marBottom w:val="0"/>
          <w:divBdr>
            <w:top w:val="none" w:sz="0" w:space="0" w:color="auto"/>
            <w:left w:val="none" w:sz="0" w:space="0" w:color="auto"/>
            <w:bottom w:val="none" w:sz="0" w:space="0" w:color="auto"/>
            <w:right w:val="none" w:sz="0" w:space="0" w:color="auto"/>
          </w:divBdr>
        </w:div>
        <w:div w:id="488059062">
          <w:marLeft w:val="0"/>
          <w:marRight w:val="0"/>
          <w:marTop w:val="0"/>
          <w:marBottom w:val="0"/>
          <w:divBdr>
            <w:top w:val="none" w:sz="0" w:space="0" w:color="auto"/>
            <w:left w:val="none" w:sz="0" w:space="0" w:color="auto"/>
            <w:bottom w:val="none" w:sz="0" w:space="0" w:color="auto"/>
            <w:right w:val="none" w:sz="0" w:space="0" w:color="auto"/>
          </w:divBdr>
        </w:div>
        <w:div w:id="1508442304">
          <w:marLeft w:val="0"/>
          <w:marRight w:val="0"/>
          <w:marTop w:val="0"/>
          <w:marBottom w:val="0"/>
          <w:divBdr>
            <w:top w:val="none" w:sz="0" w:space="0" w:color="auto"/>
            <w:left w:val="none" w:sz="0" w:space="0" w:color="auto"/>
            <w:bottom w:val="none" w:sz="0" w:space="0" w:color="auto"/>
            <w:right w:val="none" w:sz="0" w:space="0" w:color="auto"/>
          </w:divBdr>
        </w:div>
        <w:div w:id="1542403771">
          <w:marLeft w:val="0"/>
          <w:marRight w:val="0"/>
          <w:marTop w:val="0"/>
          <w:marBottom w:val="0"/>
          <w:divBdr>
            <w:top w:val="none" w:sz="0" w:space="0" w:color="auto"/>
            <w:left w:val="none" w:sz="0" w:space="0" w:color="auto"/>
            <w:bottom w:val="none" w:sz="0" w:space="0" w:color="auto"/>
            <w:right w:val="none" w:sz="0" w:space="0" w:color="auto"/>
          </w:divBdr>
        </w:div>
        <w:div w:id="1063143313">
          <w:marLeft w:val="0"/>
          <w:marRight w:val="0"/>
          <w:marTop w:val="0"/>
          <w:marBottom w:val="0"/>
          <w:divBdr>
            <w:top w:val="none" w:sz="0" w:space="0" w:color="auto"/>
            <w:left w:val="none" w:sz="0" w:space="0" w:color="auto"/>
            <w:bottom w:val="none" w:sz="0" w:space="0" w:color="auto"/>
            <w:right w:val="none" w:sz="0" w:space="0" w:color="auto"/>
          </w:divBdr>
        </w:div>
        <w:div w:id="728766349">
          <w:marLeft w:val="0"/>
          <w:marRight w:val="0"/>
          <w:marTop w:val="0"/>
          <w:marBottom w:val="0"/>
          <w:divBdr>
            <w:top w:val="none" w:sz="0" w:space="0" w:color="auto"/>
            <w:left w:val="none" w:sz="0" w:space="0" w:color="auto"/>
            <w:bottom w:val="none" w:sz="0" w:space="0" w:color="auto"/>
            <w:right w:val="none" w:sz="0" w:space="0" w:color="auto"/>
          </w:divBdr>
        </w:div>
        <w:div w:id="308290544">
          <w:marLeft w:val="0"/>
          <w:marRight w:val="0"/>
          <w:marTop w:val="0"/>
          <w:marBottom w:val="0"/>
          <w:divBdr>
            <w:top w:val="none" w:sz="0" w:space="0" w:color="auto"/>
            <w:left w:val="none" w:sz="0" w:space="0" w:color="auto"/>
            <w:bottom w:val="none" w:sz="0" w:space="0" w:color="auto"/>
            <w:right w:val="none" w:sz="0" w:space="0" w:color="auto"/>
          </w:divBdr>
        </w:div>
        <w:div w:id="826946015">
          <w:marLeft w:val="0"/>
          <w:marRight w:val="0"/>
          <w:marTop w:val="0"/>
          <w:marBottom w:val="0"/>
          <w:divBdr>
            <w:top w:val="none" w:sz="0" w:space="0" w:color="auto"/>
            <w:left w:val="none" w:sz="0" w:space="0" w:color="auto"/>
            <w:bottom w:val="none" w:sz="0" w:space="0" w:color="auto"/>
            <w:right w:val="none" w:sz="0" w:space="0" w:color="auto"/>
          </w:divBdr>
        </w:div>
        <w:div w:id="1247694259">
          <w:marLeft w:val="0"/>
          <w:marRight w:val="0"/>
          <w:marTop w:val="0"/>
          <w:marBottom w:val="0"/>
          <w:divBdr>
            <w:top w:val="none" w:sz="0" w:space="0" w:color="auto"/>
            <w:left w:val="none" w:sz="0" w:space="0" w:color="auto"/>
            <w:bottom w:val="none" w:sz="0" w:space="0" w:color="auto"/>
            <w:right w:val="none" w:sz="0" w:space="0" w:color="auto"/>
          </w:divBdr>
        </w:div>
        <w:div w:id="1839686509">
          <w:marLeft w:val="0"/>
          <w:marRight w:val="0"/>
          <w:marTop w:val="0"/>
          <w:marBottom w:val="0"/>
          <w:divBdr>
            <w:top w:val="none" w:sz="0" w:space="0" w:color="auto"/>
            <w:left w:val="none" w:sz="0" w:space="0" w:color="auto"/>
            <w:bottom w:val="none" w:sz="0" w:space="0" w:color="auto"/>
            <w:right w:val="none" w:sz="0" w:space="0" w:color="auto"/>
          </w:divBdr>
        </w:div>
        <w:div w:id="1614245076">
          <w:marLeft w:val="0"/>
          <w:marRight w:val="0"/>
          <w:marTop w:val="0"/>
          <w:marBottom w:val="0"/>
          <w:divBdr>
            <w:top w:val="none" w:sz="0" w:space="0" w:color="auto"/>
            <w:left w:val="none" w:sz="0" w:space="0" w:color="auto"/>
            <w:bottom w:val="none" w:sz="0" w:space="0" w:color="auto"/>
            <w:right w:val="none" w:sz="0" w:space="0" w:color="auto"/>
          </w:divBdr>
        </w:div>
        <w:div w:id="697119205">
          <w:marLeft w:val="0"/>
          <w:marRight w:val="0"/>
          <w:marTop w:val="0"/>
          <w:marBottom w:val="0"/>
          <w:divBdr>
            <w:top w:val="none" w:sz="0" w:space="0" w:color="auto"/>
            <w:left w:val="none" w:sz="0" w:space="0" w:color="auto"/>
            <w:bottom w:val="none" w:sz="0" w:space="0" w:color="auto"/>
            <w:right w:val="none" w:sz="0" w:space="0" w:color="auto"/>
          </w:divBdr>
        </w:div>
        <w:div w:id="947127964">
          <w:marLeft w:val="0"/>
          <w:marRight w:val="0"/>
          <w:marTop w:val="0"/>
          <w:marBottom w:val="0"/>
          <w:divBdr>
            <w:top w:val="none" w:sz="0" w:space="0" w:color="auto"/>
            <w:left w:val="none" w:sz="0" w:space="0" w:color="auto"/>
            <w:bottom w:val="none" w:sz="0" w:space="0" w:color="auto"/>
            <w:right w:val="none" w:sz="0" w:space="0" w:color="auto"/>
          </w:divBdr>
        </w:div>
        <w:div w:id="323897258">
          <w:marLeft w:val="0"/>
          <w:marRight w:val="0"/>
          <w:marTop w:val="0"/>
          <w:marBottom w:val="0"/>
          <w:divBdr>
            <w:top w:val="none" w:sz="0" w:space="0" w:color="auto"/>
            <w:left w:val="none" w:sz="0" w:space="0" w:color="auto"/>
            <w:bottom w:val="none" w:sz="0" w:space="0" w:color="auto"/>
            <w:right w:val="none" w:sz="0" w:space="0" w:color="auto"/>
          </w:divBdr>
        </w:div>
        <w:div w:id="1779636390">
          <w:marLeft w:val="0"/>
          <w:marRight w:val="0"/>
          <w:marTop w:val="0"/>
          <w:marBottom w:val="0"/>
          <w:divBdr>
            <w:top w:val="none" w:sz="0" w:space="0" w:color="auto"/>
            <w:left w:val="none" w:sz="0" w:space="0" w:color="auto"/>
            <w:bottom w:val="none" w:sz="0" w:space="0" w:color="auto"/>
            <w:right w:val="none" w:sz="0" w:space="0" w:color="auto"/>
          </w:divBdr>
        </w:div>
        <w:div w:id="868764851">
          <w:marLeft w:val="0"/>
          <w:marRight w:val="0"/>
          <w:marTop w:val="0"/>
          <w:marBottom w:val="0"/>
          <w:divBdr>
            <w:top w:val="none" w:sz="0" w:space="0" w:color="auto"/>
            <w:left w:val="none" w:sz="0" w:space="0" w:color="auto"/>
            <w:bottom w:val="none" w:sz="0" w:space="0" w:color="auto"/>
            <w:right w:val="none" w:sz="0" w:space="0" w:color="auto"/>
          </w:divBdr>
        </w:div>
        <w:div w:id="75903024">
          <w:marLeft w:val="0"/>
          <w:marRight w:val="0"/>
          <w:marTop w:val="0"/>
          <w:marBottom w:val="0"/>
          <w:divBdr>
            <w:top w:val="none" w:sz="0" w:space="0" w:color="auto"/>
            <w:left w:val="none" w:sz="0" w:space="0" w:color="auto"/>
            <w:bottom w:val="none" w:sz="0" w:space="0" w:color="auto"/>
            <w:right w:val="none" w:sz="0" w:space="0" w:color="auto"/>
          </w:divBdr>
        </w:div>
        <w:div w:id="881407897">
          <w:marLeft w:val="0"/>
          <w:marRight w:val="0"/>
          <w:marTop w:val="0"/>
          <w:marBottom w:val="0"/>
          <w:divBdr>
            <w:top w:val="none" w:sz="0" w:space="0" w:color="auto"/>
            <w:left w:val="none" w:sz="0" w:space="0" w:color="auto"/>
            <w:bottom w:val="none" w:sz="0" w:space="0" w:color="auto"/>
            <w:right w:val="none" w:sz="0" w:space="0" w:color="auto"/>
          </w:divBdr>
        </w:div>
        <w:div w:id="1995841646">
          <w:marLeft w:val="0"/>
          <w:marRight w:val="0"/>
          <w:marTop w:val="0"/>
          <w:marBottom w:val="0"/>
          <w:divBdr>
            <w:top w:val="none" w:sz="0" w:space="0" w:color="auto"/>
            <w:left w:val="none" w:sz="0" w:space="0" w:color="auto"/>
            <w:bottom w:val="none" w:sz="0" w:space="0" w:color="auto"/>
            <w:right w:val="none" w:sz="0" w:space="0" w:color="auto"/>
          </w:divBdr>
        </w:div>
        <w:div w:id="464004822">
          <w:marLeft w:val="0"/>
          <w:marRight w:val="0"/>
          <w:marTop w:val="0"/>
          <w:marBottom w:val="0"/>
          <w:divBdr>
            <w:top w:val="none" w:sz="0" w:space="0" w:color="auto"/>
            <w:left w:val="none" w:sz="0" w:space="0" w:color="auto"/>
            <w:bottom w:val="none" w:sz="0" w:space="0" w:color="auto"/>
            <w:right w:val="none" w:sz="0" w:space="0" w:color="auto"/>
          </w:divBdr>
        </w:div>
        <w:div w:id="1770007304">
          <w:marLeft w:val="0"/>
          <w:marRight w:val="0"/>
          <w:marTop w:val="0"/>
          <w:marBottom w:val="0"/>
          <w:divBdr>
            <w:top w:val="none" w:sz="0" w:space="0" w:color="auto"/>
            <w:left w:val="none" w:sz="0" w:space="0" w:color="auto"/>
            <w:bottom w:val="none" w:sz="0" w:space="0" w:color="auto"/>
            <w:right w:val="none" w:sz="0" w:space="0" w:color="auto"/>
          </w:divBdr>
        </w:div>
        <w:div w:id="1907109727">
          <w:marLeft w:val="0"/>
          <w:marRight w:val="0"/>
          <w:marTop w:val="0"/>
          <w:marBottom w:val="0"/>
          <w:divBdr>
            <w:top w:val="none" w:sz="0" w:space="0" w:color="auto"/>
            <w:left w:val="none" w:sz="0" w:space="0" w:color="auto"/>
            <w:bottom w:val="none" w:sz="0" w:space="0" w:color="auto"/>
            <w:right w:val="none" w:sz="0" w:space="0" w:color="auto"/>
          </w:divBdr>
        </w:div>
        <w:div w:id="1414203689">
          <w:marLeft w:val="0"/>
          <w:marRight w:val="0"/>
          <w:marTop w:val="0"/>
          <w:marBottom w:val="0"/>
          <w:divBdr>
            <w:top w:val="none" w:sz="0" w:space="0" w:color="auto"/>
            <w:left w:val="none" w:sz="0" w:space="0" w:color="auto"/>
            <w:bottom w:val="none" w:sz="0" w:space="0" w:color="auto"/>
            <w:right w:val="none" w:sz="0" w:space="0" w:color="auto"/>
          </w:divBdr>
        </w:div>
        <w:div w:id="1743717970">
          <w:marLeft w:val="0"/>
          <w:marRight w:val="0"/>
          <w:marTop w:val="0"/>
          <w:marBottom w:val="0"/>
          <w:divBdr>
            <w:top w:val="none" w:sz="0" w:space="0" w:color="auto"/>
            <w:left w:val="none" w:sz="0" w:space="0" w:color="auto"/>
            <w:bottom w:val="none" w:sz="0" w:space="0" w:color="auto"/>
            <w:right w:val="none" w:sz="0" w:space="0" w:color="auto"/>
          </w:divBdr>
        </w:div>
        <w:div w:id="280964273">
          <w:marLeft w:val="0"/>
          <w:marRight w:val="0"/>
          <w:marTop w:val="0"/>
          <w:marBottom w:val="0"/>
          <w:divBdr>
            <w:top w:val="none" w:sz="0" w:space="0" w:color="auto"/>
            <w:left w:val="none" w:sz="0" w:space="0" w:color="auto"/>
            <w:bottom w:val="none" w:sz="0" w:space="0" w:color="auto"/>
            <w:right w:val="none" w:sz="0" w:space="0" w:color="auto"/>
          </w:divBdr>
        </w:div>
        <w:div w:id="141890117">
          <w:marLeft w:val="0"/>
          <w:marRight w:val="0"/>
          <w:marTop w:val="0"/>
          <w:marBottom w:val="0"/>
          <w:divBdr>
            <w:top w:val="none" w:sz="0" w:space="0" w:color="auto"/>
            <w:left w:val="none" w:sz="0" w:space="0" w:color="auto"/>
            <w:bottom w:val="none" w:sz="0" w:space="0" w:color="auto"/>
            <w:right w:val="none" w:sz="0" w:space="0" w:color="auto"/>
          </w:divBdr>
        </w:div>
        <w:div w:id="1863283726">
          <w:marLeft w:val="0"/>
          <w:marRight w:val="0"/>
          <w:marTop w:val="0"/>
          <w:marBottom w:val="0"/>
          <w:divBdr>
            <w:top w:val="none" w:sz="0" w:space="0" w:color="auto"/>
            <w:left w:val="none" w:sz="0" w:space="0" w:color="auto"/>
            <w:bottom w:val="none" w:sz="0" w:space="0" w:color="auto"/>
            <w:right w:val="none" w:sz="0" w:space="0" w:color="auto"/>
          </w:divBdr>
        </w:div>
      </w:divsChild>
    </w:div>
    <w:div w:id="1230464268">
      <w:bodyDiv w:val="1"/>
      <w:marLeft w:val="0"/>
      <w:marRight w:val="0"/>
      <w:marTop w:val="0"/>
      <w:marBottom w:val="0"/>
      <w:divBdr>
        <w:top w:val="none" w:sz="0" w:space="0" w:color="auto"/>
        <w:left w:val="none" w:sz="0" w:space="0" w:color="auto"/>
        <w:bottom w:val="none" w:sz="0" w:space="0" w:color="auto"/>
        <w:right w:val="none" w:sz="0" w:space="0" w:color="auto"/>
      </w:divBdr>
    </w:div>
    <w:div w:id="1264222068">
      <w:bodyDiv w:val="1"/>
      <w:marLeft w:val="0"/>
      <w:marRight w:val="0"/>
      <w:marTop w:val="0"/>
      <w:marBottom w:val="0"/>
      <w:divBdr>
        <w:top w:val="none" w:sz="0" w:space="0" w:color="auto"/>
        <w:left w:val="none" w:sz="0" w:space="0" w:color="auto"/>
        <w:bottom w:val="none" w:sz="0" w:space="0" w:color="auto"/>
        <w:right w:val="none" w:sz="0" w:space="0" w:color="auto"/>
      </w:divBdr>
    </w:div>
    <w:div w:id="1266957960">
      <w:bodyDiv w:val="1"/>
      <w:marLeft w:val="0"/>
      <w:marRight w:val="0"/>
      <w:marTop w:val="0"/>
      <w:marBottom w:val="0"/>
      <w:divBdr>
        <w:top w:val="none" w:sz="0" w:space="0" w:color="auto"/>
        <w:left w:val="none" w:sz="0" w:space="0" w:color="auto"/>
        <w:bottom w:val="none" w:sz="0" w:space="0" w:color="auto"/>
        <w:right w:val="none" w:sz="0" w:space="0" w:color="auto"/>
      </w:divBdr>
    </w:div>
    <w:div w:id="1272545059">
      <w:bodyDiv w:val="1"/>
      <w:marLeft w:val="0"/>
      <w:marRight w:val="0"/>
      <w:marTop w:val="0"/>
      <w:marBottom w:val="0"/>
      <w:divBdr>
        <w:top w:val="none" w:sz="0" w:space="0" w:color="auto"/>
        <w:left w:val="none" w:sz="0" w:space="0" w:color="auto"/>
        <w:bottom w:val="none" w:sz="0" w:space="0" w:color="auto"/>
        <w:right w:val="none" w:sz="0" w:space="0" w:color="auto"/>
      </w:divBdr>
    </w:div>
    <w:div w:id="1277054856">
      <w:bodyDiv w:val="1"/>
      <w:marLeft w:val="0"/>
      <w:marRight w:val="0"/>
      <w:marTop w:val="0"/>
      <w:marBottom w:val="0"/>
      <w:divBdr>
        <w:top w:val="none" w:sz="0" w:space="0" w:color="auto"/>
        <w:left w:val="none" w:sz="0" w:space="0" w:color="auto"/>
        <w:bottom w:val="none" w:sz="0" w:space="0" w:color="auto"/>
        <w:right w:val="none" w:sz="0" w:space="0" w:color="auto"/>
      </w:divBdr>
    </w:div>
    <w:div w:id="1279530945">
      <w:bodyDiv w:val="1"/>
      <w:marLeft w:val="0"/>
      <w:marRight w:val="0"/>
      <w:marTop w:val="0"/>
      <w:marBottom w:val="0"/>
      <w:divBdr>
        <w:top w:val="none" w:sz="0" w:space="0" w:color="auto"/>
        <w:left w:val="none" w:sz="0" w:space="0" w:color="auto"/>
        <w:bottom w:val="none" w:sz="0" w:space="0" w:color="auto"/>
        <w:right w:val="none" w:sz="0" w:space="0" w:color="auto"/>
      </w:divBdr>
      <w:divsChild>
        <w:div w:id="623999302">
          <w:marLeft w:val="0"/>
          <w:marRight w:val="0"/>
          <w:marTop w:val="0"/>
          <w:marBottom w:val="0"/>
          <w:divBdr>
            <w:top w:val="none" w:sz="0" w:space="0" w:color="auto"/>
            <w:left w:val="none" w:sz="0" w:space="0" w:color="auto"/>
            <w:bottom w:val="none" w:sz="0" w:space="0" w:color="auto"/>
            <w:right w:val="none" w:sz="0" w:space="0" w:color="auto"/>
          </w:divBdr>
        </w:div>
        <w:div w:id="758211076">
          <w:marLeft w:val="0"/>
          <w:marRight w:val="0"/>
          <w:marTop w:val="0"/>
          <w:marBottom w:val="0"/>
          <w:divBdr>
            <w:top w:val="none" w:sz="0" w:space="0" w:color="auto"/>
            <w:left w:val="none" w:sz="0" w:space="0" w:color="auto"/>
            <w:bottom w:val="none" w:sz="0" w:space="0" w:color="auto"/>
            <w:right w:val="none" w:sz="0" w:space="0" w:color="auto"/>
          </w:divBdr>
        </w:div>
        <w:div w:id="1549146127">
          <w:marLeft w:val="0"/>
          <w:marRight w:val="0"/>
          <w:marTop w:val="0"/>
          <w:marBottom w:val="0"/>
          <w:divBdr>
            <w:top w:val="none" w:sz="0" w:space="0" w:color="auto"/>
            <w:left w:val="none" w:sz="0" w:space="0" w:color="auto"/>
            <w:bottom w:val="none" w:sz="0" w:space="0" w:color="auto"/>
            <w:right w:val="none" w:sz="0" w:space="0" w:color="auto"/>
          </w:divBdr>
        </w:div>
        <w:div w:id="264962656">
          <w:marLeft w:val="0"/>
          <w:marRight w:val="0"/>
          <w:marTop w:val="0"/>
          <w:marBottom w:val="0"/>
          <w:divBdr>
            <w:top w:val="none" w:sz="0" w:space="0" w:color="auto"/>
            <w:left w:val="none" w:sz="0" w:space="0" w:color="auto"/>
            <w:bottom w:val="none" w:sz="0" w:space="0" w:color="auto"/>
            <w:right w:val="none" w:sz="0" w:space="0" w:color="auto"/>
          </w:divBdr>
        </w:div>
        <w:div w:id="434176470">
          <w:marLeft w:val="0"/>
          <w:marRight w:val="0"/>
          <w:marTop w:val="0"/>
          <w:marBottom w:val="0"/>
          <w:divBdr>
            <w:top w:val="none" w:sz="0" w:space="0" w:color="auto"/>
            <w:left w:val="none" w:sz="0" w:space="0" w:color="auto"/>
            <w:bottom w:val="none" w:sz="0" w:space="0" w:color="auto"/>
            <w:right w:val="none" w:sz="0" w:space="0" w:color="auto"/>
          </w:divBdr>
        </w:div>
        <w:div w:id="1939753346">
          <w:marLeft w:val="0"/>
          <w:marRight w:val="0"/>
          <w:marTop w:val="0"/>
          <w:marBottom w:val="0"/>
          <w:divBdr>
            <w:top w:val="none" w:sz="0" w:space="0" w:color="auto"/>
            <w:left w:val="none" w:sz="0" w:space="0" w:color="auto"/>
            <w:bottom w:val="none" w:sz="0" w:space="0" w:color="auto"/>
            <w:right w:val="none" w:sz="0" w:space="0" w:color="auto"/>
          </w:divBdr>
        </w:div>
        <w:div w:id="764037626">
          <w:marLeft w:val="0"/>
          <w:marRight w:val="0"/>
          <w:marTop w:val="0"/>
          <w:marBottom w:val="0"/>
          <w:divBdr>
            <w:top w:val="none" w:sz="0" w:space="0" w:color="auto"/>
            <w:left w:val="none" w:sz="0" w:space="0" w:color="auto"/>
            <w:bottom w:val="none" w:sz="0" w:space="0" w:color="auto"/>
            <w:right w:val="none" w:sz="0" w:space="0" w:color="auto"/>
          </w:divBdr>
        </w:div>
        <w:div w:id="573199381">
          <w:marLeft w:val="0"/>
          <w:marRight w:val="0"/>
          <w:marTop w:val="0"/>
          <w:marBottom w:val="0"/>
          <w:divBdr>
            <w:top w:val="none" w:sz="0" w:space="0" w:color="auto"/>
            <w:left w:val="none" w:sz="0" w:space="0" w:color="auto"/>
            <w:bottom w:val="none" w:sz="0" w:space="0" w:color="auto"/>
            <w:right w:val="none" w:sz="0" w:space="0" w:color="auto"/>
          </w:divBdr>
        </w:div>
        <w:div w:id="1229924424">
          <w:marLeft w:val="0"/>
          <w:marRight w:val="0"/>
          <w:marTop w:val="0"/>
          <w:marBottom w:val="0"/>
          <w:divBdr>
            <w:top w:val="none" w:sz="0" w:space="0" w:color="auto"/>
            <w:left w:val="none" w:sz="0" w:space="0" w:color="auto"/>
            <w:bottom w:val="none" w:sz="0" w:space="0" w:color="auto"/>
            <w:right w:val="none" w:sz="0" w:space="0" w:color="auto"/>
          </w:divBdr>
        </w:div>
        <w:div w:id="1883593437">
          <w:marLeft w:val="0"/>
          <w:marRight w:val="0"/>
          <w:marTop w:val="0"/>
          <w:marBottom w:val="0"/>
          <w:divBdr>
            <w:top w:val="none" w:sz="0" w:space="0" w:color="auto"/>
            <w:left w:val="none" w:sz="0" w:space="0" w:color="auto"/>
            <w:bottom w:val="none" w:sz="0" w:space="0" w:color="auto"/>
            <w:right w:val="none" w:sz="0" w:space="0" w:color="auto"/>
          </w:divBdr>
        </w:div>
        <w:div w:id="58404566">
          <w:marLeft w:val="0"/>
          <w:marRight w:val="0"/>
          <w:marTop w:val="0"/>
          <w:marBottom w:val="0"/>
          <w:divBdr>
            <w:top w:val="none" w:sz="0" w:space="0" w:color="auto"/>
            <w:left w:val="none" w:sz="0" w:space="0" w:color="auto"/>
            <w:bottom w:val="none" w:sz="0" w:space="0" w:color="auto"/>
            <w:right w:val="none" w:sz="0" w:space="0" w:color="auto"/>
          </w:divBdr>
        </w:div>
        <w:div w:id="1722636256">
          <w:marLeft w:val="0"/>
          <w:marRight w:val="0"/>
          <w:marTop w:val="0"/>
          <w:marBottom w:val="0"/>
          <w:divBdr>
            <w:top w:val="none" w:sz="0" w:space="0" w:color="auto"/>
            <w:left w:val="none" w:sz="0" w:space="0" w:color="auto"/>
            <w:bottom w:val="none" w:sz="0" w:space="0" w:color="auto"/>
            <w:right w:val="none" w:sz="0" w:space="0" w:color="auto"/>
          </w:divBdr>
        </w:div>
        <w:div w:id="1362511236">
          <w:marLeft w:val="0"/>
          <w:marRight w:val="0"/>
          <w:marTop w:val="0"/>
          <w:marBottom w:val="0"/>
          <w:divBdr>
            <w:top w:val="none" w:sz="0" w:space="0" w:color="auto"/>
            <w:left w:val="none" w:sz="0" w:space="0" w:color="auto"/>
            <w:bottom w:val="none" w:sz="0" w:space="0" w:color="auto"/>
            <w:right w:val="none" w:sz="0" w:space="0" w:color="auto"/>
          </w:divBdr>
        </w:div>
        <w:div w:id="2133938666">
          <w:marLeft w:val="0"/>
          <w:marRight w:val="0"/>
          <w:marTop w:val="0"/>
          <w:marBottom w:val="0"/>
          <w:divBdr>
            <w:top w:val="none" w:sz="0" w:space="0" w:color="auto"/>
            <w:left w:val="none" w:sz="0" w:space="0" w:color="auto"/>
            <w:bottom w:val="none" w:sz="0" w:space="0" w:color="auto"/>
            <w:right w:val="none" w:sz="0" w:space="0" w:color="auto"/>
          </w:divBdr>
        </w:div>
        <w:div w:id="684281985">
          <w:marLeft w:val="0"/>
          <w:marRight w:val="0"/>
          <w:marTop w:val="0"/>
          <w:marBottom w:val="0"/>
          <w:divBdr>
            <w:top w:val="none" w:sz="0" w:space="0" w:color="auto"/>
            <w:left w:val="none" w:sz="0" w:space="0" w:color="auto"/>
            <w:bottom w:val="none" w:sz="0" w:space="0" w:color="auto"/>
            <w:right w:val="none" w:sz="0" w:space="0" w:color="auto"/>
          </w:divBdr>
        </w:div>
        <w:div w:id="388698972">
          <w:marLeft w:val="0"/>
          <w:marRight w:val="0"/>
          <w:marTop w:val="0"/>
          <w:marBottom w:val="0"/>
          <w:divBdr>
            <w:top w:val="none" w:sz="0" w:space="0" w:color="auto"/>
            <w:left w:val="none" w:sz="0" w:space="0" w:color="auto"/>
            <w:bottom w:val="none" w:sz="0" w:space="0" w:color="auto"/>
            <w:right w:val="none" w:sz="0" w:space="0" w:color="auto"/>
          </w:divBdr>
        </w:div>
        <w:div w:id="1296596931">
          <w:marLeft w:val="0"/>
          <w:marRight w:val="0"/>
          <w:marTop w:val="0"/>
          <w:marBottom w:val="0"/>
          <w:divBdr>
            <w:top w:val="none" w:sz="0" w:space="0" w:color="auto"/>
            <w:left w:val="none" w:sz="0" w:space="0" w:color="auto"/>
            <w:bottom w:val="none" w:sz="0" w:space="0" w:color="auto"/>
            <w:right w:val="none" w:sz="0" w:space="0" w:color="auto"/>
          </w:divBdr>
        </w:div>
        <w:div w:id="469707519">
          <w:marLeft w:val="0"/>
          <w:marRight w:val="0"/>
          <w:marTop w:val="0"/>
          <w:marBottom w:val="0"/>
          <w:divBdr>
            <w:top w:val="none" w:sz="0" w:space="0" w:color="auto"/>
            <w:left w:val="none" w:sz="0" w:space="0" w:color="auto"/>
            <w:bottom w:val="none" w:sz="0" w:space="0" w:color="auto"/>
            <w:right w:val="none" w:sz="0" w:space="0" w:color="auto"/>
          </w:divBdr>
        </w:div>
        <w:div w:id="117842073">
          <w:marLeft w:val="0"/>
          <w:marRight w:val="0"/>
          <w:marTop w:val="0"/>
          <w:marBottom w:val="0"/>
          <w:divBdr>
            <w:top w:val="none" w:sz="0" w:space="0" w:color="auto"/>
            <w:left w:val="none" w:sz="0" w:space="0" w:color="auto"/>
            <w:bottom w:val="none" w:sz="0" w:space="0" w:color="auto"/>
            <w:right w:val="none" w:sz="0" w:space="0" w:color="auto"/>
          </w:divBdr>
        </w:div>
        <w:div w:id="841507837">
          <w:marLeft w:val="0"/>
          <w:marRight w:val="0"/>
          <w:marTop w:val="0"/>
          <w:marBottom w:val="0"/>
          <w:divBdr>
            <w:top w:val="none" w:sz="0" w:space="0" w:color="auto"/>
            <w:left w:val="none" w:sz="0" w:space="0" w:color="auto"/>
            <w:bottom w:val="none" w:sz="0" w:space="0" w:color="auto"/>
            <w:right w:val="none" w:sz="0" w:space="0" w:color="auto"/>
          </w:divBdr>
        </w:div>
        <w:div w:id="1953055227">
          <w:marLeft w:val="0"/>
          <w:marRight w:val="0"/>
          <w:marTop w:val="0"/>
          <w:marBottom w:val="0"/>
          <w:divBdr>
            <w:top w:val="none" w:sz="0" w:space="0" w:color="auto"/>
            <w:left w:val="none" w:sz="0" w:space="0" w:color="auto"/>
            <w:bottom w:val="none" w:sz="0" w:space="0" w:color="auto"/>
            <w:right w:val="none" w:sz="0" w:space="0" w:color="auto"/>
          </w:divBdr>
        </w:div>
        <w:div w:id="1527865350">
          <w:marLeft w:val="0"/>
          <w:marRight w:val="0"/>
          <w:marTop w:val="0"/>
          <w:marBottom w:val="0"/>
          <w:divBdr>
            <w:top w:val="none" w:sz="0" w:space="0" w:color="auto"/>
            <w:left w:val="none" w:sz="0" w:space="0" w:color="auto"/>
            <w:bottom w:val="none" w:sz="0" w:space="0" w:color="auto"/>
            <w:right w:val="none" w:sz="0" w:space="0" w:color="auto"/>
          </w:divBdr>
        </w:div>
        <w:div w:id="1516266877">
          <w:marLeft w:val="0"/>
          <w:marRight w:val="0"/>
          <w:marTop w:val="0"/>
          <w:marBottom w:val="0"/>
          <w:divBdr>
            <w:top w:val="none" w:sz="0" w:space="0" w:color="auto"/>
            <w:left w:val="none" w:sz="0" w:space="0" w:color="auto"/>
            <w:bottom w:val="none" w:sz="0" w:space="0" w:color="auto"/>
            <w:right w:val="none" w:sz="0" w:space="0" w:color="auto"/>
          </w:divBdr>
        </w:div>
        <w:div w:id="173308505">
          <w:marLeft w:val="0"/>
          <w:marRight w:val="0"/>
          <w:marTop w:val="0"/>
          <w:marBottom w:val="0"/>
          <w:divBdr>
            <w:top w:val="none" w:sz="0" w:space="0" w:color="auto"/>
            <w:left w:val="none" w:sz="0" w:space="0" w:color="auto"/>
            <w:bottom w:val="none" w:sz="0" w:space="0" w:color="auto"/>
            <w:right w:val="none" w:sz="0" w:space="0" w:color="auto"/>
          </w:divBdr>
        </w:div>
        <w:div w:id="1444153071">
          <w:marLeft w:val="0"/>
          <w:marRight w:val="0"/>
          <w:marTop w:val="0"/>
          <w:marBottom w:val="0"/>
          <w:divBdr>
            <w:top w:val="none" w:sz="0" w:space="0" w:color="auto"/>
            <w:left w:val="none" w:sz="0" w:space="0" w:color="auto"/>
            <w:bottom w:val="none" w:sz="0" w:space="0" w:color="auto"/>
            <w:right w:val="none" w:sz="0" w:space="0" w:color="auto"/>
          </w:divBdr>
        </w:div>
        <w:div w:id="2035962294">
          <w:marLeft w:val="0"/>
          <w:marRight w:val="0"/>
          <w:marTop w:val="0"/>
          <w:marBottom w:val="0"/>
          <w:divBdr>
            <w:top w:val="none" w:sz="0" w:space="0" w:color="auto"/>
            <w:left w:val="none" w:sz="0" w:space="0" w:color="auto"/>
            <w:bottom w:val="none" w:sz="0" w:space="0" w:color="auto"/>
            <w:right w:val="none" w:sz="0" w:space="0" w:color="auto"/>
          </w:divBdr>
        </w:div>
        <w:div w:id="1647323698">
          <w:marLeft w:val="0"/>
          <w:marRight w:val="0"/>
          <w:marTop w:val="0"/>
          <w:marBottom w:val="0"/>
          <w:divBdr>
            <w:top w:val="none" w:sz="0" w:space="0" w:color="auto"/>
            <w:left w:val="none" w:sz="0" w:space="0" w:color="auto"/>
            <w:bottom w:val="none" w:sz="0" w:space="0" w:color="auto"/>
            <w:right w:val="none" w:sz="0" w:space="0" w:color="auto"/>
          </w:divBdr>
        </w:div>
        <w:div w:id="1427767698">
          <w:marLeft w:val="0"/>
          <w:marRight w:val="0"/>
          <w:marTop w:val="0"/>
          <w:marBottom w:val="0"/>
          <w:divBdr>
            <w:top w:val="none" w:sz="0" w:space="0" w:color="auto"/>
            <w:left w:val="none" w:sz="0" w:space="0" w:color="auto"/>
            <w:bottom w:val="none" w:sz="0" w:space="0" w:color="auto"/>
            <w:right w:val="none" w:sz="0" w:space="0" w:color="auto"/>
          </w:divBdr>
        </w:div>
        <w:div w:id="917062077">
          <w:marLeft w:val="0"/>
          <w:marRight w:val="0"/>
          <w:marTop w:val="0"/>
          <w:marBottom w:val="0"/>
          <w:divBdr>
            <w:top w:val="none" w:sz="0" w:space="0" w:color="auto"/>
            <w:left w:val="none" w:sz="0" w:space="0" w:color="auto"/>
            <w:bottom w:val="none" w:sz="0" w:space="0" w:color="auto"/>
            <w:right w:val="none" w:sz="0" w:space="0" w:color="auto"/>
          </w:divBdr>
        </w:div>
        <w:div w:id="2094086248">
          <w:marLeft w:val="0"/>
          <w:marRight w:val="0"/>
          <w:marTop w:val="0"/>
          <w:marBottom w:val="0"/>
          <w:divBdr>
            <w:top w:val="none" w:sz="0" w:space="0" w:color="auto"/>
            <w:left w:val="none" w:sz="0" w:space="0" w:color="auto"/>
            <w:bottom w:val="none" w:sz="0" w:space="0" w:color="auto"/>
            <w:right w:val="none" w:sz="0" w:space="0" w:color="auto"/>
          </w:divBdr>
        </w:div>
        <w:div w:id="308677058">
          <w:marLeft w:val="0"/>
          <w:marRight w:val="0"/>
          <w:marTop w:val="0"/>
          <w:marBottom w:val="0"/>
          <w:divBdr>
            <w:top w:val="none" w:sz="0" w:space="0" w:color="auto"/>
            <w:left w:val="none" w:sz="0" w:space="0" w:color="auto"/>
            <w:bottom w:val="none" w:sz="0" w:space="0" w:color="auto"/>
            <w:right w:val="none" w:sz="0" w:space="0" w:color="auto"/>
          </w:divBdr>
        </w:div>
        <w:div w:id="1378432264">
          <w:marLeft w:val="0"/>
          <w:marRight w:val="0"/>
          <w:marTop w:val="0"/>
          <w:marBottom w:val="0"/>
          <w:divBdr>
            <w:top w:val="none" w:sz="0" w:space="0" w:color="auto"/>
            <w:left w:val="none" w:sz="0" w:space="0" w:color="auto"/>
            <w:bottom w:val="none" w:sz="0" w:space="0" w:color="auto"/>
            <w:right w:val="none" w:sz="0" w:space="0" w:color="auto"/>
          </w:divBdr>
        </w:div>
        <w:div w:id="103962291">
          <w:marLeft w:val="0"/>
          <w:marRight w:val="0"/>
          <w:marTop w:val="0"/>
          <w:marBottom w:val="0"/>
          <w:divBdr>
            <w:top w:val="none" w:sz="0" w:space="0" w:color="auto"/>
            <w:left w:val="none" w:sz="0" w:space="0" w:color="auto"/>
            <w:bottom w:val="none" w:sz="0" w:space="0" w:color="auto"/>
            <w:right w:val="none" w:sz="0" w:space="0" w:color="auto"/>
          </w:divBdr>
        </w:div>
        <w:div w:id="1108693941">
          <w:marLeft w:val="0"/>
          <w:marRight w:val="0"/>
          <w:marTop w:val="0"/>
          <w:marBottom w:val="0"/>
          <w:divBdr>
            <w:top w:val="none" w:sz="0" w:space="0" w:color="auto"/>
            <w:left w:val="none" w:sz="0" w:space="0" w:color="auto"/>
            <w:bottom w:val="none" w:sz="0" w:space="0" w:color="auto"/>
            <w:right w:val="none" w:sz="0" w:space="0" w:color="auto"/>
          </w:divBdr>
        </w:div>
        <w:div w:id="1612081191">
          <w:marLeft w:val="0"/>
          <w:marRight w:val="0"/>
          <w:marTop w:val="0"/>
          <w:marBottom w:val="0"/>
          <w:divBdr>
            <w:top w:val="none" w:sz="0" w:space="0" w:color="auto"/>
            <w:left w:val="none" w:sz="0" w:space="0" w:color="auto"/>
            <w:bottom w:val="none" w:sz="0" w:space="0" w:color="auto"/>
            <w:right w:val="none" w:sz="0" w:space="0" w:color="auto"/>
          </w:divBdr>
        </w:div>
        <w:div w:id="1193763149">
          <w:marLeft w:val="0"/>
          <w:marRight w:val="0"/>
          <w:marTop w:val="0"/>
          <w:marBottom w:val="0"/>
          <w:divBdr>
            <w:top w:val="none" w:sz="0" w:space="0" w:color="auto"/>
            <w:left w:val="none" w:sz="0" w:space="0" w:color="auto"/>
            <w:bottom w:val="none" w:sz="0" w:space="0" w:color="auto"/>
            <w:right w:val="none" w:sz="0" w:space="0" w:color="auto"/>
          </w:divBdr>
        </w:div>
        <w:div w:id="2042705393">
          <w:marLeft w:val="0"/>
          <w:marRight w:val="0"/>
          <w:marTop w:val="0"/>
          <w:marBottom w:val="0"/>
          <w:divBdr>
            <w:top w:val="none" w:sz="0" w:space="0" w:color="auto"/>
            <w:left w:val="none" w:sz="0" w:space="0" w:color="auto"/>
            <w:bottom w:val="none" w:sz="0" w:space="0" w:color="auto"/>
            <w:right w:val="none" w:sz="0" w:space="0" w:color="auto"/>
          </w:divBdr>
        </w:div>
        <w:div w:id="1938325365">
          <w:marLeft w:val="0"/>
          <w:marRight w:val="0"/>
          <w:marTop w:val="0"/>
          <w:marBottom w:val="0"/>
          <w:divBdr>
            <w:top w:val="none" w:sz="0" w:space="0" w:color="auto"/>
            <w:left w:val="none" w:sz="0" w:space="0" w:color="auto"/>
            <w:bottom w:val="none" w:sz="0" w:space="0" w:color="auto"/>
            <w:right w:val="none" w:sz="0" w:space="0" w:color="auto"/>
          </w:divBdr>
        </w:div>
        <w:div w:id="1254583421">
          <w:marLeft w:val="0"/>
          <w:marRight w:val="0"/>
          <w:marTop w:val="0"/>
          <w:marBottom w:val="0"/>
          <w:divBdr>
            <w:top w:val="none" w:sz="0" w:space="0" w:color="auto"/>
            <w:left w:val="none" w:sz="0" w:space="0" w:color="auto"/>
            <w:bottom w:val="none" w:sz="0" w:space="0" w:color="auto"/>
            <w:right w:val="none" w:sz="0" w:space="0" w:color="auto"/>
          </w:divBdr>
        </w:div>
        <w:div w:id="471216362">
          <w:marLeft w:val="0"/>
          <w:marRight w:val="0"/>
          <w:marTop w:val="0"/>
          <w:marBottom w:val="0"/>
          <w:divBdr>
            <w:top w:val="none" w:sz="0" w:space="0" w:color="auto"/>
            <w:left w:val="none" w:sz="0" w:space="0" w:color="auto"/>
            <w:bottom w:val="none" w:sz="0" w:space="0" w:color="auto"/>
            <w:right w:val="none" w:sz="0" w:space="0" w:color="auto"/>
          </w:divBdr>
        </w:div>
        <w:div w:id="658340470">
          <w:marLeft w:val="0"/>
          <w:marRight w:val="0"/>
          <w:marTop w:val="0"/>
          <w:marBottom w:val="0"/>
          <w:divBdr>
            <w:top w:val="none" w:sz="0" w:space="0" w:color="auto"/>
            <w:left w:val="none" w:sz="0" w:space="0" w:color="auto"/>
            <w:bottom w:val="none" w:sz="0" w:space="0" w:color="auto"/>
            <w:right w:val="none" w:sz="0" w:space="0" w:color="auto"/>
          </w:divBdr>
        </w:div>
        <w:div w:id="924072880">
          <w:marLeft w:val="0"/>
          <w:marRight w:val="0"/>
          <w:marTop w:val="0"/>
          <w:marBottom w:val="0"/>
          <w:divBdr>
            <w:top w:val="none" w:sz="0" w:space="0" w:color="auto"/>
            <w:left w:val="none" w:sz="0" w:space="0" w:color="auto"/>
            <w:bottom w:val="none" w:sz="0" w:space="0" w:color="auto"/>
            <w:right w:val="none" w:sz="0" w:space="0" w:color="auto"/>
          </w:divBdr>
        </w:div>
        <w:div w:id="2045868066">
          <w:marLeft w:val="0"/>
          <w:marRight w:val="0"/>
          <w:marTop w:val="0"/>
          <w:marBottom w:val="0"/>
          <w:divBdr>
            <w:top w:val="none" w:sz="0" w:space="0" w:color="auto"/>
            <w:left w:val="none" w:sz="0" w:space="0" w:color="auto"/>
            <w:bottom w:val="none" w:sz="0" w:space="0" w:color="auto"/>
            <w:right w:val="none" w:sz="0" w:space="0" w:color="auto"/>
          </w:divBdr>
        </w:div>
        <w:div w:id="1535116441">
          <w:marLeft w:val="0"/>
          <w:marRight w:val="0"/>
          <w:marTop w:val="0"/>
          <w:marBottom w:val="0"/>
          <w:divBdr>
            <w:top w:val="none" w:sz="0" w:space="0" w:color="auto"/>
            <w:left w:val="none" w:sz="0" w:space="0" w:color="auto"/>
            <w:bottom w:val="none" w:sz="0" w:space="0" w:color="auto"/>
            <w:right w:val="none" w:sz="0" w:space="0" w:color="auto"/>
          </w:divBdr>
        </w:div>
        <w:div w:id="1804422516">
          <w:marLeft w:val="0"/>
          <w:marRight w:val="0"/>
          <w:marTop w:val="0"/>
          <w:marBottom w:val="0"/>
          <w:divBdr>
            <w:top w:val="none" w:sz="0" w:space="0" w:color="auto"/>
            <w:left w:val="none" w:sz="0" w:space="0" w:color="auto"/>
            <w:bottom w:val="none" w:sz="0" w:space="0" w:color="auto"/>
            <w:right w:val="none" w:sz="0" w:space="0" w:color="auto"/>
          </w:divBdr>
        </w:div>
        <w:div w:id="1987855938">
          <w:marLeft w:val="0"/>
          <w:marRight w:val="0"/>
          <w:marTop w:val="0"/>
          <w:marBottom w:val="0"/>
          <w:divBdr>
            <w:top w:val="none" w:sz="0" w:space="0" w:color="auto"/>
            <w:left w:val="none" w:sz="0" w:space="0" w:color="auto"/>
            <w:bottom w:val="none" w:sz="0" w:space="0" w:color="auto"/>
            <w:right w:val="none" w:sz="0" w:space="0" w:color="auto"/>
          </w:divBdr>
        </w:div>
        <w:div w:id="1916940461">
          <w:marLeft w:val="0"/>
          <w:marRight w:val="0"/>
          <w:marTop w:val="0"/>
          <w:marBottom w:val="0"/>
          <w:divBdr>
            <w:top w:val="none" w:sz="0" w:space="0" w:color="auto"/>
            <w:left w:val="none" w:sz="0" w:space="0" w:color="auto"/>
            <w:bottom w:val="none" w:sz="0" w:space="0" w:color="auto"/>
            <w:right w:val="none" w:sz="0" w:space="0" w:color="auto"/>
          </w:divBdr>
        </w:div>
        <w:div w:id="1710104661">
          <w:marLeft w:val="0"/>
          <w:marRight w:val="0"/>
          <w:marTop w:val="0"/>
          <w:marBottom w:val="0"/>
          <w:divBdr>
            <w:top w:val="none" w:sz="0" w:space="0" w:color="auto"/>
            <w:left w:val="none" w:sz="0" w:space="0" w:color="auto"/>
            <w:bottom w:val="none" w:sz="0" w:space="0" w:color="auto"/>
            <w:right w:val="none" w:sz="0" w:space="0" w:color="auto"/>
          </w:divBdr>
        </w:div>
        <w:div w:id="1567910298">
          <w:marLeft w:val="0"/>
          <w:marRight w:val="0"/>
          <w:marTop w:val="0"/>
          <w:marBottom w:val="0"/>
          <w:divBdr>
            <w:top w:val="none" w:sz="0" w:space="0" w:color="auto"/>
            <w:left w:val="none" w:sz="0" w:space="0" w:color="auto"/>
            <w:bottom w:val="none" w:sz="0" w:space="0" w:color="auto"/>
            <w:right w:val="none" w:sz="0" w:space="0" w:color="auto"/>
          </w:divBdr>
        </w:div>
        <w:div w:id="1773427346">
          <w:marLeft w:val="0"/>
          <w:marRight w:val="0"/>
          <w:marTop w:val="0"/>
          <w:marBottom w:val="0"/>
          <w:divBdr>
            <w:top w:val="none" w:sz="0" w:space="0" w:color="auto"/>
            <w:left w:val="none" w:sz="0" w:space="0" w:color="auto"/>
            <w:bottom w:val="none" w:sz="0" w:space="0" w:color="auto"/>
            <w:right w:val="none" w:sz="0" w:space="0" w:color="auto"/>
          </w:divBdr>
        </w:div>
        <w:div w:id="944655882">
          <w:marLeft w:val="0"/>
          <w:marRight w:val="0"/>
          <w:marTop w:val="0"/>
          <w:marBottom w:val="0"/>
          <w:divBdr>
            <w:top w:val="none" w:sz="0" w:space="0" w:color="auto"/>
            <w:left w:val="none" w:sz="0" w:space="0" w:color="auto"/>
            <w:bottom w:val="none" w:sz="0" w:space="0" w:color="auto"/>
            <w:right w:val="none" w:sz="0" w:space="0" w:color="auto"/>
          </w:divBdr>
        </w:div>
        <w:div w:id="43023897">
          <w:marLeft w:val="0"/>
          <w:marRight w:val="0"/>
          <w:marTop w:val="0"/>
          <w:marBottom w:val="0"/>
          <w:divBdr>
            <w:top w:val="none" w:sz="0" w:space="0" w:color="auto"/>
            <w:left w:val="none" w:sz="0" w:space="0" w:color="auto"/>
            <w:bottom w:val="none" w:sz="0" w:space="0" w:color="auto"/>
            <w:right w:val="none" w:sz="0" w:space="0" w:color="auto"/>
          </w:divBdr>
        </w:div>
        <w:div w:id="1053506999">
          <w:marLeft w:val="0"/>
          <w:marRight w:val="0"/>
          <w:marTop w:val="0"/>
          <w:marBottom w:val="0"/>
          <w:divBdr>
            <w:top w:val="none" w:sz="0" w:space="0" w:color="auto"/>
            <w:left w:val="none" w:sz="0" w:space="0" w:color="auto"/>
            <w:bottom w:val="none" w:sz="0" w:space="0" w:color="auto"/>
            <w:right w:val="none" w:sz="0" w:space="0" w:color="auto"/>
          </w:divBdr>
        </w:div>
        <w:div w:id="759258281">
          <w:marLeft w:val="0"/>
          <w:marRight w:val="0"/>
          <w:marTop w:val="0"/>
          <w:marBottom w:val="0"/>
          <w:divBdr>
            <w:top w:val="none" w:sz="0" w:space="0" w:color="auto"/>
            <w:left w:val="none" w:sz="0" w:space="0" w:color="auto"/>
            <w:bottom w:val="none" w:sz="0" w:space="0" w:color="auto"/>
            <w:right w:val="none" w:sz="0" w:space="0" w:color="auto"/>
          </w:divBdr>
        </w:div>
        <w:div w:id="1783457056">
          <w:marLeft w:val="0"/>
          <w:marRight w:val="0"/>
          <w:marTop w:val="0"/>
          <w:marBottom w:val="0"/>
          <w:divBdr>
            <w:top w:val="none" w:sz="0" w:space="0" w:color="auto"/>
            <w:left w:val="none" w:sz="0" w:space="0" w:color="auto"/>
            <w:bottom w:val="none" w:sz="0" w:space="0" w:color="auto"/>
            <w:right w:val="none" w:sz="0" w:space="0" w:color="auto"/>
          </w:divBdr>
        </w:div>
        <w:div w:id="641036484">
          <w:marLeft w:val="0"/>
          <w:marRight w:val="0"/>
          <w:marTop w:val="0"/>
          <w:marBottom w:val="0"/>
          <w:divBdr>
            <w:top w:val="none" w:sz="0" w:space="0" w:color="auto"/>
            <w:left w:val="none" w:sz="0" w:space="0" w:color="auto"/>
            <w:bottom w:val="none" w:sz="0" w:space="0" w:color="auto"/>
            <w:right w:val="none" w:sz="0" w:space="0" w:color="auto"/>
          </w:divBdr>
        </w:div>
        <w:div w:id="724832834">
          <w:marLeft w:val="0"/>
          <w:marRight w:val="0"/>
          <w:marTop w:val="0"/>
          <w:marBottom w:val="0"/>
          <w:divBdr>
            <w:top w:val="none" w:sz="0" w:space="0" w:color="auto"/>
            <w:left w:val="none" w:sz="0" w:space="0" w:color="auto"/>
            <w:bottom w:val="none" w:sz="0" w:space="0" w:color="auto"/>
            <w:right w:val="none" w:sz="0" w:space="0" w:color="auto"/>
          </w:divBdr>
        </w:div>
        <w:div w:id="1959025631">
          <w:marLeft w:val="0"/>
          <w:marRight w:val="0"/>
          <w:marTop w:val="0"/>
          <w:marBottom w:val="0"/>
          <w:divBdr>
            <w:top w:val="none" w:sz="0" w:space="0" w:color="auto"/>
            <w:left w:val="none" w:sz="0" w:space="0" w:color="auto"/>
            <w:bottom w:val="none" w:sz="0" w:space="0" w:color="auto"/>
            <w:right w:val="none" w:sz="0" w:space="0" w:color="auto"/>
          </w:divBdr>
        </w:div>
        <w:div w:id="484207501">
          <w:marLeft w:val="0"/>
          <w:marRight w:val="0"/>
          <w:marTop w:val="0"/>
          <w:marBottom w:val="0"/>
          <w:divBdr>
            <w:top w:val="none" w:sz="0" w:space="0" w:color="auto"/>
            <w:left w:val="none" w:sz="0" w:space="0" w:color="auto"/>
            <w:bottom w:val="none" w:sz="0" w:space="0" w:color="auto"/>
            <w:right w:val="none" w:sz="0" w:space="0" w:color="auto"/>
          </w:divBdr>
        </w:div>
        <w:div w:id="953442879">
          <w:marLeft w:val="0"/>
          <w:marRight w:val="0"/>
          <w:marTop w:val="0"/>
          <w:marBottom w:val="0"/>
          <w:divBdr>
            <w:top w:val="none" w:sz="0" w:space="0" w:color="auto"/>
            <w:left w:val="none" w:sz="0" w:space="0" w:color="auto"/>
            <w:bottom w:val="none" w:sz="0" w:space="0" w:color="auto"/>
            <w:right w:val="none" w:sz="0" w:space="0" w:color="auto"/>
          </w:divBdr>
        </w:div>
        <w:div w:id="530193462">
          <w:marLeft w:val="0"/>
          <w:marRight w:val="0"/>
          <w:marTop w:val="0"/>
          <w:marBottom w:val="0"/>
          <w:divBdr>
            <w:top w:val="none" w:sz="0" w:space="0" w:color="auto"/>
            <w:left w:val="none" w:sz="0" w:space="0" w:color="auto"/>
            <w:bottom w:val="none" w:sz="0" w:space="0" w:color="auto"/>
            <w:right w:val="none" w:sz="0" w:space="0" w:color="auto"/>
          </w:divBdr>
        </w:div>
        <w:div w:id="1204055548">
          <w:marLeft w:val="0"/>
          <w:marRight w:val="0"/>
          <w:marTop w:val="0"/>
          <w:marBottom w:val="0"/>
          <w:divBdr>
            <w:top w:val="none" w:sz="0" w:space="0" w:color="auto"/>
            <w:left w:val="none" w:sz="0" w:space="0" w:color="auto"/>
            <w:bottom w:val="none" w:sz="0" w:space="0" w:color="auto"/>
            <w:right w:val="none" w:sz="0" w:space="0" w:color="auto"/>
          </w:divBdr>
        </w:div>
        <w:div w:id="2113236926">
          <w:marLeft w:val="0"/>
          <w:marRight w:val="0"/>
          <w:marTop w:val="0"/>
          <w:marBottom w:val="0"/>
          <w:divBdr>
            <w:top w:val="none" w:sz="0" w:space="0" w:color="auto"/>
            <w:left w:val="none" w:sz="0" w:space="0" w:color="auto"/>
            <w:bottom w:val="none" w:sz="0" w:space="0" w:color="auto"/>
            <w:right w:val="none" w:sz="0" w:space="0" w:color="auto"/>
          </w:divBdr>
        </w:div>
        <w:div w:id="1695185628">
          <w:marLeft w:val="0"/>
          <w:marRight w:val="0"/>
          <w:marTop w:val="0"/>
          <w:marBottom w:val="0"/>
          <w:divBdr>
            <w:top w:val="none" w:sz="0" w:space="0" w:color="auto"/>
            <w:left w:val="none" w:sz="0" w:space="0" w:color="auto"/>
            <w:bottom w:val="none" w:sz="0" w:space="0" w:color="auto"/>
            <w:right w:val="none" w:sz="0" w:space="0" w:color="auto"/>
          </w:divBdr>
        </w:div>
        <w:div w:id="1683823128">
          <w:marLeft w:val="0"/>
          <w:marRight w:val="0"/>
          <w:marTop w:val="0"/>
          <w:marBottom w:val="0"/>
          <w:divBdr>
            <w:top w:val="none" w:sz="0" w:space="0" w:color="auto"/>
            <w:left w:val="none" w:sz="0" w:space="0" w:color="auto"/>
            <w:bottom w:val="none" w:sz="0" w:space="0" w:color="auto"/>
            <w:right w:val="none" w:sz="0" w:space="0" w:color="auto"/>
          </w:divBdr>
        </w:div>
        <w:div w:id="361515482">
          <w:marLeft w:val="0"/>
          <w:marRight w:val="0"/>
          <w:marTop w:val="0"/>
          <w:marBottom w:val="0"/>
          <w:divBdr>
            <w:top w:val="none" w:sz="0" w:space="0" w:color="auto"/>
            <w:left w:val="none" w:sz="0" w:space="0" w:color="auto"/>
            <w:bottom w:val="none" w:sz="0" w:space="0" w:color="auto"/>
            <w:right w:val="none" w:sz="0" w:space="0" w:color="auto"/>
          </w:divBdr>
        </w:div>
        <w:div w:id="1226523437">
          <w:marLeft w:val="0"/>
          <w:marRight w:val="0"/>
          <w:marTop w:val="0"/>
          <w:marBottom w:val="0"/>
          <w:divBdr>
            <w:top w:val="none" w:sz="0" w:space="0" w:color="auto"/>
            <w:left w:val="none" w:sz="0" w:space="0" w:color="auto"/>
            <w:bottom w:val="none" w:sz="0" w:space="0" w:color="auto"/>
            <w:right w:val="none" w:sz="0" w:space="0" w:color="auto"/>
          </w:divBdr>
        </w:div>
        <w:div w:id="994913587">
          <w:marLeft w:val="0"/>
          <w:marRight w:val="0"/>
          <w:marTop w:val="0"/>
          <w:marBottom w:val="0"/>
          <w:divBdr>
            <w:top w:val="none" w:sz="0" w:space="0" w:color="auto"/>
            <w:left w:val="none" w:sz="0" w:space="0" w:color="auto"/>
            <w:bottom w:val="none" w:sz="0" w:space="0" w:color="auto"/>
            <w:right w:val="none" w:sz="0" w:space="0" w:color="auto"/>
          </w:divBdr>
        </w:div>
        <w:div w:id="317269471">
          <w:marLeft w:val="0"/>
          <w:marRight w:val="0"/>
          <w:marTop w:val="0"/>
          <w:marBottom w:val="0"/>
          <w:divBdr>
            <w:top w:val="none" w:sz="0" w:space="0" w:color="auto"/>
            <w:left w:val="none" w:sz="0" w:space="0" w:color="auto"/>
            <w:bottom w:val="none" w:sz="0" w:space="0" w:color="auto"/>
            <w:right w:val="none" w:sz="0" w:space="0" w:color="auto"/>
          </w:divBdr>
        </w:div>
        <w:div w:id="1617373703">
          <w:marLeft w:val="0"/>
          <w:marRight w:val="0"/>
          <w:marTop w:val="0"/>
          <w:marBottom w:val="0"/>
          <w:divBdr>
            <w:top w:val="none" w:sz="0" w:space="0" w:color="auto"/>
            <w:left w:val="none" w:sz="0" w:space="0" w:color="auto"/>
            <w:bottom w:val="none" w:sz="0" w:space="0" w:color="auto"/>
            <w:right w:val="none" w:sz="0" w:space="0" w:color="auto"/>
          </w:divBdr>
        </w:div>
        <w:div w:id="1370688441">
          <w:marLeft w:val="0"/>
          <w:marRight w:val="0"/>
          <w:marTop w:val="0"/>
          <w:marBottom w:val="0"/>
          <w:divBdr>
            <w:top w:val="none" w:sz="0" w:space="0" w:color="auto"/>
            <w:left w:val="none" w:sz="0" w:space="0" w:color="auto"/>
            <w:bottom w:val="none" w:sz="0" w:space="0" w:color="auto"/>
            <w:right w:val="none" w:sz="0" w:space="0" w:color="auto"/>
          </w:divBdr>
        </w:div>
        <w:div w:id="890118484">
          <w:marLeft w:val="0"/>
          <w:marRight w:val="0"/>
          <w:marTop w:val="0"/>
          <w:marBottom w:val="0"/>
          <w:divBdr>
            <w:top w:val="none" w:sz="0" w:space="0" w:color="auto"/>
            <w:left w:val="none" w:sz="0" w:space="0" w:color="auto"/>
            <w:bottom w:val="none" w:sz="0" w:space="0" w:color="auto"/>
            <w:right w:val="none" w:sz="0" w:space="0" w:color="auto"/>
          </w:divBdr>
        </w:div>
        <w:div w:id="553082131">
          <w:marLeft w:val="0"/>
          <w:marRight w:val="0"/>
          <w:marTop w:val="0"/>
          <w:marBottom w:val="0"/>
          <w:divBdr>
            <w:top w:val="none" w:sz="0" w:space="0" w:color="auto"/>
            <w:left w:val="none" w:sz="0" w:space="0" w:color="auto"/>
            <w:bottom w:val="none" w:sz="0" w:space="0" w:color="auto"/>
            <w:right w:val="none" w:sz="0" w:space="0" w:color="auto"/>
          </w:divBdr>
        </w:div>
        <w:div w:id="1370493353">
          <w:marLeft w:val="0"/>
          <w:marRight w:val="0"/>
          <w:marTop w:val="0"/>
          <w:marBottom w:val="0"/>
          <w:divBdr>
            <w:top w:val="none" w:sz="0" w:space="0" w:color="auto"/>
            <w:left w:val="none" w:sz="0" w:space="0" w:color="auto"/>
            <w:bottom w:val="none" w:sz="0" w:space="0" w:color="auto"/>
            <w:right w:val="none" w:sz="0" w:space="0" w:color="auto"/>
          </w:divBdr>
        </w:div>
        <w:div w:id="2144494565">
          <w:marLeft w:val="0"/>
          <w:marRight w:val="0"/>
          <w:marTop w:val="0"/>
          <w:marBottom w:val="0"/>
          <w:divBdr>
            <w:top w:val="none" w:sz="0" w:space="0" w:color="auto"/>
            <w:left w:val="none" w:sz="0" w:space="0" w:color="auto"/>
            <w:bottom w:val="none" w:sz="0" w:space="0" w:color="auto"/>
            <w:right w:val="none" w:sz="0" w:space="0" w:color="auto"/>
          </w:divBdr>
        </w:div>
        <w:div w:id="2100716560">
          <w:marLeft w:val="0"/>
          <w:marRight w:val="0"/>
          <w:marTop w:val="0"/>
          <w:marBottom w:val="0"/>
          <w:divBdr>
            <w:top w:val="none" w:sz="0" w:space="0" w:color="auto"/>
            <w:left w:val="none" w:sz="0" w:space="0" w:color="auto"/>
            <w:bottom w:val="none" w:sz="0" w:space="0" w:color="auto"/>
            <w:right w:val="none" w:sz="0" w:space="0" w:color="auto"/>
          </w:divBdr>
        </w:div>
        <w:div w:id="1706173253">
          <w:marLeft w:val="0"/>
          <w:marRight w:val="0"/>
          <w:marTop w:val="0"/>
          <w:marBottom w:val="0"/>
          <w:divBdr>
            <w:top w:val="none" w:sz="0" w:space="0" w:color="auto"/>
            <w:left w:val="none" w:sz="0" w:space="0" w:color="auto"/>
            <w:bottom w:val="none" w:sz="0" w:space="0" w:color="auto"/>
            <w:right w:val="none" w:sz="0" w:space="0" w:color="auto"/>
          </w:divBdr>
        </w:div>
        <w:div w:id="454569460">
          <w:marLeft w:val="0"/>
          <w:marRight w:val="0"/>
          <w:marTop w:val="0"/>
          <w:marBottom w:val="0"/>
          <w:divBdr>
            <w:top w:val="none" w:sz="0" w:space="0" w:color="auto"/>
            <w:left w:val="none" w:sz="0" w:space="0" w:color="auto"/>
            <w:bottom w:val="none" w:sz="0" w:space="0" w:color="auto"/>
            <w:right w:val="none" w:sz="0" w:space="0" w:color="auto"/>
          </w:divBdr>
        </w:div>
        <w:div w:id="74324291">
          <w:marLeft w:val="0"/>
          <w:marRight w:val="0"/>
          <w:marTop w:val="0"/>
          <w:marBottom w:val="0"/>
          <w:divBdr>
            <w:top w:val="none" w:sz="0" w:space="0" w:color="auto"/>
            <w:left w:val="none" w:sz="0" w:space="0" w:color="auto"/>
            <w:bottom w:val="none" w:sz="0" w:space="0" w:color="auto"/>
            <w:right w:val="none" w:sz="0" w:space="0" w:color="auto"/>
          </w:divBdr>
        </w:div>
        <w:div w:id="569967016">
          <w:marLeft w:val="0"/>
          <w:marRight w:val="0"/>
          <w:marTop w:val="0"/>
          <w:marBottom w:val="0"/>
          <w:divBdr>
            <w:top w:val="none" w:sz="0" w:space="0" w:color="auto"/>
            <w:left w:val="none" w:sz="0" w:space="0" w:color="auto"/>
            <w:bottom w:val="none" w:sz="0" w:space="0" w:color="auto"/>
            <w:right w:val="none" w:sz="0" w:space="0" w:color="auto"/>
          </w:divBdr>
        </w:div>
        <w:div w:id="93282715">
          <w:marLeft w:val="0"/>
          <w:marRight w:val="0"/>
          <w:marTop w:val="0"/>
          <w:marBottom w:val="0"/>
          <w:divBdr>
            <w:top w:val="none" w:sz="0" w:space="0" w:color="auto"/>
            <w:left w:val="none" w:sz="0" w:space="0" w:color="auto"/>
            <w:bottom w:val="none" w:sz="0" w:space="0" w:color="auto"/>
            <w:right w:val="none" w:sz="0" w:space="0" w:color="auto"/>
          </w:divBdr>
        </w:div>
        <w:div w:id="502935026">
          <w:marLeft w:val="0"/>
          <w:marRight w:val="0"/>
          <w:marTop w:val="0"/>
          <w:marBottom w:val="0"/>
          <w:divBdr>
            <w:top w:val="none" w:sz="0" w:space="0" w:color="auto"/>
            <w:left w:val="none" w:sz="0" w:space="0" w:color="auto"/>
            <w:bottom w:val="none" w:sz="0" w:space="0" w:color="auto"/>
            <w:right w:val="none" w:sz="0" w:space="0" w:color="auto"/>
          </w:divBdr>
        </w:div>
        <w:div w:id="911427325">
          <w:marLeft w:val="0"/>
          <w:marRight w:val="0"/>
          <w:marTop w:val="0"/>
          <w:marBottom w:val="0"/>
          <w:divBdr>
            <w:top w:val="none" w:sz="0" w:space="0" w:color="auto"/>
            <w:left w:val="none" w:sz="0" w:space="0" w:color="auto"/>
            <w:bottom w:val="none" w:sz="0" w:space="0" w:color="auto"/>
            <w:right w:val="none" w:sz="0" w:space="0" w:color="auto"/>
          </w:divBdr>
        </w:div>
        <w:div w:id="64888206">
          <w:marLeft w:val="0"/>
          <w:marRight w:val="0"/>
          <w:marTop w:val="0"/>
          <w:marBottom w:val="0"/>
          <w:divBdr>
            <w:top w:val="none" w:sz="0" w:space="0" w:color="auto"/>
            <w:left w:val="none" w:sz="0" w:space="0" w:color="auto"/>
            <w:bottom w:val="none" w:sz="0" w:space="0" w:color="auto"/>
            <w:right w:val="none" w:sz="0" w:space="0" w:color="auto"/>
          </w:divBdr>
        </w:div>
        <w:div w:id="1649434483">
          <w:marLeft w:val="0"/>
          <w:marRight w:val="0"/>
          <w:marTop w:val="0"/>
          <w:marBottom w:val="0"/>
          <w:divBdr>
            <w:top w:val="none" w:sz="0" w:space="0" w:color="auto"/>
            <w:left w:val="none" w:sz="0" w:space="0" w:color="auto"/>
            <w:bottom w:val="none" w:sz="0" w:space="0" w:color="auto"/>
            <w:right w:val="none" w:sz="0" w:space="0" w:color="auto"/>
          </w:divBdr>
        </w:div>
        <w:div w:id="1683319251">
          <w:marLeft w:val="0"/>
          <w:marRight w:val="0"/>
          <w:marTop w:val="0"/>
          <w:marBottom w:val="0"/>
          <w:divBdr>
            <w:top w:val="none" w:sz="0" w:space="0" w:color="auto"/>
            <w:left w:val="none" w:sz="0" w:space="0" w:color="auto"/>
            <w:bottom w:val="none" w:sz="0" w:space="0" w:color="auto"/>
            <w:right w:val="none" w:sz="0" w:space="0" w:color="auto"/>
          </w:divBdr>
        </w:div>
        <w:div w:id="1670402421">
          <w:marLeft w:val="0"/>
          <w:marRight w:val="0"/>
          <w:marTop w:val="0"/>
          <w:marBottom w:val="0"/>
          <w:divBdr>
            <w:top w:val="none" w:sz="0" w:space="0" w:color="auto"/>
            <w:left w:val="none" w:sz="0" w:space="0" w:color="auto"/>
            <w:bottom w:val="none" w:sz="0" w:space="0" w:color="auto"/>
            <w:right w:val="none" w:sz="0" w:space="0" w:color="auto"/>
          </w:divBdr>
        </w:div>
        <w:div w:id="139929249">
          <w:marLeft w:val="0"/>
          <w:marRight w:val="0"/>
          <w:marTop w:val="0"/>
          <w:marBottom w:val="0"/>
          <w:divBdr>
            <w:top w:val="none" w:sz="0" w:space="0" w:color="auto"/>
            <w:left w:val="none" w:sz="0" w:space="0" w:color="auto"/>
            <w:bottom w:val="none" w:sz="0" w:space="0" w:color="auto"/>
            <w:right w:val="none" w:sz="0" w:space="0" w:color="auto"/>
          </w:divBdr>
        </w:div>
        <w:div w:id="296764398">
          <w:marLeft w:val="0"/>
          <w:marRight w:val="0"/>
          <w:marTop w:val="0"/>
          <w:marBottom w:val="0"/>
          <w:divBdr>
            <w:top w:val="none" w:sz="0" w:space="0" w:color="auto"/>
            <w:left w:val="none" w:sz="0" w:space="0" w:color="auto"/>
            <w:bottom w:val="none" w:sz="0" w:space="0" w:color="auto"/>
            <w:right w:val="none" w:sz="0" w:space="0" w:color="auto"/>
          </w:divBdr>
        </w:div>
        <w:div w:id="272130672">
          <w:marLeft w:val="0"/>
          <w:marRight w:val="0"/>
          <w:marTop w:val="0"/>
          <w:marBottom w:val="0"/>
          <w:divBdr>
            <w:top w:val="none" w:sz="0" w:space="0" w:color="auto"/>
            <w:left w:val="none" w:sz="0" w:space="0" w:color="auto"/>
            <w:bottom w:val="none" w:sz="0" w:space="0" w:color="auto"/>
            <w:right w:val="none" w:sz="0" w:space="0" w:color="auto"/>
          </w:divBdr>
        </w:div>
        <w:div w:id="2085911026">
          <w:marLeft w:val="0"/>
          <w:marRight w:val="0"/>
          <w:marTop w:val="0"/>
          <w:marBottom w:val="0"/>
          <w:divBdr>
            <w:top w:val="none" w:sz="0" w:space="0" w:color="auto"/>
            <w:left w:val="none" w:sz="0" w:space="0" w:color="auto"/>
            <w:bottom w:val="none" w:sz="0" w:space="0" w:color="auto"/>
            <w:right w:val="none" w:sz="0" w:space="0" w:color="auto"/>
          </w:divBdr>
        </w:div>
        <w:div w:id="1557086515">
          <w:marLeft w:val="0"/>
          <w:marRight w:val="0"/>
          <w:marTop w:val="0"/>
          <w:marBottom w:val="0"/>
          <w:divBdr>
            <w:top w:val="none" w:sz="0" w:space="0" w:color="auto"/>
            <w:left w:val="none" w:sz="0" w:space="0" w:color="auto"/>
            <w:bottom w:val="none" w:sz="0" w:space="0" w:color="auto"/>
            <w:right w:val="none" w:sz="0" w:space="0" w:color="auto"/>
          </w:divBdr>
        </w:div>
        <w:div w:id="1281300732">
          <w:marLeft w:val="0"/>
          <w:marRight w:val="0"/>
          <w:marTop w:val="0"/>
          <w:marBottom w:val="0"/>
          <w:divBdr>
            <w:top w:val="none" w:sz="0" w:space="0" w:color="auto"/>
            <w:left w:val="none" w:sz="0" w:space="0" w:color="auto"/>
            <w:bottom w:val="none" w:sz="0" w:space="0" w:color="auto"/>
            <w:right w:val="none" w:sz="0" w:space="0" w:color="auto"/>
          </w:divBdr>
        </w:div>
        <w:div w:id="2017415605">
          <w:marLeft w:val="0"/>
          <w:marRight w:val="0"/>
          <w:marTop w:val="0"/>
          <w:marBottom w:val="0"/>
          <w:divBdr>
            <w:top w:val="none" w:sz="0" w:space="0" w:color="auto"/>
            <w:left w:val="none" w:sz="0" w:space="0" w:color="auto"/>
            <w:bottom w:val="none" w:sz="0" w:space="0" w:color="auto"/>
            <w:right w:val="none" w:sz="0" w:space="0" w:color="auto"/>
          </w:divBdr>
        </w:div>
        <w:div w:id="933057370">
          <w:marLeft w:val="0"/>
          <w:marRight w:val="0"/>
          <w:marTop w:val="0"/>
          <w:marBottom w:val="0"/>
          <w:divBdr>
            <w:top w:val="none" w:sz="0" w:space="0" w:color="auto"/>
            <w:left w:val="none" w:sz="0" w:space="0" w:color="auto"/>
            <w:bottom w:val="none" w:sz="0" w:space="0" w:color="auto"/>
            <w:right w:val="none" w:sz="0" w:space="0" w:color="auto"/>
          </w:divBdr>
        </w:div>
        <w:div w:id="1418404541">
          <w:marLeft w:val="0"/>
          <w:marRight w:val="0"/>
          <w:marTop w:val="0"/>
          <w:marBottom w:val="0"/>
          <w:divBdr>
            <w:top w:val="none" w:sz="0" w:space="0" w:color="auto"/>
            <w:left w:val="none" w:sz="0" w:space="0" w:color="auto"/>
            <w:bottom w:val="none" w:sz="0" w:space="0" w:color="auto"/>
            <w:right w:val="none" w:sz="0" w:space="0" w:color="auto"/>
          </w:divBdr>
        </w:div>
        <w:div w:id="1000892470">
          <w:marLeft w:val="0"/>
          <w:marRight w:val="0"/>
          <w:marTop w:val="0"/>
          <w:marBottom w:val="0"/>
          <w:divBdr>
            <w:top w:val="none" w:sz="0" w:space="0" w:color="auto"/>
            <w:left w:val="none" w:sz="0" w:space="0" w:color="auto"/>
            <w:bottom w:val="none" w:sz="0" w:space="0" w:color="auto"/>
            <w:right w:val="none" w:sz="0" w:space="0" w:color="auto"/>
          </w:divBdr>
        </w:div>
        <w:div w:id="1944728631">
          <w:marLeft w:val="0"/>
          <w:marRight w:val="0"/>
          <w:marTop w:val="0"/>
          <w:marBottom w:val="0"/>
          <w:divBdr>
            <w:top w:val="none" w:sz="0" w:space="0" w:color="auto"/>
            <w:left w:val="none" w:sz="0" w:space="0" w:color="auto"/>
            <w:bottom w:val="none" w:sz="0" w:space="0" w:color="auto"/>
            <w:right w:val="none" w:sz="0" w:space="0" w:color="auto"/>
          </w:divBdr>
        </w:div>
        <w:div w:id="816264675">
          <w:marLeft w:val="0"/>
          <w:marRight w:val="0"/>
          <w:marTop w:val="0"/>
          <w:marBottom w:val="0"/>
          <w:divBdr>
            <w:top w:val="none" w:sz="0" w:space="0" w:color="auto"/>
            <w:left w:val="none" w:sz="0" w:space="0" w:color="auto"/>
            <w:bottom w:val="none" w:sz="0" w:space="0" w:color="auto"/>
            <w:right w:val="none" w:sz="0" w:space="0" w:color="auto"/>
          </w:divBdr>
        </w:div>
        <w:div w:id="1725254796">
          <w:marLeft w:val="0"/>
          <w:marRight w:val="0"/>
          <w:marTop w:val="0"/>
          <w:marBottom w:val="0"/>
          <w:divBdr>
            <w:top w:val="none" w:sz="0" w:space="0" w:color="auto"/>
            <w:left w:val="none" w:sz="0" w:space="0" w:color="auto"/>
            <w:bottom w:val="none" w:sz="0" w:space="0" w:color="auto"/>
            <w:right w:val="none" w:sz="0" w:space="0" w:color="auto"/>
          </w:divBdr>
        </w:div>
        <w:div w:id="1097097269">
          <w:marLeft w:val="0"/>
          <w:marRight w:val="0"/>
          <w:marTop w:val="0"/>
          <w:marBottom w:val="0"/>
          <w:divBdr>
            <w:top w:val="none" w:sz="0" w:space="0" w:color="auto"/>
            <w:left w:val="none" w:sz="0" w:space="0" w:color="auto"/>
            <w:bottom w:val="none" w:sz="0" w:space="0" w:color="auto"/>
            <w:right w:val="none" w:sz="0" w:space="0" w:color="auto"/>
          </w:divBdr>
        </w:div>
      </w:divsChild>
    </w:div>
    <w:div w:id="1309630543">
      <w:bodyDiv w:val="1"/>
      <w:marLeft w:val="0"/>
      <w:marRight w:val="0"/>
      <w:marTop w:val="0"/>
      <w:marBottom w:val="0"/>
      <w:divBdr>
        <w:top w:val="none" w:sz="0" w:space="0" w:color="auto"/>
        <w:left w:val="none" w:sz="0" w:space="0" w:color="auto"/>
        <w:bottom w:val="none" w:sz="0" w:space="0" w:color="auto"/>
        <w:right w:val="none" w:sz="0" w:space="0" w:color="auto"/>
      </w:divBdr>
      <w:divsChild>
        <w:div w:id="1029455437">
          <w:marLeft w:val="0"/>
          <w:marRight w:val="0"/>
          <w:marTop w:val="0"/>
          <w:marBottom w:val="0"/>
          <w:divBdr>
            <w:top w:val="none" w:sz="0" w:space="0" w:color="auto"/>
            <w:left w:val="none" w:sz="0" w:space="0" w:color="auto"/>
            <w:bottom w:val="none" w:sz="0" w:space="0" w:color="auto"/>
            <w:right w:val="none" w:sz="0" w:space="0" w:color="auto"/>
          </w:divBdr>
        </w:div>
        <w:div w:id="539126981">
          <w:marLeft w:val="0"/>
          <w:marRight w:val="0"/>
          <w:marTop w:val="0"/>
          <w:marBottom w:val="0"/>
          <w:divBdr>
            <w:top w:val="none" w:sz="0" w:space="0" w:color="auto"/>
            <w:left w:val="none" w:sz="0" w:space="0" w:color="auto"/>
            <w:bottom w:val="none" w:sz="0" w:space="0" w:color="auto"/>
            <w:right w:val="none" w:sz="0" w:space="0" w:color="auto"/>
          </w:divBdr>
        </w:div>
        <w:div w:id="1985961829">
          <w:marLeft w:val="0"/>
          <w:marRight w:val="0"/>
          <w:marTop w:val="0"/>
          <w:marBottom w:val="0"/>
          <w:divBdr>
            <w:top w:val="none" w:sz="0" w:space="0" w:color="auto"/>
            <w:left w:val="none" w:sz="0" w:space="0" w:color="auto"/>
            <w:bottom w:val="none" w:sz="0" w:space="0" w:color="auto"/>
            <w:right w:val="none" w:sz="0" w:space="0" w:color="auto"/>
          </w:divBdr>
        </w:div>
        <w:div w:id="1162544408">
          <w:marLeft w:val="0"/>
          <w:marRight w:val="0"/>
          <w:marTop w:val="0"/>
          <w:marBottom w:val="0"/>
          <w:divBdr>
            <w:top w:val="none" w:sz="0" w:space="0" w:color="auto"/>
            <w:left w:val="none" w:sz="0" w:space="0" w:color="auto"/>
            <w:bottom w:val="none" w:sz="0" w:space="0" w:color="auto"/>
            <w:right w:val="none" w:sz="0" w:space="0" w:color="auto"/>
          </w:divBdr>
        </w:div>
        <w:div w:id="1633943648">
          <w:marLeft w:val="0"/>
          <w:marRight w:val="0"/>
          <w:marTop w:val="0"/>
          <w:marBottom w:val="0"/>
          <w:divBdr>
            <w:top w:val="none" w:sz="0" w:space="0" w:color="auto"/>
            <w:left w:val="none" w:sz="0" w:space="0" w:color="auto"/>
            <w:bottom w:val="none" w:sz="0" w:space="0" w:color="auto"/>
            <w:right w:val="none" w:sz="0" w:space="0" w:color="auto"/>
          </w:divBdr>
        </w:div>
        <w:div w:id="1612661889">
          <w:marLeft w:val="0"/>
          <w:marRight w:val="0"/>
          <w:marTop w:val="0"/>
          <w:marBottom w:val="0"/>
          <w:divBdr>
            <w:top w:val="none" w:sz="0" w:space="0" w:color="auto"/>
            <w:left w:val="none" w:sz="0" w:space="0" w:color="auto"/>
            <w:bottom w:val="none" w:sz="0" w:space="0" w:color="auto"/>
            <w:right w:val="none" w:sz="0" w:space="0" w:color="auto"/>
          </w:divBdr>
        </w:div>
        <w:div w:id="814175403">
          <w:marLeft w:val="0"/>
          <w:marRight w:val="0"/>
          <w:marTop w:val="0"/>
          <w:marBottom w:val="0"/>
          <w:divBdr>
            <w:top w:val="none" w:sz="0" w:space="0" w:color="auto"/>
            <w:left w:val="none" w:sz="0" w:space="0" w:color="auto"/>
            <w:bottom w:val="none" w:sz="0" w:space="0" w:color="auto"/>
            <w:right w:val="none" w:sz="0" w:space="0" w:color="auto"/>
          </w:divBdr>
        </w:div>
        <w:div w:id="1361130303">
          <w:marLeft w:val="0"/>
          <w:marRight w:val="0"/>
          <w:marTop w:val="0"/>
          <w:marBottom w:val="0"/>
          <w:divBdr>
            <w:top w:val="none" w:sz="0" w:space="0" w:color="auto"/>
            <w:left w:val="none" w:sz="0" w:space="0" w:color="auto"/>
            <w:bottom w:val="none" w:sz="0" w:space="0" w:color="auto"/>
            <w:right w:val="none" w:sz="0" w:space="0" w:color="auto"/>
          </w:divBdr>
        </w:div>
        <w:div w:id="406920210">
          <w:marLeft w:val="0"/>
          <w:marRight w:val="0"/>
          <w:marTop w:val="0"/>
          <w:marBottom w:val="0"/>
          <w:divBdr>
            <w:top w:val="none" w:sz="0" w:space="0" w:color="auto"/>
            <w:left w:val="none" w:sz="0" w:space="0" w:color="auto"/>
            <w:bottom w:val="none" w:sz="0" w:space="0" w:color="auto"/>
            <w:right w:val="none" w:sz="0" w:space="0" w:color="auto"/>
          </w:divBdr>
        </w:div>
        <w:div w:id="1570186541">
          <w:marLeft w:val="0"/>
          <w:marRight w:val="0"/>
          <w:marTop w:val="0"/>
          <w:marBottom w:val="0"/>
          <w:divBdr>
            <w:top w:val="none" w:sz="0" w:space="0" w:color="auto"/>
            <w:left w:val="none" w:sz="0" w:space="0" w:color="auto"/>
            <w:bottom w:val="none" w:sz="0" w:space="0" w:color="auto"/>
            <w:right w:val="none" w:sz="0" w:space="0" w:color="auto"/>
          </w:divBdr>
        </w:div>
        <w:div w:id="1309624450">
          <w:marLeft w:val="0"/>
          <w:marRight w:val="0"/>
          <w:marTop w:val="0"/>
          <w:marBottom w:val="0"/>
          <w:divBdr>
            <w:top w:val="none" w:sz="0" w:space="0" w:color="auto"/>
            <w:left w:val="none" w:sz="0" w:space="0" w:color="auto"/>
            <w:bottom w:val="none" w:sz="0" w:space="0" w:color="auto"/>
            <w:right w:val="none" w:sz="0" w:space="0" w:color="auto"/>
          </w:divBdr>
        </w:div>
        <w:div w:id="1060980660">
          <w:marLeft w:val="0"/>
          <w:marRight w:val="0"/>
          <w:marTop w:val="0"/>
          <w:marBottom w:val="0"/>
          <w:divBdr>
            <w:top w:val="none" w:sz="0" w:space="0" w:color="auto"/>
            <w:left w:val="none" w:sz="0" w:space="0" w:color="auto"/>
            <w:bottom w:val="none" w:sz="0" w:space="0" w:color="auto"/>
            <w:right w:val="none" w:sz="0" w:space="0" w:color="auto"/>
          </w:divBdr>
        </w:div>
        <w:div w:id="1492597327">
          <w:marLeft w:val="0"/>
          <w:marRight w:val="0"/>
          <w:marTop w:val="0"/>
          <w:marBottom w:val="0"/>
          <w:divBdr>
            <w:top w:val="none" w:sz="0" w:space="0" w:color="auto"/>
            <w:left w:val="none" w:sz="0" w:space="0" w:color="auto"/>
            <w:bottom w:val="none" w:sz="0" w:space="0" w:color="auto"/>
            <w:right w:val="none" w:sz="0" w:space="0" w:color="auto"/>
          </w:divBdr>
        </w:div>
        <w:div w:id="40177557">
          <w:marLeft w:val="0"/>
          <w:marRight w:val="0"/>
          <w:marTop w:val="0"/>
          <w:marBottom w:val="0"/>
          <w:divBdr>
            <w:top w:val="none" w:sz="0" w:space="0" w:color="auto"/>
            <w:left w:val="none" w:sz="0" w:space="0" w:color="auto"/>
            <w:bottom w:val="none" w:sz="0" w:space="0" w:color="auto"/>
            <w:right w:val="none" w:sz="0" w:space="0" w:color="auto"/>
          </w:divBdr>
        </w:div>
        <w:div w:id="1300039144">
          <w:marLeft w:val="0"/>
          <w:marRight w:val="0"/>
          <w:marTop w:val="0"/>
          <w:marBottom w:val="0"/>
          <w:divBdr>
            <w:top w:val="none" w:sz="0" w:space="0" w:color="auto"/>
            <w:left w:val="none" w:sz="0" w:space="0" w:color="auto"/>
            <w:bottom w:val="none" w:sz="0" w:space="0" w:color="auto"/>
            <w:right w:val="none" w:sz="0" w:space="0" w:color="auto"/>
          </w:divBdr>
        </w:div>
        <w:div w:id="553733371">
          <w:marLeft w:val="0"/>
          <w:marRight w:val="0"/>
          <w:marTop w:val="0"/>
          <w:marBottom w:val="0"/>
          <w:divBdr>
            <w:top w:val="none" w:sz="0" w:space="0" w:color="auto"/>
            <w:left w:val="none" w:sz="0" w:space="0" w:color="auto"/>
            <w:bottom w:val="none" w:sz="0" w:space="0" w:color="auto"/>
            <w:right w:val="none" w:sz="0" w:space="0" w:color="auto"/>
          </w:divBdr>
        </w:div>
        <w:div w:id="1662929107">
          <w:marLeft w:val="0"/>
          <w:marRight w:val="0"/>
          <w:marTop w:val="0"/>
          <w:marBottom w:val="0"/>
          <w:divBdr>
            <w:top w:val="none" w:sz="0" w:space="0" w:color="auto"/>
            <w:left w:val="none" w:sz="0" w:space="0" w:color="auto"/>
            <w:bottom w:val="none" w:sz="0" w:space="0" w:color="auto"/>
            <w:right w:val="none" w:sz="0" w:space="0" w:color="auto"/>
          </w:divBdr>
        </w:div>
        <w:div w:id="1917014472">
          <w:marLeft w:val="0"/>
          <w:marRight w:val="0"/>
          <w:marTop w:val="0"/>
          <w:marBottom w:val="0"/>
          <w:divBdr>
            <w:top w:val="none" w:sz="0" w:space="0" w:color="auto"/>
            <w:left w:val="none" w:sz="0" w:space="0" w:color="auto"/>
            <w:bottom w:val="none" w:sz="0" w:space="0" w:color="auto"/>
            <w:right w:val="none" w:sz="0" w:space="0" w:color="auto"/>
          </w:divBdr>
        </w:div>
        <w:div w:id="177083424">
          <w:marLeft w:val="0"/>
          <w:marRight w:val="0"/>
          <w:marTop w:val="0"/>
          <w:marBottom w:val="0"/>
          <w:divBdr>
            <w:top w:val="none" w:sz="0" w:space="0" w:color="auto"/>
            <w:left w:val="none" w:sz="0" w:space="0" w:color="auto"/>
            <w:bottom w:val="none" w:sz="0" w:space="0" w:color="auto"/>
            <w:right w:val="none" w:sz="0" w:space="0" w:color="auto"/>
          </w:divBdr>
        </w:div>
        <w:div w:id="350375009">
          <w:marLeft w:val="0"/>
          <w:marRight w:val="0"/>
          <w:marTop w:val="0"/>
          <w:marBottom w:val="0"/>
          <w:divBdr>
            <w:top w:val="none" w:sz="0" w:space="0" w:color="auto"/>
            <w:left w:val="none" w:sz="0" w:space="0" w:color="auto"/>
            <w:bottom w:val="none" w:sz="0" w:space="0" w:color="auto"/>
            <w:right w:val="none" w:sz="0" w:space="0" w:color="auto"/>
          </w:divBdr>
        </w:div>
        <w:div w:id="921336124">
          <w:marLeft w:val="0"/>
          <w:marRight w:val="0"/>
          <w:marTop w:val="0"/>
          <w:marBottom w:val="0"/>
          <w:divBdr>
            <w:top w:val="none" w:sz="0" w:space="0" w:color="auto"/>
            <w:left w:val="none" w:sz="0" w:space="0" w:color="auto"/>
            <w:bottom w:val="none" w:sz="0" w:space="0" w:color="auto"/>
            <w:right w:val="none" w:sz="0" w:space="0" w:color="auto"/>
          </w:divBdr>
        </w:div>
        <w:div w:id="315452830">
          <w:marLeft w:val="0"/>
          <w:marRight w:val="0"/>
          <w:marTop w:val="0"/>
          <w:marBottom w:val="0"/>
          <w:divBdr>
            <w:top w:val="none" w:sz="0" w:space="0" w:color="auto"/>
            <w:left w:val="none" w:sz="0" w:space="0" w:color="auto"/>
            <w:bottom w:val="none" w:sz="0" w:space="0" w:color="auto"/>
            <w:right w:val="none" w:sz="0" w:space="0" w:color="auto"/>
          </w:divBdr>
        </w:div>
        <w:div w:id="1845319041">
          <w:marLeft w:val="0"/>
          <w:marRight w:val="0"/>
          <w:marTop w:val="0"/>
          <w:marBottom w:val="0"/>
          <w:divBdr>
            <w:top w:val="none" w:sz="0" w:space="0" w:color="auto"/>
            <w:left w:val="none" w:sz="0" w:space="0" w:color="auto"/>
            <w:bottom w:val="none" w:sz="0" w:space="0" w:color="auto"/>
            <w:right w:val="none" w:sz="0" w:space="0" w:color="auto"/>
          </w:divBdr>
        </w:div>
        <w:div w:id="1224875601">
          <w:marLeft w:val="0"/>
          <w:marRight w:val="0"/>
          <w:marTop w:val="0"/>
          <w:marBottom w:val="0"/>
          <w:divBdr>
            <w:top w:val="none" w:sz="0" w:space="0" w:color="auto"/>
            <w:left w:val="none" w:sz="0" w:space="0" w:color="auto"/>
            <w:bottom w:val="none" w:sz="0" w:space="0" w:color="auto"/>
            <w:right w:val="none" w:sz="0" w:space="0" w:color="auto"/>
          </w:divBdr>
        </w:div>
        <w:div w:id="321470868">
          <w:marLeft w:val="0"/>
          <w:marRight w:val="0"/>
          <w:marTop w:val="0"/>
          <w:marBottom w:val="0"/>
          <w:divBdr>
            <w:top w:val="none" w:sz="0" w:space="0" w:color="auto"/>
            <w:left w:val="none" w:sz="0" w:space="0" w:color="auto"/>
            <w:bottom w:val="none" w:sz="0" w:space="0" w:color="auto"/>
            <w:right w:val="none" w:sz="0" w:space="0" w:color="auto"/>
          </w:divBdr>
        </w:div>
        <w:div w:id="1870219339">
          <w:marLeft w:val="0"/>
          <w:marRight w:val="0"/>
          <w:marTop w:val="0"/>
          <w:marBottom w:val="0"/>
          <w:divBdr>
            <w:top w:val="none" w:sz="0" w:space="0" w:color="auto"/>
            <w:left w:val="none" w:sz="0" w:space="0" w:color="auto"/>
            <w:bottom w:val="none" w:sz="0" w:space="0" w:color="auto"/>
            <w:right w:val="none" w:sz="0" w:space="0" w:color="auto"/>
          </w:divBdr>
        </w:div>
        <w:div w:id="1940136782">
          <w:marLeft w:val="0"/>
          <w:marRight w:val="0"/>
          <w:marTop w:val="0"/>
          <w:marBottom w:val="0"/>
          <w:divBdr>
            <w:top w:val="none" w:sz="0" w:space="0" w:color="auto"/>
            <w:left w:val="none" w:sz="0" w:space="0" w:color="auto"/>
            <w:bottom w:val="none" w:sz="0" w:space="0" w:color="auto"/>
            <w:right w:val="none" w:sz="0" w:space="0" w:color="auto"/>
          </w:divBdr>
        </w:div>
        <w:div w:id="2047636699">
          <w:marLeft w:val="0"/>
          <w:marRight w:val="0"/>
          <w:marTop w:val="0"/>
          <w:marBottom w:val="0"/>
          <w:divBdr>
            <w:top w:val="none" w:sz="0" w:space="0" w:color="auto"/>
            <w:left w:val="none" w:sz="0" w:space="0" w:color="auto"/>
            <w:bottom w:val="none" w:sz="0" w:space="0" w:color="auto"/>
            <w:right w:val="none" w:sz="0" w:space="0" w:color="auto"/>
          </w:divBdr>
        </w:div>
        <w:div w:id="721634376">
          <w:marLeft w:val="0"/>
          <w:marRight w:val="0"/>
          <w:marTop w:val="0"/>
          <w:marBottom w:val="0"/>
          <w:divBdr>
            <w:top w:val="none" w:sz="0" w:space="0" w:color="auto"/>
            <w:left w:val="none" w:sz="0" w:space="0" w:color="auto"/>
            <w:bottom w:val="none" w:sz="0" w:space="0" w:color="auto"/>
            <w:right w:val="none" w:sz="0" w:space="0" w:color="auto"/>
          </w:divBdr>
        </w:div>
        <w:div w:id="467745920">
          <w:marLeft w:val="0"/>
          <w:marRight w:val="0"/>
          <w:marTop w:val="0"/>
          <w:marBottom w:val="0"/>
          <w:divBdr>
            <w:top w:val="none" w:sz="0" w:space="0" w:color="auto"/>
            <w:left w:val="none" w:sz="0" w:space="0" w:color="auto"/>
            <w:bottom w:val="none" w:sz="0" w:space="0" w:color="auto"/>
            <w:right w:val="none" w:sz="0" w:space="0" w:color="auto"/>
          </w:divBdr>
        </w:div>
        <w:div w:id="654534652">
          <w:marLeft w:val="0"/>
          <w:marRight w:val="0"/>
          <w:marTop w:val="0"/>
          <w:marBottom w:val="0"/>
          <w:divBdr>
            <w:top w:val="none" w:sz="0" w:space="0" w:color="auto"/>
            <w:left w:val="none" w:sz="0" w:space="0" w:color="auto"/>
            <w:bottom w:val="none" w:sz="0" w:space="0" w:color="auto"/>
            <w:right w:val="none" w:sz="0" w:space="0" w:color="auto"/>
          </w:divBdr>
        </w:div>
        <w:div w:id="1673138270">
          <w:marLeft w:val="0"/>
          <w:marRight w:val="0"/>
          <w:marTop w:val="0"/>
          <w:marBottom w:val="0"/>
          <w:divBdr>
            <w:top w:val="none" w:sz="0" w:space="0" w:color="auto"/>
            <w:left w:val="none" w:sz="0" w:space="0" w:color="auto"/>
            <w:bottom w:val="none" w:sz="0" w:space="0" w:color="auto"/>
            <w:right w:val="none" w:sz="0" w:space="0" w:color="auto"/>
          </w:divBdr>
        </w:div>
        <w:div w:id="1634672660">
          <w:marLeft w:val="0"/>
          <w:marRight w:val="0"/>
          <w:marTop w:val="0"/>
          <w:marBottom w:val="0"/>
          <w:divBdr>
            <w:top w:val="none" w:sz="0" w:space="0" w:color="auto"/>
            <w:left w:val="none" w:sz="0" w:space="0" w:color="auto"/>
            <w:bottom w:val="none" w:sz="0" w:space="0" w:color="auto"/>
            <w:right w:val="none" w:sz="0" w:space="0" w:color="auto"/>
          </w:divBdr>
        </w:div>
        <w:div w:id="711616190">
          <w:marLeft w:val="0"/>
          <w:marRight w:val="0"/>
          <w:marTop w:val="0"/>
          <w:marBottom w:val="0"/>
          <w:divBdr>
            <w:top w:val="none" w:sz="0" w:space="0" w:color="auto"/>
            <w:left w:val="none" w:sz="0" w:space="0" w:color="auto"/>
            <w:bottom w:val="none" w:sz="0" w:space="0" w:color="auto"/>
            <w:right w:val="none" w:sz="0" w:space="0" w:color="auto"/>
          </w:divBdr>
        </w:div>
        <w:div w:id="572859147">
          <w:marLeft w:val="0"/>
          <w:marRight w:val="0"/>
          <w:marTop w:val="0"/>
          <w:marBottom w:val="0"/>
          <w:divBdr>
            <w:top w:val="none" w:sz="0" w:space="0" w:color="auto"/>
            <w:left w:val="none" w:sz="0" w:space="0" w:color="auto"/>
            <w:bottom w:val="none" w:sz="0" w:space="0" w:color="auto"/>
            <w:right w:val="none" w:sz="0" w:space="0" w:color="auto"/>
          </w:divBdr>
        </w:div>
        <w:div w:id="1605721011">
          <w:marLeft w:val="0"/>
          <w:marRight w:val="0"/>
          <w:marTop w:val="0"/>
          <w:marBottom w:val="0"/>
          <w:divBdr>
            <w:top w:val="none" w:sz="0" w:space="0" w:color="auto"/>
            <w:left w:val="none" w:sz="0" w:space="0" w:color="auto"/>
            <w:bottom w:val="none" w:sz="0" w:space="0" w:color="auto"/>
            <w:right w:val="none" w:sz="0" w:space="0" w:color="auto"/>
          </w:divBdr>
        </w:div>
        <w:div w:id="2143231660">
          <w:marLeft w:val="0"/>
          <w:marRight w:val="0"/>
          <w:marTop w:val="0"/>
          <w:marBottom w:val="0"/>
          <w:divBdr>
            <w:top w:val="none" w:sz="0" w:space="0" w:color="auto"/>
            <w:left w:val="none" w:sz="0" w:space="0" w:color="auto"/>
            <w:bottom w:val="none" w:sz="0" w:space="0" w:color="auto"/>
            <w:right w:val="none" w:sz="0" w:space="0" w:color="auto"/>
          </w:divBdr>
        </w:div>
        <w:div w:id="1005863303">
          <w:marLeft w:val="0"/>
          <w:marRight w:val="0"/>
          <w:marTop w:val="0"/>
          <w:marBottom w:val="0"/>
          <w:divBdr>
            <w:top w:val="none" w:sz="0" w:space="0" w:color="auto"/>
            <w:left w:val="none" w:sz="0" w:space="0" w:color="auto"/>
            <w:bottom w:val="none" w:sz="0" w:space="0" w:color="auto"/>
            <w:right w:val="none" w:sz="0" w:space="0" w:color="auto"/>
          </w:divBdr>
        </w:div>
        <w:div w:id="1893417652">
          <w:marLeft w:val="0"/>
          <w:marRight w:val="0"/>
          <w:marTop w:val="0"/>
          <w:marBottom w:val="0"/>
          <w:divBdr>
            <w:top w:val="none" w:sz="0" w:space="0" w:color="auto"/>
            <w:left w:val="none" w:sz="0" w:space="0" w:color="auto"/>
            <w:bottom w:val="none" w:sz="0" w:space="0" w:color="auto"/>
            <w:right w:val="none" w:sz="0" w:space="0" w:color="auto"/>
          </w:divBdr>
        </w:div>
        <w:div w:id="335152545">
          <w:marLeft w:val="0"/>
          <w:marRight w:val="0"/>
          <w:marTop w:val="0"/>
          <w:marBottom w:val="0"/>
          <w:divBdr>
            <w:top w:val="none" w:sz="0" w:space="0" w:color="auto"/>
            <w:left w:val="none" w:sz="0" w:space="0" w:color="auto"/>
            <w:bottom w:val="none" w:sz="0" w:space="0" w:color="auto"/>
            <w:right w:val="none" w:sz="0" w:space="0" w:color="auto"/>
          </w:divBdr>
        </w:div>
        <w:div w:id="1909609398">
          <w:marLeft w:val="0"/>
          <w:marRight w:val="0"/>
          <w:marTop w:val="0"/>
          <w:marBottom w:val="0"/>
          <w:divBdr>
            <w:top w:val="none" w:sz="0" w:space="0" w:color="auto"/>
            <w:left w:val="none" w:sz="0" w:space="0" w:color="auto"/>
            <w:bottom w:val="none" w:sz="0" w:space="0" w:color="auto"/>
            <w:right w:val="none" w:sz="0" w:space="0" w:color="auto"/>
          </w:divBdr>
        </w:div>
        <w:div w:id="46688063">
          <w:marLeft w:val="0"/>
          <w:marRight w:val="0"/>
          <w:marTop w:val="0"/>
          <w:marBottom w:val="0"/>
          <w:divBdr>
            <w:top w:val="none" w:sz="0" w:space="0" w:color="auto"/>
            <w:left w:val="none" w:sz="0" w:space="0" w:color="auto"/>
            <w:bottom w:val="none" w:sz="0" w:space="0" w:color="auto"/>
            <w:right w:val="none" w:sz="0" w:space="0" w:color="auto"/>
          </w:divBdr>
        </w:div>
        <w:div w:id="2067095863">
          <w:marLeft w:val="0"/>
          <w:marRight w:val="0"/>
          <w:marTop w:val="0"/>
          <w:marBottom w:val="0"/>
          <w:divBdr>
            <w:top w:val="none" w:sz="0" w:space="0" w:color="auto"/>
            <w:left w:val="none" w:sz="0" w:space="0" w:color="auto"/>
            <w:bottom w:val="none" w:sz="0" w:space="0" w:color="auto"/>
            <w:right w:val="none" w:sz="0" w:space="0" w:color="auto"/>
          </w:divBdr>
        </w:div>
        <w:div w:id="842089875">
          <w:marLeft w:val="0"/>
          <w:marRight w:val="0"/>
          <w:marTop w:val="0"/>
          <w:marBottom w:val="0"/>
          <w:divBdr>
            <w:top w:val="none" w:sz="0" w:space="0" w:color="auto"/>
            <w:left w:val="none" w:sz="0" w:space="0" w:color="auto"/>
            <w:bottom w:val="none" w:sz="0" w:space="0" w:color="auto"/>
            <w:right w:val="none" w:sz="0" w:space="0" w:color="auto"/>
          </w:divBdr>
        </w:div>
        <w:div w:id="915045917">
          <w:marLeft w:val="0"/>
          <w:marRight w:val="0"/>
          <w:marTop w:val="0"/>
          <w:marBottom w:val="0"/>
          <w:divBdr>
            <w:top w:val="none" w:sz="0" w:space="0" w:color="auto"/>
            <w:left w:val="none" w:sz="0" w:space="0" w:color="auto"/>
            <w:bottom w:val="none" w:sz="0" w:space="0" w:color="auto"/>
            <w:right w:val="none" w:sz="0" w:space="0" w:color="auto"/>
          </w:divBdr>
        </w:div>
        <w:div w:id="1477645112">
          <w:marLeft w:val="0"/>
          <w:marRight w:val="0"/>
          <w:marTop w:val="0"/>
          <w:marBottom w:val="0"/>
          <w:divBdr>
            <w:top w:val="none" w:sz="0" w:space="0" w:color="auto"/>
            <w:left w:val="none" w:sz="0" w:space="0" w:color="auto"/>
            <w:bottom w:val="none" w:sz="0" w:space="0" w:color="auto"/>
            <w:right w:val="none" w:sz="0" w:space="0" w:color="auto"/>
          </w:divBdr>
        </w:div>
        <w:div w:id="1687706676">
          <w:marLeft w:val="0"/>
          <w:marRight w:val="0"/>
          <w:marTop w:val="0"/>
          <w:marBottom w:val="0"/>
          <w:divBdr>
            <w:top w:val="none" w:sz="0" w:space="0" w:color="auto"/>
            <w:left w:val="none" w:sz="0" w:space="0" w:color="auto"/>
            <w:bottom w:val="none" w:sz="0" w:space="0" w:color="auto"/>
            <w:right w:val="none" w:sz="0" w:space="0" w:color="auto"/>
          </w:divBdr>
        </w:div>
        <w:div w:id="1513103141">
          <w:marLeft w:val="0"/>
          <w:marRight w:val="0"/>
          <w:marTop w:val="0"/>
          <w:marBottom w:val="0"/>
          <w:divBdr>
            <w:top w:val="none" w:sz="0" w:space="0" w:color="auto"/>
            <w:left w:val="none" w:sz="0" w:space="0" w:color="auto"/>
            <w:bottom w:val="none" w:sz="0" w:space="0" w:color="auto"/>
            <w:right w:val="none" w:sz="0" w:space="0" w:color="auto"/>
          </w:divBdr>
        </w:div>
        <w:div w:id="1732843715">
          <w:marLeft w:val="0"/>
          <w:marRight w:val="0"/>
          <w:marTop w:val="0"/>
          <w:marBottom w:val="0"/>
          <w:divBdr>
            <w:top w:val="none" w:sz="0" w:space="0" w:color="auto"/>
            <w:left w:val="none" w:sz="0" w:space="0" w:color="auto"/>
            <w:bottom w:val="none" w:sz="0" w:space="0" w:color="auto"/>
            <w:right w:val="none" w:sz="0" w:space="0" w:color="auto"/>
          </w:divBdr>
        </w:div>
        <w:div w:id="1952394449">
          <w:marLeft w:val="0"/>
          <w:marRight w:val="0"/>
          <w:marTop w:val="0"/>
          <w:marBottom w:val="0"/>
          <w:divBdr>
            <w:top w:val="none" w:sz="0" w:space="0" w:color="auto"/>
            <w:left w:val="none" w:sz="0" w:space="0" w:color="auto"/>
            <w:bottom w:val="none" w:sz="0" w:space="0" w:color="auto"/>
            <w:right w:val="none" w:sz="0" w:space="0" w:color="auto"/>
          </w:divBdr>
        </w:div>
        <w:div w:id="1432779657">
          <w:marLeft w:val="0"/>
          <w:marRight w:val="0"/>
          <w:marTop w:val="0"/>
          <w:marBottom w:val="0"/>
          <w:divBdr>
            <w:top w:val="none" w:sz="0" w:space="0" w:color="auto"/>
            <w:left w:val="none" w:sz="0" w:space="0" w:color="auto"/>
            <w:bottom w:val="none" w:sz="0" w:space="0" w:color="auto"/>
            <w:right w:val="none" w:sz="0" w:space="0" w:color="auto"/>
          </w:divBdr>
        </w:div>
        <w:div w:id="1599558212">
          <w:marLeft w:val="0"/>
          <w:marRight w:val="0"/>
          <w:marTop w:val="0"/>
          <w:marBottom w:val="0"/>
          <w:divBdr>
            <w:top w:val="none" w:sz="0" w:space="0" w:color="auto"/>
            <w:left w:val="none" w:sz="0" w:space="0" w:color="auto"/>
            <w:bottom w:val="none" w:sz="0" w:space="0" w:color="auto"/>
            <w:right w:val="none" w:sz="0" w:space="0" w:color="auto"/>
          </w:divBdr>
        </w:div>
        <w:div w:id="542790583">
          <w:marLeft w:val="0"/>
          <w:marRight w:val="0"/>
          <w:marTop w:val="0"/>
          <w:marBottom w:val="0"/>
          <w:divBdr>
            <w:top w:val="none" w:sz="0" w:space="0" w:color="auto"/>
            <w:left w:val="none" w:sz="0" w:space="0" w:color="auto"/>
            <w:bottom w:val="none" w:sz="0" w:space="0" w:color="auto"/>
            <w:right w:val="none" w:sz="0" w:space="0" w:color="auto"/>
          </w:divBdr>
        </w:div>
        <w:div w:id="847716105">
          <w:marLeft w:val="0"/>
          <w:marRight w:val="0"/>
          <w:marTop w:val="0"/>
          <w:marBottom w:val="0"/>
          <w:divBdr>
            <w:top w:val="none" w:sz="0" w:space="0" w:color="auto"/>
            <w:left w:val="none" w:sz="0" w:space="0" w:color="auto"/>
            <w:bottom w:val="none" w:sz="0" w:space="0" w:color="auto"/>
            <w:right w:val="none" w:sz="0" w:space="0" w:color="auto"/>
          </w:divBdr>
        </w:div>
        <w:div w:id="704524561">
          <w:marLeft w:val="0"/>
          <w:marRight w:val="0"/>
          <w:marTop w:val="0"/>
          <w:marBottom w:val="0"/>
          <w:divBdr>
            <w:top w:val="none" w:sz="0" w:space="0" w:color="auto"/>
            <w:left w:val="none" w:sz="0" w:space="0" w:color="auto"/>
            <w:bottom w:val="none" w:sz="0" w:space="0" w:color="auto"/>
            <w:right w:val="none" w:sz="0" w:space="0" w:color="auto"/>
          </w:divBdr>
        </w:div>
        <w:div w:id="2021195858">
          <w:marLeft w:val="0"/>
          <w:marRight w:val="0"/>
          <w:marTop w:val="0"/>
          <w:marBottom w:val="0"/>
          <w:divBdr>
            <w:top w:val="none" w:sz="0" w:space="0" w:color="auto"/>
            <w:left w:val="none" w:sz="0" w:space="0" w:color="auto"/>
            <w:bottom w:val="none" w:sz="0" w:space="0" w:color="auto"/>
            <w:right w:val="none" w:sz="0" w:space="0" w:color="auto"/>
          </w:divBdr>
        </w:div>
        <w:div w:id="1133404400">
          <w:marLeft w:val="0"/>
          <w:marRight w:val="0"/>
          <w:marTop w:val="0"/>
          <w:marBottom w:val="0"/>
          <w:divBdr>
            <w:top w:val="none" w:sz="0" w:space="0" w:color="auto"/>
            <w:left w:val="none" w:sz="0" w:space="0" w:color="auto"/>
            <w:bottom w:val="none" w:sz="0" w:space="0" w:color="auto"/>
            <w:right w:val="none" w:sz="0" w:space="0" w:color="auto"/>
          </w:divBdr>
        </w:div>
        <w:div w:id="2110082595">
          <w:marLeft w:val="0"/>
          <w:marRight w:val="0"/>
          <w:marTop w:val="0"/>
          <w:marBottom w:val="0"/>
          <w:divBdr>
            <w:top w:val="none" w:sz="0" w:space="0" w:color="auto"/>
            <w:left w:val="none" w:sz="0" w:space="0" w:color="auto"/>
            <w:bottom w:val="none" w:sz="0" w:space="0" w:color="auto"/>
            <w:right w:val="none" w:sz="0" w:space="0" w:color="auto"/>
          </w:divBdr>
        </w:div>
        <w:div w:id="1053578452">
          <w:marLeft w:val="0"/>
          <w:marRight w:val="0"/>
          <w:marTop w:val="0"/>
          <w:marBottom w:val="0"/>
          <w:divBdr>
            <w:top w:val="none" w:sz="0" w:space="0" w:color="auto"/>
            <w:left w:val="none" w:sz="0" w:space="0" w:color="auto"/>
            <w:bottom w:val="none" w:sz="0" w:space="0" w:color="auto"/>
            <w:right w:val="none" w:sz="0" w:space="0" w:color="auto"/>
          </w:divBdr>
        </w:div>
        <w:div w:id="1819149124">
          <w:marLeft w:val="0"/>
          <w:marRight w:val="0"/>
          <w:marTop w:val="0"/>
          <w:marBottom w:val="0"/>
          <w:divBdr>
            <w:top w:val="none" w:sz="0" w:space="0" w:color="auto"/>
            <w:left w:val="none" w:sz="0" w:space="0" w:color="auto"/>
            <w:bottom w:val="none" w:sz="0" w:space="0" w:color="auto"/>
            <w:right w:val="none" w:sz="0" w:space="0" w:color="auto"/>
          </w:divBdr>
        </w:div>
        <w:div w:id="1390303481">
          <w:marLeft w:val="0"/>
          <w:marRight w:val="0"/>
          <w:marTop w:val="0"/>
          <w:marBottom w:val="0"/>
          <w:divBdr>
            <w:top w:val="none" w:sz="0" w:space="0" w:color="auto"/>
            <w:left w:val="none" w:sz="0" w:space="0" w:color="auto"/>
            <w:bottom w:val="none" w:sz="0" w:space="0" w:color="auto"/>
            <w:right w:val="none" w:sz="0" w:space="0" w:color="auto"/>
          </w:divBdr>
        </w:div>
        <w:div w:id="1900431980">
          <w:marLeft w:val="0"/>
          <w:marRight w:val="0"/>
          <w:marTop w:val="0"/>
          <w:marBottom w:val="0"/>
          <w:divBdr>
            <w:top w:val="none" w:sz="0" w:space="0" w:color="auto"/>
            <w:left w:val="none" w:sz="0" w:space="0" w:color="auto"/>
            <w:bottom w:val="none" w:sz="0" w:space="0" w:color="auto"/>
            <w:right w:val="none" w:sz="0" w:space="0" w:color="auto"/>
          </w:divBdr>
        </w:div>
        <w:div w:id="851266284">
          <w:marLeft w:val="0"/>
          <w:marRight w:val="0"/>
          <w:marTop w:val="0"/>
          <w:marBottom w:val="0"/>
          <w:divBdr>
            <w:top w:val="none" w:sz="0" w:space="0" w:color="auto"/>
            <w:left w:val="none" w:sz="0" w:space="0" w:color="auto"/>
            <w:bottom w:val="none" w:sz="0" w:space="0" w:color="auto"/>
            <w:right w:val="none" w:sz="0" w:space="0" w:color="auto"/>
          </w:divBdr>
        </w:div>
        <w:div w:id="1661155261">
          <w:marLeft w:val="0"/>
          <w:marRight w:val="0"/>
          <w:marTop w:val="0"/>
          <w:marBottom w:val="0"/>
          <w:divBdr>
            <w:top w:val="none" w:sz="0" w:space="0" w:color="auto"/>
            <w:left w:val="none" w:sz="0" w:space="0" w:color="auto"/>
            <w:bottom w:val="none" w:sz="0" w:space="0" w:color="auto"/>
            <w:right w:val="none" w:sz="0" w:space="0" w:color="auto"/>
          </w:divBdr>
        </w:div>
        <w:div w:id="2007827948">
          <w:marLeft w:val="0"/>
          <w:marRight w:val="0"/>
          <w:marTop w:val="0"/>
          <w:marBottom w:val="0"/>
          <w:divBdr>
            <w:top w:val="none" w:sz="0" w:space="0" w:color="auto"/>
            <w:left w:val="none" w:sz="0" w:space="0" w:color="auto"/>
            <w:bottom w:val="none" w:sz="0" w:space="0" w:color="auto"/>
            <w:right w:val="none" w:sz="0" w:space="0" w:color="auto"/>
          </w:divBdr>
        </w:div>
        <w:div w:id="632564524">
          <w:marLeft w:val="0"/>
          <w:marRight w:val="0"/>
          <w:marTop w:val="0"/>
          <w:marBottom w:val="0"/>
          <w:divBdr>
            <w:top w:val="none" w:sz="0" w:space="0" w:color="auto"/>
            <w:left w:val="none" w:sz="0" w:space="0" w:color="auto"/>
            <w:bottom w:val="none" w:sz="0" w:space="0" w:color="auto"/>
            <w:right w:val="none" w:sz="0" w:space="0" w:color="auto"/>
          </w:divBdr>
        </w:div>
        <w:div w:id="1012075024">
          <w:marLeft w:val="0"/>
          <w:marRight w:val="0"/>
          <w:marTop w:val="0"/>
          <w:marBottom w:val="0"/>
          <w:divBdr>
            <w:top w:val="none" w:sz="0" w:space="0" w:color="auto"/>
            <w:left w:val="none" w:sz="0" w:space="0" w:color="auto"/>
            <w:bottom w:val="none" w:sz="0" w:space="0" w:color="auto"/>
            <w:right w:val="none" w:sz="0" w:space="0" w:color="auto"/>
          </w:divBdr>
        </w:div>
      </w:divsChild>
    </w:div>
    <w:div w:id="1343045384">
      <w:bodyDiv w:val="1"/>
      <w:marLeft w:val="0"/>
      <w:marRight w:val="0"/>
      <w:marTop w:val="0"/>
      <w:marBottom w:val="0"/>
      <w:divBdr>
        <w:top w:val="none" w:sz="0" w:space="0" w:color="auto"/>
        <w:left w:val="none" w:sz="0" w:space="0" w:color="auto"/>
        <w:bottom w:val="none" w:sz="0" w:space="0" w:color="auto"/>
        <w:right w:val="none" w:sz="0" w:space="0" w:color="auto"/>
      </w:divBdr>
    </w:div>
    <w:div w:id="1343508479">
      <w:bodyDiv w:val="1"/>
      <w:marLeft w:val="0"/>
      <w:marRight w:val="0"/>
      <w:marTop w:val="0"/>
      <w:marBottom w:val="0"/>
      <w:divBdr>
        <w:top w:val="none" w:sz="0" w:space="0" w:color="auto"/>
        <w:left w:val="none" w:sz="0" w:space="0" w:color="auto"/>
        <w:bottom w:val="none" w:sz="0" w:space="0" w:color="auto"/>
        <w:right w:val="none" w:sz="0" w:space="0" w:color="auto"/>
      </w:divBdr>
      <w:divsChild>
        <w:div w:id="474026874">
          <w:marLeft w:val="0"/>
          <w:marRight w:val="0"/>
          <w:marTop w:val="0"/>
          <w:marBottom w:val="0"/>
          <w:divBdr>
            <w:top w:val="none" w:sz="0" w:space="0" w:color="auto"/>
            <w:left w:val="none" w:sz="0" w:space="0" w:color="auto"/>
            <w:bottom w:val="none" w:sz="0" w:space="0" w:color="auto"/>
            <w:right w:val="none" w:sz="0" w:space="0" w:color="auto"/>
          </w:divBdr>
        </w:div>
        <w:div w:id="1215120099">
          <w:marLeft w:val="0"/>
          <w:marRight w:val="0"/>
          <w:marTop w:val="0"/>
          <w:marBottom w:val="0"/>
          <w:divBdr>
            <w:top w:val="none" w:sz="0" w:space="0" w:color="auto"/>
            <w:left w:val="none" w:sz="0" w:space="0" w:color="auto"/>
            <w:bottom w:val="none" w:sz="0" w:space="0" w:color="auto"/>
            <w:right w:val="none" w:sz="0" w:space="0" w:color="auto"/>
          </w:divBdr>
        </w:div>
        <w:div w:id="272446551">
          <w:marLeft w:val="0"/>
          <w:marRight w:val="0"/>
          <w:marTop w:val="0"/>
          <w:marBottom w:val="0"/>
          <w:divBdr>
            <w:top w:val="none" w:sz="0" w:space="0" w:color="auto"/>
            <w:left w:val="none" w:sz="0" w:space="0" w:color="auto"/>
            <w:bottom w:val="none" w:sz="0" w:space="0" w:color="auto"/>
            <w:right w:val="none" w:sz="0" w:space="0" w:color="auto"/>
          </w:divBdr>
        </w:div>
        <w:div w:id="1926651664">
          <w:marLeft w:val="0"/>
          <w:marRight w:val="0"/>
          <w:marTop w:val="0"/>
          <w:marBottom w:val="0"/>
          <w:divBdr>
            <w:top w:val="none" w:sz="0" w:space="0" w:color="auto"/>
            <w:left w:val="none" w:sz="0" w:space="0" w:color="auto"/>
            <w:bottom w:val="none" w:sz="0" w:space="0" w:color="auto"/>
            <w:right w:val="none" w:sz="0" w:space="0" w:color="auto"/>
          </w:divBdr>
        </w:div>
        <w:div w:id="2065054758">
          <w:marLeft w:val="0"/>
          <w:marRight w:val="0"/>
          <w:marTop w:val="0"/>
          <w:marBottom w:val="0"/>
          <w:divBdr>
            <w:top w:val="none" w:sz="0" w:space="0" w:color="auto"/>
            <w:left w:val="none" w:sz="0" w:space="0" w:color="auto"/>
            <w:bottom w:val="none" w:sz="0" w:space="0" w:color="auto"/>
            <w:right w:val="none" w:sz="0" w:space="0" w:color="auto"/>
          </w:divBdr>
        </w:div>
        <w:div w:id="391200458">
          <w:marLeft w:val="0"/>
          <w:marRight w:val="0"/>
          <w:marTop w:val="0"/>
          <w:marBottom w:val="0"/>
          <w:divBdr>
            <w:top w:val="none" w:sz="0" w:space="0" w:color="auto"/>
            <w:left w:val="none" w:sz="0" w:space="0" w:color="auto"/>
            <w:bottom w:val="none" w:sz="0" w:space="0" w:color="auto"/>
            <w:right w:val="none" w:sz="0" w:space="0" w:color="auto"/>
          </w:divBdr>
        </w:div>
        <w:div w:id="2025010290">
          <w:marLeft w:val="0"/>
          <w:marRight w:val="0"/>
          <w:marTop w:val="0"/>
          <w:marBottom w:val="0"/>
          <w:divBdr>
            <w:top w:val="none" w:sz="0" w:space="0" w:color="auto"/>
            <w:left w:val="none" w:sz="0" w:space="0" w:color="auto"/>
            <w:bottom w:val="none" w:sz="0" w:space="0" w:color="auto"/>
            <w:right w:val="none" w:sz="0" w:space="0" w:color="auto"/>
          </w:divBdr>
        </w:div>
        <w:div w:id="357898971">
          <w:marLeft w:val="0"/>
          <w:marRight w:val="0"/>
          <w:marTop w:val="0"/>
          <w:marBottom w:val="0"/>
          <w:divBdr>
            <w:top w:val="none" w:sz="0" w:space="0" w:color="auto"/>
            <w:left w:val="none" w:sz="0" w:space="0" w:color="auto"/>
            <w:bottom w:val="none" w:sz="0" w:space="0" w:color="auto"/>
            <w:right w:val="none" w:sz="0" w:space="0" w:color="auto"/>
          </w:divBdr>
        </w:div>
        <w:div w:id="1532914418">
          <w:marLeft w:val="0"/>
          <w:marRight w:val="0"/>
          <w:marTop w:val="0"/>
          <w:marBottom w:val="0"/>
          <w:divBdr>
            <w:top w:val="none" w:sz="0" w:space="0" w:color="auto"/>
            <w:left w:val="none" w:sz="0" w:space="0" w:color="auto"/>
            <w:bottom w:val="none" w:sz="0" w:space="0" w:color="auto"/>
            <w:right w:val="none" w:sz="0" w:space="0" w:color="auto"/>
          </w:divBdr>
        </w:div>
        <w:div w:id="1636911155">
          <w:marLeft w:val="0"/>
          <w:marRight w:val="0"/>
          <w:marTop w:val="0"/>
          <w:marBottom w:val="0"/>
          <w:divBdr>
            <w:top w:val="none" w:sz="0" w:space="0" w:color="auto"/>
            <w:left w:val="none" w:sz="0" w:space="0" w:color="auto"/>
            <w:bottom w:val="none" w:sz="0" w:space="0" w:color="auto"/>
            <w:right w:val="none" w:sz="0" w:space="0" w:color="auto"/>
          </w:divBdr>
        </w:div>
        <w:div w:id="1675960759">
          <w:marLeft w:val="0"/>
          <w:marRight w:val="0"/>
          <w:marTop w:val="0"/>
          <w:marBottom w:val="0"/>
          <w:divBdr>
            <w:top w:val="none" w:sz="0" w:space="0" w:color="auto"/>
            <w:left w:val="none" w:sz="0" w:space="0" w:color="auto"/>
            <w:bottom w:val="none" w:sz="0" w:space="0" w:color="auto"/>
            <w:right w:val="none" w:sz="0" w:space="0" w:color="auto"/>
          </w:divBdr>
        </w:div>
        <w:div w:id="102265602">
          <w:marLeft w:val="0"/>
          <w:marRight w:val="0"/>
          <w:marTop w:val="0"/>
          <w:marBottom w:val="0"/>
          <w:divBdr>
            <w:top w:val="none" w:sz="0" w:space="0" w:color="auto"/>
            <w:left w:val="none" w:sz="0" w:space="0" w:color="auto"/>
            <w:bottom w:val="none" w:sz="0" w:space="0" w:color="auto"/>
            <w:right w:val="none" w:sz="0" w:space="0" w:color="auto"/>
          </w:divBdr>
        </w:div>
        <w:div w:id="1308703124">
          <w:marLeft w:val="0"/>
          <w:marRight w:val="0"/>
          <w:marTop w:val="0"/>
          <w:marBottom w:val="0"/>
          <w:divBdr>
            <w:top w:val="none" w:sz="0" w:space="0" w:color="auto"/>
            <w:left w:val="none" w:sz="0" w:space="0" w:color="auto"/>
            <w:bottom w:val="none" w:sz="0" w:space="0" w:color="auto"/>
            <w:right w:val="none" w:sz="0" w:space="0" w:color="auto"/>
          </w:divBdr>
        </w:div>
        <w:div w:id="1849708281">
          <w:marLeft w:val="0"/>
          <w:marRight w:val="0"/>
          <w:marTop w:val="0"/>
          <w:marBottom w:val="0"/>
          <w:divBdr>
            <w:top w:val="none" w:sz="0" w:space="0" w:color="auto"/>
            <w:left w:val="none" w:sz="0" w:space="0" w:color="auto"/>
            <w:bottom w:val="none" w:sz="0" w:space="0" w:color="auto"/>
            <w:right w:val="none" w:sz="0" w:space="0" w:color="auto"/>
          </w:divBdr>
        </w:div>
        <w:div w:id="995643037">
          <w:marLeft w:val="0"/>
          <w:marRight w:val="0"/>
          <w:marTop w:val="0"/>
          <w:marBottom w:val="0"/>
          <w:divBdr>
            <w:top w:val="none" w:sz="0" w:space="0" w:color="auto"/>
            <w:left w:val="none" w:sz="0" w:space="0" w:color="auto"/>
            <w:bottom w:val="none" w:sz="0" w:space="0" w:color="auto"/>
            <w:right w:val="none" w:sz="0" w:space="0" w:color="auto"/>
          </w:divBdr>
        </w:div>
        <w:div w:id="1890416176">
          <w:marLeft w:val="0"/>
          <w:marRight w:val="0"/>
          <w:marTop w:val="0"/>
          <w:marBottom w:val="0"/>
          <w:divBdr>
            <w:top w:val="none" w:sz="0" w:space="0" w:color="auto"/>
            <w:left w:val="none" w:sz="0" w:space="0" w:color="auto"/>
            <w:bottom w:val="none" w:sz="0" w:space="0" w:color="auto"/>
            <w:right w:val="none" w:sz="0" w:space="0" w:color="auto"/>
          </w:divBdr>
        </w:div>
        <w:div w:id="888809352">
          <w:marLeft w:val="0"/>
          <w:marRight w:val="0"/>
          <w:marTop w:val="0"/>
          <w:marBottom w:val="0"/>
          <w:divBdr>
            <w:top w:val="none" w:sz="0" w:space="0" w:color="auto"/>
            <w:left w:val="none" w:sz="0" w:space="0" w:color="auto"/>
            <w:bottom w:val="none" w:sz="0" w:space="0" w:color="auto"/>
            <w:right w:val="none" w:sz="0" w:space="0" w:color="auto"/>
          </w:divBdr>
        </w:div>
        <w:div w:id="714424393">
          <w:marLeft w:val="0"/>
          <w:marRight w:val="0"/>
          <w:marTop w:val="0"/>
          <w:marBottom w:val="0"/>
          <w:divBdr>
            <w:top w:val="none" w:sz="0" w:space="0" w:color="auto"/>
            <w:left w:val="none" w:sz="0" w:space="0" w:color="auto"/>
            <w:bottom w:val="none" w:sz="0" w:space="0" w:color="auto"/>
            <w:right w:val="none" w:sz="0" w:space="0" w:color="auto"/>
          </w:divBdr>
        </w:div>
        <w:div w:id="1436438350">
          <w:marLeft w:val="0"/>
          <w:marRight w:val="0"/>
          <w:marTop w:val="0"/>
          <w:marBottom w:val="0"/>
          <w:divBdr>
            <w:top w:val="none" w:sz="0" w:space="0" w:color="auto"/>
            <w:left w:val="none" w:sz="0" w:space="0" w:color="auto"/>
            <w:bottom w:val="none" w:sz="0" w:space="0" w:color="auto"/>
            <w:right w:val="none" w:sz="0" w:space="0" w:color="auto"/>
          </w:divBdr>
        </w:div>
        <w:div w:id="310603860">
          <w:marLeft w:val="0"/>
          <w:marRight w:val="0"/>
          <w:marTop w:val="0"/>
          <w:marBottom w:val="0"/>
          <w:divBdr>
            <w:top w:val="none" w:sz="0" w:space="0" w:color="auto"/>
            <w:left w:val="none" w:sz="0" w:space="0" w:color="auto"/>
            <w:bottom w:val="none" w:sz="0" w:space="0" w:color="auto"/>
            <w:right w:val="none" w:sz="0" w:space="0" w:color="auto"/>
          </w:divBdr>
        </w:div>
        <w:div w:id="1658997756">
          <w:marLeft w:val="0"/>
          <w:marRight w:val="0"/>
          <w:marTop w:val="0"/>
          <w:marBottom w:val="0"/>
          <w:divBdr>
            <w:top w:val="none" w:sz="0" w:space="0" w:color="auto"/>
            <w:left w:val="none" w:sz="0" w:space="0" w:color="auto"/>
            <w:bottom w:val="none" w:sz="0" w:space="0" w:color="auto"/>
            <w:right w:val="none" w:sz="0" w:space="0" w:color="auto"/>
          </w:divBdr>
        </w:div>
        <w:div w:id="348877126">
          <w:marLeft w:val="0"/>
          <w:marRight w:val="0"/>
          <w:marTop w:val="0"/>
          <w:marBottom w:val="0"/>
          <w:divBdr>
            <w:top w:val="none" w:sz="0" w:space="0" w:color="auto"/>
            <w:left w:val="none" w:sz="0" w:space="0" w:color="auto"/>
            <w:bottom w:val="none" w:sz="0" w:space="0" w:color="auto"/>
            <w:right w:val="none" w:sz="0" w:space="0" w:color="auto"/>
          </w:divBdr>
        </w:div>
        <w:div w:id="886337272">
          <w:marLeft w:val="0"/>
          <w:marRight w:val="0"/>
          <w:marTop w:val="0"/>
          <w:marBottom w:val="0"/>
          <w:divBdr>
            <w:top w:val="none" w:sz="0" w:space="0" w:color="auto"/>
            <w:left w:val="none" w:sz="0" w:space="0" w:color="auto"/>
            <w:bottom w:val="none" w:sz="0" w:space="0" w:color="auto"/>
            <w:right w:val="none" w:sz="0" w:space="0" w:color="auto"/>
          </w:divBdr>
        </w:div>
        <w:div w:id="1070807866">
          <w:marLeft w:val="0"/>
          <w:marRight w:val="0"/>
          <w:marTop w:val="0"/>
          <w:marBottom w:val="0"/>
          <w:divBdr>
            <w:top w:val="none" w:sz="0" w:space="0" w:color="auto"/>
            <w:left w:val="none" w:sz="0" w:space="0" w:color="auto"/>
            <w:bottom w:val="none" w:sz="0" w:space="0" w:color="auto"/>
            <w:right w:val="none" w:sz="0" w:space="0" w:color="auto"/>
          </w:divBdr>
        </w:div>
        <w:div w:id="1070468062">
          <w:marLeft w:val="0"/>
          <w:marRight w:val="0"/>
          <w:marTop w:val="0"/>
          <w:marBottom w:val="0"/>
          <w:divBdr>
            <w:top w:val="none" w:sz="0" w:space="0" w:color="auto"/>
            <w:left w:val="none" w:sz="0" w:space="0" w:color="auto"/>
            <w:bottom w:val="none" w:sz="0" w:space="0" w:color="auto"/>
            <w:right w:val="none" w:sz="0" w:space="0" w:color="auto"/>
          </w:divBdr>
        </w:div>
        <w:div w:id="1206403345">
          <w:marLeft w:val="0"/>
          <w:marRight w:val="0"/>
          <w:marTop w:val="0"/>
          <w:marBottom w:val="0"/>
          <w:divBdr>
            <w:top w:val="none" w:sz="0" w:space="0" w:color="auto"/>
            <w:left w:val="none" w:sz="0" w:space="0" w:color="auto"/>
            <w:bottom w:val="none" w:sz="0" w:space="0" w:color="auto"/>
            <w:right w:val="none" w:sz="0" w:space="0" w:color="auto"/>
          </w:divBdr>
        </w:div>
        <w:div w:id="1078788523">
          <w:marLeft w:val="0"/>
          <w:marRight w:val="0"/>
          <w:marTop w:val="0"/>
          <w:marBottom w:val="0"/>
          <w:divBdr>
            <w:top w:val="none" w:sz="0" w:space="0" w:color="auto"/>
            <w:left w:val="none" w:sz="0" w:space="0" w:color="auto"/>
            <w:bottom w:val="none" w:sz="0" w:space="0" w:color="auto"/>
            <w:right w:val="none" w:sz="0" w:space="0" w:color="auto"/>
          </w:divBdr>
        </w:div>
        <w:div w:id="292558877">
          <w:marLeft w:val="0"/>
          <w:marRight w:val="0"/>
          <w:marTop w:val="0"/>
          <w:marBottom w:val="0"/>
          <w:divBdr>
            <w:top w:val="none" w:sz="0" w:space="0" w:color="auto"/>
            <w:left w:val="none" w:sz="0" w:space="0" w:color="auto"/>
            <w:bottom w:val="none" w:sz="0" w:space="0" w:color="auto"/>
            <w:right w:val="none" w:sz="0" w:space="0" w:color="auto"/>
          </w:divBdr>
        </w:div>
        <w:div w:id="423648834">
          <w:marLeft w:val="0"/>
          <w:marRight w:val="0"/>
          <w:marTop w:val="0"/>
          <w:marBottom w:val="0"/>
          <w:divBdr>
            <w:top w:val="none" w:sz="0" w:space="0" w:color="auto"/>
            <w:left w:val="none" w:sz="0" w:space="0" w:color="auto"/>
            <w:bottom w:val="none" w:sz="0" w:space="0" w:color="auto"/>
            <w:right w:val="none" w:sz="0" w:space="0" w:color="auto"/>
          </w:divBdr>
        </w:div>
        <w:div w:id="879900115">
          <w:marLeft w:val="0"/>
          <w:marRight w:val="0"/>
          <w:marTop w:val="0"/>
          <w:marBottom w:val="0"/>
          <w:divBdr>
            <w:top w:val="none" w:sz="0" w:space="0" w:color="auto"/>
            <w:left w:val="none" w:sz="0" w:space="0" w:color="auto"/>
            <w:bottom w:val="none" w:sz="0" w:space="0" w:color="auto"/>
            <w:right w:val="none" w:sz="0" w:space="0" w:color="auto"/>
          </w:divBdr>
        </w:div>
        <w:div w:id="141849435">
          <w:marLeft w:val="0"/>
          <w:marRight w:val="0"/>
          <w:marTop w:val="0"/>
          <w:marBottom w:val="0"/>
          <w:divBdr>
            <w:top w:val="none" w:sz="0" w:space="0" w:color="auto"/>
            <w:left w:val="none" w:sz="0" w:space="0" w:color="auto"/>
            <w:bottom w:val="none" w:sz="0" w:space="0" w:color="auto"/>
            <w:right w:val="none" w:sz="0" w:space="0" w:color="auto"/>
          </w:divBdr>
        </w:div>
        <w:div w:id="67771195">
          <w:marLeft w:val="0"/>
          <w:marRight w:val="0"/>
          <w:marTop w:val="0"/>
          <w:marBottom w:val="0"/>
          <w:divBdr>
            <w:top w:val="none" w:sz="0" w:space="0" w:color="auto"/>
            <w:left w:val="none" w:sz="0" w:space="0" w:color="auto"/>
            <w:bottom w:val="none" w:sz="0" w:space="0" w:color="auto"/>
            <w:right w:val="none" w:sz="0" w:space="0" w:color="auto"/>
          </w:divBdr>
        </w:div>
        <w:div w:id="597565058">
          <w:marLeft w:val="0"/>
          <w:marRight w:val="0"/>
          <w:marTop w:val="0"/>
          <w:marBottom w:val="0"/>
          <w:divBdr>
            <w:top w:val="none" w:sz="0" w:space="0" w:color="auto"/>
            <w:left w:val="none" w:sz="0" w:space="0" w:color="auto"/>
            <w:bottom w:val="none" w:sz="0" w:space="0" w:color="auto"/>
            <w:right w:val="none" w:sz="0" w:space="0" w:color="auto"/>
          </w:divBdr>
        </w:div>
        <w:div w:id="1795830581">
          <w:marLeft w:val="0"/>
          <w:marRight w:val="0"/>
          <w:marTop w:val="0"/>
          <w:marBottom w:val="0"/>
          <w:divBdr>
            <w:top w:val="none" w:sz="0" w:space="0" w:color="auto"/>
            <w:left w:val="none" w:sz="0" w:space="0" w:color="auto"/>
            <w:bottom w:val="none" w:sz="0" w:space="0" w:color="auto"/>
            <w:right w:val="none" w:sz="0" w:space="0" w:color="auto"/>
          </w:divBdr>
        </w:div>
        <w:div w:id="302738960">
          <w:marLeft w:val="0"/>
          <w:marRight w:val="0"/>
          <w:marTop w:val="0"/>
          <w:marBottom w:val="0"/>
          <w:divBdr>
            <w:top w:val="none" w:sz="0" w:space="0" w:color="auto"/>
            <w:left w:val="none" w:sz="0" w:space="0" w:color="auto"/>
            <w:bottom w:val="none" w:sz="0" w:space="0" w:color="auto"/>
            <w:right w:val="none" w:sz="0" w:space="0" w:color="auto"/>
          </w:divBdr>
        </w:div>
        <w:div w:id="29457942">
          <w:marLeft w:val="0"/>
          <w:marRight w:val="0"/>
          <w:marTop w:val="0"/>
          <w:marBottom w:val="0"/>
          <w:divBdr>
            <w:top w:val="none" w:sz="0" w:space="0" w:color="auto"/>
            <w:left w:val="none" w:sz="0" w:space="0" w:color="auto"/>
            <w:bottom w:val="none" w:sz="0" w:space="0" w:color="auto"/>
            <w:right w:val="none" w:sz="0" w:space="0" w:color="auto"/>
          </w:divBdr>
        </w:div>
        <w:div w:id="1316764654">
          <w:marLeft w:val="0"/>
          <w:marRight w:val="0"/>
          <w:marTop w:val="0"/>
          <w:marBottom w:val="0"/>
          <w:divBdr>
            <w:top w:val="none" w:sz="0" w:space="0" w:color="auto"/>
            <w:left w:val="none" w:sz="0" w:space="0" w:color="auto"/>
            <w:bottom w:val="none" w:sz="0" w:space="0" w:color="auto"/>
            <w:right w:val="none" w:sz="0" w:space="0" w:color="auto"/>
          </w:divBdr>
        </w:div>
        <w:div w:id="661931341">
          <w:marLeft w:val="0"/>
          <w:marRight w:val="0"/>
          <w:marTop w:val="0"/>
          <w:marBottom w:val="0"/>
          <w:divBdr>
            <w:top w:val="none" w:sz="0" w:space="0" w:color="auto"/>
            <w:left w:val="none" w:sz="0" w:space="0" w:color="auto"/>
            <w:bottom w:val="none" w:sz="0" w:space="0" w:color="auto"/>
            <w:right w:val="none" w:sz="0" w:space="0" w:color="auto"/>
          </w:divBdr>
        </w:div>
        <w:div w:id="1183397706">
          <w:marLeft w:val="0"/>
          <w:marRight w:val="0"/>
          <w:marTop w:val="0"/>
          <w:marBottom w:val="0"/>
          <w:divBdr>
            <w:top w:val="none" w:sz="0" w:space="0" w:color="auto"/>
            <w:left w:val="none" w:sz="0" w:space="0" w:color="auto"/>
            <w:bottom w:val="none" w:sz="0" w:space="0" w:color="auto"/>
            <w:right w:val="none" w:sz="0" w:space="0" w:color="auto"/>
          </w:divBdr>
        </w:div>
        <w:div w:id="737676439">
          <w:marLeft w:val="0"/>
          <w:marRight w:val="0"/>
          <w:marTop w:val="0"/>
          <w:marBottom w:val="0"/>
          <w:divBdr>
            <w:top w:val="none" w:sz="0" w:space="0" w:color="auto"/>
            <w:left w:val="none" w:sz="0" w:space="0" w:color="auto"/>
            <w:bottom w:val="none" w:sz="0" w:space="0" w:color="auto"/>
            <w:right w:val="none" w:sz="0" w:space="0" w:color="auto"/>
          </w:divBdr>
        </w:div>
        <w:div w:id="233129509">
          <w:marLeft w:val="0"/>
          <w:marRight w:val="0"/>
          <w:marTop w:val="0"/>
          <w:marBottom w:val="0"/>
          <w:divBdr>
            <w:top w:val="none" w:sz="0" w:space="0" w:color="auto"/>
            <w:left w:val="none" w:sz="0" w:space="0" w:color="auto"/>
            <w:bottom w:val="none" w:sz="0" w:space="0" w:color="auto"/>
            <w:right w:val="none" w:sz="0" w:space="0" w:color="auto"/>
          </w:divBdr>
        </w:div>
        <w:div w:id="494106831">
          <w:marLeft w:val="0"/>
          <w:marRight w:val="0"/>
          <w:marTop w:val="0"/>
          <w:marBottom w:val="0"/>
          <w:divBdr>
            <w:top w:val="none" w:sz="0" w:space="0" w:color="auto"/>
            <w:left w:val="none" w:sz="0" w:space="0" w:color="auto"/>
            <w:bottom w:val="none" w:sz="0" w:space="0" w:color="auto"/>
            <w:right w:val="none" w:sz="0" w:space="0" w:color="auto"/>
          </w:divBdr>
        </w:div>
        <w:div w:id="1527139329">
          <w:marLeft w:val="0"/>
          <w:marRight w:val="0"/>
          <w:marTop w:val="0"/>
          <w:marBottom w:val="0"/>
          <w:divBdr>
            <w:top w:val="none" w:sz="0" w:space="0" w:color="auto"/>
            <w:left w:val="none" w:sz="0" w:space="0" w:color="auto"/>
            <w:bottom w:val="none" w:sz="0" w:space="0" w:color="auto"/>
            <w:right w:val="none" w:sz="0" w:space="0" w:color="auto"/>
          </w:divBdr>
        </w:div>
        <w:div w:id="1559632934">
          <w:marLeft w:val="0"/>
          <w:marRight w:val="0"/>
          <w:marTop w:val="0"/>
          <w:marBottom w:val="0"/>
          <w:divBdr>
            <w:top w:val="none" w:sz="0" w:space="0" w:color="auto"/>
            <w:left w:val="none" w:sz="0" w:space="0" w:color="auto"/>
            <w:bottom w:val="none" w:sz="0" w:space="0" w:color="auto"/>
            <w:right w:val="none" w:sz="0" w:space="0" w:color="auto"/>
          </w:divBdr>
        </w:div>
        <w:div w:id="1992756181">
          <w:marLeft w:val="0"/>
          <w:marRight w:val="0"/>
          <w:marTop w:val="0"/>
          <w:marBottom w:val="0"/>
          <w:divBdr>
            <w:top w:val="none" w:sz="0" w:space="0" w:color="auto"/>
            <w:left w:val="none" w:sz="0" w:space="0" w:color="auto"/>
            <w:bottom w:val="none" w:sz="0" w:space="0" w:color="auto"/>
            <w:right w:val="none" w:sz="0" w:space="0" w:color="auto"/>
          </w:divBdr>
        </w:div>
        <w:div w:id="1798337012">
          <w:marLeft w:val="0"/>
          <w:marRight w:val="0"/>
          <w:marTop w:val="0"/>
          <w:marBottom w:val="0"/>
          <w:divBdr>
            <w:top w:val="none" w:sz="0" w:space="0" w:color="auto"/>
            <w:left w:val="none" w:sz="0" w:space="0" w:color="auto"/>
            <w:bottom w:val="none" w:sz="0" w:space="0" w:color="auto"/>
            <w:right w:val="none" w:sz="0" w:space="0" w:color="auto"/>
          </w:divBdr>
        </w:div>
        <w:div w:id="1388140492">
          <w:marLeft w:val="0"/>
          <w:marRight w:val="0"/>
          <w:marTop w:val="0"/>
          <w:marBottom w:val="0"/>
          <w:divBdr>
            <w:top w:val="none" w:sz="0" w:space="0" w:color="auto"/>
            <w:left w:val="none" w:sz="0" w:space="0" w:color="auto"/>
            <w:bottom w:val="none" w:sz="0" w:space="0" w:color="auto"/>
            <w:right w:val="none" w:sz="0" w:space="0" w:color="auto"/>
          </w:divBdr>
        </w:div>
        <w:div w:id="1199581773">
          <w:marLeft w:val="0"/>
          <w:marRight w:val="0"/>
          <w:marTop w:val="0"/>
          <w:marBottom w:val="0"/>
          <w:divBdr>
            <w:top w:val="none" w:sz="0" w:space="0" w:color="auto"/>
            <w:left w:val="none" w:sz="0" w:space="0" w:color="auto"/>
            <w:bottom w:val="none" w:sz="0" w:space="0" w:color="auto"/>
            <w:right w:val="none" w:sz="0" w:space="0" w:color="auto"/>
          </w:divBdr>
        </w:div>
        <w:div w:id="1858763208">
          <w:marLeft w:val="0"/>
          <w:marRight w:val="0"/>
          <w:marTop w:val="0"/>
          <w:marBottom w:val="0"/>
          <w:divBdr>
            <w:top w:val="none" w:sz="0" w:space="0" w:color="auto"/>
            <w:left w:val="none" w:sz="0" w:space="0" w:color="auto"/>
            <w:bottom w:val="none" w:sz="0" w:space="0" w:color="auto"/>
            <w:right w:val="none" w:sz="0" w:space="0" w:color="auto"/>
          </w:divBdr>
        </w:div>
        <w:div w:id="383480343">
          <w:marLeft w:val="0"/>
          <w:marRight w:val="0"/>
          <w:marTop w:val="0"/>
          <w:marBottom w:val="0"/>
          <w:divBdr>
            <w:top w:val="none" w:sz="0" w:space="0" w:color="auto"/>
            <w:left w:val="none" w:sz="0" w:space="0" w:color="auto"/>
            <w:bottom w:val="none" w:sz="0" w:space="0" w:color="auto"/>
            <w:right w:val="none" w:sz="0" w:space="0" w:color="auto"/>
          </w:divBdr>
        </w:div>
        <w:div w:id="1984962944">
          <w:marLeft w:val="0"/>
          <w:marRight w:val="0"/>
          <w:marTop w:val="0"/>
          <w:marBottom w:val="0"/>
          <w:divBdr>
            <w:top w:val="none" w:sz="0" w:space="0" w:color="auto"/>
            <w:left w:val="none" w:sz="0" w:space="0" w:color="auto"/>
            <w:bottom w:val="none" w:sz="0" w:space="0" w:color="auto"/>
            <w:right w:val="none" w:sz="0" w:space="0" w:color="auto"/>
          </w:divBdr>
        </w:div>
        <w:div w:id="742528148">
          <w:marLeft w:val="0"/>
          <w:marRight w:val="0"/>
          <w:marTop w:val="0"/>
          <w:marBottom w:val="0"/>
          <w:divBdr>
            <w:top w:val="none" w:sz="0" w:space="0" w:color="auto"/>
            <w:left w:val="none" w:sz="0" w:space="0" w:color="auto"/>
            <w:bottom w:val="none" w:sz="0" w:space="0" w:color="auto"/>
            <w:right w:val="none" w:sz="0" w:space="0" w:color="auto"/>
          </w:divBdr>
        </w:div>
        <w:div w:id="303699111">
          <w:marLeft w:val="0"/>
          <w:marRight w:val="0"/>
          <w:marTop w:val="0"/>
          <w:marBottom w:val="0"/>
          <w:divBdr>
            <w:top w:val="none" w:sz="0" w:space="0" w:color="auto"/>
            <w:left w:val="none" w:sz="0" w:space="0" w:color="auto"/>
            <w:bottom w:val="none" w:sz="0" w:space="0" w:color="auto"/>
            <w:right w:val="none" w:sz="0" w:space="0" w:color="auto"/>
          </w:divBdr>
        </w:div>
        <w:div w:id="1471167884">
          <w:marLeft w:val="0"/>
          <w:marRight w:val="0"/>
          <w:marTop w:val="0"/>
          <w:marBottom w:val="0"/>
          <w:divBdr>
            <w:top w:val="none" w:sz="0" w:space="0" w:color="auto"/>
            <w:left w:val="none" w:sz="0" w:space="0" w:color="auto"/>
            <w:bottom w:val="none" w:sz="0" w:space="0" w:color="auto"/>
            <w:right w:val="none" w:sz="0" w:space="0" w:color="auto"/>
          </w:divBdr>
        </w:div>
        <w:div w:id="1125082898">
          <w:marLeft w:val="0"/>
          <w:marRight w:val="0"/>
          <w:marTop w:val="0"/>
          <w:marBottom w:val="0"/>
          <w:divBdr>
            <w:top w:val="none" w:sz="0" w:space="0" w:color="auto"/>
            <w:left w:val="none" w:sz="0" w:space="0" w:color="auto"/>
            <w:bottom w:val="none" w:sz="0" w:space="0" w:color="auto"/>
            <w:right w:val="none" w:sz="0" w:space="0" w:color="auto"/>
          </w:divBdr>
        </w:div>
        <w:div w:id="1236167091">
          <w:marLeft w:val="0"/>
          <w:marRight w:val="0"/>
          <w:marTop w:val="0"/>
          <w:marBottom w:val="0"/>
          <w:divBdr>
            <w:top w:val="none" w:sz="0" w:space="0" w:color="auto"/>
            <w:left w:val="none" w:sz="0" w:space="0" w:color="auto"/>
            <w:bottom w:val="none" w:sz="0" w:space="0" w:color="auto"/>
            <w:right w:val="none" w:sz="0" w:space="0" w:color="auto"/>
          </w:divBdr>
        </w:div>
        <w:div w:id="277687824">
          <w:marLeft w:val="0"/>
          <w:marRight w:val="0"/>
          <w:marTop w:val="0"/>
          <w:marBottom w:val="0"/>
          <w:divBdr>
            <w:top w:val="none" w:sz="0" w:space="0" w:color="auto"/>
            <w:left w:val="none" w:sz="0" w:space="0" w:color="auto"/>
            <w:bottom w:val="none" w:sz="0" w:space="0" w:color="auto"/>
            <w:right w:val="none" w:sz="0" w:space="0" w:color="auto"/>
          </w:divBdr>
        </w:div>
        <w:div w:id="638343003">
          <w:marLeft w:val="0"/>
          <w:marRight w:val="0"/>
          <w:marTop w:val="0"/>
          <w:marBottom w:val="0"/>
          <w:divBdr>
            <w:top w:val="none" w:sz="0" w:space="0" w:color="auto"/>
            <w:left w:val="none" w:sz="0" w:space="0" w:color="auto"/>
            <w:bottom w:val="none" w:sz="0" w:space="0" w:color="auto"/>
            <w:right w:val="none" w:sz="0" w:space="0" w:color="auto"/>
          </w:divBdr>
        </w:div>
        <w:div w:id="1492059225">
          <w:marLeft w:val="0"/>
          <w:marRight w:val="0"/>
          <w:marTop w:val="0"/>
          <w:marBottom w:val="0"/>
          <w:divBdr>
            <w:top w:val="none" w:sz="0" w:space="0" w:color="auto"/>
            <w:left w:val="none" w:sz="0" w:space="0" w:color="auto"/>
            <w:bottom w:val="none" w:sz="0" w:space="0" w:color="auto"/>
            <w:right w:val="none" w:sz="0" w:space="0" w:color="auto"/>
          </w:divBdr>
        </w:div>
        <w:div w:id="1103496744">
          <w:marLeft w:val="0"/>
          <w:marRight w:val="0"/>
          <w:marTop w:val="0"/>
          <w:marBottom w:val="0"/>
          <w:divBdr>
            <w:top w:val="none" w:sz="0" w:space="0" w:color="auto"/>
            <w:left w:val="none" w:sz="0" w:space="0" w:color="auto"/>
            <w:bottom w:val="none" w:sz="0" w:space="0" w:color="auto"/>
            <w:right w:val="none" w:sz="0" w:space="0" w:color="auto"/>
          </w:divBdr>
        </w:div>
        <w:div w:id="717360711">
          <w:marLeft w:val="0"/>
          <w:marRight w:val="0"/>
          <w:marTop w:val="0"/>
          <w:marBottom w:val="0"/>
          <w:divBdr>
            <w:top w:val="none" w:sz="0" w:space="0" w:color="auto"/>
            <w:left w:val="none" w:sz="0" w:space="0" w:color="auto"/>
            <w:bottom w:val="none" w:sz="0" w:space="0" w:color="auto"/>
            <w:right w:val="none" w:sz="0" w:space="0" w:color="auto"/>
          </w:divBdr>
        </w:div>
        <w:div w:id="1487042536">
          <w:marLeft w:val="0"/>
          <w:marRight w:val="0"/>
          <w:marTop w:val="0"/>
          <w:marBottom w:val="0"/>
          <w:divBdr>
            <w:top w:val="none" w:sz="0" w:space="0" w:color="auto"/>
            <w:left w:val="none" w:sz="0" w:space="0" w:color="auto"/>
            <w:bottom w:val="none" w:sz="0" w:space="0" w:color="auto"/>
            <w:right w:val="none" w:sz="0" w:space="0" w:color="auto"/>
          </w:divBdr>
        </w:div>
        <w:div w:id="794131240">
          <w:marLeft w:val="0"/>
          <w:marRight w:val="0"/>
          <w:marTop w:val="0"/>
          <w:marBottom w:val="0"/>
          <w:divBdr>
            <w:top w:val="none" w:sz="0" w:space="0" w:color="auto"/>
            <w:left w:val="none" w:sz="0" w:space="0" w:color="auto"/>
            <w:bottom w:val="none" w:sz="0" w:space="0" w:color="auto"/>
            <w:right w:val="none" w:sz="0" w:space="0" w:color="auto"/>
          </w:divBdr>
        </w:div>
        <w:div w:id="1334992786">
          <w:marLeft w:val="0"/>
          <w:marRight w:val="0"/>
          <w:marTop w:val="0"/>
          <w:marBottom w:val="0"/>
          <w:divBdr>
            <w:top w:val="none" w:sz="0" w:space="0" w:color="auto"/>
            <w:left w:val="none" w:sz="0" w:space="0" w:color="auto"/>
            <w:bottom w:val="none" w:sz="0" w:space="0" w:color="auto"/>
            <w:right w:val="none" w:sz="0" w:space="0" w:color="auto"/>
          </w:divBdr>
        </w:div>
        <w:div w:id="2132823573">
          <w:marLeft w:val="0"/>
          <w:marRight w:val="0"/>
          <w:marTop w:val="0"/>
          <w:marBottom w:val="0"/>
          <w:divBdr>
            <w:top w:val="none" w:sz="0" w:space="0" w:color="auto"/>
            <w:left w:val="none" w:sz="0" w:space="0" w:color="auto"/>
            <w:bottom w:val="none" w:sz="0" w:space="0" w:color="auto"/>
            <w:right w:val="none" w:sz="0" w:space="0" w:color="auto"/>
          </w:divBdr>
        </w:div>
        <w:div w:id="461733713">
          <w:marLeft w:val="0"/>
          <w:marRight w:val="0"/>
          <w:marTop w:val="0"/>
          <w:marBottom w:val="0"/>
          <w:divBdr>
            <w:top w:val="none" w:sz="0" w:space="0" w:color="auto"/>
            <w:left w:val="none" w:sz="0" w:space="0" w:color="auto"/>
            <w:bottom w:val="none" w:sz="0" w:space="0" w:color="auto"/>
            <w:right w:val="none" w:sz="0" w:space="0" w:color="auto"/>
          </w:divBdr>
        </w:div>
        <w:div w:id="1701197848">
          <w:marLeft w:val="0"/>
          <w:marRight w:val="0"/>
          <w:marTop w:val="0"/>
          <w:marBottom w:val="0"/>
          <w:divBdr>
            <w:top w:val="none" w:sz="0" w:space="0" w:color="auto"/>
            <w:left w:val="none" w:sz="0" w:space="0" w:color="auto"/>
            <w:bottom w:val="none" w:sz="0" w:space="0" w:color="auto"/>
            <w:right w:val="none" w:sz="0" w:space="0" w:color="auto"/>
          </w:divBdr>
        </w:div>
        <w:div w:id="2113012045">
          <w:marLeft w:val="0"/>
          <w:marRight w:val="0"/>
          <w:marTop w:val="0"/>
          <w:marBottom w:val="0"/>
          <w:divBdr>
            <w:top w:val="none" w:sz="0" w:space="0" w:color="auto"/>
            <w:left w:val="none" w:sz="0" w:space="0" w:color="auto"/>
            <w:bottom w:val="none" w:sz="0" w:space="0" w:color="auto"/>
            <w:right w:val="none" w:sz="0" w:space="0" w:color="auto"/>
          </w:divBdr>
        </w:div>
        <w:div w:id="5445110">
          <w:marLeft w:val="0"/>
          <w:marRight w:val="0"/>
          <w:marTop w:val="0"/>
          <w:marBottom w:val="0"/>
          <w:divBdr>
            <w:top w:val="none" w:sz="0" w:space="0" w:color="auto"/>
            <w:left w:val="none" w:sz="0" w:space="0" w:color="auto"/>
            <w:bottom w:val="none" w:sz="0" w:space="0" w:color="auto"/>
            <w:right w:val="none" w:sz="0" w:space="0" w:color="auto"/>
          </w:divBdr>
        </w:div>
        <w:div w:id="2050568967">
          <w:marLeft w:val="0"/>
          <w:marRight w:val="0"/>
          <w:marTop w:val="0"/>
          <w:marBottom w:val="0"/>
          <w:divBdr>
            <w:top w:val="none" w:sz="0" w:space="0" w:color="auto"/>
            <w:left w:val="none" w:sz="0" w:space="0" w:color="auto"/>
            <w:bottom w:val="none" w:sz="0" w:space="0" w:color="auto"/>
            <w:right w:val="none" w:sz="0" w:space="0" w:color="auto"/>
          </w:divBdr>
        </w:div>
        <w:div w:id="768042964">
          <w:marLeft w:val="0"/>
          <w:marRight w:val="0"/>
          <w:marTop w:val="0"/>
          <w:marBottom w:val="0"/>
          <w:divBdr>
            <w:top w:val="none" w:sz="0" w:space="0" w:color="auto"/>
            <w:left w:val="none" w:sz="0" w:space="0" w:color="auto"/>
            <w:bottom w:val="none" w:sz="0" w:space="0" w:color="auto"/>
            <w:right w:val="none" w:sz="0" w:space="0" w:color="auto"/>
          </w:divBdr>
        </w:div>
        <w:div w:id="1316912407">
          <w:marLeft w:val="0"/>
          <w:marRight w:val="0"/>
          <w:marTop w:val="0"/>
          <w:marBottom w:val="0"/>
          <w:divBdr>
            <w:top w:val="none" w:sz="0" w:space="0" w:color="auto"/>
            <w:left w:val="none" w:sz="0" w:space="0" w:color="auto"/>
            <w:bottom w:val="none" w:sz="0" w:space="0" w:color="auto"/>
            <w:right w:val="none" w:sz="0" w:space="0" w:color="auto"/>
          </w:divBdr>
        </w:div>
        <w:div w:id="1995134128">
          <w:marLeft w:val="0"/>
          <w:marRight w:val="0"/>
          <w:marTop w:val="0"/>
          <w:marBottom w:val="0"/>
          <w:divBdr>
            <w:top w:val="none" w:sz="0" w:space="0" w:color="auto"/>
            <w:left w:val="none" w:sz="0" w:space="0" w:color="auto"/>
            <w:bottom w:val="none" w:sz="0" w:space="0" w:color="auto"/>
            <w:right w:val="none" w:sz="0" w:space="0" w:color="auto"/>
          </w:divBdr>
        </w:div>
        <w:div w:id="385955084">
          <w:marLeft w:val="0"/>
          <w:marRight w:val="0"/>
          <w:marTop w:val="0"/>
          <w:marBottom w:val="0"/>
          <w:divBdr>
            <w:top w:val="none" w:sz="0" w:space="0" w:color="auto"/>
            <w:left w:val="none" w:sz="0" w:space="0" w:color="auto"/>
            <w:bottom w:val="none" w:sz="0" w:space="0" w:color="auto"/>
            <w:right w:val="none" w:sz="0" w:space="0" w:color="auto"/>
          </w:divBdr>
        </w:div>
        <w:div w:id="572012982">
          <w:marLeft w:val="0"/>
          <w:marRight w:val="0"/>
          <w:marTop w:val="0"/>
          <w:marBottom w:val="0"/>
          <w:divBdr>
            <w:top w:val="none" w:sz="0" w:space="0" w:color="auto"/>
            <w:left w:val="none" w:sz="0" w:space="0" w:color="auto"/>
            <w:bottom w:val="none" w:sz="0" w:space="0" w:color="auto"/>
            <w:right w:val="none" w:sz="0" w:space="0" w:color="auto"/>
          </w:divBdr>
        </w:div>
        <w:div w:id="417141678">
          <w:marLeft w:val="0"/>
          <w:marRight w:val="0"/>
          <w:marTop w:val="0"/>
          <w:marBottom w:val="0"/>
          <w:divBdr>
            <w:top w:val="none" w:sz="0" w:space="0" w:color="auto"/>
            <w:left w:val="none" w:sz="0" w:space="0" w:color="auto"/>
            <w:bottom w:val="none" w:sz="0" w:space="0" w:color="auto"/>
            <w:right w:val="none" w:sz="0" w:space="0" w:color="auto"/>
          </w:divBdr>
        </w:div>
        <w:div w:id="2105762618">
          <w:marLeft w:val="0"/>
          <w:marRight w:val="0"/>
          <w:marTop w:val="0"/>
          <w:marBottom w:val="0"/>
          <w:divBdr>
            <w:top w:val="none" w:sz="0" w:space="0" w:color="auto"/>
            <w:left w:val="none" w:sz="0" w:space="0" w:color="auto"/>
            <w:bottom w:val="none" w:sz="0" w:space="0" w:color="auto"/>
            <w:right w:val="none" w:sz="0" w:space="0" w:color="auto"/>
          </w:divBdr>
        </w:div>
        <w:div w:id="1057557565">
          <w:marLeft w:val="0"/>
          <w:marRight w:val="0"/>
          <w:marTop w:val="0"/>
          <w:marBottom w:val="0"/>
          <w:divBdr>
            <w:top w:val="none" w:sz="0" w:space="0" w:color="auto"/>
            <w:left w:val="none" w:sz="0" w:space="0" w:color="auto"/>
            <w:bottom w:val="none" w:sz="0" w:space="0" w:color="auto"/>
            <w:right w:val="none" w:sz="0" w:space="0" w:color="auto"/>
          </w:divBdr>
        </w:div>
        <w:div w:id="53093401">
          <w:marLeft w:val="0"/>
          <w:marRight w:val="0"/>
          <w:marTop w:val="0"/>
          <w:marBottom w:val="0"/>
          <w:divBdr>
            <w:top w:val="none" w:sz="0" w:space="0" w:color="auto"/>
            <w:left w:val="none" w:sz="0" w:space="0" w:color="auto"/>
            <w:bottom w:val="none" w:sz="0" w:space="0" w:color="auto"/>
            <w:right w:val="none" w:sz="0" w:space="0" w:color="auto"/>
          </w:divBdr>
        </w:div>
        <w:div w:id="1586959338">
          <w:marLeft w:val="0"/>
          <w:marRight w:val="0"/>
          <w:marTop w:val="0"/>
          <w:marBottom w:val="0"/>
          <w:divBdr>
            <w:top w:val="none" w:sz="0" w:space="0" w:color="auto"/>
            <w:left w:val="none" w:sz="0" w:space="0" w:color="auto"/>
            <w:bottom w:val="none" w:sz="0" w:space="0" w:color="auto"/>
            <w:right w:val="none" w:sz="0" w:space="0" w:color="auto"/>
          </w:divBdr>
        </w:div>
        <w:div w:id="2105614703">
          <w:marLeft w:val="0"/>
          <w:marRight w:val="0"/>
          <w:marTop w:val="0"/>
          <w:marBottom w:val="0"/>
          <w:divBdr>
            <w:top w:val="none" w:sz="0" w:space="0" w:color="auto"/>
            <w:left w:val="none" w:sz="0" w:space="0" w:color="auto"/>
            <w:bottom w:val="none" w:sz="0" w:space="0" w:color="auto"/>
            <w:right w:val="none" w:sz="0" w:space="0" w:color="auto"/>
          </w:divBdr>
        </w:div>
        <w:div w:id="668751033">
          <w:marLeft w:val="0"/>
          <w:marRight w:val="0"/>
          <w:marTop w:val="0"/>
          <w:marBottom w:val="0"/>
          <w:divBdr>
            <w:top w:val="none" w:sz="0" w:space="0" w:color="auto"/>
            <w:left w:val="none" w:sz="0" w:space="0" w:color="auto"/>
            <w:bottom w:val="none" w:sz="0" w:space="0" w:color="auto"/>
            <w:right w:val="none" w:sz="0" w:space="0" w:color="auto"/>
          </w:divBdr>
        </w:div>
        <w:div w:id="1839156737">
          <w:marLeft w:val="0"/>
          <w:marRight w:val="0"/>
          <w:marTop w:val="0"/>
          <w:marBottom w:val="0"/>
          <w:divBdr>
            <w:top w:val="none" w:sz="0" w:space="0" w:color="auto"/>
            <w:left w:val="none" w:sz="0" w:space="0" w:color="auto"/>
            <w:bottom w:val="none" w:sz="0" w:space="0" w:color="auto"/>
            <w:right w:val="none" w:sz="0" w:space="0" w:color="auto"/>
          </w:divBdr>
        </w:div>
        <w:div w:id="705906865">
          <w:marLeft w:val="0"/>
          <w:marRight w:val="0"/>
          <w:marTop w:val="0"/>
          <w:marBottom w:val="0"/>
          <w:divBdr>
            <w:top w:val="none" w:sz="0" w:space="0" w:color="auto"/>
            <w:left w:val="none" w:sz="0" w:space="0" w:color="auto"/>
            <w:bottom w:val="none" w:sz="0" w:space="0" w:color="auto"/>
            <w:right w:val="none" w:sz="0" w:space="0" w:color="auto"/>
          </w:divBdr>
        </w:div>
        <w:div w:id="1192109357">
          <w:marLeft w:val="0"/>
          <w:marRight w:val="0"/>
          <w:marTop w:val="0"/>
          <w:marBottom w:val="0"/>
          <w:divBdr>
            <w:top w:val="none" w:sz="0" w:space="0" w:color="auto"/>
            <w:left w:val="none" w:sz="0" w:space="0" w:color="auto"/>
            <w:bottom w:val="none" w:sz="0" w:space="0" w:color="auto"/>
            <w:right w:val="none" w:sz="0" w:space="0" w:color="auto"/>
          </w:divBdr>
        </w:div>
        <w:div w:id="1110930472">
          <w:marLeft w:val="0"/>
          <w:marRight w:val="0"/>
          <w:marTop w:val="0"/>
          <w:marBottom w:val="0"/>
          <w:divBdr>
            <w:top w:val="none" w:sz="0" w:space="0" w:color="auto"/>
            <w:left w:val="none" w:sz="0" w:space="0" w:color="auto"/>
            <w:bottom w:val="none" w:sz="0" w:space="0" w:color="auto"/>
            <w:right w:val="none" w:sz="0" w:space="0" w:color="auto"/>
          </w:divBdr>
        </w:div>
        <w:div w:id="1569029368">
          <w:marLeft w:val="0"/>
          <w:marRight w:val="0"/>
          <w:marTop w:val="0"/>
          <w:marBottom w:val="0"/>
          <w:divBdr>
            <w:top w:val="none" w:sz="0" w:space="0" w:color="auto"/>
            <w:left w:val="none" w:sz="0" w:space="0" w:color="auto"/>
            <w:bottom w:val="none" w:sz="0" w:space="0" w:color="auto"/>
            <w:right w:val="none" w:sz="0" w:space="0" w:color="auto"/>
          </w:divBdr>
        </w:div>
        <w:div w:id="1656566409">
          <w:marLeft w:val="0"/>
          <w:marRight w:val="0"/>
          <w:marTop w:val="0"/>
          <w:marBottom w:val="0"/>
          <w:divBdr>
            <w:top w:val="none" w:sz="0" w:space="0" w:color="auto"/>
            <w:left w:val="none" w:sz="0" w:space="0" w:color="auto"/>
            <w:bottom w:val="none" w:sz="0" w:space="0" w:color="auto"/>
            <w:right w:val="none" w:sz="0" w:space="0" w:color="auto"/>
          </w:divBdr>
        </w:div>
        <w:div w:id="920874486">
          <w:marLeft w:val="0"/>
          <w:marRight w:val="0"/>
          <w:marTop w:val="0"/>
          <w:marBottom w:val="0"/>
          <w:divBdr>
            <w:top w:val="none" w:sz="0" w:space="0" w:color="auto"/>
            <w:left w:val="none" w:sz="0" w:space="0" w:color="auto"/>
            <w:bottom w:val="none" w:sz="0" w:space="0" w:color="auto"/>
            <w:right w:val="none" w:sz="0" w:space="0" w:color="auto"/>
          </w:divBdr>
        </w:div>
        <w:div w:id="467210106">
          <w:marLeft w:val="0"/>
          <w:marRight w:val="0"/>
          <w:marTop w:val="0"/>
          <w:marBottom w:val="0"/>
          <w:divBdr>
            <w:top w:val="none" w:sz="0" w:space="0" w:color="auto"/>
            <w:left w:val="none" w:sz="0" w:space="0" w:color="auto"/>
            <w:bottom w:val="none" w:sz="0" w:space="0" w:color="auto"/>
            <w:right w:val="none" w:sz="0" w:space="0" w:color="auto"/>
          </w:divBdr>
        </w:div>
        <w:div w:id="1361473352">
          <w:marLeft w:val="0"/>
          <w:marRight w:val="0"/>
          <w:marTop w:val="0"/>
          <w:marBottom w:val="0"/>
          <w:divBdr>
            <w:top w:val="none" w:sz="0" w:space="0" w:color="auto"/>
            <w:left w:val="none" w:sz="0" w:space="0" w:color="auto"/>
            <w:bottom w:val="none" w:sz="0" w:space="0" w:color="auto"/>
            <w:right w:val="none" w:sz="0" w:space="0" w:color="auto"/>
          </w:divBdr>
        </w:div>
        <w:div w:id="1419131902">
          <w:marLeft w:val="0"/>
          <w:marRight w:val="0"/>
          <w:marTop w:val="0"/>
          <w:marBottom w:val="0"/>
          <w:divBdr>
            <w:top w:val="none" w:sz="0" w:space="0" w:color="auto"/>
            <w:left w:val="none" w:sz="0" w:space="0" w:color="auto"/>
            <w:bottom w:val="none" w:sz="0" w:space="0" w:color="auto"/>
            <w:right w:val="none" w:sz="0" w:space="0" w:color="auto"/>
          </w:divBdr>
        </w:div>
        <w:div w:id="655232666">
          <w:marLeft w:val="0"/>
          <w:marRight w:val="0"/>
          <w:marTop w:val="0"/>
          <w:marBottom w:val="0"/>
          <w:divBdr>
            <w:top w:val="none" w:sz="0" w:space="0" w:color="auto"/>
            <w:left w:val="none" w:sz="0" w:space="0" w:color="auto"/>
            <w:bottom w:val="none" w:sz="0" w:space="0" w:color="auto"/>
            <w:right w:val="none" w:sz="0" w:space="0" w:color="auto"/>
          </w:divBdr>
        </w:div>
        <w:div w:id="1050494966">
          <w:marLeft w:val="0"/>
          <w:marRight w:val="0"/>
          <w:marTop w:val="0"/>
          <w:marBottom w:val="0"/>
          <w:divBdr>
            <w:top w:val="none" w:sz="0" w:space="0" w:color="auto"/>
            <w:left w:val="none" w:sz="0" w:space="0" w:color="auto"/>
            <w:bottom w:val="none" w:sz="0" w:space="0" w:color="auto"/>
            <w:right w:val="none" w:sz="0" w:space="0" w:color="auto"/>
          </w:divBdr>
        </w:div>
        <w:div w:id="860893434">
          <w:marLeft w:val="0"/>
          <w:marRight w:val="0"/>
          <w:marTop w:val="0"/>
          <w:marBottom w:val="0"/>
          <w:divBdr>
            <w:top w:val="none" w:sz="0" w:space="0" w:color="auto"/>
            <w:left w:val="none" w:sz="0" w:space="0" w:color="auto"/>
            <w:bottom w:val="none" w:sz="0" w:space="0" w:color="auto"/>
            <w:right w:val="none" w:sz="0" w:space="0" w:color="auto"/>
          </w:divBdr>
        </w:div>
        <w:div w:id="7490389">
          <w:marLeft w:val="0"/>
          <w:marRight w:val="0"/>
          <w:marTop w:val="0"/>
          <w:marBottom w:val="0"/>
          <w:divBdr>
            <w:top w:val="none" w:sz="0" w:space="0" w:color="auto"/>
            <w:left w:val="none" w:sz="0" w:space="0" w:color="auto"/>
            <w:bottom w:val="none" w:sz="0" w:space="0" w:color="auto"/>
            <w:right w:val="none" w:sz="0" w:space="0" w:color="auto"/>
          </w:divBdr>
        </w:div>
        <w:div w:id="395862328">
          <w:marLeft w:val="0"/>
          <w:marRight w:val="0"/>
          <w:marTop w:val="0"/>
          <w:marBottom w:val="0"/>
          <w:divBdr>
            <w:top w:val="none" w:sz="0" w:space="0" w:color="auto"/>
            <w:left w:val="none" w:sz="0" w:space="0" w:color="auto"/>
            <w:bottom w:val="none" w:sz="0" w:space="0" w:color="auto"/>
            <w:right w:val="none" w:sz="0" w:space="0" w:color="auto"/>
          </w:divBdr>
        </w:div>
        <w:div w:id="1010715362">
          <w:marLeft w:val="0"/>
          <w:marRight w:val="0"/>
          <w:marTop w:val="0"/>
          <w:marBottom w:val="0"/>
          <w:divBdr>
            <w:top w:val="none" w:sz="0" w:space="0" w:color="auto"/>
            <w:left w:val="none" w:sz="0" w:space="0" w:color="auto"/>
            <w:bottom w:val="none" w:sz="0" w:space="0" w:color="auto"/>
            <w:right w:val="none" w:sz="0" w:space="0" w:color="auto"/>
          </w:divBdr>
        </w:div>
        <w:div w:id="1714577771">
          <w:marLeft w:val="0"/>
          <w:marRight w:val="0"/>
          <w:marTop w:val="0"/>
          <w:marBottom w:val="0"/>
          <w:divBdr>
            <w:top w:val="none" w:sz="0" w:space="0" w:color="auto"/>
            <w:left w:val="none" w:sz="0" w:space="0" w:color="auto"/>
            <w:bottom w:val="none" w:sz="0" w:space="0" w:color="auto"/>
            <w:right w:val="none" w:sz="0" w:space="0" w:color="auto"/>
          </w:divBdr>
        </w:div>
        <w:div w:id="1533035239">
          <w:marLeft w:val="0"/>
          <w:marRight w:val="0"/>
          <w:marTop w:val="0"/>
          <w:marBottom w:val="0"/>
          <w:divBdr>
            <w:top w:val="none" w:sz="0" w:space="0" w:color="auto"/>
            <w:left w:val="none" w:sz="0" w:space="0" w:color="auto"/>
            <w:bottom w:val="none" w:sz="0" w:space="0" w:color="auto"/>
            <w:right w:val="none" w:sz="0" w:space="0" w:color="auto"/>
          </w:divBdr>
        </w:div>
        <w:div w:id="917984792">
          <w:marLeft w:val="0"/>
          <w:marRight w:val="0"/>
          <w:marTop w:val="0"/>
          <w:marBottom w:val="0"/>
          <w:divBdr>
            <w:top w:val="none" w:sz="0" w:space="0" w:color="auto"/>
            <w:left w:val="none" w:sz="0" w:space="0" w:color="auto"/>
            <w:bottom w:val="none" w:sz="0" w:space="0" w:color="auto"/>
            <w:right w:val="none" w:sz="0" w:space="0" w:color="auto"/>
          </w:divBdr>
        </w:div>
      </w:divsChild>
    </w:div>
    <w:div w:id="1349331660">
      <w:bodyDiv w:val="1"/>
      <w:marLeft w:val="0"/>
      <w:marRight w:val="0"/>
      <w:marTop w:val="0"/>
      <w:marBottom w:val="0"/>
      <w:divBdr>
        <w:top w:val="none" w:sz="0" w:space="0" w:color="auto"/>
        <w:left w:val="none" w:sz="0" w:space="0" w:color="auto"/>
        <w:bottom w:val="none" w:sz="0" w:space="0" w:color="auto"/>
        <w:right w:val="none" w:sz="0" w:space="0" w:color="auto"/>
      </w:divBdr>
    </w:div>
    <w:div w:id="1354696419">
      <w:bodyDiv w:val="1"/>
      <w:marLeft w:val="0"/>
      <w:marRight w:val="0"/>
      <w:marTop w:val="0"/>
      <w:marBottom w:val="0"/>
      <w:divBdr>
        <w:top w:val="none" w:sz="0" w:space="0" w:color="auto"/>
        <w:left w:val="none" w:sz="0" w:space="0" w:color="auto"/>
        <w:bottom w:val="none" w:sz="0" w:space="0" w:color="auto"/>
        <w:right w:val="none" w:sz="0" w:space="0" w:color="auto"/>
      </w:divBdr>
    </w:div>
    <w:div w:id="1387871816">
      <w:bodyDiv w:val="1"/>
      <w:marLeft w:val="0"/>
      <w:marRight w:val="0"/>
      <w:marTop w:val="0"/>
      <w:marBottom w:val="0"/>
      <w:divBdr>
        <w:top w:val="none" w:sz="0" w:space="0" w:color="auto"/>
        <w:left w:val="none" w:sz="0" w:space="0" w:color="auto"/>
        <w:bottom w:val="none" w:sz="0" w:space="0" w:color="auto"/>
        <w:right w:val="none" w:sz="0" w:space="0" w:color="auto"/>
      </w:divBdr>
    </w:div>
    <w:div w:id="1400639167">
      <w:bodyDiv w:val="1"/>
      <w:marLeft w:val="0"/>
      <w:marRight w:val="0"/>
      <w:marTop w:val="0"/>
      <w:marBottom w:val="0"/>
      <w:divBdr>
        <w:top w:val="none" w:sz="0" w:space="0" w:color="auto"/>
        <w:left w:val="none" w:sz="0" w:space="0" w:color="auto"/>
        <w:bottom w:val="none" w:sz="0" w:space="0" w:color="auto"/>
        <w:right w:val="none" w:sz="0" w:space="0" w:color="auto"/>
      </w:divBdr>
    </w:div>
    <w:div w:id="1426147245">
      <w:bodyDiv w:val="1"/>
      <w:marLeft w:val="0"/>
      <w:marRight w:val="0"/>
      <w:marTop w:val="0"/>
      <w:marBottom w:val="0"/>
      <w:divBdr>
        <w:top w:val="none" w:sz="0" w:space="0" w:color="auto"/>
        <w:left w:val="none" w:sz="0" w:space="0" w:color="auto"/>
        <w:bottom w:val="none" w:sz="0" w:space="0" w:color="auto"/>
        <w:right w:val="none" w:sz="0" w:space="0" w:color="auto"/>
      </w:divBdr>
    </w:div>
    <w:div w:id="1485657259">
      <w:bodyDiv w:val="1"/>
      <w:marLeft w:val="0"/>
      <w:marRight w:val="0"/>
      <w:marTop w:val="0"/>
      <w:marBottom w:val="0"/>
      <w:divBdr>
        <w:top w:val="none" w:sz="0" w:space="0" w:color="auto"/>
        <w:left w:val="none" w:sz="0" w:space="0" w:color="auto"/>
        <w:bottom w:val="none" w:sz="0" w:space="0" w:color="auto"/>
        <w:right w:val="none" w:sz="0" w:space="0" w:color="auto"/>
      </w:divBdr>
    </w:div>
    <w:div w:id="1533491688">
      <w:bodyDiv w:val="1"/>
      <w:marLeft w:val="0"/>
      <w:marRight w:val="0"/>
      <w:marTop w:val="0"/>
      <w:marBottom w:val="0"/>
      <w:divBdr>
        <w:top w:val="none" w:sz="0" w:space="0" w:color="auto"/>
        <w:left w:val="none" w:sz="0" w:space="0" w:color="auto"/>
        <w:bottom w:val="none" w:sz="0" w:space="0" w:color="auto"/>
        <w:right w:val="none" w:sz="0" w:space="0" w:color="auto"/>
      </w:divBdr>
    </w:div>
    <w:div w:id="1539276542">
      <w:bodyDiv w:val="1"/>
      <w:marLeft w:val="0"/>
      <w:marRight w:val="0"/>
      <w:marTop w:val="0"/>
      <w:marBottom w:val="0"/>
      <w:divBdr>
        <w:top w:val="none" w:sz="0" w:space="0" w:color="auto"/>
        <w:left w:val="none" w:sz="0" w:space="0" w:color="auto"/>
        <w:bottom w:val="none" w:sz="0" w:space="0" w:color="auto"/>
        <w:right w:val="none" w:sz="0" w:space="0" w:color="auto"/>
      </w:divBdr>
    </w:div>
    <w:div w:id="1546524225">
      <w:bodyDiv w:val="1"/>
      <w:marLeft w:val="0"/>
      <w:marRight w:val="0"/>
      <w:marTop w:val="0"/>
      <w:marBottom w:val="0"/>
      <w:divBdr>
        <w:top w:val="none" w:sz="0" w:space="0" w:color="auto"/>
        <w:left w:val="none" w:sz="0" w:space="0" w:color="auto"/>
        <w:bottom w:val="none" w:sz="0" w:space="0" w:color="auto"/>
        <w:right w:val="none" w:sz="0" w:space="0" w:color="auto"/>
      </w:divBdr>
    </w:div>
    <w:div w:id="1565024341">
      <w:bodyDiv w:val="1"/>
      <w:marLeft w:val="0"/>
      <w:marRight w:val="0"/>
      <w:marTop w:val="0"/>
      <w:marBottom w:val="0"/>
      <w:divBdr>
        <w:top w:val="none" w:sz="0" w:space="0" w:color="auto"/>
        <w:left w:val="none" w:sz="0" w:space="0" w:color="auto"/>
        <w:bottom w:val="none" w:sz="0" w:space="0" w:color="auto"/>
        <w:right w:val="none" w:sz="0" w:space="0" w:color="auto"/>
      </w:divBdr>
    </w:div>
    <w:div w:id="1659185989">
      <w:bodyDiv w:val="1"/>
      <w:marLeft w:val="0"/>
      <w:marRight w:val="0"/>
      <w:marTop w:val="0"/>
      <w:marBottom w:val="0"/>
      <w:divBdr>
        <w:top w:val="none" w:sz="0" w:space="0" w:color="auto"/>
        <w:left w:val="none" w:sz="0" w:space="0" w:color="auto"/>
        <w:bottom w:val="none" w:sz="0" w:space="0" w:color="auto"/>
        <w:right w:val="none" w:sz="0" w:space="0" w:color="auto"/>
      </w:divBdr>
    </w:div>
    <w:div w:id="1662544158">
      <w:bodyDiv w:val="1"/>
      <w:marLeft w:val="0"/>
      <w:marRight w:val="0"/>
      <w:marTop w:val="0"/>
      <w:marBottom w:val="0"/>
      <w:divBdr>
        <w:top w:val="none" w:sz="0" w:space="0" w:color="auto"/>
        <w:left w:val="none" w:sz="0" w:space="0" w:color="auto"/>
        <w:bottom w:val="none" w:sz="0" w:space="0" w:color="auto"/>
        <w:right w:val="none" w:sz="0" w:space="0" w:color="auto"/>
      </w:divBdr>
    </w:div>
    <w:div w:id="1670792361">
      <w:marLeft w:val="0"/>
      <w:marRight w:val="0"/>
      <w:marTop w:val="0"/>
      <w:marBottom w:val="0"/>
      <w:divBdr>
        <w:top w:val="none" w:sz="0" w:space="0" w:color="auto"/>
        <w:left w:val="none" w:sz="0" w:space="0" w:color="auto"/>
        <w:bottom w:val="none" w:sz="0" w:space="0" w:color="auto"/>
        <w:right w:val="none" w:sz="0" w:space="0" w:color="auto"/>
      </w:divBdr>
      <w:divsChild>
        <w:div w:id="2012100828">
          <w:marLeft w:val="0"/>
          <w:marRight w:val="0"/>
          <w:marTop w:val="0"/>
          <w:marBottom w:val="0"/>
          <w:divBdr>
            <w:top w:val="none" w:sz="0" w:space="0" w:color="auto"/>
            <w:left w:val="none" w:sz="0" w:space="0" w:color="auto"/>
            <w:bottom w:val="none" w:sz="0" w:space="0" w:color="auto"/>
            <w:right w:val="none" w:sz="0" w:space="0" w:color="auto"/>
          </w:divBdr>
        </w:div>
      </w:divsChild>
    </w:div>
    <w:div w:id="1693266845">
      <w:bodyDiv w:val="1"/>
      <w:marLeft w:val="0"/>
      <w:marRight w:val="0"/>
      <w:marTop w:val="0"/>
      <w:marBottom w:val="0"/>
      <w:divBdr>
        <w:top w:val="none" w:sz="0" w:space="0" w:color="auto"/>
        <w:left w:val="none" w:sz="0" w:space="0" w:color="auto"/>
        <w:bottom w:val="none" w:sz="0" w:space="0" w:color="auto"/>
        <w:right w:val="none" w:sz="0" w:space="0" w:color="auto"/>
      </w:divBdr>
      <w:divsChild>
        <w:div w:id="1046759739">
          <w:marLeft w:val="0"/>
          <w:marRight w:val="0"/>
          <w:marTop w:val="0"/>
          <w:marBottom w:val="0"/>
          <w:divBdr>
            <w:top w:val="none" w:sz="0" w:space="0" w:color="auto"/>
            <w:left w:val="none" w:sz="0" w:space="0" w:color="auto"/>
            <w:bottom w:val="none" w:sz="0" w:space="0" w:color="auto"/>
            <w:right w:val="none" w:sz="0" w:space="0" w:color="auto"/>
          </w:divBdr>
        </w:div>
        <w:div w:id="174224852">
          <w:marLeft w:val="0"/>
          <w:marRight w:val="0"/>
          <w:marTop w:val="0"/>
          <w:marBottom w:val="0"/>
          <w:divBdr>
            <w:top w:val="none" w:sz="0" w:space="0" w:color="auto"/>
            <w:left w:val="none" w:sz="0" w:space="0" w:color="auto"/>
            <w:bottom w:val="none" w:sz="0" w:space="0" w:color="auto"/>
            <w:right w:val="none" w:sz="0" w:space="0" w:color="auto"/>
          </w:divBdr>
        </w:div>
        <w:div w:id="1602495030">
          <w:marLeft w:val="0"/>
          <w:marRight w:val="0"/>
          <w:marTop w:val="0"/>
          <w:marBottom w:val="0"/>
          <w:divBdr>
            <w:top w:val="none" w:sz="0" w:space="0" w:color="auto"/>
            <w:left w:val="none" w:sz="0" w:space="0" w:color="auto"/>
            <w:bottom w:val="none" w:sz="0" w:space="0" w:color="auto"/>
            <w:right w:val="none" w:sz="0" w:space="0" w:color="auto"/>
          </w:divBdr>
        </w:div>
        <w:div w:id="212010192">
          <w:marLeft w:val="0"/>
          <w:marRight w:val="0"/>
          <w:marTop w:val="0"/>
          <w:marBottom w:val="0"/>
          <w:divBdr>
            <w:top w:val="none" w:sz="0" w:space="0" w:color="auto"/>
            <w:left w:val="none" w:sz="0" w:space="0" w:color="auto"/>
            <w:bottom w:val="none" w:sz="0" w:space="0" w:color="auto"/>
            <w:right w:val="none" w:sz="0" w:space="0" w:color="auto"/>
          </w:divBdr>
        </w:div>
        <w:div w:id="714044645">
          <w:marLeft w:val="0"/>
          <w:marRight w:val="0"/>
          <w:marTop w:val="0"/>
          <w:marBottom w:val="0"/>
          <w:divBdr>
            <w:top w:val="none" w:sz="0" w:space="0" w:color="auto"/>
            <w:left w:val="none" w:sz="0" w:space="0" w:color="auto"/>
            <w:bottom w:val="none" w:sz="0" w:space="0" w:color="auto"/>
            <w:right w:val="none" w:sz="0" w:space="0" w:color="auto"/>
          </w:divBdr>
        </w:div>
        <w:div w:id="236288408">
          <w:marLeft w:val="0"/>
          <w:marRight w:val="0"/>
          <w:marTop w:val="0"/>
          <w:marBottom w:val="0"/>
          <w:divBdr>
            <w:top w:val="none" w:sz="0" w:space="0" w:color="auto"/>
            <w:left w:val="none" w:sz="0" w:space="0" w:color="auto"/>
            <w:bottom w:val="none" w:sz="0" w:space="0" w:color="auto"/>
            <w:right w:val="none" w:sz="0" w:space="0" w:color="auto"/>
          </w:divBdr>
        </w:div>
        <w:div w:id="1877505969">
          <w:marLeft w:val="0"/>
          <w:marRight w:val="0"/>
          <w:marTop w:val="0"/>
          <w:marBottom w:val="0"/>
          <w:divBdr>
            <w:top w:val="none" w:sz="0" w:space="0" w:color="auto"/>
            <w:left w:val="none" w:sz="0" w:space="0" w:color="auto"/>
            <w:bottom w:val="none" w:sz="0" w:space="0" w:color="auto"/>
            <w:right w:val="none" w:sz="0" w:space="0" w:color="auto"/>
          </w:divBdr>
        </w:div>
        <w:div w:id="1880698534">
          <w:marLeft w:val="0"/>
          <w:marRight w:val="0"/>
          <w:marTop w:val="0"/>
          <w:marBottom w:val="0"/>
          <w:divBdr>
            <w:top w:val="none" w:sz="0" w:space="0" w:color="auto"/>
            <w:left w:val="none" w:sz="0" w:space="0" w:color="auto"/>
            <w:bottom w:val="none" w:sz="0" w:space="0" w:color="auto"/>
            <w:right w:val="none" w:sz="0" w:space="0" w:color="auto"/>
          </w:divBdr>
        </w:div>
        <w:div w:id="547453119">
          <w:marLeft w:val="0"/>
          <w:marRight w:val="0"/>
          <w:marTop w:val="0"/>
          <w:marBottom w:val="0"/>
          <w:divBdr>
            <w:top w:val="none" w:sz="0" w:space="0" w:color="auto"/>
            <w:left w:val="none" w:sz="0" w:space="0" w:color="auto"/>
            <w:bottom w:val="none" w:sz="0" w:space="0" w:color="auto"/>
            <w:right w:val="none" w:sz="0" w:space="0" w:color="auto"/>
          </w:divBdr>
        </w:div>
        <w:div w:id="1711688757">
          <w:marLeft w:val="0"/>
          <w:marRight w:val="0"/>
          <w:marTop w:val="0"/>
          <w:marBottom w:val="0"/>
          <w:divBdr>
            <w:top w:val="none" w:sz="0" w:space="0" w:color="auto"/>
            <w:left w:val="none" w:sz="0" w:space="0" w:color="auto"/>
            <w:bottom w:val="none" w:sz="0" w:space="0" w:color="auto"/>
            <w:right w:val="none" w:sz="0" w:space="0" w:color="auto"/>
          </w:divBdr>
        </w:div>
        <w:div w:id="662853823">
          <w:marLeft w:val="0"/>
          <w:marRight w:val="0"/>
          <w:marTop w:val="0"/>
          <w:marBottom w:val="0"/>
          <w:divBdr>
            <w:top w:val="none" w:sz="0" w:space="0" w:color="auto"/>
            <w:left w:val="none" w:sz="0" w:space="0" w:color="auto"/>
            <w:bottom w:val="none" w:sz="0" w:space="0" w:color="auto"/>
            <w:right w:val="none" w:sz="0" w:space="0" w:color="auto"/>
          </w:divBdr>
        </w:div>
        <w:div w:id="868689194">
          <w:marLeft w:val="0"/>
          <w:marRight w:val="0"/>
          <w:marTop w:val="0"/>
          <w:marBottom w:val="0"/>
          <w:divBdr>
            <w:top w:val="none" w:sz="0" w:space="0" w:color="auto"/>
            <w:left w:val="none" w:sz="0" w:space="0" w:color="auto"/>
            <w:bottom w:val="none" w:sz="0" w:space="0" w:color="auto"/>
            <w:right w:val="none" w:sz="0" w:space="0" w:color="auto"/>
          </w:divBdr>
        </w:div>
        <w:div w:id="1159079376">
          <w:marLeft w:val="0"/>
          <w:marRight w:val="0"/>
          <w:marTop w:val="0"/>
          <w:marBottom w:val="0"/>
          <w:divBdr>
            <w:top w:val="none" w:sz="0" w:space="0" w:color="auto"/>
            <w:left w:val="none" w:sz="0" w:space="0" w:color="auto"/>
            <w:bottom w:val="none" w:sz="0" w:space="0" w:color="auto"/>
            <w:right w:val="none" w:sz="0" w:space="0" w:color="auto"/>
          </w:divBdr>
        </w:div>
        <w:div w:id="1059668250">
          <w:marLeft w:val="0"/>
          <w:marRight w:val="0"/>
          <w:marTop w:val="0"/>
          <w:marBottom w:val="0"/>
          <w:divBdr>
            <w:top w:val="none" w:sz="0" w:space="0" w:color="auto"/>
            <w:left w:val="none" w:sz="0" w:space="0" w:color="auto"/>
            <w:bottom w:val="none" w:sz="0" w:space="0" w:color="auto"/>
            <w:right w:val="none" w:sz="0" w:space="0" w:color="auto"/>
          </w:divBdr>
        </w:div>
        <w:div w:id="660936720">
          <w:marLeft w:val="0"/>
          <w:marRight w:val="0"/>
          <w:marTop w:val="0"/>
          <w:marBottom w:val="0"/>
          <w:divBdr>
            <w:top w:val="none" w:sz="0" w:space="0" w:color="auto"/>
            <w:left w:val="none" w:sz="0" w:space="0" w:color="auto"/>
            <w:bottom w:val="none" w:sz="0" w:space="0" w:color="auto"/>
            <w:right w:val="none" w:sz="0" w:space="0" w:color="auto"/>
          </w:divBdr>
        </w:div>
        <w:div w:id="1074162378">
          <w:marLeft w:val="0"/>
          <w:marRight w:val="0"/>
          <w:marTop w:val="0"/>
          <w:marBottom w:val="0"/>
          <w:divBdr>
            <w:top w:val="none" w:sz="0" w:space="0" w:color="auto"/>
            <w:left w:val="none" w:sz="0" w:space="0" w:color="auto"/>
            <w:bottom w:val="none" w:sz="0" w:space="0" w:color="auto"/>
            <w:right w:val="none" w:sz="0" w:space="0" w:color="auto"/>
          </w:divBdr>
        </w:div>
        <w:div w:id="1727728398">
          <w:marLeft w:val="0"/>
          <w:marRight w:val="0"/>
          <w:marTop w:val="0"/>
          <w:marBottom w:val="0"/>
          <w:divBdr>
            <w:top w:val="none" w:sz="0" w:space="0" w:color="auto"/>
            <w:left w:val="none" w:sz="0" w:space="0" w:color="auto"/>
            <w:bottom w:val="none" w:sz="0" w:space="0" w:color="auto"/>
            <w:right w:val="none" w:sz="0" w:space="0" w:color="auto"/>
          </w:divBdr>
        </w:div>
        <w:div w:id="428703354">
          <w:marLeft w:val="0"/>
          <w:marRight w:val="0"/>
          <w:marTop w:val="0"/>
          <w:marBottom w:val="0"/>
          <w:divBdr>
            <w:top w:val="none" w:sz="0" w:space="0" w:color="auto"/>
            <w:left w:val="none" w:sz="0" w:space="0" w:color="auto"/>
            <w:bottom w:val="none" w:sz="0" w:space="0" w:color="auto"/>
            <w:right w:val="none" w:sz="0" w:space="0" w:color="auto"/>
          </w:divBdr>
        </w:div>
        <w:div w:id="998733834">
          <w:marLeft w:val="0"/>
          <w:marRight w:val="0"/>
          <w:marTop w:val="0"/>
          <w:marBottom w:val="0"/>
          <w:divBdr>
            <w:top w:val="none" w:sz="0" w:space="0" w:color="auto"/>
            <w:left w:val="none" w:sz="0" w:space="0" w:color="auto"/>
            <w:bottom w:val="none" w:sz="0" w:space="0" w:color="auto"/>
            <w:right w:val="none" w:sz="0" w:space="0" w:color="auto"/>
          </w:divBdr>
        </w:div>
        <w:div w:id="1023750796">
          <w:marLeft w:val="0"/>
          <w:marRight w:val="0"/>
          <w:marTop w:val="0"/>
          <w:marBottom w:val="0"/>
          <w:divBdr>
            <w:top w:val="none" w:sz="0" w:space="0" w:color="auto"/>
            <w:left w:val="none" w:sz="0" w:space="0" w:color="auto"/>
            <w:bottom w:val="none" w:sz="0" w:space="0" w:color="auto"/>
            <w:right w:val="none" w:sz="0" w:space="0" w:color="auto"/>
          </w:divBdr>
        </w:div>
        <w:div w:id="849639404">
          <w:marLeft w:val="0"/>
          <w:marRight w:val="0"/>
          <w:marTop w:val="0"/>
          <w:marBottom w:val="0"/>
          <w:divBdr>
            <w:top w:val="none" w:sz="0" w:space="0" w:color="auto"/>
            <w:left w:val="none" w:sz="0" w:space="0" w:color="auto"/>
            <w:bottom w:val="none" w:sz="0" w:space="0" w:color="auto"/>
            <w:right w:val="none" w:sz="0" w:space="0" w:color="auto"/>
          </w:divBdr>
        </w:div>
        <w:div w:id="1052850708">
          <w:marLeft w:val="0"/>
          <w:marRight w:val="0"/>
          <w:marTop w:val="0"/>
          <w:marBottom w:val="0"/>
          <w:divBdr>
            <w:top w:val="none" w:sz="0" w:space="0" w:color="auto"/>
            <w:left w:val="none" w:sz="0" w:space="0" w:color="auto"/>
            <w:bottom w:val="none" w:sz="0" w:space="0" w:color="auto"/>
            <w:right w:val="none" w:sz="0" w:space="0" w:color="auto"/>
          </w:divBdr>
        </w:div>
        <w:div w:id="500464904">
          <w:marLeft w:val="0"/>
          <w:marRight w:val="0"/>
          <w:marTop w:val="0"/>
          <w:marBottom w:val="0"/>
          <w:divBdr>
            <w:top w:val="none" w:sz="0" w:space="0" w:color="auto"/>
            <w:left w:val="none" w:sz="0" w:space="0" w:color="auto"/>
            <w:bottom w:val="none" w:sz="0" w:space="0" w:color="auto"/>
            <w:right w:val="none" w:sz="0" w:space="0" w:color="auto"/>
          </w:divBdr>
        </w:div>
        <w:div w:id="1440833605">
          <w:marLeft w:val="0"/>
          <w:marRight w:val="0"/>
          <w:marTop w:val="0"/>
          <w:marBottom w:val="0"/>
          <w:divBdr>
            <w:top w:val="none" w:sz="0" w:space="0" w:color="auto"/>
            <w:left w:val="none" w:sz="0" w:space="0" w:color="auto"/>
            <w:bottom w:val="none" w:sz="0" w:space="0" w:color="auto"/>
            <w:right w:val="none" w:sz="0" w:space="0" w:color="auto"/>
          </w:divBdr>
        </w:div>
        <w:div w:id="1221750780">
          <w:marLeft w:val="0"/>
          <w:marRight w:val="0"/>
          <w:marTop w:val="0"/>
          <w:marBottom w:val="0"/>
          <w:divBdr>
            <w:top w:val="none" w:sz="0" w:space="0" w:color="auto"/>
            <w:left w:val="none" w:sz="0" w:space="0" w:color="auto"/>
            <w:bottom w:val="none" w:sz="0" w:space="0" w:color="auto"/>
            <w:right w:val="none" w:sz="0" w:space="0" w:color="auto"/>
          </w:divBdr>
        </w:div>
        <w:div w:id="824509087">
          <w:marLeft w:val="0"/>
          <w:marRight w:val="0"/>
          <w:marTop w:val="0"/>
          <w:marBottom w:val="0"/>
          <w:divBdr>
            <w:top w:val="none" w:sz="0" w:space="0" w:color="auto"/>
            <w:left w:val="none" w:sz="0" w:space="0" w:color="auto"/>
            <w:bottom w:val="none" w:sz="0" w:space="0" w:color="auto"/>
            <w:right w:val="none" w:sz="0" w:space="0" w:color="auto"/>
          </w:divBdr>
        </w:div>
        <w:div w:id="538399442">
          <w:marLeft w:val="0"/>
          <w:marRight w:val="0"/>
          <w:marTop w:val="0"/>
          <w:marBottom w:val="0"/>
          <w:divBdr>
            <w:top w:val="none" w:sz="0" w:space="0" w:color="auto"/>
            <w:left w:val="none" w:sz="0" w:space="0" w:color="auto"/>
            <w:bottom w:val="none" w:sz="0" w:space="0" w:color="auto"/>
            <w:right w:val="none" w:sz="0" w:space="0" w:color="auto"/>
          </w:divBdr>
        </w:div>
        <w:div w:id="1856849014">
          <w:marLeft w:val="0"/>
          <w:marRight w:val="0"/>
          <w:marTop w:val="0"/>
          <w:marBottom w:val="0"/>
          <w:divBdr>
            <w:top w:val="none" w:sz="0" w:space="0" w:color="auto"/>
            <w:left w:val="none" w:sz="0" w:space="0" w:color="auto"/>
            <w:bottom w:val="none" w:sz="0" w:space="0" w:color="auto"/>
            <w:right w:val="none" w:sz="0" w:space="0" w:color="auto"/>
          </w:divBdr>
        </w:div>
        <w:div w:id="107312244">
          <w:marLeft w:val="0"/>
          <w:marRight w:val="0"/>
          <w:marTop w:val="0"/>
          <w:marBottom w:val="0"/>
          <w:divBdr>
            <w:top w:val="none" w:sz="0" w:space="0" w:color="auto"/>
            <w:left w:val="none" w:sz="0" w:space="0" w:color="auto"/>
            <w:bottom w:val="none" w:sz="0" w:space="0" w:color="auto"/>
            <w:right w:val="none" w:sz="0" w:space="0" w:color="auto"/>
          </w:divBdr>
        </w:div>
        <w:div w:id="757024909">
          <w:marLeft w:val="0"/>
          <w:marRight w:val="0"/>
          <w:marTop w:val="0"/>
          <w:marBottom w:val="0"/>
          <w:divBdr>
            <w:top w:val="none" w:sz="0" w:space="0" w:color="auto"/>
            <w:left w:val="none" w:sz="0" w:space="0" w:color="auto"/>
            <w:bottom w:val="none" w:sz="0" w:space="0" w:color="auto"/>
            <w:right w:val="none" w:sz="0" w:space="0" w:color="auto"/>
          </w:divBdr>
        </w:div>
        <w:div w:id="2035030097">
          <w:marLeft w:val="0"/>
          <w:marRight w:val="0"/>
          <w:marTop w:val="0"/>
          <w:marBottom w:val="0"/>
          <w:divBdr>
            <w:top w:val="none" w:sz="0" w:space="0" w:color="auto"/>
            <w:left w:val="none" w:sz="0" w:space="0" w:color="auto"/>
            <w:bottom w:val="none" w:sz="0" w:space="0" w:color="auto"/>
            <w:right w:val="none" w:sz="0" w:space="0" w:color="auto"/>
          </w:divBdr>
        </w:div>
        <w:div w:id="2008167752">
          <w:marLeft w:val="0"/>
          <w:marRight w:val="0"/>
          <w:marTop w:val="0"/>
          <w:marBottom w:val="0"/>
          <w:divBdr>
            <w:top w:val="none" w:sz="0" w:space="0" w:color="auto"/>
            <w:left w:val="none" w:sz="0" w:space="0" w:color="auto"/>
            <w:bottom w:val="none" w:sz="0" w:space="0" w:color="auto"/>
            <w:right w:val="none" w:sz="0" w:space="0" w:color="auto"/>
          </w:divBdr>
        </w:div>
        <w:div w:id="529876577">
          <w:marLeft w:val="0"/>
          <w:marRight w:val="0"/>
          <w:marTop w:val="0"/>
          <w:marBottom w:val="0"/>
          <w:divBdr>
            <w:top w:val="none" w:sz="0" w:space="0" w:color="auto"/>
            <w:left w:val="none" w:sz="0" w:space="0" w:color="auto"/>
            <w:bottom w:val="none" w:sz="0" w:space="0" w:color="auto"/>
            <w:right w:val="none" w:sz="0" w:space="0" w:color="auto"/>
          </w:divBdr>
        </w:div>
        <w:div w:id="140924938">
          <w:marLeft w:val="0"/>
          <w:marRight w:val="0"/>
          <w:marTop w:val="0"/>
          <w:marBottom w:val="0"/>
          <w:divBdr>
            <w:top w:val="none" w:sz="0" w:space="0" w:color="auto"/>
            <w:left w:val="none" w:sz="0" w:space="0" w:color="auto"/>
            <w:bottom w:val="none" w:sz="0" w:space="0" w:color="auto"/>
            <w:right w:val="none" w:sz="0" w:space="0" w:color="auto"/>
          </w:divBdr>
        </w:div>
        <w:div w:id="182280707">
          <w:marLeft w:val="0"/>
          <w:marRight w:val="0"/>
          <w:marTop w:val="0"/>
          <w:marBottom w:val="0"/>
          <w:divBdr>
            <w:top w:val="none" w:sz="0" w:space="0" w:color="auto"/>
            <w:left w:val="none" w:sz="0" w:space="0" w:color="auto"/>
            <w:bottom w:val="none" w:sz="0" w:space="0" w:color="auto"/>
            <w:right w:val="none" w:sz="0" w:space="0" w:color="auto"/>
          </w:divBdr>
        </w:div>
        <w:div w:id="676733742">
          <w:marLeft w:val="0"/>
          <w:marRight w:val="0"/>
          <w:marTop w:val="0"/>
          <w:marBottom w:val="0"/>
          <w:divBdr>
            <w:top w:val="none" w:sz="0" w:space="0" w:color="auto"/>
            <w:left w:val="none" w:sz="0" w:space="0" w:color="auto"/>
            <w:bottom w:val="none" w:sz="0" w:space="0" w:color="auto"/>
            <w:right w:val="none" w:sz="0" w:space="0" w:color="auto"/>
          </w:divBdr>
        </w:div>
        <w:div w:id="927419451">
          <w:marLeft w:val="0"/>
          <w:marRight w:val="0"/>
          <w:marTop w:val="0"/>
          <w:marBottom w:val="0"/>
          <w:divBdr>
            <w:top w:val="none" w:sz="0" w:space="0" w:color="auto"/>
            <w:left w:val="none" w:sz="0" w:space="0" w:color="auto"/>
            <w:bottom w:val="none" w:sz="0" w:space="0" w:color="auto"/>
            <w:right w:val="none" w:sz="0" w:space="0" w:color="auto"/>
          </w:divBdr>
        </w:div>
        <w:div w:id="52699205">
          <w:marLeft w:val="0"/>
          <w:marRight w:val="0"/>
          <w:marTop w:val="0"/>
          <w:marBottom w:val="0"/>
          <w:divBdr>
            <w:top w:val="none" w:sz="0" w:space="0" w:color="auto"/>
            <w:left w:val="none" w:sz="0" w:space="0" w:color="auto"/>
            <w:bottom w:val="none" w:sz="0" w:space="0" w:color="auto"/>
            <w:right w:val="none" w:sz="0" w:space="0" w:color="auto"/>
          </w:divBdr>
        </w:div>
        <w:div w:id="298807460">
          <w:marLeft w:val="0"/>
          <w:marRight w:val="0"/>
          <w:marTop w:val="0"/>
          <w:marBottom w:val="0"/>
          <w:divBdr>
            <w:top w:val="none" w:sz="0" w:space="0" w:color="auto"/>
            <w:left w:val="none" w:sz="0" w:space="0" w:color="auto"/>
            <w:bottom w:val="none" w:sz="0" w:space="0" w:color="auto"/>
            <w:right w:val="none" w:sz="0" w:space="0" w:color="auto"/>
          </w:divBdr>
        </w:div>
        <w:div w:id="2047097546">
          <w:marLeft w:val="0"/>
          <w:marRight w:val="0"/>
          <w:marTop w:val="0"/>
          <w:marBottom w:val="0"/>
          <w:divBdr>
            <w:top w:val="none" w:sz="0" w:space="0" w:color="auto"/>
            <w:left w:val="none" w:sz="0" w:space="0" w:color="auto"/>
            <w:bottom w:val="none" w:sz="0" w:space="0" w:color="auto"/>
            <w:right w:val="none" w:sz="0" w:space="0" w:color="auto"/>
          </w:divBdr>
        </w:div>
        <w:div w:id="50619698">
          <w:marLeft w:val="0"/>
          <w:marRight w:val="0"/>
          <w:marTop w:val="0"/>
          <w:marBottom w:val="0"/>
          <w:divBdr>
            <w:top w:val="none" w:sz="0" w:space="0" w:color="auto"/>
            <w:left w:val="none" w:sz="0" w:space="0" w:color="auto"/>
            <w:bottom w:val="none" w:sz="0" w:space="0" w:color="auto"/>
            <w:right w:val="none" w:sz="0" w:space="0" w:color="auto"/>
          </w:divBdr>
        </w:div>
        <w:div w:id="1474717486">
          <w:marLeft w:val="0"/>
          <w:marRight w:val="0"/>
          <w:marTop w:val="0"/>
          <w:marBottom w:val="0"/>
          <w:divBdr>
            <w:top w:val="none" w:sz="0" w:space="0" w:color="auto"/>
            <w:left w:val="none" w:sz="0" w:space="0" w:color="auto"/>
            <w:bottom w:val="none" w:sz="0" w:space="0" w:color="auto"/>
            <w:right w:val="none" w:sz="0" w:space="0" w:color="auto"/>
          </w:divBdr>
        </w:div>
        <w:div w:id="2081244545">
          <w:marLeft w:val="0"/>
          <w:marRight w:val="0"/>
          <w:marTop w:val="0"/>
          <w:marBottom w:val="0"/>
          <w:divBdr>
            <w:top w:val="none" w:sz="0" w:space="0" w:color="auto"/>
            <w:left w:val="none" w:sz="0" w:space="0" w:color="auto"/>
            <w:bottom w:val="none" w:sz="0" w:space="0" w:color="auto"/>
            <w:right w:val="none" w:sz="0" w:space="0" w:color="auto"/>
          </w:divBdr>
        </w:div>
        <w:div w:id="2011634270">
          <w:marLeft w:val="0"/>
          <w:marRight w:val="0"/>
          <w:marTop w:val="0"/>
          <w:marBottom w:val="0"/>
          <w:divBdr>
            <w:top w:val="none" w:sz="0" w:space="0" w:color="auto"/>
            <w:left w:val="none" w:sz="0" w:space="0" w:color="auto"/>
            <w:bottom w:val="none" w:sz="0" w:space="0" w:color="auto"/>
            <w:right w:val="none" w:sz="0" w:space="0" w:color="auto"/>
          </w:divBdr>
        </w:div>
        <w:div w:id="433794236">
          <w:marLeft w:val="0"/>
          <w:marRight w:val="0"/>
          <w:marTop w:val="0"/>
          <w:marBottom w:val="0"/>
          <w:divBdr>
            <w:top w:val="none" w:sz="0" w:space="0" w:color="auto"/>
            <w:left w:val="none" w:sz="0" w:space="0" w:color="auto"/>
            <w:bottom w:val="none" w:sz="0" w:space="0" w:color="auto"/>
            <w:right w:val="none" w:sz="0" w:space="0" w:color="auto"/>
          </w:divBdr>
        </w:div>
        <w:div w:id="1132093565">
          <w:marLeft w:val="0"/>
          <w:marRight w:val="0"/>
          <w:marTop w:val="0"/>
          <w:marBottom w:val="0"/>
          <w:divBdr>
            <w:top w:val="none" w:sz="0" w:space="0" w:color="auto"/>
            <w:left w:val="none" w:sz="0" w:space="0" w:color="auto"/>
            <w:bottom w:val="none" w:sz="0" w:space="0" w:color="auto"/>
            <w:right w:val="none" w:sz="0" w:space="0" w:color="auto"/>
          </w:divBdr>
        </w:div>
        <w:div w:id="1196886817">
          <w:marLeft w:val="0"/>
          <w:marRight w:val="0"/>
          <w:marTop w:val="0"/>
          <w:marBottom w:val="0"/>
          <w:divBdr>
            <w:top w:val="none" w:sz="0" w:space="0" w:color="auto"/>
            <w:left w:val="none" w:sz="0" w:space="0" w:color="auto"/>
            <w:bottom w:val="none" w:sz="0" w:space="0" w:color="auto"/>
            <w:right w:val="none" w:sz="0" w:space="0" w:color="auto"/>
          </w:divBdr>
        </w:div>
        <w:div w:id="2092696409">
          <w:marLeft w:val="0"/>
          <w:marRight w:val="0"/>
          <w:marTop w:val="0"/>
          <w:marBottom w:val="0"/>
          <w:divBdr>
            <w:top w:val="none" w:sz="0" w:space="0" w:color="auto"/>
            <w:left w:val="none" w:sz="0" w:space="0" w:color="auto"/>
            <w:bottom w:val="none" w:sz="0" w:space="0" w:color="auto"/>
            <w:right w:val="none" w:sz="0" w:space="0" w:color="auto"/>
          </w:divBdr>
        </w:div>
        <w:div w:id="78213331">
          <w:marLeft w:val="0"/>
          <w:marRight w:val="0"/>
          <w:marTop w:val="0"/>
          <w:marBottom w:val="0"/>
          <w:divBdr>
            <w:top w:val="none" w:sz="0" w:space="0" w:color="auto"/>
            <w:left w:val="none" w:sz="0" w:space="0" w:color="auto"/>
            <w:bottom w:val="none" w:sz="0" w:space="0" w:color="auto"/>
            <w:right w:val="none" w:sz="0" w:space="0" w:color="auto"/>
          </w:divBdr>
        </w:div>
        <w:div w:id="5254767">
          <w:marLeft w:val="0"/>
          <w:marRight w:val="0"/>
          <w:marTop w:val="0"/>
          <w:marBottom w:val="0"/>
          <w:divBdr>
            <w:top w:val="none" w:sz="0" w:space="0" w:color="auto"/>
            <w:left w:val="none" w:sz="0" w:space="0" w:color="auto"/>
            <w:bottom w:val="none" w:sz="0" w:space="0" w:color="auto"/>
            <w:right w:val="none" w:sz="0" w:space="0" w:color="auto"/>
          </w:divBdr>
        </w:div>
        <w:div w:id="1966540746">
          <w:marLeft w:val="0"/>
          <w:marRight w:val="0"/>
          <w:marTop w:val="0"/>
          <w:marBottom w:val="0"/>
          <w:divBdr>
            <w:top w:val="none" w:sz="0" w:space="0" w:color="auto"/>
            <w:left w:val="none" w:sz="0" w:space="0" w:color="auto"/>
            <w:bottom w:val="none" w:sz="0" w:space="0" w:color="auto"/>
            <w:right w:val="none" w:sz="0" w:space="0" w:color="auto"/>
          </w:divBdr>
        </w:div>
        <w:div w:id="1346519039">
          <w:marLeft w:val="0"/>
          <w:marRight w:val="0"/>
          <w:marTop w:val="0"/>
          <w:marBottom w:val="0"/>
          <w:divBdr>
            <w:top w:val="none" w:sz="0" w:space="0" w:color="auto"/>
            <w:left w:val="none" w:sz="0" w:space="0" w:color="auto"/>
            <w:bottom w:val="none" w:sz="0" w:space="0" w:color="auto"/>
            <w:right w:val="none" w:sz="0" w:space="0" w:color="auto"/>
          </w:divBdr>
        </w:div>
        <w:div w:id="1147237201">
          <w:marLeft w:val="0"/>
          <w:marRight w:val="0"/>
          <w:marTop w:val="0"/>
          <w:marBottom w:val="0"/>
          <w:divBdr>
            <w:top w:val="none" w:sz="0" w:space="0" w:color="auto"/>
            <w:left w:val="none" w:sz="0" w:space="0" w:color="auto"/>
            <w:bottom w:val="none" w:sz="0" w:space="0" w:color="auto"/>
            <w:right w:val="none" w:sz="0" w:space="0" w:color="auto"/>
          </w:divBdr>
        </w:div>
        <w:div w:id="139276655">
          <w:marLeft w:val="0"/>
          <w:marRight w:val="0"/>
          <w:marTop w:val="0"/>
          <w:marBottom w:val="0"/>
          <w:divBdr>
            <w:top w:val="none" w:sz="0" w:space="0" w:color="auto"/>
            <w:left w:val="none" w:sz="0" w:space="0" w:color="auto"/>
            <w:bottom w:val="none" w:sz="0" w:space="0" w:color="auto"/>
            <w:right w:val="none" w:sz="0" w:space="0" w:color="auto"/>
          </w:divBdr>
        </w:div>
        <w:div w:id="64955120">
          <w:marLeft w:val="0"/>
          <w:marRight w:val="0"/>
          <w:marTop w:val="0"/>
          <w:marBottom w:val="0"/>
          <w:divBdr>
            <w:top w:val="none" w:sz="0" w:space="0" w:color="auto"/>
            <w:left w:val="none" w:sz="0" w:space="0" w:color="auto"/>
            <w:bottom w:val="none" w:sz="0" w:space="0" w:color="auto"/>
            <w:right w:val="none" w:sz="0" w:space="0" w:color="auto"/>
          </w:divBdr>
        </w:div>
        <w:div w:id="1819572899">
          <w:marLeft w:val="0"/>
          <w:marRight w:val="0"/>
          <w:marTop w:val="0"/>
          <w:marBottom w:val="0"/>
          <w:divBdr>
            <w:top w:val="none" w:sz="0" w:space="0" w:color="auto"/>
            <w:left w:val="none" w:sz="0" w:space="0" w:color="auto"/>
            <w:bottom w:val="none" w:sz="0" w:space="0" w:color="auto"/>
            <w:right w:val="none" w:sz="0" w:space="0" w:color="auto"/>
          </w:divBdr>
        </w:div>
        <w:div w:id="1748381891">
          <w:marLeft w:val="0"/>
          <w:marRight w:val="0"/>
          <w:marTop w:val="0"/>
          <w:marBottom w:val="0"/>
          <w:divBdr>
            <w:top w:val="none" w:sz="0" w:space="0" w:color="auto"/>
            <w:left w:val="none" w:sz="0" w:space="0" w:color="auto"/>
            <w:bottom w:val="none" w:sz="0" w:space="0" w:color="auto"/>
            <w:right w:val="none" w:sz="0" w:space="0" w:color="auto"/>
          </w:divBdr>
        </w:div>
        <w:div w:id="898436499">
          <w:marLeft w:val="0"/>
          <w:marRight w:val="0"/>
          <w:marTop w:val="0"/>
          <w:marBottom w:val="0"/>
          <w:divBdr>
            <w:top w:val="none" w:sz="0" w:space="0" w:color="auto"/>
            <w:left w:val="none" w:sz="0" w:space="0" w:color="auto"/>
            <w:bottom w:val="none" w:sz="0" w:space="0" w:color="auto"/>
            <w:right w:val="none" w:sz="0" w:space="0" w:color="auto"/>
          </w:divBdr>
        </w:div>
        <w:div w:id="1137449761">
          <w:marLeft w:val="0"/>
          <w:marRight w:val="0"/>
          <w:marTop w:val="0"/>
          <w:marBottom w:val="0"/>
          <w:divBdr>
            <w:top w:val="none" w:sz="0" w:space="0" w:color="auto"/>
            <w:left w:val="none" w:sz="0" w:space="0" w:color="auto"/>
            <w:bottom w:val="none" w:sz="0" w:space="0" w:color="auto"/>
            <w:right w:val="none" w:sz="0" w:space="0" w:color="auto"/>
          </w:divBdr>
        </w:div>
        <w:div w:id="1114327689">
          <w:marLeft w:val="0"/>
          <w:marRight w:val="0"/>
          <w:marTop w:val="0"/>
          <w:marBottom w:val="0"/>
          <w:divBdr>
            <w:top w:val="none" w:sz="0" w:space="0" w:color="auto"/>
            <w:left w:val="none" w:sz="0" w:space="0" w:color="auto"/>
            <w:bottom w:val="none" w:sz="0" w:space="0" w:color="auto"/>
            <w:right w:val="none" w:sz="0" w:space="0" w:color="auto"/>
          </w:divBdr>
        </w:div>
        <w:div w:id="263612547">
          <w:marLeft w:val="0"/>
          <w:marRight w:val="0"/>
          <w:marTop w:val="0"/>
          <w:marBottom w:val="0"/>
          <w:divBdr>
            <w:top w:val="none" w:sz="0" w:space="0" w:color="auto"/>
            <w:left w:val="none" w:sz="0" w:space="0" w:color="auto"/>
            <w:bottom w:val="none" w:sz="0" w:space="0" w:color="auto"/>
            <w:right w:val="none" w:sz="0" w:space="0" w:color="auto"/>
          </w:divBdr>
        </w:div>
        <w:div w:id="237179977">
          <w:marLeft w:val="0"/>
          <w:marRight w:val="0"/>
          <w:marTop w:val="0"/>
          <w:marBottom w:val="0"/>
          <w:divBdr>
            <w:top w:val="none" w:sz="0" w:space="0" w:color="auto"/>
            <w:left w:val="none" w:sz="0" w:space="0" w:color="auto"/>
            <w:bottom w:val="none" w:sz="0" w:space="0" w:color="auto"/>
            <w:right w:val="none" w:sz="0" w:space="0" w:color="auto"/>
          </w:divBdr>
        </w:div>
        <w:div w:id="981153739">
          <w:marLeft w:val="0"/>
          <w:marRight w:val="0"/>
          <w:marTop w:val="0"/>
          <w:marBottom w:val="0"/>
          <w:divBdr>
            <w:top w:val="none" w:sz="0" w:space="0" w:color="auto"/>
            <w:left w:val="none" w:sz="0" w:space="0" w:color="auto"/>
            <w:bottom w:val="none" w:sz="0" w:space="0" w:color="auto"/>
            <w:right w:val="none" w:sz="0" w:space="0" w:color="auto"/>
          </w:divBdr>
        </w:div>
        <w:div w:id="110057118">
          <w:marLeft w:val="0"/>
          <w:marRight w:val="0"/>
          <w:marTop w:val="0"/>
          <w:marBottom w:val="0"/>
          <w:divBdr>
            <w:top w:val="none" w:sz="0" w:space="0" w:color="auto"/>
            <w:left w:val="none" w:sz="0" w:space="0" w:color="auto"/>
            <w:bottom w:val="none" w:sz="0" w:space="0" w:color="auto"/>
            <w:right w:val="none" w:sz="0" w:space="0" w:color="auto"/>
          </w:divBdr>
        </w:div>
        <w:div w:id="157810774">
          <w:marLeft w:val="0"/>
          <w:marRight w:val="0"/>
          <w:marTop w:val="0"/>
          <w:marBottom w:val="0"/>
          <w:divBdr>
            <w:top w:val="none" w:sz="0" w:space="0" w:color="auto"/>
            <w:left w:val="none" w:sz="0" w:space="0" w:color="auto"/>
            <w:bottom w:val="none" w:sz="0" w:space="0" w:color="auto"/>
            <w:right w:val="none" w:sz="0" w:space="0" w:color="auto"/>
          </w:divBdr>
        </w:div>
        <w:div w:id="1595480361">
          <w:marLeft w:val="0"/>
          <w:marRight w:val="0"/>
          <w:marTop w:val="0"/>
          <w:marBottom w:val="0"/>
          <w:divBdr>
            <w:top w:val="none" w:sz="0" w:space="0" w:color="auto"/>
            <w:left w:val="none" w:sz="0" w:space="0" w:color="auto"/>
            <w:bottom w:val="none" w:sz="0" w:space="0" w:color="auto"/>
            <w:right w:val="none" w:sz="0" w:space="0" w:color="auto"/>
          </w:divBdr>
        </w:div>
        <w:div w:id="1480272338">
          <w:marLeft w:val="0"/>
          <w:marRight w:val="0"/>
          <w:marTop w:val="0"/>
          <w:marBottom w:val="0"/>
          <w:divBdr>
            <w:top w:val="none" w:sz="0" w:space="0" w:color="auto"/>
            <w:left w:val="none" w:sz="0" w:space="0" w:color="auto"/>
            <w:bottom w:val="none" w:sz="0" w:space="0" w:color="auto"/>
            <w:right w:val="none" w:sz="0" w:space="0" w:color="auto"/>
          </w:divBdr>
        </w:div>
        <w:div w:id="81420559">
          <w:marLeft w:val="0"/>
          <w:marRight w:val="0"/>
          <w:marTop w:val="0"/>
          <w:marBottom w:val="0"/>
          <w:divBdr>
            <w:top w:val="none" w:sz="0" w:space="0" w:color="auto"/>
            <w:left w:val="none" w:sz="0" w:space="0" w:color="auto"/>
            <w:bottom w:val="none" w:sz="0" w:space="0" w:color="auto"/>
            <w:right w:val="none" w:sz="0" w:space="0" w:color="auto"/>
          </w:divBdr>
        </w:div>
        <w:div w:id="637952322">
          <w:marLeft w:val="0"/>
          <w:marRight w:val="0"/>
          <w:marTop w:val="0"/>
          <w:marBottom w:val="0"/>
          <w:divBdr>
            <w:top w:val="none" w:sz="0" w:space="0" w:color="auto"/>
            <w:left w:val="none" w:sz="0" w:space="0" w:color="auto"/>
            <w:bottom w:val="none" w:sz="0" w:space="0" w:color="auto"/>
            <w:right w:val="none" w:sz="0" w:space="0" w:color="auto"/>
          </w:divBdr>
        </w:div>
        <w:div w:id="1120488120">
          <w:marLeft w:val="0"/>
          <w:marRight w:val="0"/>
          <w:marTop w:val="0"/>
          <w:marBottom w:val="0"/>
          <w:divBdr>
            <w:top w:val="none" w:sz="0" w:space="0" w:color="auto"/>
            <w:left w:val="none" w:sz="0" w:space="0" w:color="auto"/>
            <w:bottom w:val="none" w:sz="0" w:space="0" w:color="auto"/>
            <w:right w:val="none" w:sz="0" w:space="0" w:color="auto"/>
          </w:divBdr>
        </w:div>
        <w:div w:id="264732397">
          <w:marLeft w:val="0"/>
          <w:marRight w:val="0"/>
          <w:marTop w:val="0"/>
          <w:marBottom w:val="0"/>
          <w:divBdr>
            <w:top w:val="none" w:sz="0" w:space="0" w:color="auto"/>
            <w:left w:val="none" w:sz="0" w:space="0" w:color="auto"/>
            <w:bottom w:val="none" w:sz="0" w:space="0" w:color="auto"/>
            <w:right w:val="none" w:sz="0" w:space="0" w:color="auto"/>
          </w:divBdr>
        </w:div>
        <w:div w:id="1788163652">
          <w:marLeft w:val="0"/>
          <w:marRight w:val="0"/>
          <w:marTop w:val="0"/>
          <w:marBottom w:val="0"/>
          <w:divBdr>
            <w:top w:val="none" w:sz="0" w:space="0" w:color="auto"/>
            <w:left w:val="none" w:sz="0" w:space="0" w:color="auto"/>
            <w:bottom w:val="none" w:sz="0" w:space="0" w:color="auto"/>
            <w:right w:val="none" w:sz="0" w:space="0" w:color="auto"/>
          </w:divBdr>
        </w:div>
        <w:div w:id="1465392921">
          <w:marLeft w:val="0"/>
          <w:marRight w:val="0"/>
          <w:marTop w:val="0"/>
          <w:marBottom w:val="0"/>
          <w:divBdr>
            <w:top w:val="none" w:sz="0" w:space="0" w:color="auto"/>
            <w:left w:val="none" w:sz="0" w:space="0" w:color="auto"/>
            <w:bottom w:val="none" w:sz="0" w:space="0" w:color="auto"/>
            <w:right w:val="none" w:sz="0" w:space="0" w:color="auto"/>
          </w:divBdr>
        </w:div>
        <w:div w:id="29186101">
          <w:marLeft w:val="0"/>
          <w:marRight w:val="0"/>
          <w:marTop w:val="0"/>
          <w:marBottom w:val="0"/>
          <w:divBdr>
            <w:top w:val="none" w:sz="0" w:space="0" w:color="auto"/>
            <w:left w:val="none" w:sz="0" w:space="0" w:color="auto"/>
            <w:bottom w:val="none" w:sz="0" w:space="0" w:color="auto"/>
            <w:right w:val="none" w:sz="0" w:space="0" w:color="auto"/>
          </w:divBdr>
        </w:div>
        <w:div w:id="2081824737">
          <w:marLeft w:val="0"/>
          <w:marRight w:val="0"/>
          <w:marTop w:val="0"/>
          <w:marBottom w:val="0"/>
          <w:divBdr>
            <w:top w:val="none" w:sz="0" w:space="0" w:color="auto"/>
            <w:left w:val="none" w:sz="0" w:space="0" w:color="auto"/>
            <w:bottom w:val="none" w:sz="0" w:space="0" w:color="auto"/>
            <w:right w:val="none" w:sz="0" w:space="0" w:color="auto"/>
          </w:divBdr>
        </w:div>
        <w:div w:id="2065523794">
          <w:marLeft w:val="0"/>
          <w:marRight w:val="0"/>
          <w:marTop w:val="0"/>
          <w:marBottom w:val="0"/>
          <w:divBdr>
            <w:top w:val="none" w:sz="0" w:space="0" w:color="auto"/>
            <w:left w:val="none" w:sz="0" w:space="0" w:color="auto"/>
            <w:bottom w:val="none" w:sz="0" w:space="0" w:color="auto"/>
            <w:right w:val="none" w:sz="0" w:space="0" w:color="auto"/>
          </w:divBdr>
        </w:div>
        <w:div w:id="1260798006">
          <w:marLeft w:val="0"/>
          <w:marRight w:val="0"/>
          <w:marTop w:val="0"/>
          <w:marBottom w:val="0"/>
          <w:divBdr>
            <w:top w:val="none" w:sz="0" w:space="0" w:color="auto"/>
            <w:left w:val="none" w:sz="0" w:space="0" w:color="auto"/>
            <w:bottom w:val="none" w:sz="0" w:space="0" w:color="auto"/>
            <w:right w:val="none" w:sz="0" w:space="0" w:color="auto"/>
          </w:divBdr>
        </w:div>
        <w:div w:id="2095777081">
          <w:marLeft w:val="0"/>
          <w:marRight w:val="0"/>
          <w:marTop w:val="0"/>
          <w:marBottom w:val="0"/>
          <w:divBdr>
            <w:top w:val="none" w:sz="0" w:space="0" w:color="auto"/>
            <w:left w:val="none" w:sz="0" w:space="0" w:color="auto"/>
            <w:bottom w:val="none" w:sz="0" w:space="0" w:color="auto"/>
            <w:right w:val="none" w:sz="0" w:space="0" w:color="auto"/>
          </w:divBdr>
        </w:div>
        <w:div w:id="1577594620">
          <w:marLeft w:val="0"/>
          <w:marRight w:val="0"/>
          <w:marTop w:val="0"/>
          <w:marBottom w:val="0"/>
          <w:divBdr>
            <w:top w:val="none" w:sz="0" w:space="0" w:color="auto"/>
            <w:left w:val="none" w:sz="0" w:space="0" w:color="auto"/>
            <w:bottom w:val="none" w:sz="0" w:space="0" w:color="auto"/>
            <w:right w:val="none" w:sz="0" w:space="0" w:color="auto"/>
          </w:divBdr>
        </w:div>
        <w:div w:id="189533354">
          <w:marLeft w:val="0"/>
          <w:marRight w:val="0"/>
          <w:marTop w:val="0"/>
          <w:marBottom w:val="0"/>
          <w:divBdr>
            <w:top w:val="none" w:sz="0" w:space="0" w:color="auto"/>
            <w:left w:val="none" w:sz="0" w:space="0" w:color="auto"/>
            <w:bottom w:val="none" w:sz="0" w:space="0" w:color="auto"/>
            <w:right w:val="none" w:sz="0" w:space="0" w:color="auto"/>
          </w:divBdr>
        </w:div>
        <w:div w:id="1591816753">
          <w:marLeft w:val="0"/>
          <w:marRight w:val="0"/>
          <w:marTop w:val="0"/>
          <w:marBottom w:val="0"/>
          <w:divBdr>
            <w:top w:val="none" w:sz="0" w:space="0" w:color="auto"/>
            <w:left w:val="none" w:sz="0" w:space="0" w:color="auto"/>
            <w:bottom w:val="none" w:sz="0" w:space="0" w:color="auto"/>
            <w:right w:val="none" w:sz="0" w:space="0" w:color="auto"/>
          </w:divBdr>
        </w:div>
        <w:div w:id="547642050">
          <w:marLeft w:val="0"/>
          <w:marRight w:val="0"/>
          <w:marTop w:val="0"/>
          <w:marBottom w:val="0"/>
          <w:divBdr>
            <w:top w:val="none" w:sz="0" w:space="0" w:color="auto"/>
            <w:left w:val="none" w:sz="0" w:space="0" w:color="auto"/>
            <w:bottom w:val="none" w:sz="0" w:space="0" w:color="auto"/>
            <w:right w:val="none" w:sz="0" w:space="0" w:color="auto"/>
          </w:divBdr>
        </w:div>
        <w:div w:id="1829007519">
          <w:marLeft w:val="0"/>
          <w:marRight w:val="0"/>
          <w:marTop w:val="0"/>
          <w:marBottom w:val="0"/>
          <w:divBdr>
            <w:top w:val="none" w:sz="0" w:space="0" w:color="auto"/>
            <w:left w:val="none" w:sz="0" w:space="0" w:color="auto"/>
            <w:bottom w:val="none" w:sz="0" w:space="0" w:color="auto"/>
            <w:right w:val="none" w:sz="0" w:space="0" w:color="auto"/>
          </w:divBdr>
        </w:div>
        <w:div w:id="787896117">
          <w:marLeft w:val="0"/>
          <w:marRight w:val="0"/>
          <w:marTop w:val="0"/>
          <w:marBottom w:val="0"/>
          <w:divBdr>
            <w:top w:val="none" w:sz="0" w:space="0" w:color="auto"/>
            <w:left w:val="none" w:sz="0" w:space="0" w:color="auto"/>
            <w:bottom w:val="none" w:sz="0" w:space="0" w:color="auto"/>
            <w:right w:val="none" w:sz="0" w:space="0" w:color="auto"/>
          </w:divBdr>
        </w:div>
        <w:div w:id="989753961">
          <w:marLeft w:val="0"/>
          <w:marRight w:val="0"/>
          <w:marTop w:val="0"/>
          <w:marBottom w:val="0"/>
          <w:divBdr>
            <w:top w:val="none" w:sz="0" w:space="0" w:color="auto"/>
            <w:left w:val="none" w:sz="0" w:space="0" w:color="auto"/>
            <w:bottom w:val="none" w:sz="0" w:space="0" w:color="auto"/>
            <w:right w:val="none" w:sz="0" w:space="0" w:color="auto"/>
          </w:divBdr>
        </w:div>
        <w:div w:id="1308124404">
          <w:marLeft w:val="0"/>
          <w:marRight w:val="0"/>
          <w:marTop w:val="0"/>
          <w:marBottom w:val="0"/>
          <w:divBdr>
            <w:top w:val="none" w:sz="0" w:space="0" w:color="auto"/>
            <w:left w:val="none" w:sz="0" w:space="0" w:color="auto"/>
            <w:bottom w:val="none" w:sz="0" w:space="0" w:color="auto"/>
            <w:right w:val="none" w:sz="0" w:space="0" w:color="auto"/>
          </w:divBdr>
        </w:div>
        <w:div w:id="469173230">
          <w:marLeft w:val="0"/>
          <w:marRight w:val="0"/>
          <w:marTop w:val="0"/>
          <w:marBottom w:val="0"/>
          <w:divBdr>
            <w:top w:val="none" w:sz="0" w:space="0" w:color="auto"/>
            <w:left w:val="none" w:sz="0" w:space="0" w:color="auto"/>
            <w:bottom w:val="none" w:sz="0" w:space="0" w:color="auto"/>
            <w:right w:val="none" w:sz="0" w:space="0" w:color="auto"/>
          </w:divBdr>
        </w:div>
        <w:div w:id="1222132298">
          <w:marLeft w:val="0"/>
          <w:marRight w:val="0"/>
          <w:marTop w:val="0"/>
          <w:marBottom w:val="0"/>
          <w:divBdr>
            <w:top w:val="none" w:sz="0" w:space="0" w:color="auto"/>
            <w:left w:val="none" w:sz="0" w:space="0" w:color="auto"/>
            <w:bottom w:val="none" w:sz="0" w:space="0" w:color="auto"/>
            <w:right w:val="none" w:sz="0" w:space="0" w:color="auto"/>
          </w:divBdr>
        </w:div>
        <w:div w:id="672685750">
          <w:marLeft w:val="0"/>
          <w:marRight w:val="0"/>
          <w:marTop w:val="0"/>
          <w:marBottom w:val="0"/>
          <w:divBdr>
            <w:top w:val="none" w:sz="0" w:space="0" w:color="auto"/>
            <w:left w:val="none" w:sz="0" w:space="0" w:color="auto"/>
            <w:bottom w:val="none" w:sz="0" w:space="0" w:color="auto"/>
            <w:right w:val="none" w:sz="0" w:space="0" w:color="auto"/>
          </w:divBdr>
        </w:div>
        <w:div w:id="3939962">
          <w:marLeft w:val="0"/>
          <w:marRight w:val="0"/>
          <w:marTop w:val="0"/>
          <w:marBottom w:val="0"/>
          <w:divBdr>
            <w:top w:val="none" w:sz="0" w:space="0" w:color="auto"/>
            <w:left w:val="none" w:sz="0" w:space="0" w:color="auto"/>
            <w:bottom w:val="none" w:sz="0" w:space="0" w:color="auto"/>
            <w:right w:val="none" w:sz="0" w:space="0" w:color="auto"/>
          </w:divBdr>
        </w:div>
        <w:div w:id="1151361732">
          <w:marLeft w:val="0"/>
          <w:marRight w:val="0"/>
          <w:marTop w:val="0"/>
          <w:marBottom w:val="0"/>
          <w:divBdr>
            <w:top w:val="none" w:sz="0" w:space="0" w:color="auto"/>
            <w:left w:val="none" w:sz="0" w:space="0" w:color="auto"/>
            <w:bottom w:val="none" w:sz="0" w:space="0" w:color="auto"/>
            <w:right w:val="none" w:sz="0" w:space="0" w:color="auto"/>
          </w:divBdr>
        </w:div>
        <w:div w:id="485902809">
          <w:marLeft w:val="0"/>
          <w:marRight w:val="0"/>
          <w:marTop w:val="0"/>
          <w:marBottom w:val="0"/>
          <w:divBdr>
            <w:top w:val="none" w:sz="0" w:space="0" w:color="auto"/>
            <w:left w:val="none" w:sz="0" w:space="0" w:color="auto"/>
            <w:bottom w:val="none" w:sz="0" w:space="0" w:color="auto"/>
            <w:right w:val="none" w:sz="0" w:space="0" w:color="auto"/>
          </w:divBdr>
        </w:div>
        <w:div w:id="657610810">
          <w:marLeft w:val="0"/>
          <w:marRight w:val="0"/>
          <w:marTop w:val="0"/>
          <w:marBottom w:val="0"/>
          <w:divBdr>
            <w:top w:val="none" w:sz="0" w:space="0" w:color="auto"/>
            <w:left w:val="none" w:sz="0" w:space="0" w:color="auto"/>
            <w:bottom w:val="none" w:sz="0" w:space="0" w:color="auto"/>
            <w:right w:val="none" w:sz="0" w:space="0" w:color="auto"/>
          </w:divBdr>
        </w:div>
        <w:div w:id="1173884903">
          <w:marLeft w:val="0"/>
          <w:marRight w:val="0"/>
          <w:marTop w:val="0"/>
          <w:marBottom w:val="0"/>
          <w:divBdr>
            <w:top w:val="none" w:sz="0" w:space="0" w:color="auto"/>
            <w:left w:val="none" w:sz="0" w:space="0" w:color="auto"/>
            <w:bottom w:val="none" w:sz="0" w:space="0" w:color="auto"/>
            <w:right w:val="none" w:sz="0" w:space="0" w:color="auto"/>
          </w:divBdr>
        </w:div>
        <w:div w:id="411706492">
          <w:marLeft w:val="0"/>
          <w:marRight w:val="0"/>
          <w:marTop w:val="0"/>
          <w:marBottom w:val="0"/>
          <w:divBdr>
            <w:top w:val="none" w:sz="0" w:space="0" w:color="auto"/>
            <w:left w:val="none" w:sz="0" w:space="0" w:color="auto"/>
            <w:bottom w:val="none" w:sz="0" w:space="0" w:color="auto"/>
            <w:right w:val="none" w:sz="0" w:space="0" w:color="auto"/>
          </w:divBdr>
        </w:div>
        <w:div w:id="981811387">
          <w:marLeft w:val="0"/>
          <w:marRight w:val="0"/>
          <w:marTop w:val="0"/>
          <w:marBottom w:val="0"/>
          <w:divBdr>
            <w:top w:val="none" w:sz="0" w:space="0" w:color="auto"/>
            <w:left w:val="none" w:sz="0" w:space="0" w:color="auto"/>
            <w:bottom w:val="none" w:sz="0" w:space="0" w:color="auto"/>
            <w:right w:val="none" w:sz="0" w:space="0" w:color="auto"/>
          </w:divBdr>
        </w:div>
        <w:div w:id="1914968063">
          <w:marLeft w:val="0"/>
          <w:marRight w:val="0"/>
          <w:marTop w:val="0"/>
          <w:marBottom w:val="0"/>
          <w:divBdr>
            <w:top w:val="none" w:sz="0" w:space="0" w:color="auto"/>
            <w:left w:val="none" w:sz="0" w:space="0" w:color="auto"/>
            <w:bottom w:val="none" w:sz="0" w:space="0" w:color="auto"/>
            <w:right w:val="none" w:sz="0" w:space="0" w:color="auto"/>
          </w:divBdr>
        </w:div>
        <w:div w:id="815879109">
          <w:marLeft w:val="0"/>
          <w:marRight w:val="0"/>
          <w:marTop w:val="0"/>
          <w:marBottom w:val="0"/>
          <w:divBdr>
            <w:top w:val="none" w:sz="0" w:space="0" w:color="auto"/>
            <w:left w:val="none" w:sz="0" w:space="0" w:color="auto"/>
            <w:bottom w:val="none" w:sz="0" w:space="0" w:color="auto"/>
            <w:right w:val="none" w:sz="0" w:space="0" w:color="auto"/>
          </w:divBdr>
        </w:div>
        <w:div w:id="1216697527">
          <w:marLeft w:val="0"/>
          <w:marRight w:val="0"/>
          <w:marTop w:val="0"/>
          <w:marBottom w:val="0"/>
          <w:divBdr>
            <w:top w:val="none" w:sz="0" w:space="0" w:color="auto"/>
            <w:left w:val="none" w:sz="0" w:space="0" w:color="auto"/>
            <w:bottom w:val="none" w:sz="0" w:space="0" w:color="auto"/>
            <w:right w:val="none" w:sz="0" w:space="0" w:color="auto"/>
          </w:divBdr>
        </w:div>
        <w:div w:id="76098254">
          <w:marLeft w:val="0"/>
          <w:marRight w:val="0"/>
          <w:marTop w:val="0"/>
          <w:marBottom w:val="0"/>
          <w:divBdr>
            <w:top w:val="none" w:sz="0" w:space="0" w:color="auto"/>
            <w:left w:val="none" w:sz="0" w:space="0" w:color="auto"/>
            <w:bottom w:val="none" w:sz="0" w:space="0" w:color="auto"/>
            <w:right w:val="none" w:sz="0" w:space="0" w:color="auto"/>
          </w:divBdr>
        </w:div>
        <w:div w:id="1147163899">
          <w:marLeft w:val="0"/>
          <w:marRight w:val="0"/>
          <w:marTop w:val="0"/>
          <w:marBottom w:val="0"/>
          <w:divBdr>
            <w:top w:val="none" w:sz="0" w:space="0" w:color="auto"/>
            <w:left w:val="none" w:sz="0" w:space="0" w:color="auto"/>
            <w:bottom w:val="none" w:sz="0" w:space="0" w:color="auto"/>
            <w:right w:val="none" w:sz="0" w:space="0" w:color="auto"/>
          </w:divBdr>
        </w:div>
      </w:divsChild>
    </w:div>
    <w:div w:id="1723362542">
      <w:bodyDiv w:val="1"/>
      <w:marLeft w:val="0"/>
      <w:marRight w:val="0"/>
      <w:marTop w:val="0"/>
      <w:marBottom w:val="0"/>
      <w:divBdr>
        <w:top w:val="none" w:sz="0" w:space="0" w:color="auto"/>
        <w:left w:val="none" w:sz="0" w:space="0" w:color="auto"/>
        <w:bottom w:val="none" w:sz="0" w:space="0" w:color="auto"/>
        <w:right w:val="none" w:sz="0" w:space="0" w:color="auto"/>
      </w:divBdr>
    </w:div>
    <w:div w:id="1755391911">
      <w:bodyDiv w:val="1"/>
      <w:marLeft w:val="0"/>
      <w:marRight w:val="0"/>
      <w:marTop w:val="0"/>
      <w:marBottom w:val="0"/>
      <w:divBdr>
        <w:top w:val="none" w:sz="0" w:space="0" w:color="auto"/>
        <w:left w:val="none" w:sz="0" w:space="0" w:color="auto"/>
        <w:bottom w:val="none" w:sz="0" w:space="0" w:color="auto"/>
        <w:right w:val="none" w:sz="0" w:space="0" w:color="auto"/>
      </w:divBdr>
      <w:divsChild>
        <w:div w:id="98765948">
          <w:marLeft w:val="0"/>
          <w:marRight w:val="0"/>
          <w:marTop w:val="0"/>
          <w:marBottom w:val="0"/>
          <w:divBdr>
            <w:top w:val="none" w:sz="0" w:space="0" w:color="auto"/>
            <w:left w:val="none" w:sz="0" w:space="0" w:color="auto"/>
            <w:bottom w:val="none" w:sz="0" w:space="0" w:color="auto"/>
            <w:right w:val="none" w:sz="0" w:space="0" w:color="auto"/>
          </w:divBdr>
        </w:div>
        <w:div w:id="112526532">
          <w:marLeft w:val="0"/>
          <w:marRight w:val="0"/>
          <w:marTop w:val="0"/>
          <w:marBottom w:val="0"/>
          <w:divBdr>
            <w:top w:val="none" w:sz="0" w:space="0" w:color="auto"/>
            <w:left w:val="none" w:sz="0" w:space="0" w:color="auto"/>
            <w:bottom w:val="none" w:sz="0" w:space="0" w:color="auto"/>
            <w:right w:val="none" w:sz="0" w:space="0" w:color="auto"/>
          </w:divBdr>
        </w:div>
      </w:divsChild>
    </w:div>
    <w:div w:id="1756978220">
      <w:bodyDiv w:val="1"/>
      <w:marLeft w:val="0"/>
      <w:marRight w:val="0"/>
      <w:marTop w:val="0"/>
      <w:marBottom w:val="0"/>
      <w:divBdr>
        <w:top w:val="none" w:sz="0" w:space="0" w:color="auto"/>
        <w:left w:val="none" w:sz="0" w:space="0" w:color="auto"/>
        <w:bottom w:val="none" w:sz="0" w:space="0" w:color="auto"/>
        <w:right w:val="none" w:sz="0" w:space="0" w:color="auto"/>
      </w:divBdr>
    </w:div>
    <w:div w:id="1765999955">
      <w:bodyDiv w:val="1"/>
      <w:marLeft w:val="0"/>
      <w:marRight w:val="0"/>
      <w:marTop w:val="0"/>
      <w:marBottom w:val="0"/>
      <w:divBdr>
        <w:top w:val="none" w:sz="0" w:space="0" w:color="auto"/>
        <w:left w:val="none" w:sz="0" w:space="0" w:color="auto"/>
        <w:bottom w:val="none" w:sz="0" w:space="0" w:color="auto"/>
        <w:right w:val="none" w:sz="0" w:space="0" w:color="auto"/>
      </w:divBdr>
    </w:div>
    <w:div w:id="1797337283">
      <w:bodyDiv w:val="1"/>
      <w:marLeft w:val="0"/>
      <w:marRight w:val="0"/>
      <w:marTop w:val="0"/>
      <w:marBottom w:val="0"/>
      <w:divBdr>
        <w:top w:val="none" w:sz="0" w:space="0" w:color="auto"/>
        <w:left w:val="none" w:sz="0" w:space="0" w:color="auto"/>
        <w:bottom w:val="none" w:sz="0" w:space="0" w:color="auto"/>
        <w:right w:val="none" w:sz="0" w:space="0" w:color="auto"/>
      </w:divBdr>
    </w:div>
    <w:div w:id="1808081120">
      <w:bodyDiv w:val="1"/>
      <w:marLeft w:val="0"/>
      <w:marRight w:val="0"/>
      <w:marTop w:val="0"/>
      <w:marBottom w:val="0"/>
      <w:divBdr>
        <w:top w:val="none" w:sz="0" w:space="0" w:color="auto"/>
        <w:left w:val="none" w:sz="0" w:space="0" w:color="auto"/>
        <w:bottom w:val="none" w:sz="0" w:space="0" w:color="auto"/>
        <w:right w:val="none" w:sz="0" w:space="0" w:color="auto"/>
      </w:divBdr>
    </w:div>
    <w:div w:id="1814249853">
      <w:bodyDiv w:val="1"/>
      <w:marLeft w:val="0"/>
      <w:marRight w:val="0"/>
      <w:marTop w:val="0"/>
      <w:marBottom w:val="0"/>
      <w:divBdr>
        <w:top w:val="none" w:sz="0" w:space="0" w:color="auto"/>
        <w:left w:val="none" w:sz="0" w:space="0" w:color="auto"/>
        <w:bottom w:val="none" w:sz="0" w:space="0" w:color="auto"/>
        <w:right w:val="none" w:sz="0" w:space="0" w:color="auto"/>
      </w:divBdr>
    </w:div>
    <w:div w:id="1822191401">
      <w:bodyDiv w:val="1"/>
      <w:marLeft w:val="0"/>
      <w:marRight w:val="0"/>
      <w:marTop w:val="0"/>
      <w:marBottom w:val="0"/>
      <w:divBdr>
        <w:top w:val="none" w:sz="0" w:space="0" w:color="auto"/>
        <w:left w:val="none" w:sz="0" w:space="0" w:color="auto"/>
        <w:bottom w:val="none" w:sz="0" w:space="0" w:color="auto"/>
        <w:right w:val="none" w:sz="0" w:space="0" w:color="auto"/>
      </w:divBdr>
    </w:div>
    <w:div w:id="1835293994">
      <w:bodyDiv w:val="1"/>
      <w:marLeft w:val="0"/>
      <w:marRight w:val="0"/>
      <w:marTop w:val="0"/>
      <w:marBottom w:val="0"/>
      <w:divBdr>
        <w:top w:val="none" w:sz="0" w:space="0" w:color="auto"/>
        <w:left w:val="none" w:sz="0" w:space="0" w:color="auto"/>
        <w:bottom w:val="none" w:sz="0" w:space="0" w:color="auto"/>
        <w:right w:val="none" w:sz="0" w:space="0" w:color="auto"/>
      </w:divBdr>
      <w:divsChild>
        <w:div w:id="2013993846">
          <w:marLeft w:val="0"/>
          <w:marRight w:val="0"/>
          <w:marTop w:val="0"/>
          <w:marBottom w:val="0"/>
          <w:divBdr>
            <w:top w:val="none" w:sz="0" w:space="0" w:color="auto"/>
            <w:left w:val="none" w:sz="0" w:space="0" w:color="auto"/>
            <w:bottom w:val="none" w:sz="0" w:space="0" w:color="auto"/>
            <w:right w:val="none" w:sz="0" w:space="0" w:color="auto"/>
          </w:divBdr>
        </w:div>
        <w:div w:id="2138329233">
          <w:marLeft w:val="0"/>
          <w:marRight w:val="0"/>
          <w:marTop w:val="0"/>
          <w:marBottom w:val="0"/>
          <w:divBdr>
            <w:top w:val="none" w:sz="0" w:space="0" w:color="auto"/>
            <w:left w:val="none" w:sz="0" w:space="0" w:color="auto"/>
            <w:bottom w:val="none" w:sz="0" w:space="0" w:color="auto"/>
            <w:right w:val="none" w:sz="0" w:space="0" w:color="auto"/>
          </w:divBdr>
        </w:div>
      </w:divsChild>
    </w:div>
    <w:div w:id="1885867604">
      <w:bodyDiv w:val="1"/>
      <w:marLeft w:val="0"/>
      <w:marRight w:val="0"/>
      <w:marTop w:val="0"/>
      <w:marBottom w:val="0"/>
      <w:divBdr>
        <w:top w:val="none" w:sz="0" w:space="0" w:color="auto"/>
        <w:left w:val="none" w:sz="0" w:space="0" w:color="auto"/>
        <w:bottom w:val="none" w:sz="0" w:space="0" w:color="auto"/>
        <w:right w:val="none" w:sz="0" w:space="0" w:color="auto"/>
      </w:divBdr>
    </w:div>
    <w:div w:id="1889488925">
      <w:bodyDiv w:val="1"/>
      <w:marLeft w:val="0"/>
      <w:marRight w:val="0"/>
      <w:marTop w:val="0"/>
      <w:marBottom w:val="0"/>
      <w:divBdr>
        <w:top w:val="none" w:sz="0" w:space="0" w:color="auto"/>
        <w:left w:val="none" w:sz="0" w:space="0" w:color="auto"/>
        <w:bottom w:val="none" w:sz="0" w:space="0" w:color="auto"/>
        <w:right w:val="none" w:sz="0" w:space="0" w:color="auto"/>
      </w:divBdr>
    </w:div>
    <w:div w:id="1939555087">
      <w:bodyDiv w:val="1"/>
      <w:marLeft w:val="0"/>
      <w:marRight w:val="0"/>
      <w:marTop w:val="0"/>
      <w:marBottom w:val="0"/>
      <w:divBdr>
        <w:top w:val="none" w:sz="0" w:space="0" w:color="auto"/>
        <w:left w:val="none" w:sz="0" w:space="0" w:color="auto"/>
        <w:bottom w:val="none" w:sz="0" w:space="0" w:color="auto"/>
        <w:right w:val="none" w:sz="0" w:space="0" w:color="auto"/>
      </w:divBdr>
    </w:div>
    <w:div w:id="1941527970">
      <w:bodyDiv w:val="1"/>
      <w:marLeft w:val="0"/>
      <w:marRight w:val="0"/>
      <w:marTop w:val="0"/>
      <w:marBottom w:val="0"/>
      <w:divBdr>
        <w:top w:val="none" w:sz="0" w:space="0" w:color="auto"/>
        <w:left w:val="none" w:sz="0" w:space="0" w:color="auto"/>
        <w:bottom w:val="none" w:sz="0" w:space="0" w:color="auto"/>
        <w:right w:val="none" w:sz="0" w:space="0" w:color="auto"/>
      </w:divBdr>
    </w:div>
    <w:div w:id="1956789287">
      <w:bodyDiv w:val="1"/>
      <w:marLeft w:val="0"/>
      <w:marRight w:val="0"/>
      <w:marTop w:val="0"/>
      <w:marBottom w:val="0"/>
      <w:divBdr>
        <w:top w:val="none" w:sz="0" w:space="0" w:color="auto"/>
        <w:left w:val="none" w:sz="0" w:space="0" w:color="auto"/>
        <w:bottom w:val="none" w:sz="0" w:space="0" w:color="auto"/>
        <w:right w:val="none" w:sz="0" w:space="0" w:color="auto"/>
      </w:divBdr>
    </w:div>
    <w:div w:id="1959800852">
      <w:bodyDiv w:val="1"/>
      <w:marLeft w:val="0"/>
      <w:marRight w:val="0"/>
      <w:marTop w:val="0"/>
      <w:marBottom w:val="0"/>
      <w:divBdr>
        <w:top w:val="none" w:sz="0" w:space="0" w:color="auto"/>
        <w:left w:val="none" w:sz="0" w:space="0" w:color="auto"/>
        <w:bottom w:val="none" w:sz="0" w:space="0" w:color="auto"/>
        <w:right w:val="none" w:sz="0" w:space="0" w:color="auto"/>
      </w:divBdr>
    </w:div>
    <w:div w:id="1967158254">
      <w:bodyDiv w:val="1"/>
      <w:marLeft w:val="0"/>
      <w:marRight w:val="0"/>
      <w:marTop w:val="0"/>
      <w:marBottom w:val="0"/>
      <w:divBdr>
        <w:top w:val="none" w:sz="0" w:space="0" w:color="auto"/>
        <w:left w:val="none" w:sz="0" w:space="0" w:color="auto"/>
        <w:bottom w:val="none" w:sz="0" w:space="0" w:color="auto"/>
        <w:right w:val="none" w:sz="0" w:space="0" w:color="auto"/>
      </w:divBdr>
    </w:div>
    <w:div w:id="1982616469">
      <w:bodyDiv w:val="1"/>
      <w:marLeft w:val="0"/>
      <w:marRight w:val="0"/>
      <w:marTop w:val="0"/>
      <w:marBottom w:val="0"/>
      <w:divBdr>
        <w:top w:val="none" w:sz="0" w:space="0" w:color="auto"/>
        <w:left w:val="none" w:sz="0" w:space="0" w:color="auto"/>
        <w:bottom w:val="none" w:sz="0" w:space="0" w:color="auto"/>
        <w:right w:val="none" w:sz="0" w:space="0" w:color="auto"/>
      </w:divBdr>
    </w:div>
    <w:div w:id="1988245077">
      <w:bodyDiv w:val="1"/>
      <w:marLeft w:val="0"/>
      <w:marRight w:val="0"/>
      <w:marTop w:val="0"/>
      <w:marBottom w:val="0"/>
      <w:divBdr>
        <w:top w:val="none" w:sz="0" w:space="0" w:color="auto"/>
        <w:left w:val="none" w:sz="0" w:space="0" w:color="auto"/>
        <w:bottom w:val="none" w:sz="0" w:space="0" w:color="auto"/>
        <w:right w:val="none" w:sz="0" w:space="0" w:color="auto"/>
      </w:divBdr>
    </w:div>
    <w:div w:id="2006279486">
      <w:bodyDiv w:val="1"/>
      <w:marLeft w:val="0"/>
      <w:marRight w:val="0"/>
      <w:marTop w:val="0"/>
      <w:marBottom w:val="0"/>
      <w:divBdr>
        <w:top w:val="none" w:sz="0" w:space="0" w:color="auto"/>
        <w:left w:val="none" w:sz="0" w:space="0" w:color="auto"/>
        <w:bottom w:val="none" w:sz="0" w:space="0" w:color="auto"/>
        <w:right w:val="none" w:sz="0" w:space="0" w:color="auto"/>
      </w:divBdr>
    </w:div>
    <w:div w:id="2026592686">
      <w:bodyDiv w:val="1"/>
      <w:marLeft w:val="0"/>
      <w:marRight w:val="0"/>
      <w:marTop w:val="0"/>
      <w:marBottom w:val="0"/>
      <w:divBdr>
        <w:top w:val="none" w:sz="0" w:space="0" w:color="auto"/>
        <w:left w:val="none" w:sz="0" w:space="0" w:color="auto"/>
        <w:bottom w:val="none" w:sz="0" w:space="0" w:color="auto"/>
        <w:right w:val="none" w:sz="0" w:space="0" w:color="auto"/>
      </w:divBdr>
    </w:div>
    <w:div w:id="2038306520">
      <w:bodyDiv w:val="1"/>
      <w:marLeft w:val="0"/>
      <w:marRight w:val="0"/>
      <w:marTop w:val="0"/>
      <w:marBottom w:val="0"/>
      <w:divBdr>
        <w:top w:val="none" w:sz="0" w:space="0" w:color="auto"/>
        <w:left w:val="none" w:sz="0" w:space="0" w:color="auto"/>
        <w:bottom w:val="none" w:sz="0" w:space="0" w:color="auto"/>
        <w:right w:val="none" w:sz="0" w:space="0" w:color="auto"/>
      </w:divBdr>
    </w:div>
    <w:div w:id="2046254260">
      <w:bodyDiv w:val="1"/>
      <w:marLeft w:val="0"/>
      <w:marRight w:val="0"/>
      <w:marTop w:val="0"/>
      <w:marBottom w:val="0"/>
      <w:divBdr>
        <w:top w:val="none" w:sz="0" w:space="0" w:color="auto"/>
        <w:left w:val="none" w:sz="0" w:space="0" w:color="auto"/>
        <w:bottom w:val="none" w:sz="0" w:space="0" w:color="auto"/>
        <w:right w:val="none" w:sz="0" w:space="0" w:color="auto"/>
      </w:divBdr>
    </w:div>
    <w:div w:id="2077894940">
      <w:bodyDiv w:val="1"/>
      <w:marLeft w:val="0"/>
      <w:marRight w:val="0"/>
      <w:marTop w:val="0"/>
      <w:marBottom w:val="0"/>
      <w:divBdr>
        <w:top w:val="none" w:sz="0" w:space="0" w:color="auto"/>
        <w:left w:val="none" w:sz="0" w:space="0" w:color="auto"/>
        <w:bottom w:val="none" w:sz="0" w:space="0" w:color="auto"/>
        <w:right w:val="none" w:sz="0" w:space="0" w:color="auto"/>
      </w:divBdr>
      <w:divsChild>
        <w:div w:id="312880300">
          <w:marLeft w:val="0"/>
          <w:marRight w:val="0"/>
          <w:marTop w:val="0"/>
          <w:marBottom w:val="0"/>
          <w:divBdr>
            <w:top w:val="none" w:sz="0" w:space="0" w:color="auto"/>
            <w:left w:val="none" w:sz="0" w:space="0" w:color="auto"/>
            <w:bottom w:val="none" w:sz="0" w:space="0" w:color="auto"/>
            <w:right w:val="none" w:sz="0" w:space="0" w:color="auto"/>
          </w:divBdr>
        </w:div>
        <w:div w:id="1695839919">
          <w:marLeft w:val="0"/>
          <w:marRight w:val="0"/>
          <w:marTop w:val="0"/>
          <w:marBottom w:val="0"/>
          <w:divBdr>
            <w:top w:val="none" w:sz="0" w:space="0" w:color="auto"/>
            <w:left w:val="none" w:sz="0" w:space="0" w:color="auto"/>
            <w:bottom w:val="none" w:sz="0" w:space="0" w:color="auto"/>
            <w:right w:val="none" w:sz="0" w:space="0" w:color="auto"/>
          </w:divBdr>
        </w:div>
        <w:div w:id="1100175854">
          <w:marLeft w:val="0"/>
          <w:marRight w:val="0"/>
          <w:marTop w:val="0"/>
          <w:marBottom w:val="0"/>
          <w:divBdr>
            <w:top w:val="none" w:sz="0" w:space="0" w:color="auto"/>
            <w:left w:val="none" w:sz="0" w:space="0" w:color="auto"/>
            <w:bottom w:val="none" w:sz="0" w:space="0" w:color="auto"/>
            <w:right w:val="none" w:sz="0" w:space="0" w:color="auto"/>
          </w:divBdr>
        </w:div>
        <w:div w:id="710301565">
          <w:marLeft w:val="0"/>
          <w:marRight w:val="0"/>
          <w:marTop w:val="0"/>
          <w:marBottom w:val="0"/>
          <w:divBdr>
            <w:top w:val="none" w:sz="0" w:space="0" w:color="auto"/>
            <w:left w:val="none" w:sz="0" w:space="0" w:color="auto"/>
            <w:bottom w:val="none" w:sz="0" w:space="0" w:color="auto"/>
            <w:right w:val="none" w:sz="0" w:space="0" w:color="auto"/>
          </w:divBdr>
        </w:div>
        <w:div w:id="1702244928">
          <w:marLeft w:val="0"/>
          <w:marRight w:val="0"/>
          <w:marTop w:val="0"/>
          <w:marBottom w:val="0"/>
          <w:divBdr>
            <w:top w:val="none" w:sz="0" w:space="0" w:color="auto"/>
            <w:left w:val="none" w:sz="0" w:space="0" w:color="auto"/>
            <w:bottom w:val="none" w:sz="0" w:space="0" w:color="auto"/>
            <w:right w:val="none" w:sz="0" w:space="0" w:color="auto"/>
          </w:divBdr>
        </w:div>
        <w:div w:id="1713266553">
          <w:marLeft w:val="0"/>
          <w:marRight w:val="0"/>
          <w:marTop w:val="0"/>
          <w:marBottom w:val="0"/>
          <w:divBdr>
            <w:top w:val="none" w:sz="0" w:space="0" w:color="auto"/>
            <w:left w:val="none" w:sz="0" w:space="0" w:color="auto"/>
            <w:bottom w:val="none" w:sz="0" w:space="0" w:color="auto"/>
            <w:right w:val="none" w:sz="0" w:space="0" w:color="auto"/>
          </w:divBdr>
        </w:div>
        <w:div w:id="1275602031">
          <w:marLeft w:val="0"/>
          <w:marRight w:val="0"/>
          <w:marTop w:val="0"/>
          <w:marBottom w:val="0"/>
          <w:divBdr>
            <w:top w:val="none" w:sz="0" w:space="0" w:color="auto"/>
            <w:left w:val="none" w:sz="0" w:space="0" w:color="auto"/>
            <w:bottom w:val="none" w:sz="0" w:space="0" w:color="auto"/>
            <w:right w:val="none" w:sz="0" w:space="0" w:color="auto"/>
          </w:divBdr>
        </w:div>
        <w:div w:id="1200051974">
          <w:marLeft w:val="0"/>
          <w:marRight w:val="0"/>
          <w:marTop w:val="0"/>
          <w:marBottom w:val="0"/>
          <w:divBdr>
            <w:top w:val="none" w:sz="0" w:space="0" w:color="auto"/>
            <w:left w:val="none" w:sz="0" w:space="0" w:color="auto"/>
            <w:bottom w:val="none" w:sz="0" w:space="0" w:color="auto"/>
            <w:right w:val="none" w:sz="0" w:space="0" w:color="auto"/>
          </w:divBdr>
        </w:div>
        <w:div w:id="824782023">
          <w:marLeft w:val="0"/>
          <w:marRight w:val="0"/>
          <w:marTop w:val="0"/>
          <w:marBottom w:val="0"/>
          <w:divBdr>
            <w:top w:val="none" w:sz="0" w:space="0" w:color="auto"/>
            <w:left w:val="none" w:sz="0" w:space="0" w:color="auto"/>
            <w:bottom w:val="none" w:sz="0" w:space="0" w:color="auto"/>
            <w:right w:val="none" w:sz="0" w:space="0" w:color="auto"/>
          </w:divBdr>
        </w:div>
        <w:div w:id="1878541662">
          <w:marLeft w:val="0"/>
          <w:marRight w:val="0"/>
          <w:marTop w:val="0"/>
          <w:marBottom w:val="0"/>
          <w:divBdr>
            <w:top w:val="none" w:sz="0" w:space="0" w:color="auto"/>
            <w:left w:val="none" w:sz="0" w:space="0" w:color="auto"/>
            <w:bottom w:val="none" w:sz="0" w:space="0" w:color="auto"/>
            <w:right w:val="none" w:sz="0" w:space="0" w:color="auto"/>
          </w:divBdr>
        </w:div>
        <w:div w:id="1056079449">
          <w:marLeft w:val="0"/>
          <w:marRight w:val="0"/>
          <w:marTop w:val="0"/>
          <w:marBottom w:val="0"/>
          <w:divBdr>
            <w:top w:val="none" w:sz="0" w:space="0" w:color="auto"/>
            <w:left w:val="none" w:sz="0" w:space="0" w:color="auto"/>
            <w:bottom w:val="none" w:sz="0" w:space="0" w:color="auto"/>
            <w:right w:val="none" w:sz="0" w:space="0" w:color="auto"/>
          </w:divBdr>
        </w:div>
        <w:div w:id="1234778566">
          <w:marLeft w:val="0"/>
          <w:marRight w:val="0"/>
          <w:marTop w:val="0"/>
          <w:marBottom w:val="0"/>
          <w:divBdr>
            <w:top w:val="none" w:sz="0" w:space="0" w:color="auto"/>
            <w:left w:val="none" w:sz="0" w:space="0" w:color="auto"/>
            <w:bottom w:val="none" w:sz="0" w:space="0" w:color="auto"/>
            <w:right w:val="none" w:sz="0" w:space="0" w:color="auto"/>
          </w:divBdr>
        </w:div>
        <w:div w:id="132722815">
          <w:marLeft w:val="0"/>
          <w:marRight w:val="0"/>
          <w:marTop w:val="0"/>
          <w:marBottom w:val="0"/>
          <w:divBdr>
            <w:top w:val="none" w:sz="0" w:space="0" w:color="auto"/>
            <w:left w:val="none" w:sz="0" w:space="0" w:color="auto"/>
            <w:bottom w:val="none" w:sz="0" w:space="0" w:color="auto"/>
            <w:right w:val="none" w:sz="0" w:space="0" w:color="auto"/>
          </w:divBdr>
        </w:div>
        <w:div w:id="397478170">
          <w:marLeft w:val="0"/>
          <w:marRight w:val="0"/>
          <w:marTop w:val="0"/>
          <w:marBottom w:val="0"/>
          <w:divBdr>
            <w:top w:val="none" w:sz="0" w:space="0" w:color="auto"/>
            <w:left w:val="none" w:sz="0" w:space="0" w:color="auto"/>
            <w:bottom w:val="none" w:sz="0" w:space="0" w:color="auto"/>
            <w:right w:val="none" w:sz="0" w:space="0" w:color="auto"/>
          </w:divBdr>
        </w:div>
        <w:div w:id="1063990885">
          <w:marLeft w:val="0"/>
          <w:marRight w:val="0"/>
          <w:marTop w:val="0"/>
          <w:marBottom w:val="0"/>
          <w:divBdr>
            <w:top w:val="none" w:sz="0" w:space="0" w:color="auto"/>
            <w:left w:val="none" w:sz="0" w:space="0" w:color="auto"/>
            <w:bottom w:val="none" w:sz="0" w:space="0" w:color="auto"/>
            <w:right w:val="none" w:sz="0" w:space="0" w:color="auto"/>
          </w:divBdr>
        </w:div>
        <w:div w:id="1378772832">
          <w:marLeft w:val="0"/>
          <w:marRight w:val="0"/>
          <w:marTop w:val="0"/>
          <w:marBottom w:val="0"/>
          <w:divBdr>
            <w:top w:val="none" w:sz="0" w:space="0" w:color="auto"/>
            <w:left w:val="none" w:sz="0" w:space="0" w:color="auto"/>
            <w:bottom w:val="none" w:sz="0" w:space="0" w:color="auto"/>
            <w:right w:val="none" w:sz="0" w:space="0" w:color="auto"/>
          </w:divBdr>
        </w:div>
        <w:div w:id="1690837594">
          <w:marLeft w:val="0"/>
          <w:marRight w:val="0"/>
          <w:marTop w:val="0"/>
          <w:marBottom w:val="0"/>
          <w:divBdr>
            <w:top w:val="none" w:sz="0" w:space="0" w:color="auto"/>
            <w:left w:val="none" w:sz="0" w:space="0" w:color="auto"/>
            <w:bottom w:val="none" w:sz="0" w:space="0" w:color="auto"/>
            <w:right w:val="none" w:sz="0" w:space="0" w:color="auto"/>
          </w:divBdr>
        </w:div>
        <w:div w:id="1509565155">
          <w:marLeft w:val="0"/>
          <w:marRight w:val="0"/>
          <w:marTop w:val="0"/>
          <w:marBottom w:val="0"/>
          <w:divBdr>
            <w:top w:val="none" w:sz="0" w:space="0" w:color="auto"/>
            <w:left w:val="none" w:sz="0" w:space="0" w:color="auto"/>
            <w:bottom w:val="none" w:sz="0" w:space="0" w:color="auto"/>
            <w:right w:val="none" w:sz="0" w:space="0" w:color="auto"/>
          </w:divBdr>
        </w:div>
        <w:div w:id="1697077120">
          <w:marLeft w:val="0"/>
          <w:marRight w:val="0"/>
          <w:marTop w:val="0"/>
          <w:marBottom w:val="0"/>
          <w:divBdr>
            <w:top w:val="none" w:sz="0" w:space="0" w:color="auto"/>
            <w:left w:val="none" w:sz="0" w:space="0" w:color="auto"/>
            <w:bottom w:val="none" w:sz="0" w:space="0" w:color="auto"/>
            <w:right w:val="none" w:sz="0" w:space="0" w:color="auto"/>
          </w:divBdr>
        </w:div>
        <w:div w:id="2037152517">
          <w:marLeft w:val="0"/>
          <w:marRight w:val="0"/>
          <w:marTop w:val="0"/>
          <w:marBottom w:val="0"/>
          <w:divBdr>
            <w:top w:val="none" w:sz="0" w:space="0" w:color="auto"/>
            <w:left w:val="none" w:sz="0" w:space="0" w:color="auto"/>
            <w:bottom w:val="none" w:sz="0" w:space="0" w:color="auto"/>
            <w:right w:val="none" w:sz="0" w:space="0" w:color="auto"/>
          </w:divBdr>
        </w:div>
        <w:div w:id="363332222">
          <w:marLeft w:val="0"/>
          <w:marRight w:val="0"/>
          <w:marTop w:val="0"/>
          <w:marBottom w:val="0"/>
          <w:divBdr>
            <w:top w:val="none" w:sz="0" w:space="0" w:color="auto"/>
            <w:left w:val="none" w:sz="0" w:space="0" w:color="auto"/>
            <w:bottom w:val="none" w:sz="0" w:space="0" w:color="auto"/>
            <w:right w:val="none" w:sz="0" w:space="0" w:color="auto"/>
          </w:divBdr>
        </w:div>
        <w:div w:id="544023715">
          <w:marLeft w:val="0"/>
          <w:marRight w:val="0"/>
          <w:marTop w:val="0"/>
          <w:marBottom w:val="0"/>
          <w:divBdr>
            <w:top w:val="none" w:sz="0" w:space="0" w:color="auto"/>
            <w:left w:val="none" w:sz="0" w:space="0" w:color="auto"/>
            <w:bottom w:val="none" w:sz="0" w:space="0" w:color="auto"/>
            <w:right w:val="none" w:sz="0" w:space="0" w:color="auto"/>
          </w:divBdr>
        </w:div>
        <w:div w:id="278415294">
          <w:marLeft w:val="0"/>
          <w:marRight w:val="0"/>
          <w:marTop w:val="0"/>
          <w:marBottom w:val="0"/>
          <w:divBdr>
            <w:top w:val="none" w:sz="0" w:space="0" w:color="auto"/>
            <w:left w:val="none" w:sz="0" w:space="0" w:color="auto"/>
            <w:bottom w:val="none" w:sz="0" w:space="0" w:color="auto"/>
            <w:right w:val="none" w:sz="0" w:space="0" w:color="auto"/>
          </w:divBdr>
        </w:div>
        <w:div w:id="1865823308">
          <w:marLeft w:val="0"/>
          <w:marRight w:val="0"/>
          <w:marTop w:val="0"/>
          <w:marBottom w:val="0"/>
          <w:divBdr>
            <w:top w:val="none" w:sz="0" w:space="0" w:color="auto"/>
            <w:left w:val="none" w:sz="0" w:space="0" w:color="auto"/>
            <w:bottom w:val="none" w:sz="0" w:space="0" w:color="auto"/>
            <w:right w:val="none" w:sz="0" w:space="0" w:color="auto"/>
          </w:divBdr>
        </w:div>
        <w:div w:id="1448231666">
          <w:marLeft w:val="0"/>
          <w:marRight w:val="0"/>
          <w:marTop w:val="0"/>
          <w:marBottom w:val="0"/>
          <w:divBdr>
            <w:top w:val="none" w:sz="0" w:space="0" w:color="auto"/>
            <w:left w:val="none" w:sz="0" w:space="0" w:color="auto"/>
            <w:bottom w:val="none" w:sz="0" w:space="0" w:color="auto"/>
            <w:right w:val="none" w:sz="0" w:space="0" w:color="auto"/>
          </w:divBdr>
        </w:div>
        <w:div w:id="1227182496">
          <w:marLeft w:val="0"/>
          <w:marRight w:val="0"/>
          <w:marTop w:val="0"/>
          <w:marBottom w:val="0"/>
          <w:divBdr>
            <w:top w:val="none" w:sz="0" w:space="0" w:color="auto"/>
            <w:left w:val="none" w:sz="0" w:space="0" w:color="auto"/>
            <w:bottom w:val="none" w:sz="0" w:space="0" w:color="auto"/>
            <w:right w:val="none" w:sz="0" w:space="0" w:color="auto"/>
          </w:divBdr>
        </w:div>
        <w:div w:id="2137723278">
          <w:marLeft w:val="0"/>
          <w:marRight w:val="0"/>
          <w:marTop w:val="0"/>
          <w:marBottom w:val="0"/>
          <w:divBdr>
            <w:top w:val="none" w:sz="0" w:space="0" w:color="auto"/>
            <w:left w:val="none" w:sz="0" w:space="0" w:color="auto"/>
            <w:bottom w:val="none" w:sz="0" w:space="0" w:color="auto"/>
            <w:right w:val="none" w:sz="0" w:space="0" w:color="auto"/>
          </w:divBdr>
        </w:div>
        <w:div w:id="1964337810">
          <w:marLeft w:val="0"/>
          <w:marRight w:val="0"/>
          <w:marTop w:val="0"/>
          <w:marBottom w:val="0"/>
          <w:divBdr>
            <w:top w:val="none" w:sz="0" w:space="0" w:color="auto"/>
            <w:left w:val="none" w:sz="0" w:space="0" w:color="auto"/>
            <w:bottom w:val="none" w:sz="0" w:space="0" w:color="auto"/>
            <w:right w:val="none" w:sz="0" w:space="0" w:color="auto"/>
          </w:divBdr>
        </w:div>
        <w:div w:id="186330340">
          <w:marLeft w:val="0"/>
          <w:marRight w:val="0"/>
          <w:marTop w:val="0"/>
          <w:marBottom w:val="0"/>
          <w:divBdr>
            <w:top w:val="none" w:sz="0" w:space="0" w:color="auto"/>
            <w:left w:val="none" w:sz="0" w:space="0" w:color="auto"/>
            <w:bottom w:val="none" w:sz="0" w:space="0" w:color="auto"/>
            <w:right w:val="none" w:sz="0" w:space="0" w:color="auto"/>
          </w:divBdr>
        </w:div>
        <w:div w:id="1285500864">
          <w:marLeft w:val="0"/>
          <w:marRight w:val="0"/>
          <w:marTop w:val="0"/>
          <w:marBottom w:val="0"/>
          <w:divBdr>
            <w:top w:val="none" w:sz="0" w:space="0" w:color="auto"/>
            <w:left w:val="none" w:sz="0" w:space="0" w:color="auto"/>
            <w:bottom w:val="none" w:sz="0" w:space="0" w:color="auto"/>
            <w:right w:val="none" w:sz="0" w:space="0" w:color="auto"/>
          </w:divBdr>
        </w:div>
        <w:div w:id="2080400563">
          <w:marLeft w:val="0"/>
          <w:marRight w:val="0"/>
          <w:marTop w:val="0"/>
          <w:marBottom w:val="0"/>
          <w:divBdr>
            <w:top w:val="none" w:sz="0" w:space="0" w:color="auto"/>
            <w:left w:val="none" w:sz="0" w:space="0" w:color="auto"/>
            <w:bottom w:val="none" w:sz="0" w:space="0" w:color="auto"/>
            <w:right w:val="none" w:sz="0" w:space="0" w:color="auto"/>
          </w:divBdr>
        </w:div>
        <w:div w:id="1414279935">
          <w:marLeft w:val="0"/>
          <w:marRight w:val="0"/>
          <w:marTop w:val="0"/>
          <w:marBottom w:val="0"/>
          <w:divBdr>
            <w:top w:val="none" w:sz="0" w:space="0" w:color="auto"/>
            <w:left w:val="none" w:sz="0" w:space="0" w:color="auto"/>
            <w:bottom w:val="none" w:sz="0" w:space="0" w:color="auto"/>
            <w:right w:val="none" w:sz="0" w:space="0" w:color="auto"/>
          </w:divBdr>
        </w:div>
        <w:div w:id="1847286654">
          <w:marLeft w:val="0"/>
          <w:marRight w:val="0"/>
          <w:marTop w:val="0"/>
          <w:marBottom w:val="0"/>
          <w:divBdr>
            <w:top w:val="none" w:sz="0" w:space="0" w:color="auto"/>
            <w:left w:val="none" w:sz="0" w:space="0" w:color="auto"/>
            <w:bottom w:val="none" w:sz="0" w:space="0" w:color="auto"/>
            <w:right w:val="none" w:sz="0" w:space="0" w:color="auto"/>
          </w:divBdr>
        </w:div>
        <w:div w:id="250313525">
          <w:marLeft w:val="0"/>
          <w:marRight w:val="0"/>
          <w:marTop w:val="0"/>
          <w:marBottom w:val="0"/>
          <w:divBdr>
            <w:top w:val="none" w:sz="0" w:space="0" w:color="auto"/>
            <w:left w:val="none" w:sz="0" w:space="0" w:color="auto"/>
            <w:bottom w:val="none" w:sz="0" w:space="0" w:color="auto"/>
            <w:right w:val="none" w:sz="0" w:space="0" w:color="auto"/>
          </w:divBdr>
        </w:div>
        <w:div w:id="1335643132">
          <w:marLeft w:val="0"/>
          <w:marRight w:val="0"/>
          <w:marTop w:val="0"/>
          <w:marBottom w:val="0"/>
          <w:divBdr>
            <w:top w:val="none" w:sz="0" w:space="0" w:color="auto"/>
            <w:left w:val="none" w:sz="0" w:space="0" w:color="auto"/>
            <w:bottom w:val="none" w:sz="0" w:space="0" w:color="auto"/>
            <w:right w:val="none" w:sz="0" w:space="0" w:color="auto"/>
          </w:divBdr>
        </w:div>
        <w:div w:id="543491649">
          <w:marLeft w:val="0"/>
          <w:marRight w:val="0"/>
          <w:marTop w:val="0"/>
          <w:marBottom w:val="0"/>
          <w:divBdr>
            <w:top w:val="none" w:sz="0" w:space="0" w:color="auto"/>
            <w:left w:val="none" w:sz="0" w:space="0" w:color="auto"/>
            <w:bottom w:val="none" w:sz="0" w:space="0" w:color="auto"/>
            <w:right w:val="none" w:sz="0" w:space="0" w:color="auto"/>
          </w:divBdr>
        </w:div>
        <w:div w:id="2003467198">
          <w:marLeft w:val="0"/>
          <w:marRight w:val="0"/>
          <w:marTop w:val="0"/>
          <w:marBottom w:val="0"/>
          <w:divBdr>
            <w:top w:val="none" w:sz="0" w:space="0" w:color="auto"/>
            <w:left w:val="none" w:sz="0" w:space="0" w:color="auto"/>
            <w:bottom w:val="none" w:sz="0" w:space="0" w:color="auto"/>
            <w:right w:val="none" w:sz="0" w:space="0" w:color="auto"/>
          </w:divBdr>
        </w:div>
        <w:div w:id="1286739220">
          <w:marLeft w:val="0"/>
          <w:marRight w:val="0"/>
          <w:marTop w:val="0"/>
          <w:marBottom w:val="0"/>
          <w:divBdr>
            <w:top w:val="none" w:sz="0" w:space="0" w:color="auto"/>
            <w:left w:val="none" w:sz="0" w:space="0" w:color="auto"/>
            <w:bottom w:val="none" w:sz="0" w:space="0" w:color="auto"/>
            <w:right w:val="none" w:sz="0" w:space="0" w:color="auto"/>
          </w:divBdr>
        </w:div>
        <w:div w:id="522673075">
          <w:marLeft w:val="0"/>
          <w:marRight w:val="0"/>
          <w:marTop w:val="0"/>
          <w:marBottom w:val="0"/>
          <w:divBdr>
            <w:top w:val="none" w:sz="0" w:space="0" w:color="auto"/>
            <w:left w:val="none" w:sz="0" w:space="0" w:color="auto"/>
            <w:bottom w:val="none" w:sz="0" w:space="0" w:color="auto"/>
            <w:right w:val="none" w:sz="0" w:space="0" w:color="auto"/>
          </w:divBdr>
        </w:div>
        <w:div w:id="258418733">
          <w:marLeft w:val="0"/>
          <w:marRight w:val="0"/>
          <w:marTop w:val="0"/>
          <w:marBottom w:val="0"/>
          <w:divBdr>
            <w:top w:val="none" w:sz="0" w:space="0" w:color="auto"/>
            <w:left w:val="none" w:sz="0" w:space="0" w:color="auto"/>
            <w:bottom w:val="none" w:sz="0" w:space="0" w:color="auto"/>
            <w:right w:val="none" w:sz="0" w:space="0" w:color="auto"/>
          </w:divBdr>
        </w:div>
        <w:div w:id="1584070954">
          <w:marLeft w:val="0"/>
          <w:marRight w:val="0"/>
          <w:marTop w:val="0"/>
          <w:marBottom w:val="0"/>
          <w:divBdr>
            <w:top w:val="none" w:sz="0" w:space="0" w:color="auto"/>
            <w:left w:val="none" w:sz="0" w:space="0" w:color="auto"/>
            <w:bottom w:val="none" w:sz="0" w:space="0" w:color="auto"/>
            <w:right w:val="none" w:sz="0" w:space="0" w:color="auto"/>
          </w:divBdr>
        </w:div>
        <w:div w:id="927734610">
          <w:marLeft w:val="0"/>
          <w:marRight w:val="0"/>
          <w:marTop w:val="0"/>
          <w:marBottom w:val="0"/>
          <w:divBdr>
            <w:top w:val="none" w:sz="0" w:space="0" w:color="auto"/>
            <w:left w:val="none" w:sz="0" w:space="0" w:color="auto"/>
            <w:bottom w:val="none" w:sz="0" w:space="0" w:color="auto"/>
            <w:right w:val="none" w:sz="0" w:space="0" w:color="auto"/>
          </w:divBdr>
        </w:div>
        <w:div w:id="811210647">
          <w:marLeft w:val="0"/>
          <w:marRight w:val="0"/>
          <w:marTop w:val="0"/>
          <w:marBottom w:val="0"/>
          <w:divBdr>
            <w:top w:val="none" w:sz="0" w:space="0" w:color="auto"/>
            <w:left w:val="none" w:sz="0" w:space="0" w:color="auto"/>
            <w:bottom w:val="none" w:sz="0" w:space="0" w:color="auto"/>
            <w:right w:val="none" w:sz="0" w:space="0" w:color="auto"/>
          </w:divBdr>
        </w:div>
        <w:div w:id="2025856393">
          <w:marLeft w:val="0"/>
          <w:marRight w:val="0"/>
          <w:marTop w:val="0"/>
          <w:marBottom w:val="0"/>
          <w:divBdr>
            <w:top w:val="none" w:sz="0" w:space="0" w:color="auto"/>
            <w:left w:val="none" w:sz="0" w:space="0" w:color="auto"/>
            <w:bottom w:val="none" w:sz="0" w:space="0" w:color="auto"/>
            <w:right w:val="none" w:sz="0" w:space="0" w:color="auto"/>
          </w:divBdr>
        </w:div>
        <w:div w:id="345179171">
          <w:marLeft w:val="0"/>
          <w:marRight w:val="0"/>
          <w:marTop w:val="0"/>
          <w:marBottom w:val="0"/>
          <w:divBdr>
            <w:top w:val="none" w:sz="0" w:space="0" w:color="auto"/>
            <w:left w:val="none" w:sz="0" w:space="0" w:color="auto"/>
            <w:bottom w:val="none" w:sz="0" w:space="0" w:color="auto"/>
            <w:right w:val="none" w:sz="0" w:space="0" w:color="auto"/>
          </w:divBdr>
        </w:div>
        <w:div w:id="774062718">
          <w:marLeft w:val="0"/>
          <w:marRight w:val="0"/>
          <w:marTop w:val="0"/>
          <w:marBottom w:val="0"/>
          <w:divBdr>
            <w:top w:val="none" w:sz="0" w:space="0" w:color="auto"/>
            <w:left w:val="none" w:sz="0" w:space="0" w:color="auto"/>
            <w:bottom w:val="none" w:sz="0" w:space="0" w:color="auto"/>
            <w:right w:val="none" w:sz="0" w:space="0" w:color="auto"/>
          </w:divBdr>
        </w:div>
        <w:div w:id="1970746706">
          <w:marLeft w:val="0"/>
          <w:marRight w:val="0"/>
          <w:marTop w:val="0"/>
          <w:marBottom w:val="0"/>
          <w:divBdr>
            <w:top w:val="none" w:sz="0" w:space="0" w:color="auto"/>
            <w:left w:val="none" w:sz="0" w:space="0" w:color="auto"/>
            <w:bottom w:val="none" w:sz="0" w:space="0" w:color="auto"/>
            <w:right w:val="none" w:sz="0" w:space="0" w:color="auto"/>
          </w:divBdr>
        </w:div>
        <w:div w:id="762335305">
          <w:marLeft w:val="0"/>
          <w:marRight w:val="0"/>
          <w:marTop w:val="0"/>
          <w:marBottom w:val="0"/>
          <w:divBdr>
            <w:top w:val="none" w:sz="0" w:space="0" w:color="auto"/>
            <w:left w:val="none" w:sz="0" w:space="0" w:color="auto"/>
            <w:bottom w:val="none" w:sz="0" w:space="0" w:color="auto"/>
            <w:right w:val="none" w:sz="0" w:space="0" w:color="auto"/>
          </w:divBdr>
        </w:div>
        <w:div w:id="734468826">
          <w:marLeft w:val="0"/>
          <w:marRight w:val="0"/>
          <w:marTop w:val="0"/>
          <w:marBottom w:val="0"/>
          <w:divBdr>
            <w:top w:val="none" w:sz="0" w:space="0" w:color="auto"/>
            <w:left w:val="none" w:sz="0" w:space="0" w:color="auto"/>
            <w:bottom w:val="none" w:sz="0" w:space="0" w:color="auto"/>
            <w:right w:val="none" w:sz="0" w:space="0" w:color="auto"/>
          </w:divBdr>
        </w:div>
        <w:div w:id="496769880">
          <w:marLeft w:val="0"/>
          <w:marRight w:val="0"/>
          <w:marTop w:val="0"/>
          <w:marBottom w:val="0"/>
          <w:divBdr>
            <w:top w:val="none" w:sz="0" w:space="0" w:color="auto"/>
            <w:left w:val="none" w:sz="0" w:space="0" w:color="auto"/>
            <w:bottom w:val="none" w:sz="0" w:space="0" w:color="auto"/>
            <w:right w:val="none" w:sz="0" w:space="0" w:color="auto"/>
          </w:divBdr>
        </w:div>
        <w:div w:id="55051941">
          <w:marLeft w:val="0"/>
          <w:marRight w:val="0"/>
          <w:marTop w:val="0"/>
          <w:marBottom w:val="0"/>
          <w:divBdr>
            <w:top w:val="none" w:sz="0" w:space="0" w:color="auto"/>
            <w:left w:val="none" w:sz="0" w:space="0" w:color="auto"/>
            <w:bottom w:val="none" w:sz="0" w:space="0" w:color="auto"/>
            <w:right w:val="none" w:sz="0" w:space="0" w:color="auto"/>
          </w:divBdr>
        </w:div>
        <w:div w:id="1658411395">
          <w:marLeft w:val="0"/>
          <w:marRight w:val="0"/>
          <w:marTop w:val="0"/>
          <w:marBottom w:val="0"/>
          <w:divBdr>
            <w:top w:val="none" w:sz="0" w:space="0" w:color="auto"/>
            <w:left w:val="none" w:sz="0" w:space="0" w:color="auto"/>
            <w:bottom w:val="none" w:sz="0" w:space="0" w:color="auto"/>
            <w:right w:val="none" w:sz="0" w:space="0" w:color="auto"/>
          </w:divBdr>
        </w:div>
        <w:div w:id="453715984">
          <w:marLeft w:val="0"/>
          <w:marRight w:val="0"/>
          <w:marTop w:val="0"/>
          <w:marBottom w:val="0"/>
          <w:divBdr>
            <w:top w:val="none" w:sz="0" w:space="0" w:color="auto"/>
            <w:left w:val="none" w:sz="0" w:space="0" w:color="auto"/>
            <w:bottom w:val="none" w:sz="0" w:space="0" w:color="auto"/>
            <w:right w:val="none" w:sz="0" w:space="0" w:color="auto"/>
          </w:divBdr>
        </w:div>
        <w:div w:id="1933588789">
          <w:marLeft w:val="0"/>
          <w:marRight w:val="0"/>
          <w:marTop w:val="0"/>
          <w:marBottom w:val="0"/>
          <w:divBdr>
            <w:top w:val="none" w:sz="0" w:space="0" w:color="auto"/>
            <w:left w:val="none" w:sz="0" w:space="0" w:color="auto"/>
            <w:bottom w:val="none" w:sz="0" w:space="0" w:color="auto"/>
            <w:right w:val="none" w:sz="0" w:space="0" w:color="auto"/>
          </w:divBdr>
        </w:div>
        <w:div w:id="963538903">
          <w:marLeft w:val="0"/>
          <w:marRight w:val="0"/>
          <w:marTop w:val="0"/>
          <w:marBottom w:val="0"/>
          <w:divBdr>
            <w:top w:val="none" w:sz="0" w:space="0" w:color="auto"/>
            <w:left w:val="none" w:sz="0" w:space="0" w:color="auto"/>
            <w:bottom w:val="none" w:sz="0" w:space="0" w:color="auto"/>
            <w:right w:val="none" w:sz="0" w:space="0" w:color="auto"/>
          </w:divBdr>
        </w:div>
        <w:div w:id="870218620">
          <w:marLeft w:val="0"/>
          <w:marRight w:val="0"/>
          <w:marTop w:val="0"/>
          <w:marBottom w:val="0"/>
          <w:divBdr>
            <w:top w:val="none" w:sz="0" w:space="0" w:color="auto"/>
            <w:left w:val="none" w:sz="0" w:space="0" w:color="auto"/>
            <w:bottom w:val="none" w:sz="0" w:space="0" w:color="auto"/>
            <w:right w:val="none" w:sz="0" w:space="0" w:color="auto"/>
          </w:divBdr>
        </w:div>
        <w:div w:id="49312205">
          <w:marLeft w:val="0"/>
          <w:marRight w:val="0"/>
          <w:marTop w:val="0"/>
          <w:marBottom w:val="0"/>
          <w:divBdr>
            <w:top w:val="none" w:sz="0" w:space="0" w:color="auto"/>
            <w:left w:val="none" w:sz="0" w:space="0" w:color="auto"/>
            <w:bottom w:val="none" w:sz="0" w:space="0" w:color="auto"/>
            <w:right w:val="none" w:sz="0" w:space="0" w:color="auto"/>
          </w:divBdr>
        </w:div>
        <w:div w:id="1967422728">
          <w:marLeft w:val="0"/>
          <w:marRight w:val="0"/>
          <w:marTop w:val="0"/>
          <w:marBottom w:val="0"/>
          <w:divBdr>
            <w:top w:val="none" w:sz="0" w:space="0" w:color="auto"/>
            <w:left w:val="none" w:sz="0" w:space="0" w:color="auto"/>
            <w:bottom w:val="none" w:sz="0" w:space="0" w:color="auto"/>
            <w:right w:val="none" w:sz="0" w:space="0" w:color="auto"/>
          </w:divBdr>
        </w:div>
        <w:div w:id="1482036331">
          <w:marLeft w:val="0"/>
          <w:marRight w:val="0"/>
          <w:marTop w:val="0"/>
          <w:marBottom w:val="0"/>
          <w:divBdr>
            <w:top w:val="none" w:sz="0" w:space="0" w:color="auto"/>
            <w:left w:val="none" w:sz="0" w:space="0" w:color="auto"/>
            <w:bottom w:val="none" w:sz="0" w:space="0" w:color="auto"/>
            <w:right w:val="none" w:sz="0" w:space="0" w:color="auto"/>
          </w:divBdr>
        </w:div>
        <w:div w:id="1343122643">
          <w:marLeft w:val="0"/>
          <w:marRight w:val="0"/>
          <w:marTop w:val="0"/>
          <w:marBottom w:val="0"/>
          <w:divBdr>
            <w:top w:val="none" w:sz="0" w:space="0" w:color="auto"/>
            <w:left w:val="none" w:sz="0" w:space="0" w:color="auto"/>
            <w:bottom w:val="none" w:sz="0" w:space="0" w:color="auto"/>
            <w:right w:val="none" w:sz="0" w:space="0" w:color="auto"/>
          </w:divBdr>
        </w:div>
        <w:div w:id="141702975">
          <w:marLeft w:val="0"/>
          <w:marRight w:val="0"/>
          <w:marTop w:val="0"/>
          <w:marBottom w:val="0"/>
          <w:divBdr>
            <w:top w:val="none" w:sz="0" w:space="0" w:color="auto"/>
            <w:left w:val="none" w:sz="0" w:space="0" w:color="auto"/>
            <w:bottom w:val="none" w:sz="0" w:space="0" w:color="auto"/>
            <w:right w:val="none" w:sz="0" w:space="0" w:color="auto"/>
          </w:divBdr>
        </w:div>
        <w:div w:id="1959753593">
          <w:marLeft w:val="0"/>
          <w:marRight w:val="0"/>
          <w:marTop w:val="0"/>
          <w:marBottom w:val="0"/>
          <w:divBdr>
            <w:top w:val="none" w:sz="0" w:space="0" w:color="auto"/>
            <w:left w:val="none" w:sz="0" w:space="0" w:color="auto"/>
            <w:bottom w:val="none" w:sz="0" w:space="0" w:color="auto"/>
            <w:right w:val="none" w:sz="0" w:space="0" w:color="auto"/>
          </w:divBdr>
        </w:div>
        <w:div w:id="2031099812">
          <w:marLeft w:val="0"/>
          <w:marRight w:val="0"/>
          <w:marTop w:val="0"/>
          <w:marBottom w:val="0"/>
          <w:divBdr>
            <w:top w:val="none" w:sz="0" w:space="0" w:color="auto"/>
            <w:left w:val="none" w:sz="0" w:space="0" w:color="auto"/>
            <w:bottom w:val="none" w:sz="0" w:space="0" w:color="auto"/>
            <w:right w:val="none" w:sz="0" w:space="0" w:color="auto"/>
          </w:divBdr>
        </w:div>
        <w:div w:id="1722823328">
          <w:marLeft w:val="0"/>
          <w:marRight w:val="0"/>
          <w:marTop w:val="0"/>
          <w:marBottom w:val="0"/>
          <w:divBdr>
            <w:top w:val="none" w:sz="0" w:space="0" w:color="auto"/>
            <w:left w:val="none" w:sz="0" w:space="0" w:color="auto"/>
            <w:bottom w:val="none" w:sz="0" w:space="0" w:color="auto"/>
            <w:right w:val="none" w:sz="0" w:space="0" w:color="auto"/>
          </w:divBdr>
        </w:div>
        <w:div w:id="1222331139">
          <w:marLeft w:val="0"/>
          <w:marRight w:val="0"/>
          <w:marTop w:val="0"/>
          <w:marBottom w:val="0"/>
          <w:divBdr>
            <w:top w:val="none" w:sz="0" w:space="0" w:color="auto"/>
            <w:left w:val="none" w:sz="0" w:space="0" w:color="auto"/>
            <w:bottom w:val="none" w:sz="0" w:space="0" w:color="auto"/>
            <w:right w:val="none" w:sz="0" w:space="0" w:color="auto"/>
          </w:divBdr>
        </w:div>
        <w:div w:id="1229075212">
          <w:marLeft w:val="0"/>
          <w:marRight w:val="0"/>
          <w:marTop w:val="0"/>
          <w:marBottom w:val="0"/>
          <w:divBdr>
            <w:top w:val="none" w:sz="0" w:space="0" w:color="auto"/>
            <w:left w:val="none" w:sz="0" w:space="0" w:color="auto"/>
            <w:bottom w:val="none" w:sz="0" w:space="0" w:color="auto"/>
            <w:right w:val="none" w:sz="0" w:space="0" w:color="auto"/>
          </w:divBdr>
        </w:div>
        <w:div w:id="1618565329">
          <w:marLeft w:val="0"/>
          <w:marRight w:val="0"/>
          <w:marTop w:val="0"/>
          <w:marBottom w:val="0"/>
          <w:divBdr>
            <w:top w:val="none" w:sz="0" w:space="0" w:color="auto"/>
            <w:left w:val="none" w:sz="0" w:space="0" w:color="auto"/>
            <w:bottom w:val="none" w:sz="0" w:space="0" w:color="auto"/>
            <w:right w:val="none" w:sz="0" w:space="0" w:color="auto"/>
          </w:divBdr>
        </w:div>
      </w:divsChild>
    </w:div>
    <w:div w:id="2094203982">
      <w:bodyDiv w:val="1"/>
      <w:marLeft w:val="0"/>
      <w:marRight w:val="0"/>
      <w:marTop w:val="0"/>
      <w:marBottom w:val="0"/>
      <w:divBdr>
        <w:top w:val="none" w:sz="0" w:space="0" w:color="auto"/>
        <w:left w:val="none" w:sz="0" w:space="0" w:color="auto"/>
        <w:bottom w:val="none" w:sz="0" w:space="0" w:color="auto"/>
        <w:right w:val="none" w:sz="0" w:space="0" w:color="auto"/>
      </w:divBdr>
    </w:div>
    <w:div w:id="2094887309">
      <w:bodyDiv w:val="1"/>
      <w:marLeft w:val="0"/>
      <w:marRight w:val="0"/>
      <w:marTop w:val="0"/>
      <w:marBottom w:val="0"/>
      <w:divBdr>
        <w:top w:val="none" w:sz="0" w:space="0" w:color="auto"/>
        <w:left w:val="none" w:sz="0" w:space="0" w:color="auto"/>
        <w:bottom w:val="none" w:sz="0" w:space="0" w:color="auto"/>
        <w:right w:val="none" w:sz="0" w:space="0" w:color="auto"/>
      </w:divBdr>
      <w:divsChild>
        <w:div w:id="2012637556">
          <w:marLeft w:val="0"/>
          <w:marRight w:val="0"/>
          <w:marTop w:val="0"/>
          <w:marBottom w:val="0"/>
          <w:divBdr>
            <w:top w:val="none" w:sz="0" w:space="0" w:color="auto"/>
            <w:left w:val="none" w:sz="0" w:space="0" w:color="auto"/>
            <w:bottom w:val="none" w:sz="0" w:space="0" w:color="auto"/>
            <w:right w:val="none" w:sz="0" w:space="0" w:color="auto"/>
          </w:divBdr>
        </w:div>
        <w:div w:id="1062414112">
          <w:marLeft w:val="0"/>
          <w:marRight w:val="0"/>
          <w:marTop w:val="0"/>
          <w:marBottom w:val="0"/>
          <w:divBdr>
            <w:top w:val="none" w:sz="0" w:space="0" w:color="auto"/>
            <w:left w:val="none" w:sz="0" w:space="0" w:color="auto"/>
            <w:bottom w:val="none" w:sz="0" w:space="0" w:color="auto"/>
            <w:right w:val="none" w:sz="0" w:space="0" w:color="auto"/>
          </w:divBdr>
        </w:div>
        <w:div w:id="25494415">
          <w:marLeft w:val="0"/>
          <w:marRight w:val="0"/>
          <w:marTop w:val="0"/>
          <w:marBottom w:val="0"/>
          <w:divBdr>
            <w:top w:val="none" w:sz="0" w:space="0" w:color="auto"/>
            <w:left w:val="none" w:sz="0" w:space="0" w:color="auto"/>
            <w:bottom w:val="none" w:sz="0" w:space="0" w:color="auto"/>
            <w:right w:val="none" w:sz="0" w:space="0" w:color="auto"/>
          </w:divBdr>
        </w:div>
        <w:div w:id="386345484">
          <w:marLeft w:val="0"/>
          <w:marRight w:val="0"/>
          <w:marTop w:val="0"/>
          <w:marBottom w:val="0"/>
          <w:divBdr>
            <w:top w:val="none" w:sz="0" w:space="0" w:color="auto"/>
            <w:left w:val="none" w:sz="0" w:space="0" w:color="auto"/>
            <w:bottom w:val="none" w:sz="0" w:space="0" w:color="auto"/>
            <w:right w:val="none" w:sz="0" w:space="0" w:color="auto"/>
          </w:divBdr>
        </w:div>
        <w:div w:id="690911295">
          <w:marLeft w:val="0"/>
          <w:marRight w:val="0"/>
          <w:marTop w:val="0"/>
          <w:marBottom w:val="0"/>
          <w:divBdr>
            <w:top w:val="none" w:sz="0" w:space="0" w:color="auto"/>
            <w:left w:val="none" w:sz="0" w:space="0" w:color="auto"/>
            <w:bottom w:val="none" w:sz="0" w:space="0" w:color="auto"/>
            <w:right w:val="none" w:sz="0" w:space="0" w:color="auto"/>
          </w:divBdr>
        </w:div>
        <w:div w:id="1170759358">
          <w:marLeft w:val="0"/>
          <w:marRight w:val="0"/>
          <w:marTop w:val="0"/>
          <w:marBottom w:val="0"/>
          <w:divBdr>
            <w:top w:val="none" w:sz="0" w:space="0" w:color="auto"/>
            <w:left w:val="none" w:sz="0" w:space="0" w:color="auto"/>
            <w:bottom w:val="none" w:sz="0" w:space="0" w:color="auto"/>
            <w:right w:val="none" w:sz="0" w:space="0" w:color="auto"/>
          </w:divBdr>
        </w:div>
        <w:div w:id="1322272143">
          <w:marLeft w:val="0"/>
          <w:marRight w:val="0"/>
          <w:marTop w:val="0"/>
          <w:marBottom w:val="0"/>
          <w:divBdr>
            <w:top w:val="none" w:sz="0" w:space="0" w:color="auto"/>
            <w:left w:val="none" w:sz="0" w:space="0" w:color="auto"/>
            <w:bottom w:val="none" w:sz="0" w:space="0" w:color="auto"/>
            <w:right w:val="none" w:sz="0" w:space="0" w:color="auto"/>
          </w:divBdr>
        </w:div>
        <w:div w:id="170147003">
          <w:marLeft w:val="0"/>
          <w:marRight w:val="0"/>
          <w:marTop w:val="0"/>
          <w:marBottom w:val="0"/>
          <w:divBdr>
            <w:top w:val="none" w:sz="0" w:space="0" w:color="auto"/>
            <w:left w:val="none" w:sz="0" w:space="0" w:color="auto"/>
            <w:bottom w:val="none" w:sz="0" w:space="0" w:color="auto"/>
            <w:right w:val="none" w:sz="0" w:space="0" w:color="auto"/>
          </w:divBdr>
        </w:div>
        <w:div w:id="1720350908">
          <w:marLeft w:val="0"/>
          <w:marRight w:val="0"/>
          <w:marTop w:val="0"/>
          <w:marBottom w:val="0"/>
          <w:divBdr>
            <w:top w:val="none" w:sz="0" w:space="0" w:color="auto"/>
            <w:left w:val="none" w:sz="0" w:space="0" w:color="auto"/>
            <w:bottom w:val="none" w:sz="0" w:space="0" w:color="auto"/>
            <w:right w:val="none" w:sz="0" w:space="0" w:color="auto"/>
          </w:divBdr>
        </w:div>
        <w:div w:id="1998997955">
          <w:marLeft w:val="0"/>
          <w:marRight w:val="0"/>
          <w:marTop w:val="0"/>
          <w:marBottom w:val="0"/>
          <w:divBdr>
            <w:top w:val="none" w:sz="0" w:space="0" w:color="auto"/>
            <w:left w:val="none" w:sz="0" w:space="0" w:color="auto"/>
            <w:bottom w:val="none" w:sz="0" w:space="0" w:color="auto"/>
            <w:right w:val="none" w:sz="0" w:space="0" w:color="auto"/>
          </w:divBdr>
        </w:div>
        <w:div w:id="1834445745">
          <w:marLeft w:val="0"/>
          <w:marRight w:val="0"/>
          <w:marTop w:val="0"/>
          <w:marBottom w:val="0"/>
          <w:divBdr>
            <w:top w:val="none" w:sz="0" w:space="0" w:color="auto"/>
            <w:left w:val="none" w:sz="0" w:space="0" w:color="auto"/>
            <w:bottom w:val="none" w:sz="0" w:space="0" w:color="auto"/>
            <w:right w:val="none" w:sz="0" w:space="0" w:color="auto"/>
          </w:divBdr>
        </w:div>
        <w:div w:id="2125150497">
          <w:marLeft w:val="0"/>
          <w:marRight w:val="0"/>
          <w:marTop w:val="0"/>
          <w:marBottom w:val="0"/>
          <w:divBdr>
            <w:top w:val="none" w:sz="0" w:space="0" w:color="auto"/>
            <w:left w:val="none" w:sz="0" w:space="0" w:color="auto"/>
            <w:bottom w:val="none" w:sz="0" w:space="0" w:color="auto"/>
            <w:right w:val="none" w:sz="0" w:space="0" w:color="auto"/>
          </w:divBdr>
        </w:div>
        <w:div w:id="946742578">
          <w:marLeft w:val="0"/>
          <w:marRight w:val="0"/>
          <w:marTop w:val="0"/>
          <w:marBottom w:val="0"/>
          <w:divBdr>
            <w:top w:val="none" w:sz="0" w:space="0" w:color="auto"/>
            <w:left w:val="none" w:sz="0" w:space="0" w:color="auto"/>
            <w:bottom w:val="none" w:sz="0" w:space="0" w:color="auto"/>
            <w:right w:val="none" w:sz="0" w:space="0" w:color="auto"/>
          </w:divBdr>
        </w:div>
        <w:div w:id="90013522">
          <w:marLeft w:val="0"/>
          <w:marRight w:val="0"/>
          <w:marTop w:val="0"/>
          <w:marBottom w:val="0"/>
          <w:divBdr>
            <w:top w:val="none" w:sz="0" w:space="0" w:color="auto"/>
            <w:left w:val="none" w:sz="0" w:space="0" w:color="auto"/>
            <w:bottom w:val="none" w:sz="0" w:space="0" w:color="auto"/>
            <w:right w:val="none" w:sz="0" w:space="0" w:color="auto"/>
          </w:divBdr>
        </w:div>
        <w:div w:id="261914589">
          <w:marLeft w:val="0"/>
          <w:marRight w:val="0"/>
          <w:marTop w:val="0"/>
          <w:marBottom w:val="0"/>
          <w:divBdr>
            <w:top w:val="none" w:sz="0" w:space="0" w:color="auto"/>
            <w:left w:val="none" w:sz="0" w:space="0" w:color="auto"/>
            <w:bottom w:val="none" w:sz="0" w:space="0" w:color="auto"/>
            <w:right w:val="none" w:sz="0" w:space="0" w:color="auto"/>
          </w:divBdr>
        </w:div>
        <w:div w:id="1605266566">
          <w:marLeft w:val="0"/>
          <w:marRight w:val="0"/>
          <w:marTop w:val="0"/>
          <w:marBottom w:val="0"/>
          <w:divBdr>
            <w:top w:val="none" w:sz="0" w:space="0" w:color="auto"/>
            <w:left w:val="none" w:sz="0" w:space="0" w:color="auto"/>
            <w:bottom w:val="none" w:sz="0" w:space="0" w:color="auto"/>
            <w:right w:val="none" w:sz="0" w:space="0" w:color="auto"/>
          </w:divBdr>
        </w:div>
        <w:div w:id="1723480338">
          <w:marLeft w:val="0"/>
          <w:marRight w:val="0"/>
          <w:marTop w:val="0"/>
          <w:marBottom w:val="0"/>
          <w:divBdr>
            <w:top w:val="none" w:sz="0" w:space="0" w:color="auto"/>
            <w:left w:val="none" w:sz="0" w:space="0" w:color="auto"/>
            <w:bottom w:val="none" w:sz="0" w:space="0" w:color="auto"/>
            <w:right w:val="none" w:sz="0" w:space="0" w:color="auto"/>
          </w:divBdr>
        </w:div>
        <w:div w:id="1906524077">
          <w:marLeft w:val="0"/>
          <w:marRight w:val="0"/>
          <w:marTop w:val="0"/>
          <w:marBottom w:val="0"/>
          <w:divBdr>
            <w:top w:val="none" w:sz="0" w:space="0" w:color="auto"/>
            <w:left w:val="none" w:sz="0" w:space="0" w:color="auto"/>
            <w:bottom w:val="none" w:sz="0" w:space="0" w:color="auto"/>
            <w:right w:val="none" w:sz="0" w:space="0" w:color="auto"/>
          </w:divBdr>
        </w:div>
        <w:div w:id="2050453453">
          <w:marLeft w:val="0"/>
          <w:marRight w:val="0"/>
          <w:marTop w:val="0"/>
          <w:marBottom w:val="0"/>
          <w:divBdr>
            <w:top w:val="none" w:sz="0" w:space="0" w:color="auto"/>
            <w:left w:val="none" w:sz="0" w:space="0" w:color="auto"/>
            <w:bottom w:val="none" w:sz="0" w:space="0" w:color="auto"/>
            <w:right w:val="none" w:sz="0" w:space="0" w:color="auto"/>
          </w:divBdr>
        </w:div>
        <w:div w:id="898054708">
          <w:marLeft w:val="0"/>
          <w:marRight w:val="0"/>
          <w:marTop w:val="0"/>
          <w:marBottom w:val="0"/>
          <w:divBdr>
            <w:top w:val="none" w:sz="0" w:space="0" w:color="auto"/>
            <w:left w:val="none" w:sz="0" w:space="0" w:color="auto"/>
            <w:bottom w:val="none" w:sz="0" w:space="0" w:color="auto"/>
            <w:right w:val="none" w:sz="0" w:space="0" w:color="auto"/>
          </w:divBdr>
        </w:div>
        <w:div w:id="1842043943">
          <w:marLeft w:val="0"/>
          <w:marRight w:val="0"/>
          <w:marTop w:val="0"/>
          <w:marBottom w:val="0"/>
          <w:divBdr>
            <w:top w:val="none" w:sz="0" w:space="0" w:color="auto"/>
            <w:left w:val="none" w:sz="0" w:space="0" w:color="auto"/>
            <w:bottom w:val="none" w:sz="0" w:space="0" w:color="auto"/>
            <w:right w:val="none" w:sz="0" w:space="0" w:color="auto"/>
          </w:divBdr>
        </w:div>
        <w:div w:id="1860192998">
          <w:marLeft w:val="0"/>
          <w:marRight w:val="0"/>
          <w:marTop w:val="0"/>
          <w:marBottom w:val="0"/>
          <w:divBdr>
            <w:top w:val="none" w:sz="0" w:space="0" w:color="auto"/>
            <w:left w:val="none" w:sz="0" w:space="0" w:color="auto"/>
            <w:bottom w:val="none" w:sz="0" w:space="0" w:color="auto"/>
            <w:right w:val="none" w:sz="0" w:space="0" w:color="auto"/>
          </w:divBdr>
        </w:div>
        <w:div w:id="1958022317">
          <w:marLeft w:val="0"/>
          <w:marRight w:val="0"/>
          <w:marTop w:val="0"/>
          <w:marBottom w:val="0"/>
          <w:divBdr>
            <w:top w:val="none" w:sz="0" w:space="0" w:color="auto"/>
            <w:left w:val="none" w:sz="0" w:space="0" w:color="auto"/>
            <w:bottom w:val="none" w:sz="0" w:space="0" w:color="auto"/>
            <w:right w:val="none" w:sz="0" w:space="0" w:color="auto"/>
          </w:divBdr>
        </w:div>
        <w:div w:id="1304844230">
          <w:marLeft w:val="0"/>
          <w:marRight w:val="0"/>
          <w:marTop w:val="0"/>
          <w:marBottom w:val="0"/>
          <w:divBdr>
            <w:top w:val="none" w:sz="0" w:space="0" w:color="auto"/>
            <w:left w:val="none" w:sz="0" w:space="0" w:color="auto"/>
            <w:bottom w:val="none" w:sz="0" w:space="0" w:color="auto"/>
            <w:right w:val="none" w:sz="0" w:space="0" w:color="auto"/>
          </w:divBdr>
        </w:div>
        <w:div w:id="1695156129">
          <w:marLeft w:val="0"/>
          <w:marRight w:val="0"/>
          <w:marTop w:val="0"/>
          <w:marBottom w:val="0"/>
          <w:divBdr>
            <w:top w:val="none" w:sz="0" w:space="0" w:color="auto"/>
            <w:left w:val="none" w:sz="0" w:space="0" w:color="auto"/>
            <w:bottom w:val="none" w:sz="0" w:space="0" w:color="auto"/>
            <w:right w:val="none" w:sz="0" w:space="0" w:color="auto"/>
          </w:divBdr>
        </w:div>
        <w:div w:id="997805327">
          <w:marLeft w:val="0"/>
          <w:marRight w:val="0"/>
          <w:marTop w:val="0"/>
          <w:marBottom w:val="0"/>
          <w:divBdr>
            <w:top w:val="none" w:sz="0" w:space="0" w:color="auto"/>
            <w:left w:val="none" w:sz="0" w:space="0" w:color="auto"/>
            <w:bottom w:val="none" w:sz="0" w:space="0" w:color="auto"/>
            <w:right w:val="none" w:sz="0" w:space="0" w:color="auto"/>
          </w:divBdr>
        </w:div>
        <w:div w:id="1317607444">
          <w:marLeft w:val="0"/>
          <w:marRight w:val="0"/>
          <w:marTop w:val="0"/>
          <w:marBottom w:val="0"/>
          <w:divBdr>
            <w:top w:val="none" w:sz="0" w:space="0" w:color="auto"/>
            <w:left w:val="none" w:sz="0" w:space="0" w:color="auto"/>
            <w:bottom w:val="none" w:sz="0" w:space="0" w:color="auto"/>
            <w:right w:val="none" w:sz="0" w:space="0" w:color="auto"/>
          </w:divBdr>
        </w:div>
        <w:div w:id="1185751035">
          <w:marLeft w:val="0"/>
          <w:marRight w:val="0"/>
          <w:marTop w:val="0"/>
          <w:marBottom w:val="0"/>
          <w:divBdr>
            <w:top w:val="none" w:sz="0" w:space="0" w:color="auto"/>
            <w:left w:val="none" w:sz="0" w:space="0" w:color="auto"/>
            <w:bottom w:val="none" w:sz="0" w:space="0" w:color="auto"/>
            <w:right w:val="none" w:sz="0" w:space="0" w:color="auto"/>
          </w:divBdr>
        </w:div>
        <w:div w:id="1865167231">
          <w:marLeft w:val="0"/>
          <w:marRight w:val="0"/>
          <w:marTop w:val="0"/>
          <w:marBottom w:val="0"/>
          <w:divBdr>
            <w:top w:val="none" w:sz="0" w:space="0" w:color="auto"/>
            <w:left w:val="none" w:sz="0" w:space="0" w:color="auto"/>
            <w:bottom w:val="none" w:sz="0" w:space="0" w:color="auto"/>
            <w:right w:val="none" w:sz="0" w:space="0" w:color="auto"/>
          </w:divBdr>
        </w:div>
        <w:div w:id="1741249634">
          <w:marLeft w:val="0"/>
          <w:marRight w:val="0"/>
          <w:marTop w:val="0"/>
          <w:marBottom w:val="0"/>
          <w:divBdr>
            <w:top w:val="none" w:sz="0" w:space="0" w:color="auto"/>
            <w:left w:val="none" w:sz="0" w:space="0" w:color="auto"/>
            <w:bottom w:val="none" w:sz="0" w:space="0" w:color="auto"/>
            <w:right w:val="none" w:sz="0" w:space="0" w:color="auto"/>
          </w:divBdr>
        </w:div>
        <w:div w:id="749735352">
          <w:marLeft w:val="0"/>
          <w:marRight w:val="0"/>
          <w:marTop w:val="0"/>
          <w:marBottom w:val="0"/>
          <w:divBdr>
            <w:top w:val="none" w:sz="0" w:space="0" w:color="auto"/>
            <w:left w:val="none" w:sz="0" w:space="0" w:color="auto"/>
            <w:bottom w:val="none" w:sz="0" w:space="0" w:color="auto"/>
            <w:right w:val="none" w:sz="0" w:space="0" w:color="auto"/>
          </w:divBdr>
        </w:div>
        <w:div w:id="1310675256">
          <w:marLeft w:val="0"/>
          <w:marRight w:val="0"/>
          <w:marTop w:val="0"/>
          <w:marBottom w:val="0"/>
          <w:divBdr>
            <w:top w:val="none" w:sz="0" w:space="0" w:color="auto"/>
            <w:left w:val="none" w:sz="0" w:space="0" w:color="auto"/>
            <w:bottom w:val="none" w:sz="0" w:space="0" w:color="auto"/>
            <w:right w:val="none" w:sz="0" w:space="0" w:color="auto"/>
          </w:divBdr>
        </w:div>
        <w:div w:id="1641496144">
          <w:marLeft w:val="0"/>
          <w:marRight w:val="0"/>
          <w:marTop w:val="0"/>
          <w:marBottom w:val="0"/>
          <w:divBdr>
            <w:top w:val="none" w:sz="0" w:space="0" w:color="auto"/>
            <w:left w:val="none" w:sz="0" w:space="0" w:color="auto"/>
            <w:bottom w:val="none" w:sz="0" w:space="0" w:color="auto"/>
            <w:right w:val="none" w:sz="0" w:space="0" w:color="auto"/>
          </w:divBdr>
        </w:div>
        <w:div w:id="779102414">
          <w:marLeft w:val="0"/>
          <w:marRight w:val="0"/>
          <w:marTop w:val="0"/>
          <w:marBottom w:val="0"/>
          <w:divBdr>
            <w:top w:val="none" w:sz="0" w:space="0" w:color="auto"/>
            <w:left w:val="none" w:sz="0" w:space="0" w:color="auto"/>
            <w:bottom w:val="none" w:sz="0" w:space="0" w:color="auto"/>
            <w:right w:val="none" w:sz="0" w:space="0" w:color="auto"/>
          </w:divBdr>
        </w:div>
        <w:div w:id="32073086">
          <w:marLeft w:val="0"/>
          <w:marRight w:val="0"/>
          <w:marTop w:val="0"/>
          <w:marBottom w:val="0"/>
          <w:divBdr>
            <w:top w:val="none" w:sz="0" w:space="0" w:color="auto"/>
            <w:left w:val="none" w:sz="0" w:space="0" w:color="auto"/>
            <w:bottom w:val="none" w:sz="0" w:space="0" w:color="auto"/>
            <w:right w:val="none" w:sz="0" w:space="0" w:color="auto"/>
          </w:divBdr>
        </w:div>
        <w:div w:id="692263165">
          <w:marLeft w:val="0"/>
          <w:marRight w:val="0"/>
          <w:marTop w:val="0"/>
          <w:marBottom w:val="0"/>
          <w:divBdr>
            <w:top w:val="none" w:sz="0" w:space="0" w:color="auto"/>
            <w:left w:val="none" w:sz="0" w:space="0" w:color="auto"/>
            <w:bottom w:val="none" w:sz="0" w:space="0" w:color="auto"/>
            <w:right w:val="none" w:sz="0" w:space="0" w:color="auto"/>
          </w:divBdr>
        </w:div>
        <w:div w:id="706418077">
          <w:marLeft w:val="0"/>
          <w:marRight w:val="0"/>
          <w:marTop w:val="0"/>
          <w:marBottom w:val="0"/>
          <w:divBdr>
            <w:top w:val="none" w:sz="0" w:space="0" w:color="auto"/>
            <w:left w:val="none" w:sz="0" w:space="0" w:color="auto"/>
            <w:bottom w:val="none" w:sz="0" w:space="0" w:color="auto"/>
            <w:right w:val="none" w:sz="0" w:space="0" w:color="auto"/>
          </w:divBdr>
        </w:div>
        <w:div w:id="709645269">
          <w:marLeft w:val="0"/>
          <w:marRight w:val="0"/>
          <w:marTop w:val="0"/>
          <w:marBottom w:val="0"/>
          <w:divBdr>
            <w:top w:val="none" w:sz="0" w:space="0" w:color="auto"/>
            <w:left w:val="none" w:sz="0" w:space="0" w:color="auto"/>
            <w:bottom w:val="none" w:sz="0" w:space="0" w:color="auto"/>
            <w:right w:val="none" w:sz="0" w:space="0" w:color="auto"/>
          </w:divBdr>
        </w:div>
        <w:div w:id="788933499">
          <w:marLeft w:val="0"/>
          <w:marRight w:val="0"/>
          <w:marTop w:val="0"/>
          <w:marBottom w:val="0"/>
          <w:divBdr>
            <w:top w:val="none" w:sz="0" w:space="0" w:color="auto"/>
            <w:left w:val="none" w:sz="0" w:space="0" w:color="auto"/>
            <w:bottom w:val="none" w:sz="0" w:space="0" w:color="auto"/>
            <w:right w:val="none" w:sz="0" w:space="0" w:color="auto"/>
          </w:divBdr>
        </w:div>
        <w:div w:id="835075452">
          <w:marLeft w:val="0"/>
          <w:marRight w:val="0"/>
          <w:marTop w:val="0"/>
          <w:marBottom w:val="0"/>
          <w:divBdr>
            <w:top w:val="none" w:sz="0" w:space="0" w:color="auto"/>
            <w:left w:val="none" w:sz="0" w:space="0" w:color="auto"/>
            <w:bottom w:val="none" w:sz="0" w:space="0" w:color="auto"/>
            <w:right w:val="none" w:sz="0" w:space="0" w:color="auto"/>
          </w:divBdr>
        </w:div>
        <w:div w:id="1763405826">
          <w:marLeft w:val="0"/>
          <w:marRight w:val="0"/>
          <w:marTop w:val="0"/>
          <w:marBottom w:val="0"/>
          <w:divBdr>
            <w:top w:val="none" w:sz="0" w:space="0" w:color="auto"/>
            <w:left w:val="none" w:sz="0" w:space="0" w:color="auto"/>
            <w:bottom w:val="none" w:sz="0" w:space="0" w:color="auto"/>
            <w:right w:val="none" w:sz="0" w:space="0" w:color="auto"/>
          </w:divBdr>
        </w:div>
        <w:div w:id="548684260">
          <w:marLeft w:val="0"/>
          <w:marRight w:val="0"/>
          <w:marTop w:val="0"/>
          <w:marBottom w:val="0"/>
          <w:divBdr>
            <w:top w:val="none" w:sz="0" w:space="0" w:color="auto"/>
            <w:left w:val="none" w:sz="0" w:space="0" w:color="auto"/>
            <w:bottom w:val="none" w:sz="0" w:space="0" w:color="auto"/>
            <w:right w:val="none" w:sz="0" w:space="0" w:color="auto"/>
          </w:divBdr>
        </w:div>
        <w:div w:id="1809122905">
          <w:marLeft w:val="0"/>
          <w:marRight w:val="0"/>
          <w:marTop w:val="0"/>
          <w:marBottom w:val="0"/>
          <w:divBdr>
            <w:top w:val="none" w:sz="0" w:space="0" w:color="auto"/>
            <w:left w:val="none" w:sz="0" w:space="0" w:color="auto"/>
            <w:bottom w:val="none" w:sz="0" w:space="0" w:color="auto"/>
            <w:right w:val="none" w:sz="0" w:space="0" w:color="auto"/>
          </w:divBdr>
        </w:div>
        <w:div w:id="542982682">
          <w:marLeft w:val="0"/>
          <w:marRight w:val="0"/>
          <w:marTop w:val="0"/>
          <w:marBottom w:val="0"/>
          <w:divBdr>
            <w:top w:val="none" w:sz="0" w:space="0" w:color="auto"/>
            <w:left w:val="none" w:sz="0" w:space="0" w:color="auto"/>
            <w:bottom w:val="none" w:sz="0" w:space="0" w:color="auto"/>
            <w:right w:val="none" w:sz="0" w:space="0" w:color="auto"/>
          </w:divBdr>
        </w:div>
        <w:div w:id="1953004177">
          <w:marLeft w:val="0"/>
          <w:marRight w:val="0"/>
          <w:marTop w:val="0"/>
          <w:marBottom w:val="0"/>
          <w:divBdr>
            <w:top w:val="none" w:sz="0" w:space="0" w:color="auto"/>
            <w:left w:val="none" w:sz="0" w:space="0" w:color="auto"/>
            <w:bottom w:val="none" w:sz="0" w:space="0" w:color="auto"/>
            <w:right w:val="none" w:sz="0" w:space="0" w:color="auto"/>
          </w:divBdr>
        </w:div>
        <w:div w:id="661272425">
          <w:marLeft w:val="0"/>
          <w:marRight w:val="0"/>
          <w:marTop w:val="0"/>
          <w:marBottom w:val="0"/>
          <w:divBdr>
            <w:top w:val="none" w:sz="0" w:space="0" w:color="auto"/>
            <w:left w:val="none" w:sz="0" w:space="0" w:color="auto"/>
            <w:bottom w:val="none" w:sz="0" w:space="0" w:color="auto"/>
            <w:right w:val="none" w:sz="0" w:space="0" w:color="auto"/>
          </w:divBdr>
        </w:div>
        <w:div w:id="1394811097">
          <w:marLeft w:val="0"/>
          <w:marRight w:val="0"/>
          <w:marTop w:val="0"/>
          <w:marBottom w:val="0"/>
          <w:divBdr>
            <w:top w:val="none" w:sz="0" w:space="0" w:color="auto"/>
            <w:left w:val="none" w:sz="0" w:space="0" w:color="auto"/>
            <w:bottom w:val="none" w:sz="0" w:space="0" w:color="auto"/>
            <w:right w:val="none" w:sz="0" w:space="0" w:color="auto"/>
          </w:divBdr>
        </w:div>
        <w:div w:id="640379595">
          <w:marLeft w:val="0"/>
          <w:marRight w:val="0"/>
          <w:marTop w:val="0"/>
          <w:marBottom w:val="0"/>
          <w:divBdr>
            <w:top w:val="none" w:sz="0" w:space="0" w:color="auto"/>
            <w:left w:val="none" w:sz="0" w:space="0" w:color="auto"/>
            <w:bottom w:val="none" w:sz="0" w:space="0" w:color="auto"/>
            <w:right w:val="none" w:sz="0" w:space="0" w:color="auto"/>
          </w:divBdr>
        </w:div>
        <w:div w:id="140968871">
          <w:marLeft w:val="0"/>
          <w:marRight w:val="0"/>
          <w:marTop w:val="0"/>
          <w:marBottom w:val="0"/>
          <w:divBdr>
            <w:top w:val="none" w:sz="0" w:space="0" w:color="auto"/>
            <w:left w:val="none" w:sz="0" w:space="0" w:color="auto"/>
            <w:bottom w:val="none" w:sz="0" w:space="0" w:color="auto"/>
            <w:right w:val="none" w:sz="0" w:space="0" w:color="auto"/>
          </w:divBdr>
        </w:div>
        <w:div w:id="816609954">
          <w:marLeft w:val="0"/>
          <w:marRight w:val="0"/>
          <w:marTop w:val="0"/>
          <w:marBottom w:val="0"/>
          <w:divBdr>
            <w:top w:val="none" w:sz="0" w:space="0" w:color="auto"/>
            <w:left w:val="none" w:sz="0" w:space="0" w:color="auto"/>
            <w:bottom w:val="none" w:sz="0" w:space="0" w:color="auto"/>
            <w:right w:val="none" w:sz="0" w:space="0" w:color="auto"/>
          </w:divBdr>
        </w:div>
        <w:div w:id="1314287660">
          <w:marLeft w:val="0"/>
          <w:marRight w:val="0"/>
          <w:marTop w:val="0"/>
          <w:marBottom w:val="0"/>
          <w:divBdr>
            <w:top w:val="none" w:sz="0" w:space="0" w:color="auto"/>
            <w:left w:val="none" w:sz="0" w:space="0" w:color="auto"/>
            <w:bottom w:val="none" w:sz="0" w:space="0" w:color="auto"/>
            <w:right w:val="none" w:sz="0" w:space="0" w:color="auto"/>
          </w:divBdr>
        </w:div>
        <w:div w:id="2094737773">
          <w:marLeft w:val="0"/>
          <w:marRight w:val="0"/>
          <w:marTop w:val="0"/>
          <w:marBottom w:val="0"/>
          <w:divBdr>
            <w:top w:val="none" w:sz="0" w:space="0" w:color="auto"/>
            <w:left w:val="none" w:sz="0" w:space="0" w:color="auto"/>
            <w:bottom w:val="none" w:sz="0" w:space="0" w:color="auto"/>
            <w:right w:val="none" w:sz="0" w:space="0" w:color="auto"/>
          </w:divBdr>
        </w:div>
        <w:div w:id="1091045574">
          <w:marLeft w:val="0"/>
          <w:marRight w:val="0"/>
          <w:marTop w:val="0"/>
          <w:marBottom w:val="0"/>
          <w:divBdr>
            <w:top w:val="none" w:sz="0" w:space="0" w:color="auto"/>
            <w:left w:val="none" w:sz="0" w:space="0" w:color="auto"/>
            <w:bottom w:val="none" w:sz="0" w:space="0" w:color="auto"/>
            <w:right w:val="none" w:sz="0" w:space="0" w:color="auto"/>
          </w:divBdr>
        </w:div>
        <w:div w:id="514465597">
          <w:marLeft w:val="0"/>
          <w:marRight w:val="0"/>
          <w:marTop w:val="0"/>
          <w:marBottom w:val="0"/>
          <w:divBdr>
            <w:top w:val="none" w:sz="0" w:space="0" w:color="auto"/>
            <w:left w:val="none" w:sz="0" w:space="0" w:color="auto"/>
            <w:bottom w:val="none" w:sz="0" w:space="0" w:color="auto"/>
            <w:right w:val="none" w:sz="0" w:space="0" w:color="auto"/>
          </w:divBdr>
        </w:div>
        <w:div w:id="1995524830">
          <w:marLeft w:val="0"/>
          <w:marRight w:val="0"/>
          <w:marTop w:val="0"/>
          <w:marBottom w:val="0"/>
          <w:divBdr>
            <w:top w:val="none" w:sz="0" w:space="0" w:color="auto"/>
            <w:left w:val="none" w:sz="0" w:space="0" w:color="auto"/>
            <w:bottom w:val="none" w:sz="0" w:space="0" w:color="auto"/>
            <w:right w:val="none" w:sz="0" w:space="0" w:color="auto"/>
          </w:divBdr>
        </w:div>
        <w:div w:id="946425691">
          <w:marLeft w:val="0"/>
          <w:marRight w:val="0"/>
          <w:marTop w:val="0"/>
          <w:marBottom w:val="0"/>
          <w:divBdr>
            <w:top w:val="none" w:sz="0" w:space="0" w:color="auto"/>
            <w:left w:val="none" w:sz="0" w:space="0" w:color="auto"/>
            <w:bottom w:val="none" w:sz="0" w:space="0" w:color="auto"/>
            <w:right w:val="none" w:sz="0" w:space="0" w:color="auto"/>
          </w:divBdr>
        </w:div>
        <w:div w:id="2111774901">
          <w:marLeft w:val="0"/>
          <w:marRight w:val="0"/>
          <w:marTop w:val="0"/>
          <w:marBottom w:val="0"/>
          <w:divBdr>
            <w:top w:val="none" w:sz="0" w:space="0" w:color="auto"/>
            <w:left w:val="none" w:sz="0" w:space="0" w:color="auto"/>
            <w:bottom w:val="none" w:sz="0" w:space="0" w:color="auto"/>
            <w:right w:val="none" w:sz="0" w:space="0" w:color="auto"/>
          </w:divBdr>
        </w:div>
        <w:div w:id="1557275815">
          <w:marLeft w:val="0"/>
          <w:marRight w:val="0"/>
          <w:marTop w:val="0"/>
          <w:marBottom w:val="0"/>
          <w:divBdr>
            <w:top w:val="none" w:sz="0" w:space="0" w:color="auto"/>
            <w:left w:val="none" w:sz="0" w:space="0" w:color="auto"/>
            <w:bottom w:val="none" w:sz="0" w:space="0" w:color="auto"/>
            <w:right w:val="none" w:sz="0" w:space="0" w:color="auto"/>
          </w:divBdr>
        </w:div>
        <w:div w:id="624890100">
          <w:marLeft w:val="0"/>
          <w:marRight w:val="0"/>
          <w:marTop w:val="0"/>
          <w:marBottom w:val="0"/>
          <w:divBdr>
            <w:top w:val="none" w:sz="0" w:space="0" w:color="auto"/>
            <w:left w:val="none" w:sz="0" w:space="0" w:color="auto"/>
            <w:bottom w:val="none" w:sz="0" w:space="0" w:color="auto"/>
            <w:right w:val="none" w:sz="0" w:space="0" w:color="auto"/>
          </w:divBdr>
        </w:div>
        <w:div w:id="1582568285">
          <w:marLeft w:val="0"/>
          <w:marRight w:val="0"/>
          <w:marTop w:val="0"/>
          <w:marBottom w:val="0"/>
          <w:divBdr>
            <w:top w:val="none" w:sz="0" w:space="0" w:color="auto"/>
            <w:left w:val="none" w:sz="0" w:space="0" w:color="auto"/>
            <w:bottom w:val="none" w:sz="0" w:space="0" w:color="auto"/>
            <w:right w:val="none" w:sz="0" w:space="0" w:color="auto"/>
          </w:divBdr>
        </w:div>
        <w:div w:id="1896505532">
          <w:marLeft w:val="0"/>
          <w:marRight w:val="0"/>
          <w:marTop w:val="0"/>
          <w:marBottom w:val="0"/>
          <w:divBdr>
            <w:top w:val="none" w:sz="0" w:space="0" w:color="auto"/>
            <w:left w:val="none" w:sz="0" w:space="0" w:color="auto"/>
            <w:bottom w:val="none" w:sz="0" w:space="0" w:color="auto"/>
            <w:right w:val="none" w:sz="0" w:space="0" w:color="auto"/>
          </w:divBdr>
        </w:div>
        <w:div w:id="1077828974">
          <w:marLeft w:val="0"/>
          <w:marRight w:val="0"/>
          <w:marTop w:val="0"/>
          <w:marBottom w:val="0"/>
          <w:divBdr>
            <w:top w:val="none" w:sz="0" w:space="0" w:color="auto"/>
            <w:left w:val="none" w:sz="0" w:space="0" w:color="auto"/>
            <w:bottom w:val="none" w:sz="0" w:space="0" w:color="auto"/>
            <w:right w:val="none" w:sz="0" w:space="0" w:color="auto"/>
          </w:divBdr>
        </w:div>
        <w:div w:id="1985117055">
          <w:marLeft w:val="0"/>
          <w:marRight w:val="0"/>
          <w:marTop w:val="0"/>
          <w:marBottom w:val="0"/>
          <w:divBdr>
            <w:top w:val="none" w:sz="0" w:space="0" w:color="auto"/>
            <w:left w:val="none" w:sz="0" w:space="0" w:color="auto"/>
            <w:bottom w:val="none" w:sz="0" w:space="0" w:color="auto"/>
            <w:right w:val="none" w:sz="0" w:space="0" w:color="auto"/>
          </w:divBdr>
        </w:div>
        <w:div w:id="1960918376">
          <w:marLeft w:val="0"/>
          <w:marRight w:val="0"/>
          <w:marTop w:val="0"/>
          <w:marBottom w:val="0"/>
          <w:divBdr>
            <w:top w:val="none" w:sz="0" w:space="0" w:color="auto"/>
            <w:left w:val="none" w:sz="0" w:space="0" w:color="auto"/>
            <w:bottom w:val="none" w:sz="0" w:space="0" w:color="auto"/>
            <w:right w:val="none" w:sz="0" w:space="0" w:color="auto"/>
          </w:divBdr>
        </w:div>
        <w:div w:id="1263608524">
          <w:marLeft w:val="0"/>
          <w:marRight w:val="0"/>
          <w:marTop w:val="0"/>
          <w:marBottom w:val="0"/>
          <w:divBdr>
            <w:top w:val="none" w:sz="0" w:space="0" w:color="auto"/>
            <w:left w:val="none" w:sz="0" w:space="0" w:color="auto"/>
            <w:bottom w:val="none" w:sz="0" w:space="0" w:color="auto"/>
            <w:right w:val="none" w:sz="0" w:space="0" w:color="auto"/>
          </w:divBdr>
        </w:div>
        <w:div w:id="1934437908">
          <w:marLeft w:val="0"/>
          <w:marRight w:val="0"/>
          <w:marTop w:val="0"/>
          <w:marBottom w:val="0"/>
          <w:divBdr>
            <w:top w:val="none" w:sz="0" w:space="0" w:color="auto"/>
            <w:left w:val="none" w:sz="0" w:space="0" w:color="auto"/>
            <w:bottom w:val="none" w:sz="0" w:space="0" w:color="auto"/>
            <w:right w:val="none" w:sz="0" w:space="0" w:color="auto"/>
          </w:divBdr>
        </w:div>
        <w:div w:id="1412580071">
          <w:marLeft w:val="0"/>
          <w:marRight w:val="0"/>
          <w:marTop w:val="0"/>
          <w:marBottom w:val="0"/>
          <w:divBdr>
            <w:top w:val="none" w:sz="0" w:space="0" w:color="auto"/>
            <w:left w:val="none" w:sz="0" w:space="0" w:color="auto"/>
            <w:bottom w:val="none" w:sz="0" w:space="0" w:color="auto"/>
            <w:right w:val="none" w:sz="0" w:space="0" w:color="auto"/>
          </w:divBdr>
        </w:div>
        <w:div w:id="1018503071">
          <w:marLeft w:val="0"/>
          <w:marRight w:val="0"/>
          <w:marTop w:val="0"/>
          <w:marBottom w:val="0"/>
          <w:divBdr>
            <w:top w:val="none" w:sz="0" w:space="0" w:color="auto"/>
            <w:left w:val="none" w:sz="0" w:space="0" w:color="auto"/>
            <w:bottom w:val="none" w:sz="0" w:space="0" w:color="auto"/>
            <w:right w:val="none" w:sz="0" w:space="0" w:color="auto"/>
          </w:divBdr>
        </w:div>
        <w:div w:id="571890633">
          <w:marLeft w:val="0"/>
          <w:marRight w:val="0"/>
          <w:marTop w:val="0"/>
          <w:marBottom w:val="0"/>
          <w:divBdr>
            <w:top w:val="none" w:sz="0" w:space="0" w:color="auto"/>
            <w:left w:val="none" w:sz="0" w:space="0" w:color="auto"/>
            <w:bottom w:val="none" w:sz="0" w:space="0" w:color="auto"/>
            <w:right w:val="none" w:sz="0" w:space="0" w:color="auto"/>
          </w:divBdr>
        </w:div>
        <w:div w:id="1236740870">
          <w:marLeft w:val="0"/>
          <w:marRight w:val="0"/>
          <w:marTop w:val="0"/>
          <w:marBottom w:val="0"/>
          <w:divBdr>
            <w:top w:val="none" w:sz="0" w:space="0" w:color="auto"/>
            <w:left w:val="none" w:sz="0" w:space="0" w:color="auto"/>
            <w:bottom w:val="none" w:sz="0" w:space="0" w:color="auto"/>
            <w:right w:val="none" w:sz="0" w:space="0" w:color="auto"/>
          </w:divBdr>
        </w:div>
        <w:div w:id="509682997">
          <w:marLeft w:val="0"/>
          <w:marRight w:val="0"/>
          <w:marTop w:val="0"/>
          <w:marBottom w:val="0"/>
          <w:divBdr>
            <w:top w:val="none" w:sz="0" w:space="0" w:color="auto"/>
            <w:left w:val="none" w:sz="0" w:space="0" w:color="auto"/>
            <w:bottom w:val="none" w:sz="0" w:space="0" w:color="auto"/>
            <w:right w:val="none" w:sz="0" w:space="0" w:color="auto"/>
          </w:divBdr>
        </w:div>
        <w:div w:id="1956517001">
          <w:marLeft w:val="0"/>
          <w:marRight w:val="0"/>
          <w:marTop w:val="0"/>
          <w:marBottom w:val="0"/>
          <w:divBdr>
            <w:top w:val="none" w:sz="0" w:space="0" w:color="auto"/>
            <w:left w:val="none" w:sz="0" w:space="0" w:color="auto"/>
            <w:bottom w:val="none" w:sz="0" w:space="0" w:color="auto"/>
            <w:right w:val="none" w:sz="0" w:space="0" w:color="auto"/>
          </w:divBdr>
        </w:div>
        <w:div w:id="1353649578">
          <w:marLeft w:val="0"/>
          <w:marRight w:val="0"/>
          <w:marTop w:val="0"/>
          <w:marBottom w:val="0"/>
          <w:divBdr>
            <w:top w:val="none" w:sz="0" w:space="0" w:color="auto"/>
            <w:left w:val="none" w:sz="0" w:space="0" w:color="auto"/>
            <w:bottom w:val="none" w:sz="0" w:space="0" w:color="auto"/>
            <w:right w:val="none" w:sz="0" w:space="0" w:color="auto"/>
          </w:divBdr>
        </w:div>
        <w:div w:id="1132868251">
          <w:marLeft w:val="0"/>
          <w:marRight w:val="0"/>
          <w:marTop w:val="0"/>
          <w:marBottom w:val="0"/>
          <w:divBdr>
            <w:top w:val="none" w:sz="0" w:space="0" w:color="auto"/>
            <w:left w:val="none" w:sz="0" w:space="0" w:color="auto"/>
            <w:bottom w:val="none" w:sz="0" w:space="0" w:color="auto"/>
            <w:right w:val="none" w:sz="0" w:space="0" w:color="auto"/>
          </w:divBdr>
        </w:div>
        <w:div w:id="1933732009">
          <w:marLeft w:val="0"/>
          <w:marRight w:val="0"/>
          <w:marTop w:val="0"/>
          <w:marBottom w:val="0"/>
          <w:divBdr>
            <w:top w:val="none" w:sz="0" w:space="0" w:color="auto"/>
            <w:left w:val="none" w:sz="0" w:space="0" w:color="auto"/>
            <w:bottom w:val="none" w:sz="0" w:space="0" w:color="auto"/>
            <w:right w:val="none" w:sz="0" w:space="0" w:color="auto"/>
          </w:divBdr>
        </w:div>
        <w:div w:id="1195386332">
          <w:marLeft w:val="0"/>
          <w:marRight w:val="0"/>
          <w:marTop w:val="0"/>
          <w:marBottom w:val="0"/>
          <w:divBdr>
            <w:top w:val="none" w:sz="0" w:space="0" w:color="auto"/>
            <w:left w:val="none" w:sz="0" w:space="0" w:color="auto"/>
            <w:bottom w:val="none" w:sz="0" w:space="0" w:color="auto"/>
            <w:right w:val="none" w:sz="0" w:space="0" w:color="auto"/>
          </w:divBdr>
        </w:div>
        <w:div w:id="1928533369">
          <w:marLeft w:val="0"/>
          <w:marRight w:val="0"/>
          <w:marTop w:val="0"/>
          <w:marBottom w:val="0"/>
          <w:divBdr>
            <w:top w:val="none" w:sz="0" w:space="0" w:color="auto"/>
            <w:left w:val="none" w:sz="0" w:space="0" w:color="auto"/>
            <w:bottom w:val="none" w:sz="0" w:space="0" w:color="auto"/>
            <w:right w:val="none" w:sz="0" w:space="0" w:color="auto"/>
          </w:divBdr>
        </w:div>
        <w:div w:id="1277449126">
          <w:marLeft w:val="0"/>
          <w:marRight w:val="0"/>
          <w:marTop w:val="0"/>
          <w:marBottom w:val="0"/>
          <w:divBdr>
            <w:top w:val="none" w:sz="0" w:space="0" w:color="auto"/>
            <w:left w:val="none" w:sz="0" w:space="0" w:color="auto"/>
            <w:bottom w:val="none" w:sz="0" w:space="0" w:color="auto"/>
            <w:right w:val="none" w:sz="0" w:space="0" w:color="auto"/>
          </w:divBdr>
        </w:div>
        <w:div w:id="780759179">
          <w:marLeft w:val="0"/>
          <w:marRight w:val="0"/>
          <w:marTop w:val="0"/>
          <w:marBottom w:val="0"/>
          <w:divBdr>
            <w:top w:val="none" w:sz="0" w:space="0" w:color="auto"/>
            <w:left w:val="none" w:sz="0" w:space="0" w:color="auto"/>
            <w:bottom w:val="none" w:sz="0" w:space="0" w:color="auto"/>
            <w:right w:val="none" w:sz="0" w:space="0" w:color="auto"/>
          </w:divBdr>
        </w:div>
        <w:div w:id="620697222">
          <w:marLeft w:val="0"/>
          <w:marRight w:val="0"/>
          <w:marTop w:val="0"/>
          <w:marBottom w:val="0"/>
          <w:divBdr>
            <w:top w:val="none" w:sz="0" w:space="0" w:color="auto"/>
            <w:left w:val="none" w:sz="0" w:space="0" w:color="auto"/>
            <w:bottom w:val="none" w:sz="0" w:space="0" w:color="auto"/>
            <w:right w:val="none" w:sz="0" w:space="0" w:color="auto"/>
          </w:divBdr>
        </w:div>
        <w:div w:id="543635125">
          <w:marLeft w:val="0"/>
          <w:marRight w:val="0"/>
          <w:marTop w:val="0"/>
          <w:marBottom w:val="0"/>
          <w:divBdr>
            <w:top w:val="none" w:sz="0" w:space="0" w:color="auto"/>
            <w:left w:val="none" w:sz="0" w:space="0" w:color="auto"/>
            <w:bottom w:val="none" w:sz="0" w:space="0" w:color="auto"/>
            <w:right w:val="none" w:sz="0" w:space="0" w:color="auto"/>
          </w:divBdr>
        </w:div>
        <w:div w:id="1672172042">
          <w:marLeft w:val="0"/>
          <w:marRight w:val="0"/>
          <w:marTop w:val="0"/>
          <w:marBottom w:val="0"/>
          <w:divBdr>
            <w:top w:val="none" w:sz="0" w:space="0" w:color="auto"/>
            <w:left w:val="none" w:sz="0" w:space="0" w:color="auto"/>
            <w:bottom w:val="none" w:sz="0" w:space="0" w:color="auto"/>
            <w:right w:val="none" w:sz="0" w:space="0" w:color="auto"/>
          </w:divBdr>
        </w:div>
        <w:div w:id="1728524985">
          <w:marLeft w:val="0"/>
          <w:marRight w:val="0"/>
          <w:marTop w:val="0"/>
          <w:marBottom w:val="0"/>
          <w:divBdr>
            <w:top w:val="none" w:sz="0" w:space="0" w:color="auto"/>
            <w:left w:val="none" w:sz="0" w:space="0" w:color="auto"/>
            <w:bottom w:val="none" w:sz="0" w:space="0" w:color="auto"/>
            <w:right w:val="none" w:sz="0" w:space="0" w:color="auto"/>
          </w:divBdr>
        </w:div>
        <w:div w:id="96338045">
          <w:marLeft w:val="0"/>
          <w:marRight w:val="0"/>
          <w:marTop w:val="0"/>
          <w:marBottom w:val="0"/>
          <w:divBdr>
            <w:top w:val="none" w:sz="0" w:space="0" w:color="auto"/>
            <w:left w:val="none" w:sz="0" w:space="0" w:color="auto"/>
            <w:bottom w:val="none" w:sz="0" w:space="0" w:color="auto"/>
            <w:right w:val="none" w:sz="0" w:space="0" w:color="auto"/>
          </w:divBdr>
        </w:div>
        <w:div w:id="1288009390">
          <w:marLeft w:val="0"/>
          <w:marRight w:val="0"/>
          <w:marTop w:val="0"/>
          <w:marBottom w:val="0"/>
          <w:divBdr>
            <w:top w:val="none" w:sz="0" w:space="0" w:color="auto"/>
            <w:left w:val="none" w:sz="0" w:space="0" w:color="auto"/>
            <w:bottom w:val="none" w:sz="0" w:space="0" w:color="auto"/>
            <w:right w:val="none" w:sz="0" w:space="0" w:color="auto"/>
          </w:divBdr>
        </w:div>
        <w:div w:id="411590912">
          <w:marLeft w:val="0"/>
          <w:marRight w:val="0"/>
          <w:marTop w:val="0"/>
          <w:marBottom w:val="0"/>
          <w:divBdr>
            <w:top w:val="none" w:sz="0" w:space="0" w:color="auto"/>
            <w:left w:val="none" w:sz="0" w:space="0" w:color="auto"/>
            <w:bottom w:val="none" w:sz="0" w:space="0" w:color="auto"/>
            <w:right w:val="none" w:sz="0" w:space="0" w:color="auto"/>
          </w:divBdr>
        </w:div>
        <w:div w:id="1482234932">
          <w:marLeft w:val="0"/>
          <w:marRight w:val="0"/>
          <w:marTop w:val="0"/>
          <w:marBottom w:val="0"/>
          <w:divBdr>
            <w:top w:val="none" w:sz="0" w:space="0" w:color="auto"/>
            <w:left w:val="none" w:sz="0" w:space="0" w:color="auto"/>
            <w:bottom w:val="none" w:sz="0" w:space="0" w:color="auto"/>
            <w:right w:val="none" w:sz="0" w:space="0" w:color="auto"/>
          </w:divBdr>
        </w:div>
        <w:div w:id="317611438">
          <w:marLeft w:val="0"/>
          <w:marRight w:val="0"/>
          <w:marTop w:val="0"/>
          <w:marBottom w:val="0"/>
          <w:divBdr>
            <w:top w:val="none" w:sz="0" w:space="0" w:color="auto"/>
            <w:left w:val="none" w:sz="0" w:space="0" w:color="auto"/>
            <w:bottom w:val="none" w:sz="0" w:space="0" w:color="auto"/>
            <w:right w:val="none" w:sz="0" w:space="0" w:color="auto"/>
          </w:divBdr>
        </w:div>
        <w:div w:id="1951664079">
          <w:marLeft w:val="0"/>
          <w:marRight w:val="0"/>
          <w:marTop w:val="0"/>
          <w:marBottom w:val="0"/>
          <w:divBdr>
            <w:top w:val="none" w:sz="0" w:space="0" w:color="auto"/>
            <w:left w:val="none" w:sz="0" w:space="0" w:color="auto"/>
            <w:bottom w:val="none" w:sz="0" w:space="0" w:color="auto"/>
            <w:right w:val="none" w:sz="0" w:space="0" w:color="auto"/>
          </w:divBdr>
        </w:div>
        <w:div w:id="693381055">
          <w:marLeft w:val="0"/>
          <w:marRight w:val="0"/>
          <w:marTop w:val="0"/>
          <w:marBottom w:val="0"/>
          <w:divBdr>
            <w:top w:val="none" w:sz="0" w:space="0" w:color="auto"/>
            <w:left w:val="none" w:sz="0" w:space="0" w:color="auto"/>
            <w:bottom w:val="none" w:sz="0" w:space="0" w:color="auto"/>
            <w:right w:val="none" w:sz="0" w:space="0" w:color="auto"/>
          </w:divBdr>
        </w:div>
        <w:div w:id="1720859239">
          <w:marLeft w:val="0"/>
          <w:marRight w:val="0"/>
          <w:marTop w:val="0"/>
          <w:marBottom w:val="0"/>
          <w:divBdr>
            <w:top w:val="none" w:sz="0" w:space="0" w:color="auto"/>
            <w:left w:val="none" w:sz="0" w:space="0" w:color="auto"/>
            <w:bottom w:val="none" w:sz="0" w:space="0" w:color="auto"/>
            <w:right w:val="none" w:sz="0" w:space="0" w:color="auto"/>
          </w:divBdr>
        </w:div>
        <w:div w:id="252783787">
          <w:marLeft w:val="0"/>
          <w:marRight w:val="0"/>
          <w:marTop w:val="0"/>
          <w:marBottom w:val="0"/>
          <w:divBdr>
            <w:top w:val="none" w:sz="0" w:space="0" w:color="auto"/>
            <w:left w:val="none" w:sz="0" w:space="0" w:color="auto"/>
            <w:bottom w:val="none" w:sz="0" w:space="0" w:color="auto"/>
            <w:right w:val="none" w:sz="0" w:space="0" w:color="auto"/>
          </w:divBdr>
        </w:div>
        <w:div w:id="1037004850">
          <w:marLeft w:val="0"/>
          <w:marRight w:val="0"/>
          <w:marTop w:val="0"/>
          <w:marBottom w:val="0"/>
          <w:divBdr>
            <w:top w:val="none" w:sz="0" w:space="0" w:color="auto"/>
            <w:left w:val="none" w:sz="0" w:space="0" w:color="auto"/>
            <w:bottom w:val="none" w:sz="0" w:space="0" w:color="auto"/>
            <w:right w:val="none" w:sz="0" w:space="0" w:color="auto"/>
          </w:divBdr>
        </w:div>
        <w:div w:id="1643150682">
          <w:marLeft w:val="0"/>
          <w:marRight w:val="0"/>
          <w:marTop w:val="0"/>
          <w:marBottom w:val="0"/>
          <w:divBdr>
            <w:top w:val="none" w:sz="0" w:space="0" w:color="auto"/>
            <w:left w:val="none" w:sz="0" w:space="0" w:color="auto"/>
            <w:bottom w:val="none" w:sz="0" w:space="0" w:color="auto"/>
            <w:right w:val="none" w:sz="0" w:space="0" w:color="auto"/>
          </w:divBdr>
        </w:div>
        <w:div w:id="472062251">
          <w:marLeft w:val="0"/>
          <w:marRight w:val="0"/>
          <w:marTop w:val="0"/>
          <w:marBottom w:val="0"/>
          <w:divBdr>
            <w:top w:val="none" w:sz="0" w:space="0" w:color="auto"/>
            <w:left w:val="none" w:sz="0" w:space="0" w:color="auto"/>
            <w:bottom w:val="none" w:sz="0" w:space="0" w:color="auto"/>
            <w:right w:val="none" w:sz="0" w:space="0" w:color="auto"/>
          </w:divBdr>
        </w:div>
        <w:div w:id="684476734">
          <w:marLeft w:val="0"/>
          <w:marRight w:val="0"/>
          <w:marTop w:val="0"/>
          <w:marBottom w:val="0"/>
          <w:divBdr>
            <w:top w:val="none" w:sz="0" w:space="0" w:color="auto"/>
            <w:left w:val="none" w:sz="0" w:space="0" w:color="auto"/>
            <w:bottom w:val="none" w:sz="0" w:space="0" w:color="auto"/>
            <w:right w:val="none" w:sz="0" w:space="0" w:color="auto"/>
          </w:divBdr>
        </w:div>
        <w:div w:id="2025325720">
          <w:marLeft w:val="0"/>
          <w:marRight w:val="0"/>
          <w:marTop w:val="0"/>
          <w:marBottom w:val="0"/>
          <w:divBdr>
            <w:top w:val="none" w:sz="0" w:space="0" w:color="auto"/>
            <w:left w:val="none" w:sz="0" w:space="0" w:color="auto"/>
            <w:bottom w:val="none" w:sz="0" w:space="0" w:color="auto"/>
            <w:right w:val="none" w:sz="0" w:space="0" w:color="auto"/>
          </w:divBdr>
        </w:div>
        <w:div w:id="1182163716">
          <w:marLeft w:val="0"/>
          <w:marRight w:val="0"/>
          <w:marTop w:val="0"/>
          <w:marBottom w:val="0"/>
          <w:divBdr>
            <w:top w:val="none" w:sz="0" w:space="0" w:color="auto"/>
            <w:left w:val="none" w:sz="0" w:space="0" w:color="auto"/>
            <w:bottom w:val="none" w:sz="0" w:space="0" w:color="auto"/>
            <w:right w:val="none" w:sz="0" w:space="0" w:color="auto"/>
          </w:divBdr>
        </w:div>
        <w:div w:id="747189081">
          <w:marLeft w:val="0"/>
          <w:marRight w:val="0"/>
          <w:marTop w:val="0"/>
          <w:marBottom w:val="0"/>
          <w:divBdr>
            <w:top w:val="none" w:sz="0" w:space="0" w:color="auto"/>
            <w:left w:val="none" w:sz="0" w:space="0" w:color="auto"/>
            <w:bottom w:val="none" w:sz="0" w:space="0" w:color="auto"/>
            <w:right w:val="none" w:sz="0" w:space="0" w:color="auto"/>
          </w:divBdr>
        </w:div>
        <w:div w:id="2036728523">
          <w:marLeft w:val="0"/>
          <w:marRight w:val="0"/>
          <w:marTop w:val="0"/>
          <w:marBottom w:val="0"/>
          <w:divBdr>
            <w:top w:val="none" w:sz="0" w:space="0" w:color="auto"/>
            <w:left w:val="none" w:sz="0" w:space="0" w:color="auto"/>
            <w:bottom w:val="none" w:sz="0" w:space="0" w:color="auto"/>
            <w:right w:val="none" w:sz="0" w:space="0" w:color="auto"/>
          </w:divBdr>
        </w:div>
        <w:div w:id="912392445">
          <w:marLeft w:val="0"/>
          <w:marRight w:val="0"/>
          <w:marTop w:val="0"/>
          <w:marBottom w:val="0"/>
          <w:divBdr>
            <w:top w:val="none" w:sz="0" w:space="0" w:color="auto"/>
            <w:left w:val="none" w:sz="0" w:space="0" w:color="auto"/>
            <w:bottom w:val="none" w:sz="0" w:space="0" w:color="auto"/>
            <w:right w:val="none" w:sz="0" w:space="0" w:color="auto"/>
          </w:divBdr>
        </w:div>
      </w:divsChild>
    </w:div>
    <w:div w:id="2099060306">
      <w:bodyDiv w:val="1"/>
      <w:marLeft w:val="0"/>
      <w:marRight w:val="0"/>
      <w:marTop w:val="0"/>
      <w:marBottom w:val="0"/>
      <w:divBdr>
        <w:top w:val="none" w:sz="0" w:space="0" w:color="auto"/>
        <w:left w:val="none" w:sz="0" w:space="0" w:color="auto"/>
        <w:bottom w:val="none" w:sz="0" w:space="0" w:color="auto"/>
        <w:right w:val="none" w:sz="0" w:space="0" w:color="auto"/>
      </w:divBdr>
    </w:div>
    <w:div w:id="2101830356">
      <w:bodyDiv w:val="1"/>
      <w:marLeft w:val="0"/>
      <w:marRight w:val="0"/>
      <w:marTop w:val="0"/>
      <w:marBottom w:val="0"/>
      <w:divBdr>
        <w:top w:val="none" w:sz="0" w:space="0" w:color="auto"/>
        <w:left w:val="none" w:sz="0" w:space="0" w:color="auto"/>
        <w:bottom w:val="none" w:sz="0" w:space="0" w:color="auto"/>
        <w:right w:val="none" w:sz="0" w:space="0" w:color="auto"/>
      </w:divBdr>
    </w:div>
    <w:div w:id="2119132451">
      <w:bodyDiv w:val="1"/>
      <w:marLeft w:val="0"/>
      <w:marRight w:val="0"/>
      <w:marTop w:val="0"/>
      <w:marBottom w:val="0"/>
      <w:divBdr>
        <w:top w:val="none" w:sz="0" w:space="0" w:color="auto"/>
        <w:left w:val="none" w:sz="0" w:space="0" w:color="auto"/>
        <w:bottom w:val="none" w:sz="0" w:space="0" w:color="auto"/>
        <w:right w:val="none" w:sz="0" w:space="0" w:color="auto"/>
      </w:divBdr>
      <w:divsChild>
        <w:div w:id="1824273169">
          <w:marLeft w:val="0"/>
          <w:marRight w:val="0"/>
          <w:marTop w:val="0"/>
          <w:marBottom w:val="0"/>
          <w:divBdr>
            <w:top w:val="none" w:sz="0" w:space="0" w:color="auto"/>
            <w:left w:val="none" w:sz="0" w:space="0" w:color="auto"/>
            <w:bottom w:val="none" w:sz="0" w:space="0" w:color="auto"/>
            <w:right w:val="none" w:sz="0" w:space="0" w:color="auto"/>
          </w:divBdr>
        </w:div>
        <w:div w:id="763771159">
          <w:marLeft w:val="0"/>
          <w:marRight w:val="0"/>
          <w:marTop w:val="0"/>
          <w:marBottom w:val="0"/>
          <w:divBdr>
            <w:top w:val="none" w:sz="0" w:space="0" w:color="auto"/>
            <w:left w:val="none" w:sz="0" w:space="0" w:color="auto"/>
            <w:bottom w:val="none" w:sz="0" w:space="0" w:color="auto"/>
            <w:right w:val="none" w:sz="0" w:space="0" w:color="auto"/>
          </w:divBdr>
        </w:div>
        <w:div w:id="867178538">
          <w:marLeft w:val="0"/>
          <w:marRight w:val="0"/>
          <w:marTop w:val="0"/>
          <w:marBottom w:val="0"/>
          <w:divBdr>
            <w:top w:val="none" w:sz="0" w:space="0" w:color="auto"/>
            <w:left w:val="none" w:sz="0" w:space="0" w:color="auto"/>
            <w:bottom w:val="none" w:sz="0" w:space="0" w:color="auto"/>
            <w:right w:val="none" w:sz="0" w:space="0" w:color="auto"/>
          </w:divBdr>
        </w:div>
        <w:div w:id="132338096">
          <w:marLeft w:val="0"/>
          <w:marRight w:val="0"/>
          <w:marTop w:val="0"/>
          <w:marBottom w:val="0"/>
          <w:divBdr>
            <w:top w:val="none" w:sz="0" w:space="0" w:color="auto"/>
            <w:left w:val="none" w:sz="0" w:space="0" w:color="auto"/>
            <w:bottom w:val="none" w:sz="0" w:space="0" w:color="auto"/>
            <w:right w:val="none" w:sz="0" w:space="0" w:color="auto"/>
          </w:divBdr>
        </w:div>
        <w:div w:id="1785533221">
          <w:marLeft w:val="0"/>
          <w:marRight w:val="0"/>
          <w:marTop w:val="0"/>
          <w:marBottom w:val="0"/>
          <w:divBdr>
            <w:top w:val="none" w:sz="0" w:space="0" w:color="auto"/>
            <w:left w:val="none" w:sz="0" w:space="0" w:color="auto"/>
            <w:bottom w:val="none" w:sz="0" w:space="0" w:color="auto"/>
            <w:right w:val="none" w:sz="0" w:space="0" w:color="auto"/>
          </w:divBdr>
        </w:div>
        <w:div w:id="148984666">
          <w:marLeft w:val="0"/>
          <w:marRight w:val="0"/>
          <w:marTop w:val="0"/>
          <w:marBottom w:val="0"/>
          <w:divBdr>
            <w:top w:val="none" w:sz="0" w:space="0" w:color="auto"/>
            <w:left w:val="none" w:sz="0" w:space="0" w:color="auto"/>
            <w:bottom w:val="none" w:sz="0" w:space="0" w:color="auto"/>
            <w:right w:val="none" w:sz="0" w:space="0" w:color="auto"/>
          </w:divBdr>
        </w:div>
        <w:div w:id="1315374558">
          <w:marLeft w:val="0"/>
          <w:marRight w:val="0"/>
          <w:marTop w:val="0"/>
          <w:marBottom w:val="0"/>
          <w:divBdr>
            <w:top w:val="none" w:sz="0" w:space="0" w:color="auto"/>
            <w:left w:val="none" w:sz="0" w:space="0" w:color="auto"/>
            <w:bottom w:val="none" w:sz="0" w:space="0" w:color="auto"/>
            <w:right w:val="none" w:sz="0" w:space="0" w:color="auto"/>
          </w:divBdr>
        </w:div>
        <w:div w:id="425155233">
          <w:marLeft w:val="0"/>
          <w:marRight w:val="0"/>
          <w:marTop w:val="0"/>
          <w:marBottom w:val="0"/>
          <w:divBdr>
            <w:top w:val="none" w:sz="0" w:space="0" w:color="auto"/>
            <w:left w:val="none" w:sz="0" w:space="0" w:color="auto"/>
            <w:bottom w:val="none" w:sz="0" w:space="0" w:color="auto"/>
            <w:right w:val="none" w:sz="0" w:space="0" w:color="auto"/>
          </w:divBdr>
        </w:div>
        <w:div w:id="64450125">
          <w:marLeft w:val="0"/>
          <w:marRight w:val="0"/>
          <w:marTop w:val="0"/>
          <w:marBottom w:val="0"/>
          <w:divBdr>
            <w:top w:val="none" w:sz="0" w:space="0" w:color="auto"/>
            <w:left w:val="none" w:sz="0" w:space="0" w:color="auto"/>
            <w:bottom w:val="none" w:sz="0" w:space="0" w:color="auto"/>
            <w:right w:val="none" w:sz="0" w:space="0" w:color="auto"/>
          </w:divBdr>
        </w:div>
        <w:div w:id="755249133">
          <w:marLeft w:val="0"/>
          <w:marRight w:val="0"/>
          <w:marTop w:val="0"/>
          <w:marBottom w:val="0"/>
          <w:divBdr>
            <w:top w:val="none" w:sz="0" w:space="0" w:color="auto"/>
            <w:left w:val="none" w:sz="0" w:space="0" w:color="auto"/>
            <w:bottom w:val="none" w:sz="0" w:space="0" w:color="auto"/>
            <w:right w:val="none" w:sz="0" w:space="0" w:color="auto"/>
          </w:divBdr>
        </w:div>
        <w:div w:id="603268864">
          <w:marLeft w:val="0"/>
          <w:marRight w:val="0"/>
          <w:marTop w:val="0"/>
          <w:marBottom w:val="0"/>
          <w:divBdr>
            <w:top w:val="none" w:sz="0" w:space="0" w:color="auto"/>
            <w:left w:val="none" w:sz="0" w:space="0" w:color="auto"/>
            <w:bottom w:val="none" w:sz="0" w:space="0" w:color="auto"/>
            <w:right w:val="none" w:sz="0" w:space="0" w:color="auto"/>
          </w:divBdr>
        </w:div>
        <w:div w:id="809442578">
          <w:marLeft w:val="0"/>
          <w:marRight w:val="0"/>
          <w:marTop w:val="0"/>
          <w:marBottom w:val="0"/>
          <w:divBdr>
            <w:top w:val="none" w:sz="0" w:space="0" w:color="auto"/>
            <w:left w:val="none" w:sz="0" w:space="0" w:color="auto"/>
            <w:bottom w:val="none" w:sz="0" w:space="0" w:color="auto"/>
            <w:right w:val="none" w:sz="0" w:space="0" w:color="auto"/>
          </w:divBdr>
        </w:div>
        <w:div w:id="1454637329">
          <w:marLeft w:val="0"/>
          <w:marRight w:val="0"/>
          <w:marTop w:val="0"/>
          <w:marBottom w:val="0"/>
          <w:divBdr>
            <w:top w:val="none" w:sz="0" w:space="0" w:color="auto"/>
            <w:left w:val="none" w:sz="0" w:space="0" w:color="auto"/>
            <w:bottom w:val="none" w:sz="0" w:space="0" w:color="auto"/>
            <w:right w:val="none" w:sz="0" w:space="0" w:color="auto"/>
          </w:divBdr>
        </w:div>
        <w:div w:id="1952123951">
          <w:marLeft w:val="0"/>
          <w:marRight w:val="0"/>
          <w:marTop w:val="0"/>
          <w:marBottom w:val="0"/>
          <w:divBdr>
            <w:top w:val="none" w:sz="0" w:space="0" w:color="auto"/>
            <w:left w:val="none" w:sz="0" w:space="0" w:color="auto"/>
            <w:bottom w:val="none" w:sz="0" w:space="0" w:color="auto"/>
            <w:right w:val="none" w:sz="0" w:space="0" w:color="auto"/>
          </w:divBdr>
        </w:div>
        <w:div w:id="1741557979">
          <w:marLeft w:val="0"/>
          <w:marRight w:val="0"/>
          <w:marTop w:val="0"/>
          <w:marBottom w:val="0"/>
          <w:divBdr>
            <w:top w:val="none" w:sz="0" w:space="0" w:color="auto"/>
            <w:left w:val="none" w:sz="0" w:space="0" w:color="auto"/>
            <w:bottom w:val="none" w:sz="0" w:space="0" w:color="auto"/>
            <w:right w:val="none" w:sz="0" w:space="0" w:color="auto"/>
          </w:divBdr>
        </w:div>
        <w:div w:id="946739731">
          <w:marLeft w:val="0"/>
          <w:marRight w:val="0"/>
          <w:marTop w:val="0"/>
          <w:marBottom w:val="0"/>
          <w:divBdr>
            <w:top w:val="none" w:sz="0" w:space="0" w:color="auto"/>
            <w:left w:val="none" w:sz="0" w:space="0" w:color="auto"/>
            <w:bottom w:val="none" w:sz="0" w:space="0" w:color="auto"/>
            <w:right w:val="none" w:sz="0" w:space="0" w:color="auto"/>
          </w:divBdr>
        </w:div>
        <w:div w:id="1543403085">
          <w:marLeft w:val="0"/>
          <w:marRight w:val="0"/>
          <w:marTop w:val="0"/>
          <w:marBottom w:val="0"/>
          <w:divBdr>
            <w:top w:val="none" w:sz="0" w:space="0" w:color="auto"/>
            <w:left w:val="none" w:sz="0" w:space="0" w:color="auto"/>
            <w:bottom w:val="none" w:sz="0" w:space="0" w:color="auto"/>
            <w:right w:val="none" w:sz="0" w:space="0" w:color="auto"/>
          </w:divBdr>
        </w:div>
        <w:div w:id="181020447">
          <w:marLeft w:val="0"/>
          <w:marRight w:val="0"/>
          <w:marTop w:val="0"/>
          <w:marBottom w:val="0"/>
          <w:divBdr>
            <w:top w:val="none" w:sz="0" w:space="0" w:color="auto"/>
            <w:left w:val="none" w:sz="0" w:space="0" w:color="auto"/>
            <w:bottom w:val="none" w:sz="0" w:space="0" w:color="auto"/>
            <w:right w:val="none" w:sz="0" w:space="0" w:color="auto"/>
          </w:divBdr>
        </w:div>
        <w:div w:id="1436054739">
          <w:marLeft w:val="0"/>
          <w:marRight w:val="0"/>
          <w:marTop w:val="0"/>
          <w:marBottom w:val="0"/>
          <w:divBdr>
            <w:top w:val="none" w:sz="0" w:space="0" w:color="auto"/>
            <w:left w:val="none" w:sz="0" w:space="0" w:color="auto"/>
            <w:bottom w:val="none" w:sz="0" w:space="0" w:color="auto"/>
            <w:right w:val="none" w:sz="0" w:space="0" w:color="auto"/>
          </w:divBdr>
        </w:div>
        <w:div w:id="2081901078">
          <w:marLeft w:val="0"/>
          <w:marRight w:val="0"/>
          <w:marTop w:val="0"/>
          <w:marBottom w:val="0"/>
          <w:divBdr>
            <w:top w:val="none" w:sz="0" w:space="0" w:color="auto"/>
            <w:left w:val="none" w:sz="0" w:space="0" w:color="auto"/>
            <w:bottom w:val="none" w:sz="0" w:space="0" w:color="auto"/>
            <w:right w:val="none" w:sz="0" w:space="0" w:color="auto"/>
          </w:divBdr>
        </w:div>
        <w:div w:id="1566601451">
          <w:marLeft w:val="0"/>
          <w:marRight w:val="0"/>
          <w:marTop w:val="0"/>
          <w:marBottom w:val="0"/>
          <w:divBdr>
            <w:top w:val="none" w:sz="0" w:space="0" w:color="auto"/>
            <w:left w:val="none" w:sz="0" w:space="0" w:color="auto"/>
            <w:bottom w:val="none" w:sz="0" w:space="0" w:color="auto"/>
            <w:right w:val="none" w:sz="0" w:space="0" w:color="auto"/>
          </w:divBdr>
        </w:div>
        <w:div w:id="148717067">
          <w:marLeft w:val="0"/>
          <w:marRight w:val="0"/>
          <w:marTop w:val="0"/>
          <w:marBottom w:val="0"/>
          <w:divBdr>
            <w:top w:val="none" w:sz="0" w:space="0" w:color="auto"/>
            <w:left w:val="none" w:sz="0" w:space="0" w:color="auto"/>
            <w:bottom w:val="none" w:sz="0" w:space="0" w:color="auto"/>
            <w:right w:val="none" w:sz="0" w:space="0" w:color="auto"/>
          </w:divBdr>
        </w:div>
        <w:div w:id="1291865548">
          <w:marLeft w:val="0"/>
          <w:marRight w:val="0"/>
          <w:marTop w:val="0"/>
          <w:marBottom w:val="0"/>
          <w:divBdr>
            <w:top w:val="none" w:sz="0" w:space="0" w:color="auto"/>
            <w:left w:val="none" w:sz="0" w:space="0" w:color="auto"/>
            <w:bottom w:val="none" w:sz="0" w:space="0" w:color="auto"/>
            <w:right w:val="none" w:sz="0" w:space="0" w:color="auto"/>
          </w:divBdr>
        </w:div>
        <w:div w:id="461926396">
          <w:marLeft w:val="0"/>
          <w:marRight w:val="0"/>
          <w:marTop w:val="0"/>
          <w:marBottom w:val="0"/>
          <w:divBdr>
            <w:top w:val="none" w:sz="0" w:space="0" w:color="auto"/>
            <w:left w:val="none" w:sz="0" w:space="0" w:color="auto"/>
            <w:bottom w:val="none" w:sz="0" w:space="0" w:color="auto"/>
            <w:right w:val="none" w:sz="0" w:space="0" w:color="auto"/>
          </w:divBdr>
        </w:div>
        <w:div w:id="1010764744">
          <w:marLeft w:val="0"/>
          <w:marRight w:val="0"/>
          <w:marTop w:val="0"/>
          <w:marBottom w:val="0"/>
          <w:divBdr>
            <w:top w:val="none" w:sz="0" w:space="0" w:color="auto"/>
            <w:left w:val="none" w:sz="0" w:space="0" w:color="auto"/>
            <w:bottom w:val="none" w:sz="0" w:space="0" w:color="auto"/>
            <w:right w:val="none" w:sz="0" w:space="0" w:color="auto"/>
          </w:divBdr>
        </w:div>
        <w:div w:id="212272734">
          <w:marLeft w:val="0"/>
          <w:marRight w:val="0"/>
          <w:marTop w:val="0"/>
          <w:marBottom w:val="0"/>
          <w:divBdr>
            <w:top w:val="none" w:sz="0" w:space="0" w:color="auto"/>
            <w:left w:val="none" w:sz="0" w:space="0" w:color="auto"/>
            <w:bottom w:val="none" w:sz="0" w:space="0" w:color="auto"/>
            <w:right w:val="none" w:sz="0" w:space="0" w:color="auto"/>
          </w:divBdr>
        </w:div>
        <w:div w:id="1527326625">
          <w:marLeft w:val="0"/>
          <w:marRight w:val="0"/>
          <w:marTop w:val="0"/>
          <w:marBottom w:val="0"/>
          <w:divBdr>
            <w:top w:val="none" w:sz="0" w:space="0" w:color="auto"/>
            <w:left w:val="none" w:sz="0" w:space="0" w:color="auto"/>
            <w:bottom w:val="none" w:sz="0" w:space="0" w:color="auto"/>
            <w:right w:val="none" w:sz="0" w:space="0" w:color="auto"/>
          </w:divBdr>
        </w:div>
        <w:div w:id="1730112745">
          <w:marLeft w:val="0"/>
          <w:marRight w:val="0"/>
          <w:marTop w:val="0"/>
          <w:marBottom w:val="0"/>
          <w:divBdr>
            <w:top w:val="none" w:sz="0" w:space="0" w:color="auto"/>
            <w:left w:val="none" w:sz="0" w:space="0" w:color="auto"/>
            <w:bottom w:val="none" w:sz="0" w:space="0" w:color="auto"/>
            <w:right w:val="none" w:sz="0" w:space="0" w:color="auto"/>
          </w:divBdr>
        </w:div>
        <w:div w:id="1335917526">
          <w:marLeft w:val="0"/>
          <w:marRight w:val="0"/>
          <w:marTop w:val="0"/>
          <w:marBottom w:val="0"/>
          <w:divBdr>
            <w:top w:val="none" w:sz="0" w:space="0" w:color="auto"/>
            <w:left w:val="none" w:sz="0" w:space="0" w:color="auto"/>
            <w:bottom w:val="none" w:sz="0" w:space="0" w:color="auto"/>
            <w:right w:val="none" w:sz="0" w:space="0" w:color="auto"/>
          </w:divBdr>
        </w:div>
        <w:div w:id="1549220081">
          <w:marLeft w:val="0"/>
          <w:marRight w:val="0"/>
          <w:marTop w:val="0"/>
          <w:marBottom w:val="0"/>
          <w:divBdr>
            <w:top w:val="none" w:sz="0" w:space="0" w:color="auto"/>
            <w:left w:val="none" w:sz="0" w:space="0" w:color="auto"/>
            <w:bottom w:val="none" w:sz="0" w:space="0" w:color="auto"/>
            <w:right w:val="none" w:sz="0" w:space="0" w:color="auto"/>
          </w:divBdr>
        </w:div>
        <w:div w:id="2127387559">
          <w:marLeft w:val="0"/>
          <w:marRight w:val="0"/>
          <w:marTop w:val="0"/>
          <w:marBottom w:val="0"/>
          <w:divBdr>
            <w:top w:val="none" w:sz="0" w:space="0" w:color="auto"/>
            <w:left w:val="none" w:sz="0" w:space="0" w:color="auto"/>
            <w:bottom w:val="none" w:sz="0" w:space="0" w:color="auto"/>
            <w:right w:val="none" w:sz="0" w:space="0" w:color="auto"/>
          </w:divBdr>
        </w:div>
        <w:div w:id="896672359">
          <w:marLeft w:val="0"/>
          <w:marRight w:val="0"/>
          <w:marTop w:val="0"/>
          <w:marBottom w:val="0"/>
          <w:divBdr>
            <w:top w:val="none" w:sz="0" w:space="0" w:color="auto"/>
            <w:left w:val="none" w:sz="0" w:space="0" w:color="auto"/>
            <w:bottom w:val="none" w:sz="0" w:space="0" w:color="auto"/>
            <w:right w:val="none" w:sz="0" w:space="0" w:color="auto"/>
          </w:divBdr>
        </w:div>
        <w:div w:id="1496843103">
          <w:marLeft w:val="0"/>
          <w:marRight w:val="0"/>
          <w:marTop w:val="0"/>
          <w:marBottom w:val="0"/>
          <w:divBdr>
            <w:top w:val="none" w:sz="0" w:space="0" w:color="auto"/>
            <w:left w:val="none" w:sz="0" w:space="0" w:color="auto"/>
            <w:bottom w:val="none" w:sz="0" w:space="0" w:color="auto"/>
            <w:right w:val="none" w:sz="0" w:space="0" w:color="auto"/>
          </w:divBdr>
        </w:div>
        <w:div w:id="1768574634">
          <w:marLeft w:val="0"/>
          <w:marRight w:val="0"/>
          <w:marTop w:val="0"/>
          <w:marBottom w:val="0"/>
          <w:divBdr>
            <w:top w:val="none" w:sz="0" w:space="0" w:color="auto"/>
            <w:left w:val="none" w:sz="0" w:space="0" w:color="auto"/>
            <w:bottom w:val="none" w:sz="0" w:space="0" w:color="auto"/>
            <w:right w:val="none" w:sz="0" w:space="0" w:color="auto"/>
          </w:divBdr>
        </w:div>
        <w:div w:id="1624775581">
          <w:marLeft w:val="0"/>
          <w:marRight w:val="0"/>
          <w:marTop w:val="0"/>
          <w:marBottom w:val="0"/>
          <w:divBdr>
            <w:top w:val="none" w:sz="0" w:space="0" w:color="auto"/>
            <w:left w:val="none" w:sz="0" w:space="0" w:color="auto"/>
            <w:bottom w:val="none" w:sz="0" w:space="0" w:color="auto"/>
            <w:right w:val="none" w:sz="0" w:space="0" w:color="auto"/>
          </w:divBdr>
        </w:div>
        <w:div w:id="1674139457">
          <w:marLeft w:val="0"/>
          <w:marRight w:val="0"/>
          <w:marTop w:val="0"/>
          <w:marBottom w:val="0"/>
          <w:divBdr>
            <w:top w:val="none" w:sz="0" w:space="0" w:color="auto"/>
            <w:left w:val="none" w:sz="0" w:space="0" w:color="auto"/>
            <w:bottom w:val="none" w:sz="0" w:space="0" w:color="auto"/>
            <w:right w:val="none" w:sz="0" w:space="0" w:color="auto"/>
          </w:divBdr>
        </w:div>
        <w:div w:id="217128462">
          <w:marLeft w:val="0"/>
          <w:marRight w:val="0"/>
          <w:marTop w:val="0"/>
          <w:marBottom w:val="0"/>
          <w:divBdr>
            <w:top w:val="none" w:sz="0" w:space="0" w:color="auto"/>
            <w:left w:val="none" w:sz="0" w:space="0" w:color="auto"/>
            <w:bottom w:val="none" w:sz="0" w:space="0" w:color="auto"/>
            <w:right w:val="none" w:sz="0" w:space="0" w:color="auto"/>
          </w:divBdr>
        </w:div>
        <w:div w:id="291710609">
          <w:marLeft w:val="0"/>
          <w:marRight w:val="0"/>
          <w:marTop w:val="0"/>
          <w:marBottom w:val="0"/>
          <w:divBdr>
            <w:top w:val="none" w:sz="0" w:space="0" w:color="auto"/>
            <w:left w:val="none" w:sz="0" w:space="0" w:color="auto"/>
            <w:bottom w:val="none" w:sz="0" w:space="0" w:color="auto"/>
            <w:right w:val="none" w:sz="0" w:space="0" w:color="auto"/>
          </w:divBdr>
        </w:div>
        <w:div w:id="411243237">
          <w:marLeft w:val="0"/>
          <w:marRight w:val="0"/>
          <w:marTop w:val="0"/>
          <w:marBottom w:val="0"/>
          <w:divBdr>
            <w:top w:val="none" w:sz="0" w:space="0" w:color="auto"/>
            <w:left w:val="none" w:sz="0" w:space="0" w:color="auto"/>
            <w:bottom w:val="none" w:sz="0" w:space="0" w:color="auto"/>
            <w:right w:val="none" w:sz="0" w:space="0" w:color="auto"/>
          </w:divBdr>
        </w:div>
        <w:div w:id="1716195667">
          <w:marLeft w:val="0"/>
          <w:marRight w:val="0"/>
          <w:marTop w:val="0"/>
          <w:marBottom w:val="0"/>
          <w:divBdr>
            <w:top w:val="none" w:sz="0" w:space="0" w:color="auto"/>
            <w:left w:val="none" w:sz="0" w:space="0" w:color="auto"/>
            <w:bottom w:val="none" w:sz="0" w:space="0" w:color="auto"/>
            <w:right w:val="none" w:sz="0" w:space="0" w:color="auto"/>
          </w:divBdr>
        </w:div>
        <w:div w:id="727919582">
          <w:marLeft w:val="0"/>
          <w:marRight w:val="0"/>
          <w:marTop w:val="0"/>
          <w:marBottom w:val="0"/>
          <w:divBdr>
            <w:top w:val="none" w:sz="0" w:space="0" w:color="auto"/>
            <w:left w:val="none" w:sz="0" w:space="0" w:color="auto"/>
            <w:bottom w:val="none" w:sz="0" w:space="0" w:color="auto"/>
            <w:right w:val="none" w:sz="0" w:space="0" w:color="auto"/>
          </w:divBdr>
        </w:div>
        <w:div w:id="2029332820">
          <w:marLeft w:val="0"/>
          <w:marRight w:val="0"/>
          <w:marTop w:val="0"/>
          <w:marBottom w:val="0"/>
          <w:divBdr>
            <w:top w:val="none" w:sz="0" w:space="0" w:color="auto"/>
            <w:left w:val="none" w:sz="0" w:space="0" w:color="auto"/>
            <w:bottom w:val="none" w:sz="0" w:space="0" w:color="auto"/>
            <w:right w:val="none" w:sz="0" w:space="0" w:color="auto"/>
          </w:divBdr>
        </w:div>
        <w:div w:id="526137239">
          <w:marLeft w:val="0"/>
          <w:marRight w:val="0"/>
          <w:marTop w:val="0"/>
          <w:marBottom w:val="0"/>
          <w:divBdr>
            <w:top w:val="none" w:sz="0" w:space="0" w:color="auto"/>
            <w:left w:val="none" w:sz="0" w:space="0" w:color="auto"/>
            <w:bottom w:val="none" w:sz="0" w:space="0" w:color="auto"/>
            <w:right w:val="none" w:sz="0" w:space="0" w:color="auto"/>
          </w:divBdr>
        </w:div>
        <w:div w:id="710299032">
          <w:marLeft w:val="0"/>
          <w:marRight w:val="0"/>
          <w:marTop w:val="0"/>
          <w:marBottom w:val="0"/>
          <w:divBdr>
            <w:top w:val="none" w:sz="0" w:space="0" w:color="auto"/>
            <w:left w:val="none" w:sz="0" w:space="0" w:color="auto"/>
            <w:bottom w:val="none" w:sz="0" w:space="0" w:color="auto"/>
            <w:right w:val="none" w:sz="0" w:space="0" w:color="auto"/>
          </w:divBdr>
        </w:div>
        <w:div w:id="1542397717">
          <w:marLeft w:val="0"/>
          <w:marRight w:val="0"/>
          <w:marTop w:val="0"/>
          <w:marBottom w:val="0"/>
          <w:divBdr>
            <w:top w:val="none" w:sz="0" w:space="0" w:color="auto"/>
            <w:left w:val="none" w:sz="0" w:space="0" w:color="auto"/>
            <w:bottom w:val="none" w:sz="0" w:space="0" w:color="auto"/>
            <w:right w:val="none" w:sz="0" w:space="0" w:color="auto"/>
          </w:divBdr>
        </w:div>
        <w:div w:id="103382107">
          <w:marLeft w:val="0"/>
          <w:marRight w:val="0"/>
          <w:marTop w:val="0"/>
          <w:marBottom w:val="0"/>
          <w:divBdr>
            <w:top w:val="none" w:sz="0" w:space="0" w:color="auto"/>
            <w:left w:val="none" w:sz="0" w:space="0" w:color="auto"/>
            <w:bottom w:val="none" w:sz="0" w:space="0" w:color="auto"/>
            <w:right w:val="none" w:sz="0" w:space="0" w:color="auto"/>
          </w:divBdr>
        </w:div>
        <w:div w:id="1376851205">
          <w:marLeft w:val="0"/>
          <w:marRight w:val="0"/>
          <w:marTop w:val="0"/>
          <w:marBottom w:val="0"/>
          <w:divBdr>
            <w:top w:val="none" w:sz="0" w:space="0" w:color="auto"/>
            <w:left w:val="none" w:sz="0" w:space="0" w:color="auto"/>
            <w:bottom w:val="none" w:sz="0" w:space="0" w:color="auto"/>
            <w:right w:val="none" w:sz="0" w:space="0" w:color="auto"/>
          </w:divBdr>
        </w:div>
        <w:div w:id="27415634">
          <w:marLeft w:val="0"/>
          <w:marRight w:val="0"/>
          <w:marTop w:val="0"/>
          <w:marBottom w:val="0"/>
          <w:divBdr>
            <w:top w:val="none" w:sz="0" w:space="0" w:color="auto"/>
            <w:left w:val="none" w:sz="0" w:space="0" w:color="auto"/>
            <w:bottom w:val="none" w:sz="0" w:space="0" w:color="auto"/>
            <w:right w:val="none" w:sz="0" w:space="0" w:color="auto"/>
          </w:divBdr>
        </w:div>
        <w:div w:id="1890847854">
          <w:marLeft w:val="0"/>
          <w:marRight w:val="0"/>
          <w:marTop w:val="0"/>
          <w:marBottom w:val="0"/>
          <w:divBdr>
            <w:top w:val="none" w:sz="0" w:space="0" w:color="auto"/>
            <w:left w:val="none" w:sz="0" w:space="0" w:color="auto"/>
            <w:bottom w:val="none" w:sz="0" w:space="0" w:color="auto"/>
            <w:right w:val="none" w:sz="0" w:space="0" w:color="auto"/>
          </w:divBdr>
        </w:div>
        <w:div w:id="1842814989">
          <w:marLeft w:val="0"/>
          <w:marRight w:val="0"/>
          <w:marTop w:val="0"/>
          <w:marBottom w:val="0"/>
          <w:divBdr>
            <w:top w:val="none" w:sz="0" w:space="0" w:color="auto"/>
            <w:left w:val="none" w:sz="0" w:space="0" w:color="auto"/>
            <w:bottom w:val="none" w:sz="0" w:space="0" w:color="auto"/>
            <w:right w:val="none" w:sz="0" w:space="0" w:color="auto"/>
          </w:divBdr>
        </w:div>
        <w:div w:id="443572150">
          <w:marLeft w:val="0"/>
          <w:marRight w:val="0"/>
          <w:marTop w:val="0"/>
          <w:marBottom w:val="0"/>
          <w:divBdr>
            <w:top w:val="none" w:sz="0" w:space="0" w:color="auto"/>
            <w:left w:val="none" w:sz="0" w:space="0" w:color="auto"/>
            <w:bottom w:val="none" w:sz="0" w:space="0" w:color="auto"/>
            <w:right w:val="none" w:sz="0" w:space="0" w:color="auto"/>
          </w:divBdr>
        </w:div>
        <w:div w:id="2060784141">
          <w:marLeft w:val="0"/>
          <w:marRight w:val="0"/>
          <w:marTop w:val="0"/>
          <w:marBottom w:val="0"/>
          <w:divBdr>
            <w:top w:val="none" w:sz="0" w:space="0" w:color="auto"/>
            <w:left w:val="none" w:sz="0" w:space="0" w:color="auto"/>
            <w:bottom w:val="none" w:sz="0" w:space="0" w:color="auto"/>
            <w:right w:val="none" w:sz="0" w:space="0" w:color="auto"/>
          </w:divBdr>
        </w:div>
        <w:div w:id="2092970424">
          <w:marLeft w:val="0"/>
          <w:marRight w:val="0"/>
          <w:marTop w:val="0"/>
          <w:marBottom w:val="0"/>
          <w:divBdr>
            <w:top w:val="none" w:sz="0" w:space="0" w:color="auto"/>
            <w:left w:val="none" w:sz="0" w:space="0" w:color="auto"/>
            <w:bottom w:val="none" w:sz="0" w:space="0" w:color="auto"/>
            <w:right w:val="none" w:sz="0" w:space="0" w:color="auto"/>
          </w:divBdr>
        </w:div>
        <w:div w:id="41636738">
          <w:marLeft w:val="0"/>
          <w:marRight w:val="0"/>
          <w:marTop w:val="0"/>
          <w:marBottom w:val="0"/>
          <w:divBdr>
            <w:top w:val="none" w:sz="0" w:space="0" w:color="auto"/>
            <w:left w:val="none" w:sz="0" w:space="0" w:color="auto"/>
            <w:bottom w:val="none" w:sz="0" w:space="0" w:color="auto"/>
            <w:right w:val="none" w:sz="0" w:space="0" w:color="auto"/>
          </w:divBdr>
        </w:div>
        <w:div w:id="1041126003">
          <w:marLeft w:val="0"/>
          <w:marRight w:val="0"/>
          <w:marTop w:val="0"/>
          <w:marBottom w:val="0"/>
          <w:divBdr>
            <w:top w:val="none" w:sz="0" w:space="0" w:color="auto"/>
            <w:left w:val="none" w:sz="0" w:space="0" w:color="auto"/>
            <w:bottom w:val="none" w:sz="0" w:space="0" w:color="auto"/>
            <w:right w:val="none" w:sz="0" w:space="0" w:color="auto"/>
          </w:divBdr>
        </w:div>
        <w:div w:id="477235988">
          <w:marLeft w:val="0"/>
          <w:marRight w:val="0"/>
          <w:marTop w:val="0"/>
          <w:marBottom w:val="0"/>
          <w:divBdr>
            <w:top w:val="none" w:sz="0" w:space="0" w:color="auto"/>
            <w:left w:val="none" w:sz="0" w:space="0" w:color="auto"/>
            <w:bottom w:val="none" w:sz="0" w:space="0" w:color="auto"/>
            <w:right w:val="none" w:sz="0" w:space="0" w:color="auto"/>
          </w:divBdr>
        </w:div>
        <w:div w:id="236478328">
          <w:marLeft w:val="0"/>
          <w:marRight w:val="0"/>
          <w:marTop w:val="0"/>
          <w:marBottom w:val="0"/>
          <w:divBdr>
            <w:top w:val="none" w:sz="0" w:space="0" w:color="auto"/>
            <w:left w:val="none" w:sz="0" w:space="0" w:color="auto"/>
            <w:bottom w:val="none" w:sz="0" w:space="0" w:color="auto"/>
            <w:right w:val="none" w:sz="0" w:space="0" w:color="auto"/>
          </w:divBdr>
        </w:div>
        <w:div w:id="299072566">
          <w:marLeft w:val="0"/>
          <w:marRight w:val="0"/>
          <w:marTop w:val="0"/>
          <w:marBottom w:val="0"/>
          <w:divBdr>
            <w:top w:val="none" w:sz="0" w:space="0" w:color="auto"/>
            <w:left w:val="none" w:sz="0" w:space="0" w:color="auto"/>
            <w:bottom w:val="none" w:sz="0" w:space="0" w:color="auto"/>
            <w:right w:val="none" w:sz="0" w:space="0" w:color="auto"/>
          </w:divBdr>
        </w:div>
        <w:div w:id="1188330181">
          <w:marLeft w:val="0"/>
          <w:marRight w:val="0"/>
          <w:marTop w:val="0"/>
          <w:marBottom w:val="0"/>
          <w:divBdr>
            <w:top w:val="none" w:sz="0" w:space="0" w:color="auto"/>
            <w:left w:val="none" w:sz="0" w:space="0" w:color="auto"/>
            <w:bottom w:val="none" w:sz="0" w:space="0" w:color="auto"/>
            <w:right w:val="none" w:sz="0" w:space="0" w:color="auto"/>
          </w:divBdr>
        </w:div>
        <w:div w:id="336887207">
          <w:marLeft w:val="0"/>
          <w:marRight w:val="0"/>
          <w:marTop w:val="0"/>
          <w:marBottom w:val="0"/>
          <w:divBdr>
            <w:top w:val="none" w:sz="0" w:space="0" w:color="auto"/>
            <w:left w:val="none" w:sz="0" w:space="0" w:color="auto"/>
            <w:bottom w:val="none" w:sz="0" w:space="0" w:color="auto"/>
            <w:right w:val="none" w:sz="0" w:space="0" w:color="auto"/>
          </w:divBdr>
        </w:div>
        <w:div w:id="792555606">
          <w:marLeft w:val="0"/>
          <w:marRight w:val="0"/>
          <w:marTop w:val="0"/>
          <w:marBottom w:val="0"/>
          <w:divBdr>
            <w:top w:val="none" w:sz="0" w:space="0" w:color="auto"/>
            <w:left w:val="none" w:sz="0" w:space="0" w:color="auto"/>
            <w:bottom w:val="none" w:sz="0" w:space="0" w:color="auto"/>
            <w:right w:val="none" w:sz="0" w:space="0" w:color="auto"/>
          </w:divBdr>
        </w:div>
        <w:div w:id="971206644">
          <w:marLeft w:val="0"/>
          <w:marRight w:val="0"/>
          <w:marTop w:val="0"/>
          <w:marBottom w:val="0"/>
          <w:divBdr>
            <w:top w:val="none" w:sz="0" w:space="0" w:color="auto"/>
            <w:left w:val="none" w:sz="0" w:space="0" w:color="auto"/>
            <w:bottom w:val="none" w:sz="0" w:space="0" w:color="auto"/>
            <w:right w:val="none" w:sz="0" w:space="0" w:color="auto"/>
          </w:divBdr>
        </w:div>
        <w:div w:id="460198715">
          <w:marLeft w:val="0"/>
          <w:marRight w:val="0"/>
          <w:marTop w:val="0"/>
          <w:marBottom w:val="0"/>
          <w:divBdr>
            <w:top w:val="none" w:sz="0" w:space="0" w:color="auto"/>
            <w:left w:val="none" w:sz="0" w:space="0" w:color="auto"/>
            <w:bottom w:val="none" w:sz="0" w:space="0" w:color="auto"/>
            <w:right w:val="none" w:sz="0" w:space="0" w:color="auto"/>
          </w:divBdr>
        </w:div>
        <w:div w:id="1054618471">
          <w:marLeft w:val="0"/>
          <w:marRight w:val="0"/>
          <w:marTop w:val="0"/>
          <w:marBottom w:val="0"/>
          <w:divBdr>
            <w:top w:val="none" w:sz="0" w:space="0" w:color="auto"/>
            <w:left w:val="none" w:sz="0" w:space="0" w:color="auto"/>
            <w:bottom w:val="none" w:sz="0" w:space="0" w:color="auto"/>
            <w:right w:val="none" w:sz="0" w:space="0" w:color="auto"/>
          </w:divBdr>
        </w:div>
        <w:div w:id="2075541607">
          <w:marLeft w:val="0"/>
          <w:marRight w:val="0"/>
          <w:marTop w:val="0"/>
          <w:marBottom w:val="0"/>
          <w:divBdr>
            <w:top w:val="none" w:sz="0" w:space="0" w:color="auto"/>
            <w:left w:val="none" w:sz="0" w:space="0" w:color="auto"/>
            <w:bottom w:val="none" w:sz="0" w:space="0" w:color="auto"/>
            <w:right w:val="none" w:sz="0" w:space="0" w:color="auto"/>
          </w:divBdr>
        </w:div>
        <w:div w:id="999430365">
          <w:marLeft w:val="0"/>
          <w:marRight w:val="0"/>
          <w:marTop w:val="0"/>
          <w:marBottom w:val="0"/>
          <w:divBdr>
            <w:top w:val="none" w:sz="0" w:space="0" w:color="auto"/>
            <w:left w:val="none" w:sz="0" w:space="0" w:color="auto"/>
            <w:bottom w:val="none" w:sz="0" w:space="0" w:color="auto"/>
            <w:right w:val="none" w:sz="0" w:space="0" w:color="auto"/>
          </w:divBdr>
        </w:div>
        <w:div w:id="1579436084">
          <w:marLeft w:val="0"/>
          <w:marRight w:val="0"/>
          <w:marTop w:val="0"/>
          <w:marBottom w:val="0"/>
          <w:divBdr>
            <w:top w:val="none" w:sz="0" w:space="0" w:color="auto"/>
            <w:left w:val="none" w:sz="0" w:space="0" w:color="auto"/>
            <w:bottom w:val="none" w:sz="0" w:space="0" w:color="auto"/>
            <w:right w:val="none" w:sz="0" w:space="0" w:color="auto"/>
          </w:divBdr>
        </w:div>
        <w:div w:id="472524067">
          <w:marLeft w:val="0"/>
          <w:marRight w:val="0"/>
          <w:marTop w:val="0"/>
          <w:marBottom w:val="0"/>
          <w:divBdr>
            <w:top w:val="none" w:sz="0" w:space="0" w:color="auto"/>
            <w:left w:val="none" w:sz="0" w:space="0" w:color="auto"/>
            <w:bottom w:val="none" w:sz="0" w:space="0" w:color="auto"/>
            <w:right w:val="none" w:sz="0" w:space="0" w:color="auto"/>
          </w:divBdr>
        </w:div>
        <w:div w:id="1200817115">
          <w:marLeft w:val="0"/>
          <w:marRight w:val="0"/>
          <w:marTop w:val="0"/>
          <w:marBottom w:val="0"/>
          <w:divBdr>
            <w:top w:val="none" w:sz="0" w:space="0" w:color="auto"/>
            <w:left w:val="none" w:sz="0" w:space="0" w:color="auto"/>
            <w:bottom w:val="none" w:sz="0" w:space="0" w:color="auto"/>
            <w:right w:val="none" w:sz="0" w:space="0" w:color="auto"/>
          </w:divBdr>
        </w:div>
        <w:div w:id="56100143">
          <w:marLeft w:val="0"/>
          <w:marRight w:val="0"/>
          <w:marTop w:val="0"/>
          <w:marBottom w:val="0"/>
          <w:divBdr>
            <w:top w:val="none" w:sz="0" w:space="0" w:color="auto"/>
            <w:left w:val="none" w:sz="0" w:space="0" w:color="auto"/>
            <w:bottom w:val="none" w:sz="0" w:space="0" w:color="auto"/>
            <w:right w:val="none" w:sz="0" w:space="0" w:color="auto"/>
          </w:divBdr>
        </w:div>
        <w:div w:id="1611468544">
          <w:marLeft w:val="0"/>
          <w:marRight w:val="0"/>
          <w:marTop w:val="0"/>
          <w:marBottom w:val="0"/>
          <w:divBdr>
            <w:top w:val="none" w:sz="0" w:space="0" w:color="auto"/>
            <w:left w:val="none" w:sz="0" w:space="0" w:color="auto"/>
            <w:bottom w:val="none" w:sz="0" w:space="0" w:color="auto"/>
            <w:right w:val="none" w:sz="0" w:space="0" w:color="auto"/>
          </w:divBdr>
        </w:div>
        <w:div w:id="1947039848">
          <w:marLeft w:val="0"/>
          <w:marRight w:val="0"/>
          <w:marTop w:val="0"/>
          <w:marBottom w:val="0"/>
          <w:divBdr>
            <w:top w:val="none" w:sz="0" w:space="0" w:color="auto"/>
            <w:left w:val="none" w:sz="0" w:space="0" w:color="auto"/>
            <w:bottom w:val="none" w:sz="0" w:space="0" w:color="auto"/>
            <w:right w:val="none" w:sz="0" w:space="0" w:color="auto"/>
          </w:divBdr>
        </w:div>
        <w:div w:id="1324774744">
          <w:marLeft w:val="0"/>
          <w:marRight w:val="0"/>
          <w:marTop w:val="0"/>
          <w:marBottom w:val="0"/>
          <w:divBdr>
            <w:top w:val="none" w:sz="0" w:space="0" w:color="auto"/>
            <w:left w:val="none" w:sz="0" w:space="0" w:color="auto"/>
            <w:bottom w:val="none" w:sz="0" w:space="0" w:color="auto"/>
            <w:right w:val="none" w:sz="0" w:space="0" w:color="auto"/>
          </w:divBdr>
        </w:div>
        <w:div w:id="1291589727">
          <w:marLeft w:val="0"/>
          <w:marRight w:val="0"/>
          <w:marTop w:val="0"/>
          <w:marBottom w:val="0"/>
          <w:divBdr>
            <w:top w:val="none" w:sz="0" w:space="0" w:color="auto"/>
            <w:left w:val="none" w:sz="0" w:space="0" w:color="auto"/>
            <w:bottom w:val="none" w:sz="0" w:space="0" w:color="auto"/>
            <w:right w:val="none" w:sz="0" w:space="0" w:color="auto"/>
          </w:divBdr>
        </w:div>
        <w:div w:id="1975719816">
          <w:marLeft w:val="0"/>
          <w:marRight w:val="0"/>
          <w:marTop w:val="0"/>
          <w:marBottom w:val="0"/>
          <w:divBdr>
            <w:top w:val="none" w:sz="0" w:space="0" w:color="auto"/>
            <w:left w:val="none" w:sz="0" w:space="0" w:color="auto"/>
            <w:bottom w:val="none" w:sz="0" w:space="0" w:color="auto"/>
            <w:right w:val="none" w:sz="0" w:space="0" w:color="auto"/>
          </w:divBdr>
        </w:div>
        <w:div w:id="1427774109">
          <w:marLeft w:val="0"/>
          <w:marRight w:val="0"/>
          <w:marTop w:val="0"/>
          <w:marBottom w:val="0"/>
          <w:divBdr>
            <w:top w:val="none" w:sz="0" w:space="0" w:color="auto"/>
            <w:left w:val="none" w:sz="0" w:space="0" w:color="auto"/>
            <w:bottom w:val="none" w:sz="0" w:space="0" w:color="auto"/>
            <w:right w:val="none" w:sz="0" w:space="0" w:color="auto"/>
          </w:divBdr>
        </w:div>
        <w:div w:id="59209188">
          <w:marLeft w:val="0"/>
          <w:marRight w:val="0"/>
          <w:marTop w:val="0"/>
          <w:marBottom w:val="0"/>
          <w:divBdr>
            <w:top w:val="none" w:sz="0" w:space="0" w:color="auto"/>
            <w:left w:val="none" w:sz="0" w:space="0" w:color="auto"/>
            <w:bottom w:val="none" w:sz="0" w:space="0" w:color="auto"/>
            <w:right w:val="none" w:sz="0" w:space="0" w:color="auto"/>
          </w:divBdr>
        </w:div>
        <w:div w:id="1325014734">
          <w:marLeft w:val="0"/>
          <w:marRight w:val="0"/>
          <w:marTop w:val="0"/>
          <w:marBottom w:val="0"/>
          <w:divBdr>
            <w:top w:val="none" w:sz="0" w:space="0" w:color="auto"/>
            <w:left w:val="none" w:sz="0" w:space="0" w:color="auto"/>
            <w:bottom w:val="none" w:sz="0" w:space="0" w:color="auto"/>
            <w:right w:val="none" w:sz="0" w:space="0" w:color="auto"/>
          </w:divBdr>
        </w:div>
        <w:div w:id="1224752047">
          <w:marLeft w:val="0"/>
          <w:marRight w:val="0"/>
          <w:marTop w:val="0"/>
          <w:marBottom w:val="0"/>
          <w:divBdr>
            <w:top w:val="none" w:sz="0" w:space="0" w:color="auto"/>
            <w:left w:val="none" w:sz="0" w:space="0" w:color="auto"/>
            <w:bottom w:val="none" w:sz="0" w:space="0" w:color="auto"/>
            <w:right w:val="none" w:sz="0" w:space="0" w:color="auto"/>
          </w:divBdr>
        </w:div>
        <w:div w:id="1360543762">
          <w:marLeft w:val="0"/>
          <w:marRight w:val="0"/>
          <w:marTop w:val="0"/>
          <w:marBottom w:val="0"/>
          <w:divBdr>
            <w:top w:val="none" w:sz="0" w:space="0" w:color="auto"/>
            <w:left w:val="none" w:sz="0" w:space="0" w:color="auto"/>
            <w:bottom w:val="none" w:sz="0" w:space="0" w:color="auto"/>
            <w:right w:val="none" w:sz="0" w:space="0" w:color="auto"/>
          </w:divBdr>
        </w:div>
        <w:div w:id="290938092">
          <w:marLeft w:val="0"/>
          <w:marRight w:val="0"/>
          <w:marTop w:val="0"/>
          <w:marBottom w:val="0"/>
          <w:divBdr>
            <w:top w:val="none" w:sz="0" w:space="0" w:color="auto"/>
            <w:left w:val="none" w:sz="0" w:space="0" w:color="auto"/>
            <w:bottom w:val="none" w:sz="0" w:space="0" w:color="auto"/>
            <w:right w:val="none" w:sz="0" w:space="0" w:color="auto"/>
          </w:divBdr>
        </w:div>
        <w:div w:id="1707287429">
          <w:marLeft w:val="0"/>
          <w:marRight w:val="0"/>
          <w:marTop w:val="0"/>
          <w:marBottom w:val="0"/>
          <w:divBdr>
            <w:top w:val="none" w:sz="0" w:space="0" w:color="auto"/>
            <w:left w:val="none" w:sz="0" w:space="0" w:color="auto"/>
            <w:bottom w:val="none" w:sz="0" w:space="0" w:color="auto"/>
            <w:right w:val="none" w:sz="0" w:space="0" w:color="auto"/>
          </w:divBdr>
        </w:div>
        <w:div w:id="668679047">
          <w:marLeft w:val="0"/>
          <w:marRight w:val="0"/>
          <w:marTop w:val="0"/>
          <w:marBottom w:val="0"/>
          <w:divBdr>
            <w:top w:val="none" w:sz="0" w:space="0" w:color="auto"/>
            <w:left w:val="none" w:sz="0" w:space="0" w:color="auto"/>
            <w:bottom w:val="none" w:sz="0" w:space="0" w:color="auto"/>
            <w:right w:val="none" w:sz="0" w:space="0" w:color="auto"/>
          </w:divBdr>
        </w:div>
        <w:div w:id="1154368732">
          <w:marLeft w:val="0"/>
          <w:marRight w:val="0"/>
          <w:marTop w:val="0"/>
          <w:marBottom w:val="0"/>
          <w:divBdr>
            <w:top w:val="none" w:sz="0" w:space="0" w:color="auto"/>
            <w:left w:val="none" w:sz="0" w:space="0" w:color="auto"/>
            <w:bottom w:val="none" w:sz="0" w:space="0" w:color="auto"/>
            <w:right w:val="none" w:sz="0" w:space="0" w:color="auto"/>
          </w:divBdr>
        </w:div>
        <w:div w:id="1466048757">
          <w:marLeft w:val="0"/>
          <w:marRight w:val="0"/>
          <w:marTop w:val="0"/>
          <w:marBottom w:val="0"/>
          <w:divBdr>
            <w:top w:val="none" w:sz="0" w:space="0" w:color="auto"/>
            <w:left w:val="none" w:sz="0" w:space="0" w:color="auto"/>
            <w:bottom w:val="none" w:sz="0" w:space="0" w:color="auto"/>
            <w:right w:val="none" w:sz="0" w:space="0" w:color="auto"/>
          </w:divBdr>
        </w:div>
        <w:div w:id="1857696229">
          <w:marLeft w:val="0"/>
          <w:marRight w:val="0"/>
          <w:marTop w:val="0"/>
          <w:marBottom w:val="0"/>
          <w:divBdr>
            <w:top w:val="none" w:sz="0" w:space="0" w:color="auto"/>
            <w:left w:val="none" w:sz="0" w:space="0" w:color="auto"/>
            <w:bottom w:val="none" w:sz="0" w:space="0" w:color="auto"/>
            <w:right w:val="none" w:sz="0" w:space="0" w:color="auto"/>
          </w:divBdr>
        </w:div>
        <w:div w:id="863253460">
          <w:marLeft w:val="0"/>
          <w:marRight w:val="0"/>
          <w:marTop w:val="0"/>
          <w:marBottom w:val="0"/>
          <w:divBdr>
            <w:top w:val="none" w:sz="0" w:space="0" w:color="auto"/>
            <w:left w:val="none" w:sz="0" w:space="0" w:color="auto"/>
            <w:bottom w:val="none" w:sz="0" w:space="0" w:color="auto"/>
            <w:right w:val="none" w:sz="0" w:space="0" w:color="auto"/>
          </w:divBdr>
        </w:div>
        <w:div w:id="1500467020">
          <w:marLeft w:val="0"/>
          <w:marRight w:val="0"/>
          <w:marTop w:val="0"/>
          <w:marBottom w:val="0"/>
          <w:divBdr>
            <w:top w:val="none" w:sz="0" w:space="0" w:color="auto"/>
            <w:left w:val="none" w:sz="0" w:space="0" w:color="auto"/>
            <w:bottom w:val="none" w:sz="0" w:space="0" w:color="auto"/>
            <w:right w:val="none" w:sz="0" w:space="0" w:color="auto"/>
          </w:divBdr>
        </w:div>
        <w:div w:id="1216425584">
          <w:marLeft w:val="0"/>
          <w:marRight w:val="0"/>
          <w:marTop w:val="0"/>
          <w:marBottom w:val="0"/>
          <w:divBdr>
            <w:top w:val="none" w:sz="0" w:space="0" w:color="auto"/>
            <w:left w:val="none" w:sz="0" w:space="0" w:color="auto"/>
            <w:bottom w:val="none" w:sz="0" w:space="0" w:color="auto"/>
            <w:right w:val="none" w:sz="0" w:space="0" w:color="auto"/>
          </w:divBdr>
        </w:div>
        <w:div w:id="257369529">
          <w:marLeft w:val="0"/>
          <w:marRight w:val="0"/>
          <w:marTop w:val="0"/>
          <w:marBottom w:val="0"/>
          <w:divBdr>
            <w:top w:val="none" w:sz="0" w:space="0" w:color="auto"/>
            <w:left w:val="none" w:sz="0" w:space="0" w:color="auto"/>
            <w:bottom w:val="none" w:sz="0" w:space="0" w:color="auto"/>
            <w:right w:val="none" w:sz="0" w:space="0" w:color="auto"/>
          </w:divBdr>
        </w:div>
        <w:div w:id="1213080815">
          <w:marLeft w:val="0"/>
          <w:marRight w:val="0"/>
          <w:marTop w:val="0"/>
          <w:marBottom w:val="0"/>
          <w:divBdr>
            <w:top w:val="none" w:sz="0" w:space="0" w:color="auto"/>
            <w:left w:val="none" w:sz="0" w:space="0" w:color="auto"/>
            <w:bottom w:val="none" w:sz="0" w:space="0" w:color="auto"/>
            <w:right w:val="none" w:sz="0" w:space="0" w:color="auto"/>
          </w:divBdr>
        </w:div>
        <w:div w:id="1731803621">
          <w:marLeft w:val="0"/>
          <w:marRight w:val="0"/>
          <w:marTop w:val="0"/>
          <w:marBottom w:val="0"/>
          <w:divBdr>
            <w:top w:val="none" w:sz="0" w:space="0" w:color="auto"/>
            <w:left w:val="none" w:sz="0" w:space="0" w:color="auto"/>
            <w:bottom w:val="none" w:sz="0" w:space="0" w:color="auto"/>
            <w:right w:val="none" w:sz="0" w:space="0" w:color="auto"/>
          </w:divBdr>
        </w:div>
        <w:div w:id="247886965">
          <w:marLeft w:val="0"/>
          <w:marRight w:val="0"/>
          <w:marTop w:val="0"/>
          <w:marBottom w:val="0"/>
          <w:divBdr>
            <w:top w:val="none" w:sz="0" w:space="0" w:color="auto"/>
            <w:left w:val="none" w:sz="0" w:space="0" w:color="auto"/>
            <w:bottom w:val="none" w:sz="0" w:space="0" w:color="auto"/>
            <w:right w:val="none" w:sz="0" w:space="0" w:color="auto"/>
          </w:divBdr>
        </w:div>
        <w:div w:id="1723287928">
          <w:marLeft w:val="0"/>
          <w:marRight w:val="0"/>
          <w:marTop w:val="0"/>
          <w:marBottom w:val="0"/>
          <w:divBdr>
            <w:top w:val="none" w:sz="0" w:space="0" w:color="auto"/>
            <w:left w:val="none" w:sz="0" w:space="0" w:color="auto"/>
            <w:bottom w:val="none" w:sz="0" w:space="0" w:color="auto"/>
            <w:right w:val="none" w:sz="0" w:space="0" w:color="auto"/>
          </w:divBdr>
        </w:div>
        <w:div w:id="793136601">
          <w:marLeft w:val="0"/>
          <w:marRight w:val="0"/>
          <w:marTop w:val="0"/>
          <w:marBottom w:val="0"/>
          <w:divBdr>
            <w:top w:val="none" w:sz="0" w:space="0" w:color="auto"/>
            <w:left w:val="none" w:sz="0" w:space="0" w:color="auto"/>
            <w:bottom w:val="none" w:sz="0" w:space="0" w:color="auto"/>
            <w:right w:val="none" w:sz="0" w:space="0" w:color="auto"/>
          </w:divBdr>
        </w:div>
        <w:div w:id="781150325">
          <w:marLeft w:val="0"/>
          <w:marRight w:val="0"/>
          <w:marTop w:val="0"/>
          <w:marBottom w:val="0"/>
          <w:divBdr>
            <w:top w:val="none" w:sz="0" w:space="0" w:color="auto"/>
            <w:left w:val="none" w:sz="0" w:space="0" w:color="auto"/>
            <w:bottom w:val="none" w:sz="0" w:space="0" w:color="auto"/>
            <w:right w:val="none" w:sz="0" w:space="0" w:color="auto"/>
          </w:divBdr>
        </w:div>
        <w:div w:id="26831546">
          <w:marLeft w:val="0"/>
          <w:marRight w:val="0"/>
          <w:marTop w:val="0"/>
          <w:marBottom w:val="0"/>
          <w:divBdr>
            <w:top w:val="none" w:sz="0" w:space="0" w:color="auto"/>
            <w:left w:val="none" w:sz="0" w:space="0" w:color="auto"/>
            <w:bottom w:val="none" w:sz="0" w:space="0" w:color="auto"/>
            <w:right w:val="none" w:sz="0" w:space="0" w:color="auto"/>
          </w:divBdr>
        </w:div>
        <w:div w:id="404767297">
          <w:marLeft w:val="0"/>
          <w:marRight w:val="0"/>
          <w:marTop w:val="0"/>
          <w:marBottom w:val="0"/>
          <w:divBdr>
            <w:top w:val="none" w:sz="0" w:space="0" w:color="auto"/>
            <w:left w:val="none" w:sz="0" w:space="0" w:color="auto"/>
            <w:bottom w:val="none" w:sz="0" w:space="0" w:color="auto"/>
            <w:right w:val="none" w:sz="0" w:space="0" w:color="auto"/>
          </w:divBdr>
        </w:div>
        <w:div w:id="1514874929">
          <w:marLeft w:val="0"/>
          <w:marRight w:val="0"/>
          <w:marTop w:val="0"/>
          <w:marBottom w:val="0"/>
          <w:divBdr>
            <w:top w:val="none" w:sz="0" w:space="0" w:color="auto"/>
            <w:left w:val="none" w:sz="0" w:space="0" w:color="auto"/>
            <w:bottom w:val="none" w:sz="0" w:space="0" w:color="auto"/>
            <w:right w:val="none" w:sz="0" w:space="0" w:color="auto"/>
          </w:divBdr>
        </w:div>
        <w:div w:id="1674335092">
          <w:marLeft w:val="0"/>
          <w:marRight w:val="0"/>
          <w:marTop w:val="0"/>
          <w:marBottom w:val="0"/>
          <w:divBdr>
            <w:top w:val="none" w:sz="0" w:space="0" w:color="auto"/>
            <w:left w:val="none" w:sz="0" w:space="0" w:color="auto"/>
            <w:bottom w:val="none" w:sz="0" w:space="0" w:color="auto"/>
            <w:right w:val="none" w:sz="0" w:space="0" w:color="auto"/>
          </w:divBdr>
        </w:div>
        <w:div w:id="645403899">
          <w:marLeft w:val="0"/>
          <w:marRight w:val="0"/>
          <w:marTop w:val="0"/>
          <w:marBottom w:val="0"/>
          <w:divBdr>
            <w:top w:val="none" w:sz="0" w:space="0" w:color="auto"/>
            <w:left w:val="none" w:sz="0" w:space="0" w:color="auto"/>
            <w:bottom w:val="none" w:sz="0" w:space="0" w:color="auto"/>
            <w:right w:val="none" w:sz="0" w:space="0" w:color="auto"/>
          </w:divBdr>
        </w:div>
      </w:divsChild>
    </w:div>
    <w:div w:id="2119449694">
      <w:bodyDiv w:val="1"/>
      <w:marLeft w:val="0"/>
      <w:marRight w:val="0"/>
      <w:marTop w:val="0"/>
      <w:marBottom w:val="0"/>
      <w:divBdr>
        <w:top w:val="none" w:sz="0" w:space="0" w:color="auto"/>
        <w:left w:val="none" w:sz="0" w:space="0" w:color="auto"/>
        <w:bottom w:val="none" w:sz="0" w:space="0" w:color="auto"/>
        <w:right w:val="none" w:sz="0" w:space="0" w:color="auto"/>
      </w:divBdr>
    </w:div>
    <w:div w:id="214322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javascript:" TargetMode="External"/><Relationship Id="rId18" Type="http://schemas.openxmlformats.org/officeDocument/2006/relationships/hyperlink" Target="javascript:" TargetMode="External"/><Relationship Id="rId26" Type="http://schemas.openxmlformats.org/officeDocument/2006/relationships/hyperlink" Target="javascript:" TargetMode="External"/><Relationship Id="rId39" Type="http://schemas.openxmlformats.org/officeDocument/2006/relationships/hyperlink" Target="https://progresandoconsolidaridad.gob.do/noticias/vicepresidencia-funglode-y-children-internacional-celebran-final-torneo-de-debates/" TargetMode="External"/><Relationship Id="rId3" Type="http://schemas.openxmlformats.org/officeDocument/2006/relationships/styles" Target="styles.xml"/><Relationship Id="rId21" Type="http://schemas.openxmlformats.org/officeDocument/2006/relationships/hyperlink" Target="javascript:" TargetMode="External"/><Relationship Id="rId34" Type="http://schemas.openxmlformats.org/officeDocument/2006/relationships/hyperlink" Target="javascript:" TargetMode="External"/><Relationship Id="rId42" Type="http://schemas.openxmlformats.org/officeDocument/2006/relationships/hyperlink" Target="https://progresandoconsolidaridad.gob.do/noticias/clausuran-xviii-debate-juvenil-en-santiago/" TargetMode="External"/><Relationship Id="rId47" Type="http://schemas.openxmlformats.org/officeDocument/2006/relationships/image" Target="media/image9.jpeg"/><Relationship Id="rId50"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javascript:" TargetMode="External"/><Relationship Id="rId25" Type="http://schemas.openxmlformats.org/officeDocument/2006/relationships/hyperlink" Target="javascript:" TargetMode="External"/><Relationship Id="rId33" Type="http://schemas.openxmlformats.org/officeDocument/2006/relationships/hyperlink" Target="javascript:" TargetMode="External"/><Relationship Id="rId38" Type="http://schemas.openxmlformats.org/officeDocument/2006/relationships/hyperlink" Target="javascript:" TargetMode="External"/><Relationship Id="rId46" Type="http://schemas.openxmlformats.org/officeDocument/2006/relationships/hyperlink" Target="https://progresandoconsolidaridad.gob.do/noticias/margarita-cedeno-entrega-centro-de-capacitacion-en-neiba-para-que-miles-se-integren-al-mercado-productivo/" TargetMode="External"/><Relationship Id="rId2" Type="http://schemas.openxmlformats.org/officeDocument/2006/relationships/numbering" Target="numbering.xml"/><Relationship Id="rId16" Type="http://schemas.openxmlformats.org/officeDocument/2006/relationships/hyperlink" Target="javascript:" TargetMode="External"/><Relationship Id="rId20" Type="http://schemas.openxmlformats.org/officeDocument/2006/relationships/hyperlink" Target="javascript:" TargetMode="External"/><Relationship Id="rId29" Type="http://schemas.openxmlformats.org/officeDocument/2006/relationships/hyperlink" Target="javascript:" TargetMode="External"/><Relationship Id="rId41"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hyperlink" Target="javascript:" TargetMode="External"/><Relationship Id="rId32" Type="http://schemas.openxmlformats.org/officeDocument/2006/relationships/hyperlink" Target="javascript:" TargetMode="External"/><Relationship Id="rId37" Type="http://schemas.openxmlformats.org/officeDocument/2006/relationships/hyperlink" Target="javascript:" TargetMode="External"/><Relationship Id="rId40" Type="http://schemas.openxmlformats.org/officeDocument/2006/relationships/image" Target="media/image5.jpeg"/><Relationship Id="rId45" Type="http://schemas.openxmlformats.org/officeDocument/2006/relationships/image" Target="media/image8.jpeg"/><Relationship Id="rId5" Type="http://schemas.openxmlformats.org/officeDocument/2006/relationships/settings" Target="settings.xml"/><Relationship Id="rId15" Type="http://schemas.openxmlformats.org/officeDocument/2006/relationships/hyperlink" Target="javascript:" TargetMode="External"/><Relationship Id="rId23" Type="http://schemas.openxmlformats.org/officeDocument/2006/relationships/hyperlink" Target="javascript:" TargetMode="External"/><Relationship Id="rId28" Type="http://schemas.openxmlformats.org/officeDocument/2006/relationships/hyperlink" Target="javascript:" TargetMode="External"/><Relationship Id="rId36" Type="http://schemas.openxmlformats.org/officeDocument/2006/relationships/hyperlink" Target="javascript:" TargetMode="External"/><Relationship Id="rId49" Type="http://schemas.openxmlformats.org/officeDocument/2006/relationships/image" Target="media/image11.jpeg"/><Relationship Id="rId10" Type="http://schemas.openxmlformats.org/officeDocument/2006/relationships/image" Target="media/image2.png"/><Relationship Id="rId19" Type="http://schemas.openxmlformats.org/officeDocument/2006/relationships/hyperlink" Target="javascript:" TargetMode="External"/><Relationship Id="rId31" Type="http://schemas.openxmlformats.org/officeDocument/2006/relationships/hyperlink" Target="javascript:" TargetMode="External"/><Relationship Id="rId44" Type="http://schemas.openxmlformats.org/officeDocument/2006/relationships/hyperlink" Target="https://progresandoconsolidaridad.gob.do/noticias/vicepresidencia-integra-servicios-de-prosoli-a-republica-digital/"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javascript:" TargetMode="External"/><Relationship Id="rId22" Type="http://schemas.openxmlformats.org/officeDocument/2006/relationships/hyperlink" Target="javascript:" TargetMode="External"/><Relationship Id="rId27" Type="http://schemas.openxmlformats.org/officeDocument/2006/relationships/hyperlink" Target="javascript:" TargetMode="External"/><Relationship Id="rId30" Type="http://schemas.openxmlformats.org/officeDocument/2006/relationships/hyperlink" Target="javascript:" TargetMode="External"/><Relationship Id="rId35" Type="http://schemas.openxmlformats.org/officeDocument/2006/relationships/hyperlink" Target="javascript:" TargetMode="External"/><Relationship Id="rId43" Type="http://schemas.openxmlformats.org/officeDocument/2006/relationships/image" Target="media/image7.jpeg"/><Relationship Id="rId48" Type="http://schemas.openxmlformats.org/officeDocument/2006/relationships/image" Target="media/image10.jpeg"/><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D0829-82CF-41BF-A44B-3F39F80AE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13538</Words>
  <Characters>74465</Characters>
  <Application>Microsoft Office Word</Application>
  <DocSecurity>0</DocSecurity>
  <Lines>620</Lines>
  <Paragraphs>175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87828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Isabel Marcelino Paulino</dc:creator>
  <cp:lastModifiedBy>Alvaro Leandro Segura Sierra</cp:lastModifiedBy>
  <cp:revision>2</cp:revision>
  <cp:lastPrinted>2018-09-07T20:34:00Z</cp:lastPrinted>
  <dcterms:created xsi:type="dcterms:W3CDTF">2019-04-02T18:26:00Z</dcterms:created>
  <dcterms:modified xsi:type="dcterms:W3CDTF">2019-04-02T18:26:00Z</dcterms:modified>
</cp:coreProperties>
</file>