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14D" w:rsidRDefault="00FF614D" w:rsidP="00FF614D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9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0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hyperlink r:id="rId11" w:history="1">
              <w:r w:rsidRPr="00FF614D">
                <w:rPr>
                  <w:rStyle w:val="Hipervnculo"/>
                  <w:sz w:val="20"/>
                  <w:szCs w:val="20"/>
                  <w:lang w:val="en-US"/>
                </w:rPr>
                <w:t>https://transparencia.superate.gob.do/</w:t>
              </w:r>
            </w:hyperlink>
          </w:p>
        </w:tc>
        <w:tc>
          <w:tcPr>
            <w:tcW w:w="7103" w:type="dxa"/>
          </w:tcPr>
          <w:p w:rsidR="00FF614D" w:rsidRPr="00BB6042" w:rsidRDefault="00F06AFC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>Julio</w:t>
            </w:r>
            <w:bookmarkStart w:id="0" w:name="_GoBack"/>
            <w:bookmarkEnd w:id="0"/>
            <w:r w:rsidR="007E05AD">
              <w:rPr>
                <w:b/>
                <w:lang w:val="es-ES"/>
              </w:rPr>
              <w:t xml:space="preserve"> </w:t>
            </w:r>
            <w:r w:rsidR="00FE3096">
              <w:rPr>
                <w:b/>
                <w:lang w:val="es-ES"/>
              </w:rPr>
              <w:t xml:space="preserve"> 2023</w:t>
            </w:r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8337D0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2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8337D0" w:rsidP="00F41ADD">
            <w:pPr>
              <w:jc w:val="both"/>
            </w:pPr>
            <w:hyperlink r:id="rId13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8337D0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8337D0" w:rsidP="00482475">
            <w:pPr>
              <w:jc w:val="both"/>
            </w:pPr>
            <w:hyperlink r:id="rId15" w:history="1"/>
          </w:p>
          <w:p w:rsidR="001B4CC6" w:rsidRDefault="008337D0" w:rsidP="00482475">
            <w:pPr>
              <w:jc w:val="both"/>
            </w:pPr>
            <w:hyperlink r:id="rId16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8337D0" w:rsidP="00F41ADD">
            <w:pPr>
              <w:jc w:val="both"/>
            </w:pPr>
            <w:hyperlink r:id="rId17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8337D0" w:rsidP="00482475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8337D0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8337D0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0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8337D0" w:rsidP="0050150A">
            <w:pPr>
              <w:jc w:val="both"/>
            </w:pPr>
            <w:hyperlink r:id="rId2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8337D0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2" w:tooltip="Decreto 139-20, Designa al Señor Héctor Bienvenido Medina Disla,  como Director General del Programa Progresando con Solidaridad, de fecha 26 de Marzo del añ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8B47D7">
            <w:pPr>
              <w:jc w:val="both"/>
            </w:pPr>
            <w:hyperlink r:id="rId23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489-12, Programas de los CTC operaran en "Progresando con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378" w:type="dxa"/>
          </w:tcPr>
          <w:p w:rsidR="008B47D7" w:rsidRDefault="008337D0" w:rsidP="00482475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6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475-12, Designa a la Doctora Altagracia </w:t>
            </w:r>
            <w:proofErr w:type="spellStart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Suriel</w:t>
            </w:r>
            <w:proofErr w:type="spellEnd"/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482475">
            <w:pPr>
              <w:jc w:val="both"/>
            </w:pPr>
            <w:hyperlink r:id="rId29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8B47D7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5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8B47D7">
            <w:pPr>
              <w:jc w:val="both"/>
            </w:pPr>
            <w:hyperlink r:id="rId3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8337D0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7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8B47D7">
            <w:pPr>
              <w:jc w:val="both"/>
            </w:pPr>
            <w:hyperlink r:id="rId38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8337D0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9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8B47D7">
            <w:pPr>
              <w:jc w:val="both"/>
            </w:pPr>
            <w:hyperlink r:id="rId40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1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CB2857">
            <w:pPr>
              <w:jc w:val="both"/>
            </w:pPr>
            <w:hyperlink r:id="rId42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8B47D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482475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8B47D7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8337D0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8B47D7">
            <w:pPr>
              <w:tabs>
                <w:tab w:val="left" w:pos="1575"/>
              </w:tabs>
              <w:jc w:val="both"/>
            </w:pPr>
            <w:hyperlink r:id="rId4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(SNS), de fecha 21 </w:t>
            </w:r>
            <w:proofErr w:type="gramStart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8337D0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Actualizada a </w:t>
            </w:r>
            <w:proofErr w:type="gramStart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Dic.</w:t>
            </w:r>
            <w:proofErr w:type="gramEnd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Actualizada a </w:t>
            </w:r>
            <w:proofErr w:type="gramStart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Dic.</w:t>
            </w:r>
            <w:proofErr w:type="gramEnd"/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Colaboración Interinstitucional en el Marco del Proyecto de Microcréditos para los Emprendimientos Productivos de los Beneficiarios del Programa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6E6771">
            <w:pPr>
              <w:tabs>
                <w:tab w:val="left" w:pos="1575"/>
              </w:tabs>
              <w:jc w:val="both"/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8B47D7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GCPS a través del Programa </w:t>
            </w:r>
            <w:proofErr w:type="spellStart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Fundación Santa </w:t>
            </w: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María, de fecha 23 de </w:t>
            </w:r>
            <w:proofErr w:type="gramStart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Noviembre</w:t>
            </w:r>
            <w:proofErr w:type="gramEnd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8337D0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(GCPS) a través del Programa (PROSOLI), (BIJRD) y Antares del Caribe, SAS, a través del Centro Comercial-Galería 360, de fecha 29 </w:t>
            </w:r>
            <w:proofErr w:type="gramStart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</w:t>
            </w:r>
            <w:proofErr w:type="spell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6E6771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0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</w:t>
            </w:r>
            <w:proofErr w:type="spell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de los Centros Tecnológicos Comunitarios (CTC) de la Vicepresidencia de la República y el Cuerpo de Paz, de fecha 8 de </w:t>
            </w:r>
            <w:proofErr w:type="gram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Febrero</w:t>
            </w:r>
            <w:proofErr w:type="gram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8337D0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6E6771">
            <w:pPr>
              <w:tabs>
                <w:tab w:val="left" w:pos="1575"/>
              </w:tabs>
              <w:jc w:val="both"/>
            </w:pPr>
            <w:hyperlink r:id="rId6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5039F2">
            <w:pPr>
              <w:jc w:val="both"/>
              <w:rPr>
                <w:rStyle w:val="Hipervnculo"/>
              </w:rPr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4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Misión Internacional de Justicia (IJM), de fecha 21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Febrero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5039F2">
            <w:pPr>
              <w:jc w:val="both"/>
            </w:pPr>
            <w:hyperlink r:id="rId65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7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Fundación Nicolás Guillen, de fecha 6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Septiembre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5039F2">
            <w:pPr>
              <w:jc w:val="both"/>
            </w:pPr>
            <w:hyperlink r:id="rId68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29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0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Parroquia Nuestra Señora de la Altagracia, de fecha 24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Agosto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Pan Pepín, S.A., de fecha 23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Febrero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5039F2">
            <w:pPr>
              <w:jc w:val="both"/>
            </w:pPr>
            <w:hyperlink r:id="rId7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37D0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8337D0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4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Abril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5039F2">
            <w:pPr>
              <w:jc w:val="both"/>
            </w:pPr>
            <w:hyperlink r:id="rId75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6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37D0" w:rsidP="005039F2">
            <w:pPr>
              <w:jc w:val="both"/>
            </w:pPr>
            <w:hyperlink r:id="rId7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</w:t>
            </w:r>
            <w:proofErr w:type="spellStart"/>
            <w:r w:rsidRPr="005039F2">
              <w:rPr>
                <w:sz w:val="20"/>
                <w:szCs w:val="20"/>
                <w:lang w:val="es-ES"/>
              </w:rPr>
              <w:t>Prosoli</w:t>
            </w:r>
            <w:proofErr w:type="spellEnd"/>
            <w:r w:rsidRPr="005039F2">
              <w:rPr>
                <w:sz w:val="20"/>
                <w:szCs w:val="20"/>
                <w:lang w:val="es-ES"/>
              </w:rPr>
              <w:t>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Prosoli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>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7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 xml:space="preserve">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</w:tcPr>
          <w:p w:rsidR="001B4CC6" w:rsidRDefault="008337D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8337D0" w:rsidP="001B6973">
            <w:pPr>
              <w:jc w:val="both"/>
            </w:pPr>
            <w:hyperlink r:id="rId83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37D0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37D0" w:rsidP="008B47D7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482475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7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37D0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37D0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37D0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37D0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37D0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37D0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337D0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337D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37D0" w:rsidP="008C78B9">
            <w:pPr>
              <w:jc w:val="both"/>
            </w:pPr>
            <w:hyperlink r:id="rId100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37D0" w:rsidP="00482475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37D0" w:rsidP="00482475">
            <w:pPr>
              <w:jc w:val="both"/>
              <w:rPr>
                <w:sz w:val="20"/>
                <w:szCs w:val="20"/>
              </w:rPr>
            </w:pPr>
            <w:hyperlink r:id="rId10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8337D0" w:rsidP="00482475">
            <w:pPr>
              <w:jc w:val="both"/>
            </w:pPr>
            <w:hyperlink r:id="rId103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37D0" w:rsidP="00482475">
            <w:pPr>
              <w:jc w:val="both"/>
              <w:rPr>
                <w:sz w:val="20"/>
                <w:szCs w:val="20"/>
              </w:rPr>
            </w:pPr>
            <w:hyperlink r:id="rId10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37D0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37D0" w:rsidP="00482475">
            <w:pPr>
              <w:jc w:val="both"/>
            </w:pPr>
            <w:hyperlink r:id="rId106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37D0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8337D0" w:rsidP="008C78B9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8337D0" w:rsidP="008C78B9">
            <w:pPr>
              <w:jc w:val="both"/>
              <w:rPr>
                <w:sz w:val="20"/>
                <w:szCs w:val="20"/>
              </w:rPr>
            </w:pPr>
            <w:hyperlink r:id="rId109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37D0" w:rsidP="00482475">
            <w:pPr>
              <w:jc w:val="both"/>
            </w:pPr>
            <w:hyperlink r:id="rId110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37D0" w:rsidP="009079F0">
            <w:pPr>
              <w:jc w:val="both"/>
            </w:pPr>
            <w:hyperlink r:id="rId11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37D0" w:rsidP="009079F0">
            <w:pPr>
              <w:jc w:val="both"/>
              <w:rPr>
                <w:sz w:val="20"/>
                <w:szCs w:val="20"/>
              </w:rPr>
            </w:pPr>
            <w:hyperlink r:id="rId11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37D0" w:rsidP="009079F0">
            <w:pPr>
              <w:jc w:val="both"/>
            </w:pPr>
            <w:hyperlink r:id="rId113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8337D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4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8337D0" w:rsidP="009079F0">
            <w:pPr>
              <w:jc w:val="both"/>
            </w:pPr>
            <w:hyperlink r:id="rId115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37D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6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8337D0" w:rsidP="009079F0">
            <w:pPr>
              <w:jc w:val="both"/>
            </w:pPr>
            <w:hyperlink r:id="rId11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8337D0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337D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337D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337D0" w:rsidP="008C78B9">
            <w:pPr>
              <w:jc w:val="both"/>
              <w:rPr>
                <w:sz w:val="20"/>
                <w:szCs w:val="20"/>
              </w:rPr>
            </w:pPr>
            <w:hyperlink r:id="rId121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337D0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8337D0" w:rsidP="00196D4D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lastRenderedPageBreak/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8337D0" w:rsidP="00695C18">
            <w:hyperlink r:id="rId124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8337D0" w:rsidP="008C78B9">
            <w:pPr>
              <w:rPr>
                <w:b/>
                <w:sz w:val="20"/>
                <w:szCs w:val="20"/>
                <w:lang w:val="es-ES"/>
              </w:rPr>
            </w:pPr>
            <w:hyperlink r:id="rId125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8337D0" w:rsidP="008C78B9">
            <w:pPr>
              <w:rPr>
                <w:sz w:val="20"/>
                <w:szCs w:val="20"/>
              </w:rPr>
            </w:pPr>
            <w:hyperlink r:id="rId12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8337D0" w:rsidP="00C55098">
            <w:hyperlink r:id="rId127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337D0" w:rsidP="007C1468">
            <w:hyperlink r:id="rId128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337D0" w:rsidP="008C78B9">
            <w:pPr>
              <w:rPr>
                <w:sz w:val="20"/>
                <w:szCs w:val="20"/>
                <w:lang w:val="es-ES"/>
              </w:rPr>
            </w:pPr>
            <w:hyperlink r:id="rId12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8337D0" w:rsidP="00595C86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337D0" w:rsidP="00E04D0B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337D0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2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337D0" w:rsidP="00E97FFB">
            <w:pPr>
              <w:rPr>
                <w:sz w:val="20"/>
                <w:szCs w:val="20"/>
                <w:lang w:val="es-ES"/>
              </w:rPr>
            </w:pPr>
            <w:hyperlink r:id="rId133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8337D0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8337D0" w:rsidP="00E04D0B">
            <w:hyperlink r:id="rId135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Word</w:t>
            </w:r>
          </w:p>
        </w:tc>
        <w:tc>
          <w:tcPr>
            <w:tcW w:w="5528" w:type="dxa"/>
          </w:tcPr>
          <w:p w:rsidR="001B4CC6" w:rsidRDefault="008337D0" w:rsidP="00E97FFB">
            <w:pPr>
              <w:rPr>
                <w:sz w:val="20"/>
                <w:szCs w:val="20"/>
                <w:lang w:val="es-ES"/>
              </w:rPr>
            </w:pPr>
            <w:hyperlink r:id="rId136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337D0" w:rsidP="00E97FFB">
            <w:hyperlink r:id="rId137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8337D0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8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337D0" w:rsidP="00F3681B">
            <w:pPr>
              <w:rPr>
                <w:rStyle w:val="Hipervnculo"/>
              </w:rPr>
            </w:pPr>
            <w:hyperlink r:id="rId139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337D0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0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8337D0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1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8337D0" w:rsidP="0001037F">
            <w:pPr>
              <w:rPr>
                <w:sz w:val="20"/>
                <w:szCs w:val="20"/>
              </w:rPr>
            </w:pPr>
            <w:hyperlink r:id="rId142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337D0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3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8337D0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4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8337D0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337D0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337D0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8337D0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8337D0" w:rsidP="00F3681B">
            <w:pPr>
              <w:shd w:val="clear" w:color="auto" w:fill="FFFFFF"/>
              <w:spacing w:after="60" w:line="300" w:lineRule="atLeast"/>
            </w:pPr>
            <w:hyperlink r:id="rId149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8337D0" w:rsidP="003963A6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8337D0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1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8337D0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2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8337D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8337D0" w:rsidP="005E7D98">
            <w:pPr>
              <w:rPr>
                <w:lang w:val="es-ES"/>
              </w:rPr>
            </w:pPr>
            <w:hyperlink r:id="rId154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8337D0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5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8337D0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6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8337D0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7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8337D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8337D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8337D0" w:rsidP="00A92219">
            <w:pPr>
              <w:shd w:val="clear" w:color="auto" w:fill="FFFFFF"/>
              <w:spacing w:after="60" w:line="300" w:lineRule="atLeast"/>
            </w:pPr>
            <w:hyperlink r:id="rId160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8337D0" w:rsidP="00033560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8337D0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8337D0" w:rsidP="00033560">
            <w:pPr>
              <w:shd w:val="clear" w:color="auto" w:fill="FFFFFF"/>
              <w:spacing w:after="60" w:line="300" w:lineRule="atLeast"/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8337D0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8337D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5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8337D0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6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8337D0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7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8337D0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8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8337D0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8337D0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0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8337D0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1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8337D0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8337D0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8337D0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4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8337D0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8337D0" w:rsidP="00753B39">
            <w:hyperlink r:id="rId176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Pr="003F3980" w:rsidRDefault="008C79BE" w:rsidP="00A13816">
      <w:pPr>
        <w:spacing w:after="0" w:line="240" w:lineRule="auto"/>
        <w:rPr>
          <w:b/>
          <w:sz w:val="28"/>
          <w:szCs w:val="28"/>
        </w:rPr>
      </w:pPr>
      <w:r w:rsidRPr="003F3980">
        <w:rPr>
          <w:rFonts w:cs="Arial"/>
          <w:b/>
          <w:sz w:val="28"/>
          <w:szCs w:val="28"/>
          <w:lang w:val="es-ES"/>
        </w:rPr>
        <w:lastRenderedPageBreak/>
        <w:t xml:space="preserve"> </w:t>
      </w:r>
      <w:r w:rsidR="003F3980" w:rsidRPr="003F3980">
        <w:rPr>
          <w:rFonts w:cs="Arial"/>
          <w:b/>
          <w:sz w:val="28"/>
          <w:szCs w:val="28"/>
          <w:lang w:val="es-ES"/>
        </w:rPr>
        <w:t xml:space="preserve">Ann </w:t>
      </w:r>
      <w:proofErr w:type="spellStart"/>
      <w:r w:rsidR="003F3980" w:rsidRPr="003F3980">
        <w:rPr>
          <w:rFonts w:cs="Arial"/>
          <w:b/>
          <w:sz w:val="28"/>
          <w:szCs w:val="28"/>
          <w:lang w:val="es-ES"/>
        </w:rPr>
        <w:t>Karol</w:t>
      </w:r>
      <w:proofErr w:type="spellEnd"/>
      <w:r w:rsidR="003F3980" w:rsidRPr="003F3980">
        <w:rPr>
          <w:rFonts w:cs="Arial"/>
          <w:b/>
          <w:sz w:val="28"/>
          <w:szCs w:val="28"/>
          <w:lang w:val="es-ES"/>
        </w:rPr>
        <w:t xml:space="preserve"> </w:t>
      </w:r>
      <w:proofErr w:type="spellStart"/>
      <w:r w:rsidR="003F3980" w:rsidRPr="003F3980">
        <w:rPr>
          <w:rFonts w:cs="Arial"/>
          <w:b/>
          <w:sz w:val="28"/>
          <w:szCs w:val="28"/>
          <w:lang w:val="es-ES"/>
        </w:rPr>
        <w:t>Rizik</w:t>
      </w:r>
      <w:proofErr w:type="spellEnd"/>
      <w:r w:rsidR="003F3980" w:rsidRPr="003F3980">
        <w:rPr>
          <w:rFonts w:cs="Arial"/>
          <w:b/>
          <w:sz w:val="28"/>
          <w:szCs w:val="28"/>
          <w:lang w:val="es-ES"/>
        </w:rPr>
        <w:t xml:space="preserve"> Montilla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8337D0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7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7D0" w:rsidRDefault="008337D0" w:rsidP="00FD0AB7">
      <w:pPr>
        <w:spacing w:after="0" w:line="240" w:lineRule="auto"/>
      </w:pPr>
      <w:r>
        <w:separator/>
      </w:r>
    </w:p>
  </w:endnote>
  <w:endnote w:type="continuationSeparator" w:id="0">
    <w:p w:rsidR="008337D0" w:rsidRDefault="008337D0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7D0" w:rsidRDefault="008337D0" w:rsidP="00FD0AB7">
      <w:pPr>
        <w:spacing w:after="0" w:line="240" w:lineRule="auto"/>
      </w:pPr>
      <w:r>
        <w:separator/>
      </w:r>
    </w:p>
  </w:footnote>
  <w:footnote w:type="continuationSeparator" w:id="0">
    <w:p w:rsidR="008337D0" w:rsidRDefault="008337D0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11BD"/>
    <w:rsid w:val="00053A63"/>
    <w:rsid w:val="00053BAA"/>
    <w:rsid w:val="00054756"/>
    <w:rsid w:val="00054BE1"/>
    <w:rsid w:val="0005565A"/>
    <w:rsid w:val="0005605F"/>
    <w:rsid w:val="000621FC"/>
    <w:rsid w:val="00062E61"/>
    <w:rsid w:val="000668A6"/>
    <w:rsid w:val="000735E4"/>
    <w:rsid w:val="0007396B"/>
    <w:rsid w:val="00073CEF"/>
    <w:rsid w:val="000775A1"/>
    <w:rsid w:val="00083BDD"/>
    <w:rsid w:val="00084666"/>
    <w:rsid w:val="000868FF"/>
    <w:rsid w:val="0008699C"/>
    <w:rsid w:val="00087DF5"/>
    <w:rsid w:val="00090999"/>
    <w:rsid w:val="00090BC8"/>
    <w:rsid w:val="00090EE3"/>
    <w:rsid w:val="00092BD8"/>
    <w:rsid w:val="00093A4C"/>
    <w:rsid w:val="00094F37"/>
    <w:rsid w:val="000A19D3"/>
    <w:rsid w:val="000A1DFD"/>
    <w:rsid w:val="000A215D"/>
    <w:rsid w:val="000A73C3"/>
    <w:rsid w:val="000B23A6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371BE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A6B3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644EE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4E68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57FD7"/>
    <w:rsid w:val="00365B1F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87F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3980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463C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52EA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390"/>
    <w:rsid w:val="00511816"/>
    <w:rsid w:val="005134E1"/>
    <w:rsid w:val="0051396B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0A74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C64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34AF"/>
    <w:rsid w:val="00595736"/>
    <w:rsid w:val="00595C86"/>
    <w:rsid w:val="005A02BB"/>
    <w:rsid w:val="005A5097"/>
    <w:rsid w:val="005A5388"/>
    <w:rsid w:val="005A6120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37C4D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C7819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17429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4ED5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05AD"/>
    <w:rsid w:val="007E2AC4"/>
    <w:rsid w:val="007F1C04"/>
    <w:rsid w:val="007F3C9E"/>
    <w:rsid w:val="007F48F2"/>
    <w:rsid w:val="008004FC"/>
    <w:rsid w:val="00800CC1"/>
    <w:rsid w:val="00804550"/>
    <w:rsid w:val="008117C4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37D0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48BD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4E1C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424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8B6"/>
    <w:rsid w:val="009C4F8C"/>
    <w:rsid w:val="009C742E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613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2BC8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14FD"/>
    <w:rsid w:val="00BC398D"/>
    <w:rsid w:val="00BC49B9"/>
    <w:rsid w:val="00BC4CF4"/>
    <w:rsid w:val="00BD0E28"/>
    <w:rsid w:val="00BD2F90"/>
    <w:rsid w:val="00BD5844"/>
    <w:rsid w:val="00BD736F"/>
    <w:rsid w:val="00BE07EC"/>
    <w:rsid w:val="00BE111A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178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19A2"/>
    <w:rsid w:val="00E543F5"/>
    <w:rsid w:val="00E5450A"/>
    <w:rsid w:val="00E55A9D"/>
    <w:rsid w:val="00E55C2A"/>
    <w:rsid w:val="00E561E0"/>
    <w:rsid w:val="00E60426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1568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05AB"/>
    <w:rsid w:val="00EF1FDB"/>
    <w:rsid w:val="00EF2650"/>
    <w:rsid w:val="00EF6B99"/>
    <w:rsid w:val="00F01300"/>
    <w:rsid w:val="00F063CA"/>
    <w:rsid w:val="00F06589"/>
    <w:rsid w:val="00F06AFC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3096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96F6F"/>
  <w15:docId w15:val="{ACBFB455-5552-4C0E-853A-30E3E7E3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s://transparencia.superate.gob.do/base-legal/decretos" TargetMode="External"/><Relationship Id="rId42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138" Type="http://schemas.openxmlformats.org/officeDocument/2006/relationships/hyperlink" Target="https://transparencia.superate.gob.do/plan-estrategico-institucional/planificacion-estrategica-institucional" TargetMode="External"/><Relationship Id="rId159" Type="http://schemas.openxmlformats.org/officeDocument/2006/relationships/hyperlink" Target="https://transparencia.superate.gob.do/compras-y-contrataciones-publicas/comparacion-de-precios" TargetMode="External"/><Relationship Id="rId170" Type="http://schemas.openxmlformats.org/officeDocument/2006/relationships/hyperlink" Target="https://transparencia.superate.gob.do/finanzas/informes-financieros/balance-general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https://transparencia.superate.gob.do/" TargetMode="External"/><Relationship Id="rId32" Type="http://schemas.openxmlformats.org/officeDocument/2006/relationships/hyperlink" Target="https://transparencia.superate.gob.do/base-legal/decretos" TargetMode="External"/><Relationship Id="rId53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128" Type="http://schemas.openxmlformats.org/officeDocument/2006/relationships/hyperlink" Target="https://transparencia.superate.gob.do/normativas-derechos-de-los-ciudadanos-de-acceder-a-la-informacion-publica" TargetMode="External"/><Relationship Id="rId149" Type="http://schemas.openxmlformats.org/officeDocument/2006/relationships/hyperlink" Target="https://transparencia.superate.gob.do/recursos-humanos/jubilaciones-pensiones-y-retir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ras-menores" TargetMode="External"/><Relationship Id="rId22" Type="http://schemas.openxmlformats.org/officeDocument/2006/relationships/hyperlink" Target="http://transparencia.progresandoconsolidaridad.gob.do/document/Download?id=6711" TargetMode="External"/><Relationship Id="rId43" Type="http://schemas.openxmlformats.org/officeDocument/2006/relationships/hyperlink" Target="https://transparencia.superate.gob.do/base-legal/resoluciones" TargetMode="External"/><Relationship Id="rId64" Type="http://schemas.openxmlformats.org/officeDocument/2006/relationships/hyperlink" Target="https://transparencia.superate.gob.do/base-legal/otras-normativas" TargetMode="External"/><Relationship Id="rId118" Type="http://schemas.openxmlformats.org/officeDocument/2006/relationships/hyperlink" Target="https://transparencia.superate.gob.do/marco-legal-de-transparencia/decretos" TargetMode="External"/><Relationship Id="rId139" Type="http://schemas.openxmlformats.org/officeDocument/2006/relationships/hyperlink" Target="https://transparencia.superate.gob.do/plan-estrategico-institucional/plan-operativo-anual-poa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map.gob.do/Concursa/plazasvacantes.aspx" TargetMode="External"/><Relationship Id="rId171" Type="http://schemas.openxmlformats.org/officeDocument/2006/relationships/hyperlink" Target="https://transparencia.superate.gob.do/finanzas/ingresos-y-egresos" TargetMode="External"/><Relationship Id="rId12" Type="http://schemas.openxmlformats.org/officeDocument/2006/relationships/hyperlink" Target="https://transparencia.superate.gob.do/base-legal/constitucion-de-la-republica-dominicana" TargetMode="External"/><Relationship Id="rId33" Type="http://schemas.openxmlformats.org/officeDocument/2006/relationships/hyperlink" Target="https://transparencia.superate.gob.do/base-legal/decretos" TargetMode="External"/><Relationship Id="rId108" Type="http://schemas.openxmlformats.org/officeDocument/2006/relationships/hyperlink" Target="https://transparencia.superate.gob.do/marco-legal-de-transparencia/decretos" TargetMode="External"/><Relationship Id="rId129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54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://transparencia.progresandoconsolidaridad.gob.do/base-legal/otras-normativa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memorias-institucionales" TargetMode="External"/><Relationship Id="rId161" Type="http://schemas.openxmlformats.org/officeDocument/2006/relationships/hyperlink" Target="https://transparencia.superate.gob.do/compras-y-contrataciones-publicas/relacion-de-compras-por-debajo-del-umbral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transparencia.superate.gob.do/base-legal/decretos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s://transparencia.superate.gob.do/marco-legal-de-transparencia/decretos" TargetMode="External"/><Relationship Id="rId119" Type="http://schemas.openxmlformats.org/officeDocument/2006/relationships/hyperlink" Target="https://transparencia.superate.gob.do/marco-legal-de-transparencia/reglamentos-y-resoluciones" TargetMode="External"/><Relationship Id="rId44" Type="http://schemas.openxmlformats.org/officeDocument/2006/relationships/hyperlink" Target="https://transparencia.superate.gob.do/base-legal/resolucione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130" Type="http://schemas.openxmlformats.org/officeDocument/2006/relationships/hyperlink" Target="https://transparencia.superate.gob.do/oficina-de-libre-acceso-a-la-informacion-oai/manual-de-organizacion-de-la-oai" TargetMode="External"/><Relationship Id="rId135" Type="http://schemas.openxmlformats.org/officeDocument/2006/relationships/hyperlink" Target="https://www.saip.gob.do/apps/sip/?step=one" TargetMode="External"/><Relationship Id="rId151" Type="http://schemas.openxmlformats.org/officeDocument/2006/relationships/hyperlink" Target="https://transparencia.superate.gob.do/beneficiarios-de-asistencias-sociales" TargetMode="External"/><Relationship Id="rId156" Type="http://schemas.openxmlformats.org/officeDocument/2006/relationships/hyperlink" Target="http://digeig.gob.do/web/es/transparencia/compras-y-contrataciones-1/licitaciones-restringidas/" TargetMode="External"/><Relationship Id="rId177" Type="http://schemas.openxmlformats.org/officeDocument/2006/relationships/hyperlink" Target="mailto:oai.@digeig.gob.do" TargetMode="External"/><Relationship Id="rId172" Type="http://schemas.openxmlformats.org/officeDocument/2006/relationships/hyperlink" Target="https://transparencia.superate.gob.do/finanzas/informes-de-auditorias" TargetMode="External"/><Relationship Id="rId13" Type="http://schemas.openxmlformats.org/officeDocument/2006/relationships/hyperlink" Target="https://transparencia.superate.gob.do/base-legal/leyes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://transparencia.progresandoconsolidaridad.gob.do/document/Download?id=6663" TargetMode="External"/><Relationship Id="rId109" Type="http://schemas.openxmlformats.org/officeDocument/2006/relationships/hyperlink" Target="http://transparencia.progresandoconsolidaridad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s://transparencia.superate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ublicaciones-oficiales" TargetMode="External"/><Relationship Id="rId146" Type="http://schemas.openxmlformats.org/officeDocument/2006/relationships/hyperlink" Target="https://transparencia.superate.gob.do/presupuesto/presupuesto-aprobado-del-ano" TargetMode="External"/><Relationship Id="rId167" Type="http://schemas.openxmlformats.org/officeDocument/2006/relationships/hyperlink" Target="https://transparencia.superate.gob.do/proyectos-y-programas/informe-de-seguimiento-de-los-programas-y-proyectos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casos-de-seguridad-y-emergencias-nacion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s://transparencia.superate.gob.do/base-legal/resoluciones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s://transparencia.superate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procedimientos-de-la-oai" TargetMode="External"/><Relationship Id="rId136" Type="http://schemas.openxmlformats.org/officeDocument/2006/relationships/hyperlink" Target="https://transparencia.superate.gob.do/oficina-de-libre-acceso-a-la-informacion-oai/indice-de-documentos-disponibles-para-la-entrega" TargetMode="External"/><Relationship Id="rId157" Type="http://schemas.openxmlformats.org/officeDocument/2006/relationships/hyperlink" Target="https://transparencia.superate.gob.do/compras-y-contrataciones-publicas/licitacion-restringida/2" TargetMode="External"/><Relationship Id="rId178" Type="http://schemas.openxmlformats.org/officeDocument/2006/relationships/header" Target="header1.xm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compras-y-contrataciones-publicas/como-registrarse-como-proveedor-del-estado" TargetMode="External"/><Relationship Id="rId173" Type="http://schemas.openxmlformats.org/officeDocument/2006/relationships/hyperlink" Target="https://transparencia.superate.gob.do/finanzas/inventario-en-almacen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://transparencia.progresandoconsolidaridad.gob.do/document/Download?id=7006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decreto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ejecucion-del-presupuesto" TargetMode="External"/><Relationship Id="rId168" Type="http://schemas.openxmlformats.org/officeDocument/2006/relationships/hyperlink" Target="https://transparencia.superate.gob.do/proyectos-y-programas/calendario-de-ejecucion-de-programas-y-proyectos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estadisticas-institucionales" TargetMode="External"/><Relationship Id="rId163" Type="http://schemas.openxmlformats.org/officeDocument/2006/relationships/hyperlink" Target="https://transparencia.superate.gob.do/compras-y-contrataciones-publicas/casos-de-urgencias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transparencia-estandarizado" TargetMode="External"/><Relationship Id="rId158" Type="http://schemas.openxmlformats.org/officeDocument/2006/relationships/hyperlink" Target="https://transparencia.superate.gob.do/compras-y-contrataciones-publicas/sorteo-de-obras" TargetMode="External"/><Relationship Id="rId20" Type="http://schemas.openxmlformats.org/officeDocument/2006/relationships/hyperlink" Target="http://transparencia.progresandoconsolidaridad.gob.do/document/Download?id=6941" TargetMode="External"/><Relationship Id="rId41" Type="http://schemas.openxmlformats.org/officeDocument/2006/relationships/hyperlink" Target="http://transparencia.progresandoconsolidaridad.gob.do/document/Download?id=6652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marco-legal-de-transparencia/leye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s://transparencia.superate.gob.do/marco-legal-de-transparencia/decretos" TargetMode="External"/><Relationship Id="rId132" Type="http://schemas.openxmlformats.org/officeDocument/2006/relationships/hyperlink" Target="https://transparencia.superate.gob.do/oficina-de-libre-acceso-a-la-informacion-oai/estadistica-y-balance-de-gestion-de-la-oai" TargetMode="External"/><Relationship Id="rId153" Type="http://schemas.openxmlformats.org/officeDocument/2006/relationships/hyperlink" Target="https://transparencia.superate.gob.do/compras-y-contrataciones-publicas/plan-anual-de-compras-y-contrataciones" TargetMode="External"/><Relationship Id="rId174" Type="http://schemas.openxmlformats.org/officeDocument/2006/relationships/hyperlink" Target="https://transparencia.superate.gob.do/datos-abiertos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://transparencia.progresandoconsolidaridad.gob.do/base-legal/leyes" TargetMode="External"/><Relationship Id="rId36" Type="http://schemas.openxmlformats.org/officeDocument/2006/relationships/hyperlink" Target="https://transparencia.superate.gob.do/base-legal/resoluciones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estructura-organica-de-la-institucion" TargetMode="External"/><Relationship Id="rId10" Type="http://schemas.openxmlformats.org/officeDocument/2006/relationships/hyperlink" Target="mailto:oai.@digeig.gob.do" TargetMode="External"/><Relationship Id="rId31" Type="http://schemas.openxmlformats.org/officeDocument/2006/relationships/hyperlink" Target="https://transparencia.superate.gob.do/base-legal/decretos" TargetMode="External"/><Relationship Id="rId52" Type="http://schemas.openxmlformats.org/officeDocument/2006/relationships/hyperlink" Target="https://transparencia.superate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43" Type="http://schemas.openxmlformats.org/officeDocument/2006/relationships/hyperlink" Target="https://transparencia.superate.gob.do/informacion-basica-sobre-servicios-publicos" TargetMode="External"/><Relationship Id="rId148" Type="http://schemas.openxmlformats.org/officeDocument/2006/relationships/hyperlink" Target="https://transparencia.superate.gob.do/recursos-humanos/nomina-de-empleados" TargetMode="External"/><Relationship Id="rId164" Type="http://schemas.openxmlformats.org/officeDocument/2006/relationships/hyperlink" Target="https://transparencia.superate.gob.do/compras-y-contrataciones-publicas/otros-casos-de-excepcion-indicados-en-el-reglamento-543-12" TargetMode="External"/><Relationship Id="rId169" Type="http://schemas.openxmlformats.org/officeDocument/2006/relationships/hyperlink" Target="https://transparencia.superate.gob.do/proyectos-y-programas/informes-de-presupuesto-sobre-programas-y-proyect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perate.gob.do/" TargetMode="External"/><Relationship Id="rId180" Type="http://schemas.openxmlformats.org/officeDocument/2006/relationships/theme" Target="theme/theme1.xml"/><Relationship Id="rId26" Type="http://schemas.openxmlformats.org/officeDocument/2006/relationships/hyperlink" Target="https://transparencia.superate.gob.do/base-legal/decretos" TargetMode="External"/><Relationship Id="rId47" Type="http://schemas.openxmlformats.org/officeDocument/2006/relationships/hyperlink" Target="https://transparencia.superate.gob.do/base-legal/resoluciones" TargetMode="External"/><Relationship Id="rId68" Type="http://schemas.openxmlformats.org/officeDocument/2006/relationships/hyperlink" Target="http://transparencia.progresandoconsolidaridad.gob.do/base-legal/otras-normativa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54" Type="http://schemas.openxmlformats.org/officeDocument/2006/relationships/hyperlink" Target="http://digeig.gob.do/web/es/transparencia/compras-y-contrataciones-1/licitaciones-publicas/" TargetMode="External"/><Relationship Id="rId175" Type="http://schemas.openxmlformats.org/officeDocument/2006/relationships/hyperlink" Target="https://transparencia.superate.gob.do/comisiones-de-etica-publica-cep/listado-de-miembros-y-medios-de-contactos" TargetMode="External"/><Relationship Id="rId16" Type="http://schemas.openxmlformats.org/officeDocument/2006/relationships/hyperlink" Target="https://transparencia.superate.gob.do/base-legal/leyes" TargetMode="External"/><Relationship Id="rId37" Type="http://schemas.openxmlformats.org/officeDocument/2006/relationships/hyperlink" Target="http://transparencia.progresandoconsolidaridad.gob.do/document/Download?id=6685" TargetMode="External"/><Relationship Id="rId58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44" Type="http://schemas.openxmlformats.org/officeDocument/2006/relationships/hyperlink" Target="http://www.311.gob.do/" TargetMode="External"/><Relationship Id="rId90" Type="http://schemas.openxmlformats.org/officeDocument/2006/relationships/hyperlink" Target="https://transparencia.superate.gob.do/marco-legal-de-transparencia/leyes" TargetMode="External"/><Relationship Id="rId165" Type="http://schemas.openxmlformats.org/officeDocument/2006/relationships/hyperlink" Target="https://transparencia.superate.gob.do/compras-y-contrataciones-publicas/relacion-de-estados-de-cuentas-de-suplidores" TargetMode="External"/><Relationship Id="rId27" Type="http://schemas.openxmlformats.org/officeDocument/2006/relationships/hyperlink" Target="https://transparencia.superate.gob.do/base-legal/decretos" TargetMode="External"/><Relationship Id="rId48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s://transparencia.superate.gob.do/base-legal/otras-normativas" TargetMode="External"/><Relationship Id="rId113" Type="http://schemas.openxmlformats.org/officeDocument/2006/relationships/hyperlink" Target="http://transparencia.progresandoconsolidaridad.gob.do/marco-legal-de-transparencia/decretos" TargetMode="External"/><Relationship Id="rId134" Type="http://schemas.openxmlformats.org/officeDocument/2006/relationships/hyperlink" Target="https://transparencia.superate.gob.do/oficina-de-libre-acceso-a-la-informacion-oai/resolucion-de-informacion-clasificada" TargetMode="External"/><Relationship Id="rId80" Type="http://schemas.openxmlformats.org/officeDocument/2006/relationships/hyperlink" Target="https://transparencia.superate.gob.do/base-legal/otras-normativas" TargetMode="External"/><Relationship Id="rId155" Type="http://schemas.openxmlformats.org/officeDocument/2006/relationships/hyperlink" Target="https://transparencia.superate.gob.do/compras-y-contrataciones-publicas/licitacion-publica-nacional-e-internacional/2021/julio" TargetMode="External"/><Relationship Id="rId176" Type="http://schemas.openxmlformats.org/officeDocument/2006/relationships/hyperlink" Target="https://transparencia.superate.gob.do/comisiones-de-etica-publica-cep/plan-de-trabajo-de-la-cep-informes-de-logros-y-seguimientos" TargetMode="External"/><Relationship Id="rId17" Type="http://schemas.openxmlformats.org/officeDocument/2006/relationships/hyperlink" Target="https://transparencia.superate.gob.do/base-legal/leyes" TargetMode="External"/><Relationship Id="rId38" Type="http://schemas.openxmlformats.org/officeDocument/2006/relationships/hyperlink" Target="https://transparencia.superate.gob.do/base-legal/resoluciones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normativas" TargetMode="External"/><Relationship Id="rId70" Type="http://schemas.openxmlformats.org/officeDocument/2006/relationships/hyperlink" Target="https://transparencia.superate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145" Type="http://schemas.openxmlformats.org/officeDocument/2006/relationships/hyperlink" Target="https://transparencia.superate.gob.do/declaracion-jurada-de-patrimonio" TargetMode="External"/><Relationship Id="rId166" Type="http://schemas.openxmlformats.org/officeDocument/2006/relationships/hyperlink" Target="https://transparencia.superate.gob.do/proyectos-y-programas/descripcion-de-los-programas-y-proyectos" TargetMode="Externa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7DEF0-A383-4CA9-AB88-2DF2C424A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8245</Words>
  <Characters>45352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Yanelys Lara De La Cruz</cp:lastModifiedBy>
  <cp:revision>3</cp:revision>
  <cp:lastPrinted>2013-06-05T19:26:00Z</cp:lastPrinted>
  <dcterms:created xsi:type="dcterms:W3CDTF">2023-08-07T19:57:00Z</dcterms:created>
  <dcterms:modified xsi:type="dcterms:W3CDTF">2023-08-07T19:57:00Z</dcterms:modified>
</cp:coreProperties>
</file>