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545C59">
        <w:rPr>
          <w:rStyle w:val="Style6"/>
          <w:rFonts w:ascii="Arial Narrow" w:hAnsi="Arial Narrow"/>
          <w:sz w:val="28"/>
        </w:rPr>
        <w:t>Equipos de Belleza Varios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5613E9">
        <w:rPr>
          <w:rStyle w:val="Style6"/>
          <w:rFonts w:ascii="Arial Narrow" w:hAnsi="Arial Narrow"/>
          <w:color w:val="000000" w:themeColor="text1"/>
          <w:sz w:val="28"/>
        </w:rPr>
        <w:t xml:space="preserve">CTC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w:t>
      </w:r>
      <w:r w:rsidR="00545C59">
        <w:rPr>
          <w:rStyle w:val="Style6"/>
          <w:rFonts w:ascii="Arial Narrow" w:hAnsi="Arial Narrow"/>
          <w:color w:val="000000" w:themeColor="text1"/>
          <w:sz w:val="28"/>
        </w:rPr>
        <w:t>30</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7F5C75"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10</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7A56E7">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8E6AD5">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8E6AD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8E6AD5">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545C59">
        <w:rPr>
          <w:rFonts w:ascii="Arial Narrow" w:hAnsi="Arial Narrow" w:cs="Arial"/>
          <w:color w:val="000000" w:themeColor="text1"/>
          <w:lang w:val="es-ES"/>
        </w:rPr>
        <w:t>Equipos de Belleza Varios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5613E9">
        <w:rPr>
          <w:rFonts w:ascii="Arial Narrow" w:hAnsi="Arial Narrow" w:cs="Arial"/>
          <w:b/>
          <w:lang w:val="es-ES"/>
        </w:rPr>
        <w:t>, CTC</w:t>
      </w:r>
      <w:r w:rsidR="0020565A">
        <w:rPr>
          <w:rFonts w:ascii="Arial Narrow" w:hAnsi="Arial Narrow" w:cs="Arial"/>
          <w:b/>
          <w:lang w:val="es-ES_tradnl"/>
        </w:rPr>
        <w:t xml:space="preserve"> </w:t>
      </w:r>
      <w:r w:rsidR="00320385">
        <w:rPr>
          <w:rFonts w:ascii="Arial Narrow" w:hAnsi="Arial Narrow" w:cs="Arial"/>
          <w:b/>
          <w:lang w:val="es-ES_tradnl"/>
        </w:rPr>
        <w:t xml:space="preserve">-CP- </w:t>
      </w:r>
      <w:r w:rsidR="00545C59">
        <w:rPr>
          <w:rFonts w:ascii="Arial Narrow" w:hAnsi="Arial Narrow" w:cs="Arial"/>
          <w:b/>
          <w:lang w:val="es-ES_tradnl"/>
        </w:rPr>
        <w:t>30</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545C59">
        <w:rPr>
          <w:rFonts w:ascii="Arial Narrow" w:hAnsi="Arial Narrow" w:cs="Arial"/>
          <w:b/>
          <w:color w:val="000000" w:themeColor="text1"/>
        </w:rPr>
        <w:t>30</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04199D">
        <w:rPr>
          <w:rFonts w:ascii="Arial Narrow" w:hAnsi="Arial Narrow" w:cs="Arial"/>
        </w:rPr>
        <w:t>Equipos</w:t>
      </w:r>
      <w:r w:rsidR="000147C5">
        <w:rPr>
          <w:rFonts w:ascii="Arial Narrow" w:hAnsi="Arial Narrow" w:cs="Arial"/>
        </w:rPr>
        <w:t xml:space="preserve"> </w:t>
      </w:r>
      <w:r w:rsidRPr="006F4D3D">
        <w:rPr>
          <w:rFonts w:ascii="Arial Narrow" w:hAnsi="Arial Narrow" w:cs="Arial"/>
        </w:rPr>
        <w:t xml:space="preserve">de </w:t>
      </w:r>
      <w:r w:rsidR="00545C59">
        <w:rPr>
          <w:rFonts w:ascii="Arial Narrow" w:hAnsi="Arial Narrow" w:cs="Arial"/>
        </w:rPr>
        <w:t xml:space="preserve">Belleza varios,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545C59" w:rsidP="00545C59">
            <w:pPr>
              <w:ind w:left="360"/>
              <w:jc w:val="both"/>
              <w:rPr>
                <w:rFonts w:ascii="Arial Narrow" w:hAnsi="Arial Narrow" w:cs="Arial"/>
              </w:rPr>
            </w:pPr>
            <w:r>
              <w:rPr>
                <w:rFonts w:ascii="Arial Narrow" w:hAnsi="Arial Narrow" w:cs="Arial"/>
                <w:b/>
              </w:rPr>
              <w:t xml:space="preserve">10 de Mayo del </w:t>
            </w:r>
            <w:r w:rsidR="007F5C75">
              <w:rPr>
                <w:rFonts w:ascii="Arial Narrow" w:hAnsi="Arial Narrow" w:cs="Arial"/>
                <w:b/>
              </w:rPr>
              <w:t>2016 hasta 19</w:t>
            </w:r>
            <w:r w:rsidR="007A56E7">
              <w:rPr>
                <w:rFonts w:ascii="Arial Narrow" w:hAnsi="Arial Narrow" w:cs="Arial"/>
                <w:b/>
              </w:rPr>
              <w:t xml:space="preserve"> de Mayo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F5C75">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1</w:t>
            </w:r>
            <w:r w:rsidR="007F5C75">
              <w:rPr>
                <w:rFonts w:ascii="Arial Narrow" w:hAnsi="Arial Narrow" w:cs="Arial"/>
                <w:b/>
              </w:rPr>
              <w:t>6</w:t>
            </w:r>
            <w:r>
              <w:rPr>
                <w:rFonts w:ascii="Arial Narrow" w:hAnsi="Arial Narrow" w:cs="Arial"/>
                <w:b/>
              </w:rPr>
              <w:t xml:space="preserve"> de Mayo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7F5C75">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rPr>
              <w:t>1</w:t>
            </w:r>
            <w:r w:rsidR="007F5C75">
              <w:rPr>
                <w:rFonts w:ascii="Arial Narrow" w:hAnsi="Arial Narrow" w:cs="Arial"/>
                <w:b/>
              </w:rPr>
              <w:t>7</w:t>
            </w:r>
            <w:r>
              <w:rPr>
                <w:rFonts w:ascii="Arial Narrow" w:hAnsi="Arial Narrow" w:cs="Arial"/>
                <w:b/>
              </w:rPr>
              <w:t xml:space="preserve"> de Mayo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7A56E7" w:rsidP="00CC696A">
            <w:pPr>
              <w:ind w:left="360"/>
              <w:jc w:val="both"/>
              <w:rPr>
                <w:rFonts w:ascii="Arial Narrow" w:hAnsi="Arial Narrow" w:cs="Arial"/>
                <w:b/>
              </w:rPr>
            </w:pPr>
            <w:r>
              <w:rPr>
                <w:rFonts w:ascii="Arial Narrow" w:hAnsi="Arial Narrow" w:cs="Arial"/>
                <w:b/>
              </w:rPr>
              <w:t>1</w:t>
            </w:r>
            <w:r w:rsidR="007F5C75">
              <w:rPr>
                <w:rFonts w:ascii="Arial Narrow" w:hAnsi="Arial Narrow" w:cs="Arial"/>
                <w:b/>
              </w:rPr>
              <w:t>9</w:t>
            </w:r>
            <w:r>
              <w:rPr>
                <w:rFonts w:ascii="Arial Narrow" w:hAnsi="Arial Narrow" w:cs="Arial"/>
                <w:b/>
              </w:rPr>
              <w:t xml:space="preserve"> de Mayo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F5C75" w:rsidP="007F5C75">
            <w:pPr>
              <w:ind w:left="360"/>
              <w:jc w:val="both"/>
              <w:rPr>
                <w:rFonts w:ascii="Arial Narrow" w:hAnsi="Arial Narrow" w:cs="Arial"/>
              </w:rPr>
            </w:pPr>
            <w:r>
              <w:rPr>
                <w:rFonts w:ascii="Arial Narrow" w:hAnsi="Arial Narrow" w:cs="Arial"/>
                <w:b/>
              </w:rPr>
              <w:t>20</w:t>
            </w:r>
            <w:r w:rsidR="007A56E7">
              <w:rPr>
                <w:rFonts w:ascii="Arial Narrow" w:hAnsi="Arial Narrow" w:cs="Arial"/>
                <w:b/>
              </w:rPr>
              <w:t xml:space="preserve">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F5C75" w:rsidP="007F5C75">
            <w:pPr>
              <w:ind w:left="360"/>
              <w:jc w:val="both"/>
              <w:rPr>
                <w:rFonts w:ascii="Arial Narrow" w:hAnsi="Arial Narrow" w:cs="Arial"/>
                <w:color w:val="FF0000"/>
              </w:rPr>
            </w:pPr>
            <w:r>
              <w:rPr>
                <w:rFonts w:ascii="Arial Narrow" w:hAnsi="Arial Narrow" w:cs="Arial"/>
                <w:b/>
              </w:rPr>
              <w:t>27</w:t>
            </w:r>
            <w:r w:rsidR="007A56E7">
              <w:rPr>
                <w:rFonts w:ascii="Arial Narrow" w:hAnsi="Arial Narrow" w:cs="Arial"/>
                <w:b/>
              </w:rPr>
              <w:t xml:space="preserve">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F5C75" w:rsidP="007F5C75">
            <w:pPr>
              <w:ind w:left="360"/>
              <w:jc w:val="both"/>
              <w:rPr>
                <w:rFonts w:ascii="Arial Narrow" w:hAnsi="Arial Narrow" w:cs="Arial"/>
              </w:rPr>
            </w:pPr>
            <w:r>
              <w:rPr>
                <w:rFonts w:ascii="Arial Narrow" w:hAnsi="Arial Narrow" w:cs="Arial"/>
                <w:b/>
              </w:rPr>
              <w:t>02</w:t>
            </w:r>
            <w:r w:rsidR="007A56E7">
              <w:rPr>
                <w:rFonts w:ascii="Arial Narrow" w:hAnsi="Arial Narrow" w:cs="Arial"/>
                <w:b/>
              </w:rPr>
              <w:t xml:space="preserve">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7F5C75">
            <w:pPr>
              <w:ind w:left="360"/>
              <w:jc w:val="both"/>
              <w:rPr>
                <w:rFonts w:ascii="Arial Narrow" w:hAnsi="Arial Narrow" w:cs="Arial"/>
              </w:rPr>
            </w:pPr>
            <w:r>
              <w:rPr>
                <w:rFonts w:ascii="Arial Narrow" w:hAnsi="Arial Narrow" w:cs="Arial"/>
                <w:b/>
              </w:rPr>
              <w:t xml:space="preserve"> 0</w:t>
            </w:r>
            <w:r w:rsidR="007F5C75">
              <w:rPr>
                <w:rFonts w:ascii="Arial Narrow" w:hAnsi="Arial Narrow" w:cs="Arial"/>
                <w:b/>
              </w:rPr>
              <w:t>9</w:t>
            </w:r>
            <w:r>
              <w:rPr>
                <w:rFonts w:ascii="Arial Narrow" w:hAnsi="Arial Narrow" w:cs="Arial"/>
                <w:b/>
              </w:rPr>
              <w:t xml:space="preserve">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7F5C75">
            <w:pPr>
              <w:ind w:left="360"/>
              <w:jc w:val="both"/>
              <w:rPr>
                <w:rFonts w:ascii="Arial Narrow" w:hAnsi="Arial Narrow" w:cs="Arial"/>
              </w:rPr>
            </w:pPr>
            <w:r>
              <w:rPr>
                <w:rFonts w:ascii="Arial Narrow" w:hAnsi="Arial Narrow" w:cs="Arial"/>
                <w:b/>
              </w:rPr>
              <w:t>1</w:t>
            </w:r>
            <w:r w:rsidR="007F5C75">
              <w:rPr>
                <w:rFonts w:ascii="Arial Narrow" w:hAnsi="Arial Narrow" w:cs="Arial"/>
                <w:b/>
              </w:rPr>
              <w:t>4</w:t>
            </w:r>
            <w:r>
              <w:rPr>
                <w:rFonts w:ascii="Arial Narrow" w:hAnsi="Arial Narrow" w:cs="Arial"/>
                <w:b/>
              </w:rPr>
              <w:t xml:space="preserve">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7F5C75">
            <w:pPr>
              <w:rPr>
                <w:rFonts w:ascii="Arial Narrow" w:hAnsi="Arial Narrow" w:cs="Arial"/>
                <w:color w:val="FF0000"/>
              </w:rPr>
            </w:pPr>
            <w:r>
              <w:rPr>
                <w:rFonts w:ascii="Arial Narrow" w:hAnsi="Arial Narrow" w:cs="Arial"/>
                <w:b/>
              </w:rPr>
              <w:t xml:space="preserve">      1</w:t>
            </w:r>
            <w:r w:rsidR="007F5C75">
              <w:rPr>
                <w:rFonts w:ascii="Arial Narrow" w:hAnsi="Arial Narrow" w:cs="Arial"/>
                <w:b/>
              </w:rPr>
              <w:t>6</w:t>
            </w:r>
            <w:r>
              <w:rPr>
                <w:rFonts w:ascii="Arial Narrow" w:hAnsi="Arial Narrow" w:cs="Arial"/>
                <w:b/>
              </w:rPr>
              <w:t xml:space="preserve"> de Junio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7F5C75">
            <w:pPr>
              <w:jc w:val="both"/>
              <w:rPr>
                <w:rFonts w:ascii="Arial Narrow" w:hAnsi="Arial Narrow" w:cs="Arial"/>
                <w:color w:val="FF0000"/>
              </w:rPr>
            </w:pPr>
            <w:r>
              <w:rPr>
                <w:rFonts w:ascii="Arial Narrow" w:hAnsi="Arial Narrow" w:cs="Arial"/>
                <w:b/>
              </w:rPr>
              <w:t xml:space="preserve">     2</w:t>
            </w:r>
            <w:r w:rsidR="007F5C75">
              <w:rPr>
                <w:rFonts w:ascii="Arial Narrow" w:hAnsi="Arial Narrow" w:cs="Arial"/>
                <w:b/>
              </w:rPr>
              <w:t>3</w:t>
            </w:r>
            <w:r>
              <w:rPr>
                <w:rFonts w:ascii="Arial Narrow" w:hAnsi="Arial Narrow" w:cs="Arial"/>
                <w:b/>
              </w:rPr>
              <w:t xml:space="preserve"> de Junio </w:t>
            </w:r>
            <w:r w:rsidRPr="00537495">
              <w:rPr>
                <w:rFonts w:ascii="Arial Narrow" w:hAnsi="Arial Narrow" w:cs="Arial"/>
                <w:b/>
              </w:rPr>
              <w:t>de 2015</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7A56E7" w:rsidP="007F5C75">
            <w:pPr>
              <w:ind w:left="360"/>
              <w:jc w:val="both"/>
              <w:rPr>
                <w:rFonts w:ascii="Arial Narrow" w:hAnsi="Arial Narrow" w:cs="Arial"/>
                <w:color w:val="FF0000"/>
              </w:rPr>
            </w:pPr>
            <w:r>
              <w:rPr>
                <w:rFonts w:ascii="Arial Narrow" w:hAnsi="Arial Narrow" w:cs="Arial"/>
                <w:b/>
              </w:rPr>
              <w:t>2</w:t>
            </w:r>
            <w:r w:rsidR="007F5C75">
              <w:rPr>
                <w:rFonts w:ascii="Arial Narrow" w:hAnsi="Arial Narrow" w:cs="Arial"/>
                <w:b/>
              </w:rPr>
              <w:t>7</w:t>
            </w:r>
            <w:r>
              <w:rPr>
                <w:rFonts w:ascii="Arial Narrow" w:hAnsi="Arial Narrow" w:cs="Arial"/>
                <w:b/>
              </w:rPr>
              <w:t xml:space="preserve"> de Junio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7F5C75" w:rsidP="007F5C75">
            <w:pPr>
              <w:ind w:left="360"/>
              <w:jc w:val="both"/>
              <w:rPr>
                <w:rFonts w:ascii="Arial Narrow" w:hAnsi="Arial Narrow" w:cs="Arial"/>
              </w:rPr>
            </w:pPr>
            <w:r>
              <w:rPr>
                <w:rFonts w:ascii="Arial Narrow" w:hAnsi="Arial Narrow" w:cs="Arial"/>
                <w:b/>
              </w:rPr>
              <w:t>30</w:t>
            </w:r>
            <w:r w:rsidR="007A56E7">
              <w:rPr>
                <w:rFonts w:ascii="Arial Narrow" w:hAnsi="Arial Narrow" w:cs="Arial"/>
                <w:b/>
              </w:rPr>
              <w:t xml:space="preserve"> de Junio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7650"/>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F55577">
            <w:pPr>
              <w:rPr>
                <w:b/>
              </w:rPr>
            </w:pPr>
            <w:r w:rsidRPr="00F55577">
              <w:rPr>
                <w:b/>
                <w:color w:val="FF0000"/>
              </w:rPr>
              <w:t>VER FICHAS TECNICAS</w:t>
            </w:r>
            <w:r w:rsidRPr="00F55577">
              <w:rPr>
                <w:b/>
              </w:rPr>
              <w:t xml:space="preserve"> </w:t>
            </w:r>
          </w:p>
          <w:p w:rsidR="00403694" w:rsidRDefault="00403694"/>
          <w:tbl>
            <w:tblPr>
              <w:tblW w:w="7500" w:type="dxa"/>
              <w:tblLook w:val="04A0" w:firstRow="1" w:lastRow="0" w:firstColumn="1" w:lastColumn="0" w:noHBand="0" w:noVBand="1"/>
            </w:tblPr>
            <w:tblGrid>
              <w:gridCol w:w="1200"/>
              <w:gridCol w:w="6300"/>
            </w:tblGrid>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Kit de fibra de vidrio.</w:t>
                  </w:r>
                </w:p>
              </w:tc>
            </w:tr>
            <w:tr w:rsidR="006C4CCA" w:rsidTr="00196258">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Lámparas de luz ultravioleta en kit de gelatina</w:t>
                  </w:r>
                </w:p>
              </w:tc>
            </w:tr>
            <w:tr w:rsidR="006C4CCA" w:rsidTr="00196258">
              <w:trPr>
                <w:trHeight w:val="34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Kit de uñas de gelatina sin olor  con lámpara de luz ultra violeta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Blower</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Secador de pelo Star</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Planchas de pelo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rsidP="006C4CCA">
                  <w:pPr>
                    <w:rPr>
                      <w:rFonts w:ascii="Calibri" w:hAnsi="Calibri"/>
                      <w:color w:val="000000"/>
                      <w:sz w:val="22"/>
                      <w:szCs w:val="22"/>
                    </w:rPr>
                  </w:pPr>
                  <w:r>
                    <w:rPr>
                      <w:rFonts w:ascii="Calibri" w:hAnsi="Calibri"/>
                      <w:color w:val="000000"/>
                      <w:sz w:val="22"/>
                      <w:szCs w:val="22"/>
                    </w:rPr>
                    <w:t>Docenas de toalla para Lavapelo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rsidP="006C4CCA">
                  <w:pPr>
                    <w:rPr>
                      <w:rFonts w:ascii="Calibri" w:hAnsi="Calibri"/>
                      <w:color w:val="000000"/>
                      <w:sz w:val="22"/>
                      <w:szCs w:val="22"/>
                    </w:rPr>
                  </w:pPr>
                  <w:r>
                    <w:rPr>
                      <w:rFonts w:ascii="Calibri" w:hAnsi="Calibri"/>
                      <w:color w:val="000000"/>
                      <w:sz w:val="22"/>
                      <w:szCs w:val="22"/>
                    </w:rPr>
                    <w:t>Capas de lavapelo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Docenas de rolo grande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Docenas de rolo mediano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Docenas de rolo pequeño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Docenas para toallas para pericure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Docenas de toallas  Manicure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Tijeras para corte de pelo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Mesa para manicure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Silla de manicure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Peinadora con espejo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11</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Sillones de peinadora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Secadores con su silla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9</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Rolera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Planchas de aplicar tratamiento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14</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Alicates para cortar cutícula</w:t>
                  </w:r>
                </w:p>
              </w:tc>
            </w:tr>
            <w:tr w:rsidR="006C4CCA" w:rsidTr="00196258">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Juegos de cepillos para secar a blower de cuatros tamaños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rPr>
                      <w:rFonts w:ascii="Calibri" w:hAnsi="Calibri"/>
                      <w:color w:val="000000"/>
                      <w:sz w:val="22"/>
                      <w:szCs w:val="22"/>
                    </w:rPr>
                  </w:pPr>
                  <w:r>
                    <w:rPr>
                      <w:rFonts w:ascii="Calibri" w:hAnsi="Calibri"/>
                      <w:color w:val="000000"/>
                      <w:sz w:val="22"/>
                      <w:szCs w:val="22"/>
                    </w:rPr>
                    <w:t>Tablas de esmeril</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Escudillas para pedicure</w:t>
                  </w:r>
                </w:p>
              </w:tc>
            </w:tr>
            <w:tr w:rsidR="006C4CCA" w:rsidTr="00196258">
              <w:trPr>
                <w:trHeight w:val="28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Maquinas equilibradoras Walh (Abejón)</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lastRenderedPageBreak/>
                    <w:t>11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Porta navajas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Máquina para rasurar</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Tijeras 6  1/2 (para peluquero)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Tijeras 5   1/2(para peluquera)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Máquina para uñas acrílicas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Corta uñas acrílicas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Máquinas de airbrush para uñas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Hornos eléctricos para uñas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Bandejas de suministros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Empujador de cutículas en metal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Tijerillas para uñas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Corta uñas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Cepillos para manicura.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Cepillos para pericura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Guayos en metal para uñas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Guayos planos de esmeril para uñas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Moldes de metal para uñas</w:t>
                  </w:r>
                </w:p>
              </w:tc>
            </w:tr>
            <w:tr w:rsidR="006C4CCA" w:rsidTr="00196258">
              <w:trPr>
                <w:trHeight w:val="34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Recipiente (para entrar las uñas para extraerlas)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Mesa para manicura con su sillas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Lámparas ajustables.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Tenaza grande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Calentadores electicos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Lámpara de infrarrojo</w:t>
                  </w:r>
                </w:p>
              </w:tc>
            </w:tr>
            <w:tr w:rsidR="006C4CCA" w:rsidTr="00196258">
              <w:trPr>
                <w:trHeight w:val="328"/>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Equipos eléctricos para limar uñas de manicure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Pistolas para adaptar cabellos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Tenaza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Calentadores electicos (para aceite.)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Alicates para pie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Alicates para manos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Escudillas para manicure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Maniquí o Minga.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Escudillas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Banco redondos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Lámparas Acústica.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Sillón Reclinable Peluquero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Tijeras Regulares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Sillones Con lavapelo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Armario de dos puertas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Escritorio pequeño color haya</w:t>
                  </w:r>
                </w:p>
              </w:tc>
            </w:tr>
            <w:tr w:rsidR="006C4CCA" w:rsidTr="00196258">
              <w:trPr>
                <w:trHeight w:val="28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Impresora Multifuncional laser Jet Pro 400 MFP</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Mouse</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lastRenderedPageBreak/>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Sillón Ejecutivo para encargada</w:t>
                  </w:r>
                </w:p>
              </w:tc>
            </w:tr>
            <w:tr w:rsidR="006C4CCA" w:rsidTr="00196258">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Escritorio tipo L para la oficina Principal</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Pizarra para cada aula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Prensa semi industrial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Plancha semi industrial de vapor</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Maquina plana de aguja </w:t>
                  </w:r>
                </w:p>
              </w:tc>
            </w:tr>
            <w:tr w:rsidR="006C4CCA" w:rsidTr="00196258">
              <w:trPr>
                <w:trHeight w:val="28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Maquina industrial de corte cuchilla vertical de 8 pulgada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Mueble para preparación de bebidas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Nevera Pequeña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Dispensadores de Bebidas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Procesadora de alimentos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Extractor de calor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Licuadora Industrial</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Ultrasonido de alta frecuencia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Yarda tela de vinil para camilla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Puntero Terapia Física</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Vapor de Ozono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Mantas térmicas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Rueda de Cincundiccion</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Compresas Calientes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Tracción cervicales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Tracción para hombros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Balanza (pesos)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Bebedero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Hornos de Piedra terapia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 xml:space="preserve">Ultra sonido </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Proyector  3000 Lumens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Televisor LCD 32</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Pelotas inflables de  Gimnasio</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Juegos de Pesas de piernas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Estante para piezas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Mamparas</w:t>
                  </w:r>
                </w:p>
              </w:tc>
            </w:tr>
            <w:tr w:rsidR="006C4CCA" w:rsidTr="0019625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CCA" w:rsidRDefault="006C4CCA">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CCA" w:rsidRDefault="006C4CCA">
                  <w:pPr>
                    <w:rPr>
                      <w:rFonts w:ascii="Calibri" w:hAnsi="Calibri"/>
                      <w:color w:val="000000"/>
                      <w:sz w:val="22"/>
                      <w:szCs w:val="22"/>
                    </w:rPr>
                  </w:pPr>
                  <w:r>
                    <w:rPr>
                      <w:rFonts w:ascii="Calibri" w:hAnsi="Calibri"/>
                      <w:color w:val="000000"/>
                      <w:sz w:val="22"/>
                      <w:szCs w:val="22"/>
                    </w:rPr>
                    <w:t>Ventosas</w:t>
                  </w:r>
                </w:p>
              </w:tc>
            </w:tr>
          </w:tbl>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196258" w:rsidRDefault="00196258" w:rsidP="009B08CF">
      <w:pPr>
        <w:jc w:val="both"/>
        <w:rPr>
          <w:rStyle w:val="Style19"/>
          <w:b w:val="0"/>
          <w:i/>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de los oferentes que participen en el así como también: Registro Mercantil, Carta Industria Comercio que lo acredita como </w:t>
      </w:r>
      <w:r w:rsidRPr="00710FE2">
        <w:rPr>
          <w:rFonts w:ascii="Arial Narrow" w:hAnsi="Arial Narrow"/>
          <w:color w:val="FF0000"/>
          <w:sz w:val="32"/>
          <w:szCs w:val="32"/>
        </w:rPr>
        <w:lastRenderedPageBreak/>
        <w:t>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lastRenderedPageBreak/>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lastRenderedPageBreak/>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lastRenderedPageBreak/>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lastRenderedPageBreak/>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lastRenderedPageBreak/>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lastRenderedPageBreak/>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lastRenderedPageBreak/>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lastRenderedPageBreak/>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lastRenderedPageBreak/>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lastRenderedPageBreak/>
              <w:t xml:space="preserve">Numeral 1.2 - Definiciones e Interpretaciones, Definición de Consorcio conforme el Art. 37 del </w:t>
            </w:r>
            <w:r w:rsidRPr="006F4D3D">
              <w:rPr>
                <w:rFonts w:ascii="Arial Narrow" w:hAnsi="Arial Narrow"/>
              </w:rPr>
              <w:lastRenderedPageBreak/>
              <w:t>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2.14– Documentación a presentar, adición de la documentación a presentar para los </w:t>
            </w:r>
            <w:r w:rsidRPr="006F4D3D">
              <w:rPr>
                <w:rFonts w:ascii="Arial Narrow" w:hAnsi="Arial Narrow"/>
              </w:rPr>
              <w:lastRenderedPageBreak/>
              <w:t>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xml:space="preserve">- Condiciones de Pago, aclaración de porcentaje máximo por </w:t>
            </w:r>
            <w:r>
              <w:rPr>
                <w:rFonts w:ascii="Arial Narrow" w:hAnsi="Arial Narrow"/>
              </w:rPr>
              <w:lastRenderedPageBreak/>
              <w:t>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D5" w:rsidRDefault="008E6AD5">
      <w:r>
        <w:separator/>
      </w:r>
    </w:p>
  </w:endnote>
  <w:endnote w:type="continuationSeparator" w:id="0">
    <w:p w:rsidR="008E6AD5" w:rsidRDefault="008E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CA" w:rsidRDefault="006C4CC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C4CCA" w:rsidRDefault="006C4CC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CA" w:rsidRDefault="006C4CC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9DF">
      <w:rPr>
        <w:rStyle w:val="Nmerodepgina"/>
        <w:noProof/>
      </w:rPr>
      <w:t>45</w:t>
    </w:r>
    <w:r>
      <w:rPr>
        <w:rStyle w:val="Nmerodepgina"/>
      </w:rPr>
      <w:fldChar w:fldCharType="end"/>
    </w:r>
  </w:p>
  <w:p w:rsidR="006C4CCA" w:rsidRPr="00BE0C69" w:rsidRDefault="006C4CC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D5" w:rsidRDefault="008E6AD5">
      <w:r>
        <w:separator/>
      </w:r>
    </w:p>
  </w:footnote>
  <w:footnote w:type="continuationSeparator" w:id="0">
    <w:p w:rsidR="008E6AD5" w:rsidRDefault="008E6AD5">
      <w:r>
        <w:continuationSeparator/>
      </w:r>
    </w:p>
  </w:footnote>
  <w:footnote w:id="1">
    <w:p w:rsidR="006C4CCA" w:rsidRPr="00D0458A" w:rsidRDefault="006C4CCA"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6C4CCA" w:rsidRPr="00D0458A" w:rsidRDefault="006C4CCA">
      <w:pPr>
        <w:pStyle w:val="Textonotapie"/>
      </w:pPr>
    </w:p>
  </w:footnote>
  <w:footnote w:id="2">
    <w:p w:rsidR="006C4CCA" w:rsidRPr="002F548E" w:rsidRDefault="006C4CCA"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6C4CCA" w:rsidRPr="003A560B" w:rsidRDefault="006C4CCA">
      <w:pPr>
        <w:pStyle w:val="Textonotapie"/>
        <w:rPr>
          <w:lang w:val="es-ES"/>
        </w:rPr>
      </w:pPr>
    </w:p>
  </w:footnote>
  <w:footnote w:id="3">
    <w:p w:rsidR="006C4CCA" w:rsidRPr="004A4C29" w:rsidRDefault="006C4CCA">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6C4CCA" w:rsidRPr="009A6D78" w:rsidRDefault="006C4CCA">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6C4CCA" w:rsidRPr="003841C8" w:rsidRDefault="006C4CCA"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CA" w:rsidRPr="00BE0C69" w:rsidRDefault="006C4CCA"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6C4CCA" w:rsidRDefault="006C4CCA">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19DF"/>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6AD5"/>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AD34-3057-495E-8BAB-48BCBFA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14517</Words>
  <Characters>79844</Characters>
  <Application>Microsoft Office Word</Application>
  <DocSecurity>0</DocSecurity>
  <Lines>665</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2019-04-01T18:48:00Z</dcterms:created>
  <dcterms:modified xsi:type="dcterms:W3CDTF">2019-04-01T18:48:00Z</dcterms:modified>
</cp:coreProperties>
</file>