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F4136F">
      <w:pPr>
        <w:autoSpaceDE w:val="0"/>
        <w:autoSpaceDN w:val="0"/>
        <w:jc w:val="center"/>
        <w:rPr>
          <w:rFonts w:ascii="Arial Narrow" w:hAnsi="Arial Narrow" w:cs="Arial"/>
        </w:rPr>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815259" w:rsidP="007A56E7">
      <w:pPr>
        <w:pStyle w:val="Ttulo"/>
        <w:rPr>
          <w:rStyle w:val="Style6"/>
          <w:rFonts w:ascii="Times New Roman" w:hAnsi="Times New Roman"/>
          <w:b/>
          <w:sz w:val="28"/>
        </w:rPr>
      </w:pPr>
      <w:r w:rsidRPr="00815259">
        <w:rPr>
          <w:rStyle w:val="Style6"/>
          <w:rFonts w:ascii="Arial Narrow" w:hAnsi="Arial Narrow"/>
          <w:sz w:val="28"/>
        </w:rPr>
        <w:t>Adquisi</w:t>
      </w:r>
      <w:r w:rsidR="00C22030">
        <w:rPr>
          <w:rStyle w:val="Style6"/>
          <w:rFonts w:ascii="Arial Narrow" w:hAnsi="Arial Narrow"/>
          <w:sz w:val="28"/>
        </w:rPr>
        <w:t>c</w:t>
      </w:r>
      <w:r w:rsidR="00FA7249">
        <w:rPr>
          <w:rStyle w:val="Style6"/>
          <w:rFonts w:ascii="Arial Narrow" w:hAnsi="Arial Narrow"/>
          <w:sz w:val="28"/>
        </w:rPr>
        <w:t xml:space="preserve">ión </w:t>
      </w:r>
      <w:r w:rsidR="006D3982">
        <w:rPr>
          <w:rStyle w:val="Style6"/>
          <w:rFonts w:ascii="Arial Narrow" w:hAnsi="Arial Narrow"/>
          <w:sz w:val="28"/>
        </w:rPr>
        <w:t xml:space="preserve">de </w:t>
      </w:r>
      <w:r w:rsidR="002411CA">
        <w:rPr>
          <w:rStyle w:val="Style6"/>
          <w:rFonts w:ascii="Arial Narrow" w:hAnsi="Arial Narrow"/>
          <w:sz w:val="28"/>
        </w:rPr>
        <w:t xml:space="preserve">Materiales Gastables </w:t>
      </w:r>
      <w:r w:rsidR="00EF6BA7">
        <w:rPr>
          <w:rStyle w:val="Style6"/>
          <w:rFonts w:ascii="Arial Narrow" w:hAnsi="Arial Narrow"/>
          <w:sz w:val="28"/>
        </w:rPr>
        <w:t>y Otros</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CP</w:t>
      </w:r>
      <w:r w:rsidR="002F1483">
        <w:rPr>
          <w:rStyle w:val="Style6"/>
          <w:rFonts w:ascii="Arial Narrow" w:hAnsi="Arial Narrow"/>
          <w:color w:val="000000" w:themeColor="text1"/>
          <w:sz w:val="28"/>
        </w:rPr>
        <w:t>-</w:t>
      </w:r>
      <w:r w:rsidR="00545C59">
        <w:rPr>
          <w:rStyle w:val="Style6"/>
          <w:rFonts w:ascii="Arial Narrow" w:hAnsi="Arial Narrow"/>
          <w:color w:val="000000" w:themeColor="text1"/>
          <w:sz w:val="28"/>
        </w:rPr>
        <w:t>3</w:t>
      </w:r>
      <w:r w:rsidR="002411CA">
        <w:rPr>
          <w:rStyle w:val="Style6"/>
          <w:rFonts w:ascii="Arial Narrow" w:hAnsi="Arial Narrow"/>
          <w:color w:val="000000" w:themeColor="text1"/>
          <w:sz w:val="28"/>
        </w:rPr>
        <w:t>1</w:t>
      </w:r>
      <w:r w:rsidR="00EC54FD">
        <w:rPr>
          <w:rStyle w:val="Style6"/>
          <w:rFonts w:ascii="Arial Narrow" w:hAnsi="Arial Narrow"/>
          <w:color w:val="000000" w:themeColor="text1"/>
          <w:sz w:val="28"/>
        </w:rPr>
        <w:t>-</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2411CA"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18</w:t>
      </w:r>
      <w:r w:rsidR="00D15CFD">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sidR="007A56E7">
        <w:rPr>
          <w:rStyle w:val="Style6"/>
          <w:rFonts w:ascii="Arial Narrow" w:hAnsi="Arial Narrow"/>
          <w:color w:val="000000" w:themeColor="text1"/>
          <w:sz w:val="24"/>
        </w:rPr>
        <w:t>Mayo</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A82F10">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A82F10">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A82F10">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A82F10">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A82F10">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A82F10">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A82F10">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A82F10">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de</w:t>
      </w:r>
      <w:r w:rsidR="00815259">
        <w:rPr>
          <w:rFonts w:ascii="Arial Narrow" w:hAnsi="Arial Narrow" w:cs="Arial"/>
          <w:color w:val="000000" w:themeColor="text1"/>
          <w:lang w:val="es-ES"/>
        </w:rPr>
        <w:t xml:space="preserve"> </w:t>
      </w:r>
      <w:r w:rsidR="00815259" w:rsidRPr="00815259">
        <w:rPr>
          <w:rFonts w:ascii="Arial Narrow" w:hAnsi="Arial Narrow" w:cs="Arial"/>
          <w:color w:val="000000" w:themeColor="text1"/>
          <w:lang w:val="es-ES"/>
        </w:rPr>
        <w:t>Adqui</w:t>
      </w:r>
      <w:r w:rsidR="006D3982">
        <w:rPr>
          <w:rFonts w:ascii="Arial Narrow" w:hAnsi="Arial Narrow" w:cs="Arial"/>
          <w:color w:val="000000" w:themeColor="text1"/>
          <w:lang w:val="es-ES"/>
        </w:rPr>
        <w:t xml:space="preserve">sición de </w:t>
      </w:r>
      <w:r w:rsidR="00C62D5C">
        <w:rPr>
          <w:rFonts w:ascii="Arial Narrow" w:hAnsi="Arial Narrow" w:cs="Arial"/>
          <w:color w:val="000000" w:themeColor="text1"/>
          <w:lang w:val="es-ES"/>
        </w:rPr>
        <w:t xml:space="preserve">Materiales Gastables </w:t>
      </w:r>
      <w:r w:rsidR="00EF6BA7">
        <w:rPr>
          <w:rFonts w:ascii="Arial Narrow" w:hAnsi="Arial Narrow" w:cs="Arial"/>
          <w:color w:val="000000" w:themeColor="text1"/>
          <w:lang w:val="es-ES"/>
        </w:rPr>
        <w:t>y Otros</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320385">
        <w:rPr>
          <w:rFonts w:ascii="Arial Narrow" w:hAnsi="Arial Narrow" w:cs="Arial"/>
          <w:b/>
          <w:lang w:val="es-ES_tradnl"/>
        </w:rPr>
        <w:t xml:space="preserve">-CP- </w:t>
      </w:r>
      <w:r w:rsidR="00545C59">
        <w:rPr>
          <w:rFonts w:ascii="Arial Narrow" w:hAnsi="Arial Narrow" w:cs="Arial"/>
          <w:b/>
          <w:lang w:val="es-ES_tradnl"/>
        </w:rPr>
        <w:t>3</w:t>
      </w:r>
      <w:r w:rsidR="00C62D5C">
        <w:rPr>
          <w:rFonts w:ascii="Arial Narrow" w:hAnsi="Arial Narrow" w:cs="Arial"/>
          <w:b/>
          <w:lang w:val="es-ES_tradnl"/>
        </w:rPr>
        <w:t>1</w:t>
      </w:r>
      <w:r w:rsidR="00EA6A59">
        <w:rPr>
          <w:rFonts w:ascii="Arial Narrow" w:hAnsi="Arial Narrow" w:cs="Arial"/>
          <w:b/>
          <w:lang w:val="es-ES_tradnl"/>
        </w:rPr>
        <w:t>- 2016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 CP-</w:t>
      </w:r>
      <w:r w:rsidR="00545C59">
        <w:rPr>
          <w:rFonts w:ascii="Arial Narrow" w:hAnsi="Arial Narrow" w:cs="Arial"/>
          <w:b/>
          <w:color w:val="000000" w:themeColor="text1"/>
        </w:rPr>
        <w:t>3</w:t>
      </w:r>
      <w:r w:rsidR="00C62D5C">
        <w:rPr>
          <w:rFonts w:ascii="Arial Narrow" w:hAnsi="Arial Narrow" w:cs="Arial"/>
          <w:b/>
          <w:color w:val="000000" w:themeColor="text1"/>
        </w:rPr>
        <w:t>1</w:t>
      </w:r>
      <w:r w:rsidR="00185250">
        <w:rPr>
          <w:rFonts w:ascii="Arial Narrow" w:hAnsi="Arial Narrow" w:cs="Arial"/>
          <w:b/>
          <w:color w:val="000000" w:themeColor="text1"/>
        </w:rPr>
        <w:t xml:space="preserve"> - 2016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114FB6">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32038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 xml:space="preserve">isición </w:t>
      </w:r>
      <w:r w:rsidR="00C62D5C">
        <w:rPr>
          <w:rFonts w:ascii="Arial Narrow" w:hAnsi="Arial Narrow" w:cs="Arial"/>
        </w:rPr>
        <w:t>Materiales Gastables</w:t>
      </w:r>
      <w:r w:rsidR="00EF6BA7">
        <w:rPr>
          <w:rFonts w:ascii="Arial Narrow" w:hAnsi="Arial Narrow" w:cs="Arial"/>
        </w:rPr>
        <w:t xml:space="preserve"> y Otros</w:t>
      </w:r>
      <w:r w:rsidR="00545C59">
        <w:rPr>
          <w:rFonts w:ascii="Arial Narrow" w:hAnsi="Arial Narrow" w:cs="Arial"/>
        </w:rPr>
        <w:t xml:space="preserve">, </w:t>
      </w:r>
      <w:r w:rsidRPr="006F4D3D">
        <w:rPr>
          <w:rFonts w:ascii="Arial Narrow" w:hAnsi="Arial Narrow" w:cs="Arial"/>
        </w:rPr>
        <w:t>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E55B4F" w:rsidRPr="00DC1DB0" w:rsidRDefault="00DC1DB0" w:rsidP="00E55B4F">
      <w:pPr>
        <w:jc w:val="both"/>
        <w:rPr>
          <w:rFonts w:ascii="Arial Narrow" w:hAnsi="Arial Narrow" w:cs="Arial"/>
          <w:color w:val="00B050"/>
          <w:sz w:val="36"/>
          <w:szCs w:val="36"/>
        </w:rPr>
      </w:pPr>
      <w:r w:rsidRPr="00DC1DB0">
        <w:rPr>
          <w:rFonts w:ascii="Arial Narrow" w:hAnsi="Arial Narrow" w:cs="Arial"/>
          <w:color w:val="00B050"/>
          <w:sz w:val="36"/>
          <w:szCs w:val="36"/>
        </w:rPr>
        <w:t>ESTE PROCESO ES SOLO PARA EMPRESAS PYMES</w:t>
      </w: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7A56E7" w:rsidRPr="006F4D3D" w:rsidTr="00CC696A">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r w:rsidRPr="006F4D3D">
              <w:rPr>
                <w:rFonts w:ascii="Arial Narrow" w:hAnsi="Arial Narrow" w:cs="Arial"/>
                <w:b/>
              </w:rPr>
              <w:t>PERÍODO DE EJECUCIÓN</w:t>
            </w:r>
          </w:p>
        </w:tc>
      </w:tr>
      <w:tr w:rsidR="007A56E7" w:rsidRPr="006F4D3D" w:rsidTr="00CC696A">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7A56E7" w:rsidRPr="006F4D3D" w:rsidRDefault="007A56E7" w:rsidP="007A56E7">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7A56E7" w:rsidRPr="006F4D3D" w:rsidRDefault="00C62D5C" w:rsidP="00C62D5C">
            <w:pPr>
              <w:ind w:left="360"/>
              <w:jc w:val="both"/>
              <w:rPr>
                <w:rFonts w:ascii="Arial Narrow" w:hAnsi="Arial Narrow" w:cs="Arial"/>
              </w:rPr>
            </w:pPr>
            <w:r>
              <w:rPr>
                <w:rFonts w:ascii="Arial Narrow" w:hAnsi="Arial Narrow" w:cs="Arial"/>
                <w:b/>
              </w:rPr>
              <w:t>18</w:t>
            </w:r>
            <w:r w:rsidR="00545C59">
              <w:rPr>
                <w:rFonts w:ascii="Arial Narrow" w:hAnsi="Arial Narrow" w:cs="Arial"/>
                <w:b/>
              </w:rPr>
              <w:t xml:space="preserve"> de Mayo del </w:t>
            </w:r>
            <w:r w:rsidR="007F5C75">
              <w:rPr>
                <w:rFonts w:ascii="Arial Narrow" w:hAnsi="Arial Narrow" w:cs="Arial"/>
                <w:b/>
              </w:rPr>
              <w:t xml:space="preserve">2016 hasta </w:t>
            </w:r>
            <w:r>
              <w:rPr>
                <w:rFonts w:ascii="Arial Narrow" w:hAnsi="Arial Narrow" w:cs="Arial"/>
                <w:b/>
              </w:rPr>
              <w:t>30</w:t>
            </w:r>
            <w:r w:rsidR="007A56E7">
              <w:rPr>
                <w:rFonts w:ascii="Arial Narrow" w:hAnsi="Arial Narrow" w:cs="Arial"/>
                <w:b/>
              </w:rPr>
              <w:t xml:space="preserve"> de Mayo 2016.</w:t>
            </w:r>
          </w:p>
        </w:tc>
      </w:tr>
      <w:tr w:rsidR="007A56E7" w:rsidRPr="006F4D3D" w:rsidTr="00CC696A">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50% del plazo para presentar Ofertas</w:t>
            </w:r>
          </w:p>
          <w:p w:rsidR="007A56E7" w:rsidRPr="006F4D3D" w:rsidRDefault="007A56E7" w:rsidP="007059F8">
            <w:pPr>
              <w:ind w:left="360"/>
              <w:contextualSpacing/>
              <w:jc w:val="both"/>
              <w:rPr>
                <w:rFonts w:ascii="Arial Narrow" w:hAnsi="Arial Narrow" w:cs="Arial"/>
              </w:rPr>
            </w:pPr>
            <w:r w:rsidRPr="006F4D3D">
              <w:rPr>
                <w:rFonts w:ascii="Arial Narrow" w:hAnsi="Arial Narrow" w:cs="Arial"/>
              </w:rPr>
              <w:t xml:space="preserve">Hasta </w:t>
            </w:r>
            <w:r w:rsidR="007059F8">
              <w:rPr>
                <w:rFonts w:ascii="Arial Narrow" w:hAnsi="Arial Narrow" w:cs="Arial"/>
                <w:b/>
              </w:rPr>
              <w:t>25</w:t>
            </w:r>
            <w:r>
              <w:rPr>
                <w:rFonts w:ascii="Arial Narrow" w:hAnsi="Arial Narrow" w:cs="Arial"/>
                <w:b/>
              </w:rPr>
              <w:t xml:space="preserve"> de Mayo 2016 hasta las 2p.m.</w:t>
            </w:r>
          </w:p>
        </w:tc>
      </w:tr>
      <w:tr w:rsidR="007A56E7" w:rsidRPr="006F4D3D" w:rsidTr="00CC696A">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7A56E7" w:rsidRPr="006F4D3D" w:rsidRDefault="007A56E7" w:rsidP="007059F8">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sidR="007059F8">
              <w:rPr>
                <w:rFonts w:ascii="Arial Narrow" w:hAnsi="Arial Narrow" w:cs="Arial"/>
                <w:b/>
              </w:rPr>
              <w:t>2</w:t>
            </w:r>
            <w:r w:rsidR="007F5C75">
              <w:rPr>
                <w:rFonts w:ascii="Arial Narrow" w:hAnsi="Arial Narrow" w:cs="Arial"/>
                <w:b/>
              </w:rPr>
              <w:t>7</w:t>
            </w:r>
            <w:r>
              <w:rPr>
                <w:rFonts w:ascii="Arial Narrow" w:hAnsi="Arial Narrow" w:cs="Arial"/>
                <w:b/>
              </w:rPr>
              <w:t xml:space="preserve"> de Mayo 2016</w:t>
            </w:r>
          </w:p>
        </w:tc>
      </w:tr>
      <w:tr w:rsidR="007A56E7" w:rsidRPr="006F4D3D" w:rsidTr="00CC696A">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992B70" w:rsidRDefault="007059F8" w:rsidP="00CC696A">
            <w:pPr>
              <w:ind w:left="360"/>
              <w:jc w:val="both"/>
              <w:rPr>
                <w:rFonts w:ascii="Arial Narrow" w:hAnsi="Arial Narrow" w:cs="Arial"/>
                <w:b/>
              </w:rPr>
            </w:pPr>
            <w:r>
              <w:rPr>
                <w:rFonts w:ascii="Arial Narrow" w:hAnsi="Arial Narrow" w:cs="Arial"/>
                <w:b/>
              </w:rPr>
              <w:t>30</w:t>
            </w:r>
            <w:r w:rsidR="007A56E7">
              <w:rPr>
                <w:rFonts w:ascii="Arial Narrow" w:hAnsi="Arial Narrow" w:cs="Arial"/>
                <w:b/>
              </w:rPr>
              <w:t xml:space="preserve"> de Mayo de 2016</w:t>
            </w:r>
          </w:p>
          <w:p w:rsidR="007A56E7" w:rsidRPr="006F4D3D" w:rsidRDefault="007A56E7" w:rsidP="00CC696A">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7A56E7" w:rsidRPr="006F4D3D" w:rsidTr="00CC696A">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059F8" w:rsidP="007059F8">
            <w:pPr>
              <w:ind w:left="360"/>
              <w:jc w:val="both"/>
              <w:rPr>
                <w:rFonts w:ascii="Arial Narrow" w:hAnsi="Arial Narrow" w:cs="Arial"/>
              </w:rPr>
            </w:pPr>
            <w:r>
              <w:rPr>
                <w:rFonts w:ascii="Arial Narrow" w:hAnsi="Arial Narrow" w:cs="Arial"/>
                <w:b/>
              </w:rPr>
              <w:t>31</w:t>
            </w:r>
            <w:r w:rsidR="007A56E7">
              <w:rPr>
                <w:rFonts w:ascii="Arial Narrow" w:hAnsi="Arial Narrow" w:cs="Arial"/>
                <w:b/>
              </w:rPr>
              <w:t xml:space="preserve"> de Mayo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7059F8" w:rsidP="007059F8">
            <w:pPr>
              <w:ind w:left="360"/>
              <w:jc w:val="both"/>
              <w:rPr>
                <w:rFonts w:ascii="Arial Narrow" w:hAnsi="Arial Narrow" w:cs="Arial"/>
                <w:color w:val="FF0000"/>
              </w:rPr>
            </w:pPr>
            <w:r>
              <w:rPr>
                <w:rFonts w:ascii="Arial Narrow" w:hAnsi="Arial Narrow" w:cs="Arial"/>
                <w:b/>
              </w:rPr>
              <w:t>07</w:t>
            </w:r>
            <w:r w:rsidR="007A56E7">
              <w:rPr>
                <w:rFonts w:ascii="Arial Narrow" w:hAnsi="Arial Narrow" w:cs="Arial"/>
                <w:b/>
              </w:rPr>
              <w:t xml:space="preserve"> de </w:t>
            </w:r>
            <w:r>
              <w:rPr>
                <w:rFonts w:ascii="Arial Narrow" w:hAnsi="Arial Narrow" w:cs="Arial"/>
                <w:b/>
              </w:rPr>
              <w:t>Junio</w:t>
            </w:r>
            <w:r w:rsidR="007A56E7">
              <w:rPr>
                <w:rFonts w:ascii="Arial Narrow" w:hAnsi="Arial Narrow" w:cs="Arial"/>
                <w:b/>
              </w:rPr>
              <w:t xml:space="preserve">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7059F8" w:rsidP="007059F8">
            <w:pPr>
              <w:ind w:left="360"/>
              <w:jc w:val="both"/>
              <w:rPr>
                <w:rFonts w:ascii="Arial Narrow" w:hAnsi="Arial Narrow" w:cs="Arial"/>
              </w:rPr>
            </w:pPr>
            <w:r>
              <w:rPr>
                <w:rFonts w:ascii="Arial Narrow" w:hAnsi="Arial Narrow" w:cs="Arial"/>
                <w:b/>
              </w:rPr>
              <w:t>09</w:t>
            </w:r>
            <w:r w:rsidR="007A56E7">
              <w:rPr>
                <w:rFonts w:ascii="Arial Narrow" w:hAnsi="Arial Narrow" w:cs="Arial"/>
                <w:b/>
              </w:rPr>
              <w:t xml:space="preserve"> de Junio 2016</w:t>
            </w:r>
          </w:p>
        </w:tc>
      </w:tr>
      <w:tr w:rsidR="007A56E7" w:rsidRPr="006F4D3D" w:rsidTr="00CC696A">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A56E7" w:rsidP="007059F8">
            <w:pPr>
              <w:ind w:left="360"/>
              <w:jc w:val="both"/>
              <w:rPr>
                <w:rFonts w:ascii="Arial Narrow" w:hAnsi="Arial Narrow" w:cs="Arial"/>
              </w:rPr>
            </w:pPr>
            <w:r>
              <w:rPr>
                <w:rFonts w:ascii="Arial Narrow" w:hAnsi="Arial Narrow" w:cs="Arial"/>
                <w:b/>
              </w:rPr>
              <w:t xml:space="preserve"> </w:t>
            </w:r>
            <w:r w:rsidR="007059F8">
              <w:rPr>
                <w:rFonts w:ascii="Arial Narrow" w:hAnsi="Arial Narrow" w:cs="Arial"/>
                <w:b/>
              </w:rPr>
              <w:t>16</w:t>
            </w:r>
            <w:r>
              <w:rPr>
                <w:rFonts w:ascii="Arial Narrow" w:hAnsi="Arial Narrow" w:cs="Arial"/>
                <w:b/>
              </w:rPr>
              <w:t xml:space="preserve"> de Junio 2016</w:t>
            </w:r>
          </w:p>
        </w:tc>
      </w:tr>
      <w:tr w:rsidR="007A56E7" w:rsidRPr="006F4D3D" w:rsidTr="00CC696A">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059F8" w:rsidP="007059F8">
            <w:pPr>
              <w:ind w:left="360"/>
              <w:jc w:val="both"/>
              <w:rPr>
                <w:rFonts w:ascii="Arial Narrow" w:hAnsi="Arial Narrow" w:cs="Arial"/>
              </w:rPr>
            </w:pPr>
            <w:r>
              <w:rPr>
                <w:rFonts w:ascii="Arial Narrow" w:hAnsi="Arial Narrow" w:cs="Arial"/>
                <w:b/>
              </w:rPr>
              <w:t>22</w:t>
            </w:r>
            <w:r w:rsidR="007A56E7">
              <w:rPr>
                <w:rFonts w:ascii="Arial Narrow" w:hAnsi="Arial Narrow" w:cs="Arial"/>
                <w:b/>
              </w:rPr>
              <w:t xml:space="preserve"> de Junio 2016</w:t>
            </w:r>
          </w:p>
        </w:tc>
      </w:tr>
      <w:tr w:rsidR="007A56E7" w:rsidRPr="006F4D3D" w:rsidTr="00CC696A">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Concluido el proceso de evaluación</w:t>
            </w:r>
          </w:p>
          <w:p w:rsidR="007A56E7" w:rsidRPr="006F4D3D" w:rsidRDefault="007A56E7" w:rsidP="003F7A6F">
            <w:pPr>
              <w:rPr>
                <w:rFonts w:ascii="Arial Narrow" w:hAnsi="Arial Narrow" w:cs="Arial"/>
                <w:color w:val="FF0000"/>
              </w:rPr>
            </w:pPr>
            <w:r>
              <w:rPr>
                <w:rFonts w:ascii="Arial Narrow" w:hAnsi="Arial Narrow" w:cs="Arial"/>
                <w:b/>
              </w:rPr>
              <w:t xml:space="preserve">      </w:t>
            </w:r>
            <w:r w:rsidR="003F7A6F">
              <w:rPr>
                <w:rFonts w:ascii="Arial Narrow" w:hAnsi="Arial Narrow" w:cs="Arial"/>
                <w:b/>
              </w:rPr>
              <w:t>24</w:t>
            </w:r>
            <w:r>
              <w:rPr>
                <w:rFonts w:ascii="Arial Narrow" w:hAnsi="Arial Narrow" w:cs="Arial"/>
                <w:b/>
              </w:rPr>
              <w:t xml:space="preserve"> de Junio 2016</w:t>
            </w:r>
          </w:p>
        </w:tc>
      </w:tr>
      <w:tr w:rsidR="007A56E7" w:rsidRPr="006F4D3D" w:rsidTr="00CC696A">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5 días hábiles a partir del Acto Administrativo de Adjudicación</w:t>
            </w:r>
          </w:p>
          <w:p w:rsidR="007A56E7" w:rsidRPr="006F4D3D" w:rsidRDefault="007A56E7" w:rsidP="003F7A6F">
            <w:pPr>
              <w:jc w:val="both"/>
              <w:rPr>
                <w:rFonts w:ascii="Arial Narrow" w:hAnsi="Arial Narrow" w:cs="Arial"/>
                <w:color w:val="FF0000"/>
              </w:rPr>
            </w:pPr>
            <w:r>
              <w:rPr>
                <w:rFonts w:ascii="Arial Narrow" w:hAnsi="Arial Narrow" w:cs="Arial"/>
                <w:b/>
              </w:rPr>
              <w:t xml:space="preserve">     </w:t>
            </w:r>
            <w:r w:rsidR="003F7A6F">
              <w:rPr>
                <w:rFonts w:ascii="Arial Narrow" w:hAnsi="Arial Narrow" w:cs="Arial"/>
                <w:b/>
              </w:rPr>
              <w:t>04</w:t>
            </w:r>
            <w:r>
              <w:rPr>
                <w:rFonts w:ascii="Arial Narrow" w:hAnsi="Arial Narrow" w:cs="Arial"/>
                <w:b/>
              </w:rPr>
              <w:t xml:space="preserve"> de Ju</w:t>
            </w:r>
            <w:r w:rsidR="003F7A6F">
              <w:rPr>
                <w:rFonts w:ascii="Arial Narrow" w:hAnsi="Arial Narrow" w:cs="Arial"/>
                <w:b/>
              </w:rPr>
              <w:t>l</w:t>
            </w:r>
            <w:r>
              <w:rPr>
                <w:rFonts w:ascii="Arial Narrow" w:hAnsi="Arial Narrow" w:cs="Arial"/>
                <w:b/>
              </w:rPr>
              <w:t xml:space="preserve">io </w:t>
            </w:r>
            <w:r w:rsidRPr="00537495">
              <w:rPr>
                <w:rFonts w:ascii="Arial Narrow" w:hAnsi="Arial Narrow" w:cs="Arial"/>
                <w:b/>
              </w:rPr>
              <w:t>de 201</w:t>
            </w:r>
            <w:r w:rsidR="003F7A6F">
              <w:rPr>
                <w:rFonts w:ascii="Arial Narrow" w:hAnsi="Arial Narrow" w:cs="Arial"/>
                <w:b/>
              </w:rPr>
              <w:t>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7A56E7" w:rsidRPr="006F4D3D" w:rsidRDefault="003F7A6F" w:rsidP="003F7A6F">
            <w:pPr>
              <w:ind w:left="360"/>
              <w:jc w:val="both"/>
              <w:rPr>
                <w:rFonts w:ascii="Arial Narrow" w:hAnsi="Arial Narrow" w:cs="Arial"/>
                <w:color w:val="FF0000"/>
              </w:rPr>
            </w:pPr>
            <w:r>
              <w:rPr>
                <w:rFonts w:ascii="Arial Narrow" w:hAnsi="Arial Narrow" w:cs="Arial"/>
                <w:b/>
              </w:rPr>
              <w:t>0</w:t>
            </w:r>
            <w:r w:rsidR="007F5C75">
              <w:rPr>
                <w:rFonts w:ascii="Arial Narrow" w:hAnsi="Arial Narrow" w:cs="Arial"/>
                <w:b/>
              </w:rPr>
              <w:t>7</w:t>
            </w:r>
            <w:r w:rsidR="007A56E7">
              <w:rPr>
                <w:rFonts w:ascii="Arial Narrow" w:hAnsi="Arial Narrow" w:cs="Arial"/>
                <w:b/>
              </w:rPr>
              <w:t xml:space="preserve"> de Ju</w:t>
            </w:r>
            <w:r>
              <w:rPr>
                <w:rFonts w:ascii="Arial Narrow" w:hAnsi="Arial Narrow" w:cs="Arial"/>
                <w:b/>
              </w:rPr>
              <w:t>l</w:t>
            </w:r>
            <w:r w:rsidR="007A56E7">
              <w:rPr>
                <w:rFonts w:ascii="Arial Narrow" w:hAnsi="Arial Narrow" w:cs="Arial"/>
                <w:b/>
              </w:rPr>
              <w:t>io de 2016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7A56E7" w:rsidRPr="006F4D3D" w:rsidRDefault="003F7A6F" w:rsidP="003F7A6F">
            <w:pPr>
              <w:ind w:left="360"/>
              <w:jc w:val="both"/>
              <w:rPr>
                <w:rFonts w:ascii="Arial Narrow" w:hAnsi="Arial Narrow" w:cs="Arial"/>
              </w:rPr>
            </w:pPr>
            <w:r>
              <w:rPr>
                <w:rFonts w:ascii="Arial Narrow" w:hAnsi="Arial Narrow" w:cs="Arial"/>
                <w:b/>
              </w:rPr>
              <w:t>14</w:t>
            </w:r>
            <w:r w:rsidR="007A56E7">
              <w:rPr>
                <w:rFonts w:ascii="Arial Narrow" w:hAnsi="Arial Narrow" w:cs="Arial"/>
                <w:b/>
              </w:rPr>
              <w:t xml:space="preserve"> de Ju</w:t>
            </w:r>
            <w:r>
              <w:rPr>
                <w:rFonts w:ascii="Arial Narrow" w:hAnsi="Arial Narrow" w:cs="Arial"/>
                <w:b/>
              </w:rPr>
              <w:t>l</w:t>
            </w:r>
            <w:r w:rsidR="007A56E7">
              <w:rPr>
                <w:rFonts w:ascii="Arial Narrow" w:hAnsi="Arial Narrow" w:cs="Arial"/>
                <w:b/>
              </w:rPr>
              <w:t>io de 2016</w:t>
            </w:r>
          </w:p>
        </w:tc>
      </w:tr>
      <w:tr w:rsidR="007A56E7" w:rsidRPr="006F4D3D" w:rsidTr="00CC696A">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7A56E7" w:rsidRDefault="00EF78CF" w:rsidP="00513A25">
      <w:pPr>
        <w:pStyle w:val="Ttulo2"/>
        <w:jc w:val="left"/>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A85644">
        <w:rPr>
          <w:rFonts w:ascii="Arial Narrow" w:hAnsi="Arial Narrow" w:cs="Arial"/>
        </w:rPr>
        <w:t>f.martinez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0714F1" w:rsidRPr="0037766B" w:rsidRDefault="000714F1" w:rsidP="0037766B">
      <w:pPr>
        <w:jc w:val="both"/>
        <w:rPr>
          <w:rFonts w:ascii="Arial Narrow" w:hAnsi="Arial Narrow" w:cs="Arial"/>
        </w:rPr>
      </w:pPr>
    </w:p>
    <w:tbl>
      <w:tblPr>
        <w:tblW w:w="9941" w:type="dxa"/>
        <w:tblInd w:w="55" w:type="dxa"/>
        <w:tblCellMar>
          <w:left w:w="70" w:type="dxa"/>
          <w:right w:w="70" w:type="dxa"/>
        </w:tblCellMar>
        <w:tblLook w:val="04A0" w:firstRow="1" w:lastRow="0" w:firstColumn="1" w:lastColumn="0" w:noHBand="0" w:noVBand="1"/>
      </w:tblPr>
      <w:tblGrid>
        <w:gridCol w:w="7650"/>
        <w:gridCol w:w="4901"/>
      </w:tblGrid>
      <w:tr w:rsidR="004A64A8" w:rsidRPr="00306DF0" w:rsidTr="00C937AD">
        <w:trPr>
          <w:trHeight w:val="255"/>
        </w:trPr>
        <w:tc>
          <w:tcPr>
            <w:tcW w:w="5040" w:type="dxa"/>
            <w:tcBorders>
              <w:top w:val="nil"/>
              <w:left w:val="nil"/>
              <w:bottom w:val="nil"/>
              <w:right w:val="nil"/>
            </w:tcBorders>
            <w:shd w:val="clear" w:color="auto" w:fill="auto"/>
            <w:noWrap/>
            <w:vAlign w:val="bottom"/>
            <w:hideMark/>
          </w:tcPr>
          <w:p w:rsidR="00403694" w:rsidRPr="00F55577" w:rsidRDefault="00F55577">
            <w:pPr>
              <w:rPr>
                <w:b/>
              </w:rPr>
            </w:pPr>
            <w:r w:rsidRPr="00F55577">
              <w:rPr>
                <w:b/>
                <w:color w:val="FF0000"/>
              </w:rPr>
              <w:t>VER FICHAS TECNICAS</w:t>
            </w:r>
            <w:r w:rsidRPr="00F55577">
              <w:rPr>
                <w:b/>
              </w:rPr>
              <w:t xml:space="preserve"> </w:t>
            </w:r>
          </w:p>
          <w:p w:rsidR="00403694" w:rsidRDefault="00403694"/>
          <w:tbl>
            <w:tblPr>
              <w:tblW w:w="7500" w:type="dxa"/>
              <w:tblLook w:val="04A0" w:firstRow="1" w:lastRow="0" w:firstColumn="1" w:lastColumn="0" w:noHBand="0" w:noVBand="1"/>
            </w:tblPr>
            <w:tblGrid>
              <w:gridCol w:w="1200"/>
              <w:gridCol w:w="6300"/>
            </w:tblGrid>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Pr="004517E6" w:rsidRDefault="003F7A6F" w:rsidP="004517E6">
                  <w:pPr>
                    <w:jc w:val="center"/>
                    <w:rPr>
                      <w:rFonts w:ascii="Calibri" w:hAnsi="Calibri"/>
                      <w:b/>
                      <w:color w:val="000000"/>
                      <w:sz w:val="22"/>
                      <w:szCs w:val="22"/>
                    </w:rPr>
                  </w:pPr>
                  <w:r w:rsidRPr="004517E6">
                    <w:rPr>
                      <w:rFonts w:ascii="Calibri" w:hAnsi="Calibri"/>
                      <w:b/>
                      <w:color w:val="000000"/>
                      <w:sz w:val="22"/>
                      <w:szCs w:val="22"/>
                    </w:rPr>
                    <w:t>Cantidad</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Pr="004517E6" w:rsidRDefault="003F7A6F" w:rsidP="004517E6">
                  <w:pPr>
                    <w:jc w:val="center"/>
                    <w:rPr>
                      <w:rFonts w:ascii="Calibri" w:hAnsi="Calibri"/>
                      <w:b/>
                      <w:color w:val="000000"/>
                      <w:sz w:val="22"/>
                      <w:szCs w:val="22"/>
                    </w:rPr>
                  </w:pPr>
                  <w:r w:rsidRPr="004517E6">
                    <w:rPr>
                      <w:rFonts w:ascii="Calibri" w:hAnsi="Calibri"/>
                      <w:b/>
                      <w:color w:val="000000"/>
                      <w:sz w:val="22"/>
                      <w:szCs w:val="22"/>
                    </w:rPr>
                    <w:t>Descripción</w:t>
                  </w:r>
                </w:p>
              </w:tc>
            </w:tr>
            <w:tr w:rsidR="006C4CCA" w:rsidTr="003F7A6F">
              <w:trPr>
                <w:trHeight w:val="31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E46B7E">
                  <w:pPr>
                    <w:jc w:val="right"/>
                    <w:rPr>
                      <w:rFonts w:ascii="Calibri" w:hAnsi="Calibri"/>
                      <w:color w:val="000000"/>
                      <w:sz w:val="22"/>
                      <w:szCs w:val="22"/>
                    </w:rPr>
                  </w:pPr>
                  <w:r>
                    <w:rPr>
                      <w:rFonts w:ascii="Calibri" w:hAnsi="Calibri"/>
                      <w:color w:val="000000"/>
                      <w:sz w:val="22"/>
                      <w:szCs w:val="22"/>
                    </w:rPr>
                    <w:t>6,</w:t>
                  </w:r>
                  <w:r w:rsidR="003F7A6F">
                    <w:rPr>
                      <w:rFonts w:ascii="Calibri" w:hAnsi="Calibri"/>
                      <w:color w:val="000000"/>
                      <w:sz w:val="22"/>
                      <w:szCs w:val="22"/>
                    </w:rPr>
                    <w:t xml:space="preserve">120 </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3F7A6F">
                  <w:pPr>
                    <w:rPr>
                      <w:rFonts w:ascii="Calibri" w:hAnsi="Calibri"/>
                      <w:color w:val="000000"/>
                      <w:sz w:val="22"/>
                      <w:szCs w:val="22"/>
                    </w:rPr>
                  </w:pPr>
                  <w:r>
                    <w:rPr>
                      <w:rFonts w:ascii="Calibri" w:hAnsi="Calibri"/>
                      <w:color w:val="000000"/>
                      <w:sz w:val="22"/>
                      <w:szCs w:val="22"/>
                    </w:rPr>
                    <w:t xml:space="preserve">Resmas de papel bon </w:t>
                  </w:r>
                  <w:r w:rsidR="00BC77C6">
                    <w:rPr>
                      <w:rFonts w:ascii="Calibri" w:hAnsi="Calibri"/>
                      <w:color w:val="000000"/>
                      <w:sz w:val="22"/>
                      <w:szCs w:val="22"/>
                    </w:rPr>
                    <w:t xml:space="preserve">blanco </w:t>
                  </w:r>
                  <w:r>
                    <w:rPr>
                      <w:rFonts w:ascii="Calibri" w:hAnsi="Calibri"/>
                      <w:color w:val="000000"/>
                      <w:sz w:val="22"/>
                      <w:szCs w:val="22"/>
                    </w:rPr>
                    <w:t>8 ½ x 11</w:t>
                  </w:r>
                </w:p>
              </w:tc>
            </w:tr>
            <w:tr w:rsidR="006C4CCA" w:rsidTr="003F7A6F">
              <w:trPr>
                <w:trHeight w:val="346"/>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80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77C6">
                  <w:pPr>
                    <w:rPr>
                      <w:rFonts w:ascii="Calibri" w:hAnsi="Calibri"/>
                      <w:color w:val="000000"/>
                      <w:sz w:val="22"/>
                      <w:szCs w:val="22"/>
                    </w:rPr>
                  </w:pPr>
                  <w:r>
                    <w:rPr>
                      <w:rFonts w:ascii="Calibri" w:hAnsi="Calibri"/>
                      <w:color w:val="000000"/>
                      <w:sz w:val="22"/>
                      <w:szCs w:val="22"/>
                    </w:rPr>
                    <w:t>Resmas de papel bon azul 8 ½ x 11</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80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77C6" w:rsidP="00BC77C6">
                  <w:pPr>
                    <w:rPr>
                      <w:rFonts w:ascii="Calibri" w:hAnsi="Calibri"/>
                      <w:color w:val="000000"/>
                      <w:sz w:val="22"/>
                      <w:szCs w:val="22"/>
                    </w:rPr>
                  </w:pPr>
                  <w:r>
                    <w:rPr>
                      <w:rFonts w:ascii="Calibri" w:hAnsi="Calibri"/>
                      <w:color w:val="000000"/>
                      <w:sz w:val="22"/>
                      <w:szCs w:val="22"/>
                    </w:rPr>
                    <w:t>Resmas de papel bon verde 8 ½ x 11</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80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rsidP="00BC77C6">
                  <w:pPr>
                    <w:rPr>
                      <w:rFonts w:ascii="Calibri" w:hAnsi="Calibri"/>
                      <w:color w:val="000000"/>
                      <w:sz w:val="22"/>
                      <w:szCs w:val="22"/>
                    </w:rPr>
                  </w:pPr>
                  <w:r>
                    <w:rPr>
                      <w:rFonts w:ascii="Calibri" w:hAnsi="Calibri"/>
                      <w:color w:val="000000"/>
                      <w:sz w:val="22"/>
                      <w:szCs w:val="22"/>
                    </w:rPr>
                    <w:t>Resmas de papel bon amarillo 8 ½ x 11</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7,500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77C6">
                  <w:pPr>
                    <w:rPr>
                      <w:rFonts w:ascii="Calibri" w:hAnsi="Calibri"/>
                      <w:color w:val="000000"/>
                      <w:sz w:val="22"/>
                      <w:szCs w:val="22"/>
                    </w:rPr>
                  </w:pPr>
                  <w:r>
                    <w:rPr>
                      <w:rFonts w:ascii="Calibri" w:hAnsi="Calibri"/>
                      <w:color w:val="000000"/>
                      <w:sz w:val="22"/>
                      <w:szCs w:val="22"/>
                    </w:rPr>
                    <w:t>Cajas de Crayones 8 unidad</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2,500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rsidP="006C4CCA">
                  <w:pPr>
                    <w:rPr>
                      <w:rFonts w:ascii="Calibri" w:hAnsi="Calibri"/>
                      <w:color w:val="000000"/>
                      <w:sz w:val="22"/>
                      <w:szCs w:val="22"/>
                    </w:rPr>
                  </w:pPr>
                  <w:r>
                    <w:rPr>
                      <w:rFonts w:ascii="Calibri" w:hAnsi="Calibri"/>
                      <w:color w:val="000000"/>
                      <w:sz w:val="22"/>
                      <w:szCs w:val="22"/>
                    </w:rPr>
                    <w:t>S</w:t>
                  </w:r>
                  <w:r w:rsidR="00BC77C6">
                    <w:rPr>
                      <w:rFonts w:ascii="Calibri" w:hAnsi="Calibri"/>
                      <w:color w:val="000000"/>
                      <w:sz w:val="22"/>
                      <w:szCs w:val="22"/>
                    </w:rPr>
                    <w:t>acapuntas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2,500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rsidP="006C4CCA">
                  <w:pPr>
                    <w:rPr>
                      <w:rFonts w:ascii="Calibri" w:hAnsi="Calibri"/>
                      <w:color w:val="000000"/>
                      <w:sz w:val="22"/>
                      <w:szCs w:val="22"/>
                    </w:rPr>
                  </w:pPr>
                  <w:r>
                    <w:rPr>
                      <w:rFonts w:ascii="Calibri" w:hAnsi="Calibri"/>
                      <w:color w:val="000000"/>
                      <w:sz w:val="22"/>
                      <w:szCs w:val="22"/>
                    </w:rPr>
                    <w:t>Borras de leche</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1,000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77C6">
                  <w:pPr>
                    <w:rPr>
                      <w:rFonts w:ascii="Calibri" w:hAnsi="Calibri"/>
                      <w:color w:val="000000"/>
                      <w:sz w:val="22"/>
                      <w:szCs w:val="22"/>
                    </w:rPr>
                  </w:pPr>
                  <w:r>
                    <w:rPr>
                      <w:rFonts w:ascii="Calibri" w:hAnsi="Calibri"/>
                      <w:color w:val="000000"/>
                      <w:sz w:val="22"/>
                      <w:szCs w:val="22"/>
                    </w:rPr>
                    <w:t>Paquetes Papel de construcción de varios colores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2,500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rPr>
                      <w:rFonts w:ascii="Calibri" w:hAnsi="Calibri"/>
                      <w:color w:val="000000"/>
                      <w:sz w:val="22"/>
                      <w:szCs w:val="22"/>
                    </w:rPr>
                  </w:pPr>
                  <w:r>
                    <w:rPr>
                      <w:rFonts w:ascii="Calibri" w:hAnsi="Calibri"/>
                      <w:color w:val="000000"/>
                      <w:sz w:val="22"/>
                      <w:szCs w:val="22"/>
                    </w:rPr>
                    <w:t>Cartulinas (diferentes colores)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2,500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77C6" w:rsidP="00BC77C6">
                  <w:pPr>
                    <w:rPr>
                      <w:rFonts w:ascii="Calibri" w:hAnsi="Calibri"/>
                      <w:color w:val="000000"/>
                      <w:sz w:val="22"/>
                      <w:szCs w:val="22"/>
                    </w:rPr>
                  </w:pPr>
                  <w:r>
                    <w:rPr>
                      <w:rFonts w:ascii="Calibri" w:hAnsi="Calibri"/>
                      <w:color w:val="000000"/>
                      <w:sz w:val="22"/>
                      <w:szCs w:val="22"/>
                    </w:rPr>
                    <w:t>Paquete de Papel crepe (diferentes colores)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250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rPr>
                      <w:rFonts w:ascii="Calibri" w:hAnsi="Calibri"/>
                      <w:color w:val="000000"/>
                      <w:sz w:val="22"/>
                      <w:szCs w:val="22"/>
                    </w:rPr>
                  </w:pPr>
                  <w:r>
                    <w:rPr>
                      <w:rFonts w:ascii="Calibri" w:hAnsi="Calibri"/>
                      <w:color w:val="000000"/>
                      <w:sz w:val="22"/>
                      <w:szCs w:val="22"/>
                    </w:rPr>
                    <w:t>Marcadores (varios colores)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2,500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77C6">
                  <w:pPr>
                    <w:rPr>
                      <w:rFonts w:ascii="Calibri" w:hAnsi="Calibri"/>
                      <w:color w:val="000000"/>
                      <w:sz w:val="22"/>
                      <w:szCs w:val="22"/>
                    </w:rPr>
                  </w:pPr>
                  <w:r>
                    <w:rPr>
                      <w:rFonts w:ascii="Calibri" w:hAnsi="Calibri"/>
                      <w:color w:val="000000"/>
                      <w:sz w:val="22"/>
                      <w:szCs w:val="22"/>
                    </w:rPr>
                    <w:t>Pelotas Macizas (pequeñas de varios colores)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2,500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rPr>
                      <w:rFonts w:ascii="Calibri" w:hAnsi="Calibri"/>
                      <w:color w:val="000000"/>
                      <w:sz w:val="22"/>
                      <w:szCs w:val="22"/>
                    </w:rPr>
                  </w:pPr>
                  <w:r>
                    <w:rPr>
                      <w:rFonts w:ascii="Calibri" w:hAnsi="Calibri"/>
                      <w:color w:val="000000"/>
                      <w:sz w:val="22"/>
                      <w:szCs w:val="22"/>
                    </w:rPr>
                    <w:t>Cajas de Pintura Tempera de 6 unidades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1,500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77C6">
                  <w:pPr>
                    <w:rPr>
                      <w:rFonts w:ascii="Calibri" w:hAnsi="Calibri"/>
                      <w:color w:val="000000"/>
                      <w:sz w:val="22"/>
                      <w:szCs w:val="22"/>
                    </w:rPr>
                  </w:pPr>
                  <w:r>
                    <w:rPr>
                      <w:rFonts w:ascii="Calibri" w:hAnsi="Calibri"/>
                      <w:color w:val="000000"/>
                      <w:sz w:val="22"/>
                      <w:szCs w:val="22"/>
                    </w:rPr>
                    <w:t>Paquete de Pinceles finos y gruesos (varios colores)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250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rPr>
                      <w:rFonts w:ascii="Calibri" w:hAnsi="Calibri"/>
                      <w:color w:val="000000"/>
                      <w:sz w:val="22"/>
                      <w:szCs w:val="22"/>
                    </w:rPr>
                  </w:pPr>
                  <w:r>
                    <w:rPr>
                      <w:rFonts w:ascii="Calibri" w:hAnsi="Calibri"/>
                      <w:color w:val="000000"/>
                      <w:sz w:val="22"/>
                      <w:szCs w:val="22"/>
                    </w:rPr>
                    <w:t>Libras de soga gruesa nylon</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2,500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BC77C6" w:rsidP="00BC77C6">
                  <w:pPr>
                    <w:rPr>
                      <w:rFonts w:ascii="Calibri" w:hAnsi="Calibri"/>
                      <w:color w:val="000000"/>
                      <w:sz w:val="22"/>
                      <w:szCs w:val="22"/>
                    </w:rPr>
                  </w:pPr>
                  <w:r>
                    <w:rPr>
                      <w:rFonts w:ascii="Calibri" w:hAnsi="Calibri"/>
                      <w:color w:val="000000"/>
                      <w:sz w:val="22"/>
                      <w:szCs w:val="22"/>
                    </w:rPr>
                    <w:t>Tijeras para niños/ as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jc w:val="right"/>
                    <w:rPr>
                      <w:rFonts w:ascii="Calibri" w:hAnsi="Calibri"/>
                      <w:color w:val="000000"/>
                      <w:sz w:val="22"/>
                      <w:szCs w:val="22"/>
                    </w:rPr>
                  </w:pPr>
                  <w:r>
                    <w:rPr>
                      <w:rFonts w:ascii="Calibri" w:hAnsi="Calibri"/>
                      <w:color w:val="000000"/>
                      <w:sz w:val="22"/>
                      <w:szCs w:val="22"/>
                    </w:rPr>
                    <w:t>750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BC77C6">
                  <w:pPr>
                    <w:rPr>
                      <w:rFonts w:ascii="Calibri" w:hAnsi="Calibri"/>
                      <w:color w:val="000000"/>
                      <w:sz w:val="22"/>
                      <w:szCs w:val="22"/>
                    </w:rPr>
                  </w:pPr>
                  <w:r>
                    <w:rPr>
                      <w:rFonts w:ascii="Calibri" w:hAnsi="Calibri"/>
                      <w:color w:val="000000"/>
                      <w:sz w:val="22"/>
                      <w:szCs w:val="22"/>
                    </w:rPr>
                    <w:t>Tijeras para adultos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E46B7E">
                  <w:pPr>
                    <w:jc w:val="right"/>
                    <w:rPr>
                      <w:rFonts w:ascii="Calibri" w:hAnsi="Calibri"/>
                      <w:color w:val="000000"/>
                      <w:sz w:val="22"/>
                      <w:szCs w:val="22"/>
                    </w:rPr>
                  </w:pPr>
                  <w:r>
                    <w:rPr>
                      <w:rFonts w:ascii="Calibri" w:hAnsi="Calibri"/>
                      <w:color w:val="000000"/>
                      <w:sz w:val="22"/>
                      <w:szCs w:val="22"/>
                    </w:rPr>
                    <w:t>250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E46B7E">
                  <w:pPr>
                    <w:rPr>
                      <w:rFonts w:ascii="Calibri" w:hAnsi="Calibri"/>
                      <w:color w:val="000000"/>
                      <w:sz w:val="22"/>
                      <w:szCs w:val="22"/>
                    </w:rPr>
                  </w:pPr>
                  <w:r>
                    <w:rPr>
                      <w:rFonts w:ascii="Calibri" w:hAnsi="Calibri"/>
                      <w:color w:val="000000"/>
                      <w:sz w:val="22"/>
                      <w:szCs w:val="22"/>
                    </w:rPr>
                    <w:t>Rollos de cinta adhesiva transparente</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E46B7E">
                  <w:pPr>
                    <w:jc w:val="right"/>
                    <w:rPr>
                      <w:rFonts w:ascii="Calibri" w:hAnsi="Calibri"/>
                      <w:color w:val="000000"/>
                      <w:sz w:val="22"/>
                      <w:szCs w:val="22"/>
                    </w:rPr>
                  </w:pPr>
                  <w:r>
                    <w:rPr>
                      <w:rFonts w:ascii="Calibri" w:hAnsi="Calibri"/>
                      <w:color w:val="000000"/>
                      <w:sz w:val="22"/>
                      <w:szCs w:val="22"/>
                    </w:rPr>
                    <w:t>250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E46B7E">
                  <w:pPr>
                    <w:rPr>
                      <w:rFonts w:ascii="Calibri" w:hAnsi="Calibri"/>
                      <w:color w:val="000000"/>
                      <w:sz w:val="22"/>
                      <w:szCs w:val="22"/>
                    </w:rPr>
                  </w:pPr>
                  <w:r>
                    <w:rPr>
                      <w:rFonts w:ascii="Calibri" w:hAnsi="Calibri"/>
                      <w:color w:val="000000"/>
                      <w:sz w:val="22"/>
                      <w:szCs w:val="22"/>
                    </w:rPr>
                    <w:t>Rollos de cintas adhesiva marrón</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E46B7E">
                  <w:pPr>
                    <w:jc w:val="right"/>
                    <w:rPr>
                      <w:rFonts w:ascii="Calibri" w:hAnsi="Calibri"/>
                      <w:color w:val="000000"/>
                      <w:sz w:val="22"/>
                      <w:szCs w:val="22"/>
                    </w:rPr>
                  </w:pPr>
                  <w:r>
                    <w:rPr>
                      <w:rFonts w:ascii="Calibri" w:hAnsi="Calibri"/>
                      <w:color w:val="000000"/>
                      <w:sz w:val="22"/>
                      <w:szCs w:val="22"/>
                    </w:rPr>
                    <w:t>1,500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E46B7E">
                  <w:pPr>
                    <w:rPr>
                      <w:rFonts w:ascii="Calibri" w:hAnsi="Calibri"/>
                      <w:color w:val="000000"/>
                      <w:sz w:val="22"/>
                      <w:szCs w:val="22"/>
                    </w:rPr>
                  </w:pPr>
                  <w:r>
                    <w:rPr>
                      <w:rFonts w:ascii="Calibri" w:hAnsi="Calibri"/>
                      <w:color w:val="000000"/>
                      <w:sz w:val="22"/>
                      <w:szCs w:val="22"/>
                    </w:rPr>
                    <w:t>Potecito de Ega</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E46B7E">
                  <w:pPr>
                    <w:jc w:val="right"/>
                    <w:rPr>
                      <w:rFonts w:ascii="Calibri" w:hAnsi="Calibri"/>
                      <w:color w:val="000000"/>
                      <w:sz w:val="22"/>
                      <w:szCs w:val="22"/>
                    </w:rPr>
                  </w:pPr>
                  <w:r>
                    <w:rPr>
                      <w:rFonts w:ascii="Calibri" w:hAnsi="Calibri"/>
                      <w:color w:val="000000"/>
                      <w:sz w:val="22"/>
                      <w:szCs w:val="22"/>
                    </w:rPr>
                    <w:t>2,500</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E46B7E">
                  <w:pPr>
                    <w:rPr>
                      <w:rFonts w:ascii="Calibri" w:hAnsi="Calibri"/>
                      <w:color w:val="000000"/>
                      <w:sz w:val="22"/>
                      <w:szCs w:val="22"/>
                    </w:rPr>
                  </w:pPr>
                  <w:r>
                    <w:rPr>
                      <w:rFonts w:ascii="Calibri" w:hAnsi="Calibri"/>
                      <w:color w:val="000000"/>
                      <w:sz w:val="22"/>
                      <w:szCs w:val="22"/>
                    </w:rPr>
                    <w:t>Rollo hilo de lana (diferentes colores)</w:t>
                  </w:r>
                </w:p>
              </w:tc>
            </w:tr>
            <w:tr w:rsidR="006C4CCA" w:rsidTr="003F7A6F">
              <w:trPr>
                <w:trHeight w:val="31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E46B7E">
                  <w:pPr>
                    <w:jc w:val="right"/>
                    <w:rPr>
                      <w:rFonts w:ascii="Calibri" w:hAnsi="Calibri"/>
                      <w:color w:val="000000"/>
                      <w:sz w:val="22"/>
                      <w:szCs w:val="22"/>
                    </w:rPr>
                  </w:pPr>
                  <w:r>
                    <w:rPr>
                      <w:rFonts w:ascii="Calibri" w:hAnsi="Calibri"/>
                      <w:color w:val="000000"/>
                      <w:sz w:val="22"/>
                      <w:szCs w:val="22"/>
                    </w:rPr>
                    <w:t>4,000</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E46B7E">
                  <w:pPr>
                    <w:rPr>
                      <w:rFonts w:ascii="Calibri" w:hAnsi="Calibri"/>
                      <w:color w:val="000000"/>
                      <w:sz w:val="22"/>
                      <w:szCs w:val="22"/>
                    </w:rPr>
                  </w:pPr>
                  <w:r>
                    <w:rPr>
                      <w:rFonts w:ascii="Calibri" w:hAnsi="Calibri"/>
                      <w:color w:val="000000"/>
                      <w:sz w:val="22"/>
                      <w:szCs w:val="22"/>
                    </w:rPr>
                    <w:t>Pilas AA Duracell</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3A0D57">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3A0D57">
                  <w:pPr>
                    <w:rPr>
                      <w:rFonts w:ascii="Calibri" w:hAnsi="Calibri"/>
                      <w:color w:val="000000"/>
                      <w:sz w:val="22"/>
                      <w:szCs w:val="22"/>
                    </w:rPr>
                  </w:pPr>
                  <w:r>
                    <w:rPr>
                      <w:rFonts w:ascii="Calibri" w:hAnsi="Calibri"/>
                      <w:color w:val="000000"/>
                      <w:sz w:val="22"/>
                      <w:szCs w:val="22"/>
                    </w:rPr>
                    <w:t>Cubeta de (5) galones de pintura verde fiesta</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3A0D57">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3A0D57" w:rsidP="003A0D57">
                  <w:pPr>
                    <w:rPr>
                      <w:rFonts w:ascii="Calibri" w:hAnsi="Calibri"/>
                      <w:color w:val="000000"/>
                      <w:sz w:val="22"/>
                      <w:szCs w:val="22"/>
                    </w:rPr>
                  </w:pPr>
                  <w:r>
                    <w:rPr>
                      <w:rFonts w:ascii="Calibri" w:hAnsi="Calibri"/>
                      <w:color w:val="000000"/>
                      <w:sz w:val="22"/>
                      <w:szCs w:val="22"/>
                    </w:rPr>
                    <w:t>Cubeta de (5) galones de pintura gris</w:t>
                  </w:r>
                </w:p>
              </w:tc>
            </w:tr>
            <w:tr w:rsidR="006C4CCA" w:rsidTr="003F7A6F">
              <w:trPr>
                <w:trHeight w:val="283"/>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3A0D57">
                  <w:pPr>
                    <w:jc w:val="right"/>
                    <w:rPr>
                      <w:rFonts w:ascii="Calibri" w:hAnsi="Calibri"/>
                      <w:color w:val="000000"/>
                      <w:sz w:val="22"/>
                      <w:szCs w:val="22"/>
                    </w:rPr>
                  </w:pPr>
                  <w:r>
                    <w:rPr>
                      <w:rFonts w:ascii="Calibri" w:hAnsi="Calibri"/>
                      <w:color w:val="000000"/>
                      <w:sz w:val="22"/>
                      <w:szCs w:val="22"/>
                    </w:rPr>
                    <w:t>8</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3A0D57">
                  <w:pPr>
                    <w:rPr>
                      <w:rFonts w:ascii="Calibri" w:hAnsi="Calibri"/>
                      <w:color w:val="000000"/>
                      <w:sz w:val="22"/>
                      <w:szCs w:val="22"/>
                    </w:rPr>
                  </w:pPr>
                  <w:r>
                    <w:rPr>
                      <w:rFonts w:ascii="Calibri" w:hAnsi="Calibri"/>
                      <w:color w:val="000000"/>
                      <w:sz w:val="22"/>
                      <w:szCs w:val="22"/>
                    </w:rPr>
                    <w:t>Tablas rojas (polietileno)</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3A0D57">
                  <w:pPr>
                    <w:jc w:val="right"/>
                    <w:rPr>
                      <w:rFonts w:ascii="Calibri" w:hAnsi="Calibri"/>
                      <w:color w:val="000000"/>
                      <w:sz w:val="22"/>
                      <w:szCs w:val="22"/>
                    </w:rPr>
                  </w:pPr>
                  <w:r>
                    <w:rPr>
                      <w:rFonts w:ascii="Calibri" w:hAnsi="Calibri"/>
                      <w:color w:val="000000"/>
                      <w:sz w:val="22"/>
                      <w:szCs w:val="22"/>
                    </w:rPr>
                    <w:lastRenderedPageBreak/>
                    <w:t>8</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3A0D57" w:rsidP="003A0D57">
                  <w:pPr>
                    <w:rPr>
                      <w:rFonts w:ascii="Calibri" w:hAnsi="Calibri"/>
                      <w:color w:val="000000"/>
                      <w:sz w:val="22"/>
                      <w:szCs w:val="22"/>
                    </w:rPr>
                  </w:pPr>
                  <w:r>
                    <w:rPr>
                      <w:rFonts w:ascii="Calibri" w:hAnsi="Calibri"/>
                      <w:color w:val="000000"/>
                      <w:sz w:val="22"/>
                      <w:szCs w:val="22"/>
                    </w:rPr>
                    <w:t>Tablas verde (polietileno)</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rsidP="00010A83">
                  <w:pPr>
                    <w:rPr>
                      <w:rFonts w:ascii="Calibri" w:hAnsi="Calibri"/>
                      <w:color w:val="000000"/>
                      <w:sz w:val="22"/>
                      <w:szCs w:val="22"/>
                    </w:rPr>
                  </w:pPr>
                  <w:r>
                    <w:rPr>
                      <w:rFonts w:ascii="Calibri" w:hAnsi="Calibri"/>
                      <w:color w:val="000000"/>
                      <w:sz w:val="22"/>
                      <w:szCs w:val="22"/>
                    </w:rPr>
                    <w:t>Tablas azules claras (polietileno)</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rsidP="00010A83">
                  <w:pPr>
                    <w:rPr>
                      <w:rFonts w:ascii="Calibri" w:hAnsi="Calibri"/>
                      <w:color w:val="000000"/>
                      <w:sz w:val="22"/>
                      <w:szCs w:val="22"/>
                    </w:rPr>
                  </w:pPr>
                  <w:r>
                    <w:rPr>
                      <w:rFonts w:ascii="Calibri" w:hAnsi="Calibri"/>
                      <w:color w:val="000000"/>
                      <w:sz w:val="22"/>
                      <w:szCs w:val="22"/>
                    </w:rPr>
                    <w:t>Tablas amarillas (polietileno)</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rsidP="00010A83">
                  <w:pPr>
                    <w:rPr>
                      <w:rFonts w:ascii="Calibri" w:hAnsi="Calibri"/>
                      <w:color w:val="000000"/>
                      <w:sz w:val="22"/>
                      <w:szCs w:val="22"/>
                    </w:rPr>
                  </w:pPr>
                  <w:r>
                    <w:rPr>
                      <w:rFonts w:ascii="Calibri" w:hAnsi="Calibri"/>
                      <w:color w:val="000000"/>
                      <w:sz w:val="22"/>
                      <w:szCs w:val="22"/>
                    </w:rPr>
                    <w:t>Tablas blancas (polietileno)</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8</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rsidP="00010A83">
                  <w:pPr>
                    <w:rPr>
                      <w:rFonts w:ascii="Calibri" w:hAnsi="Calibri"/>
                      <w:color w:val="000000"/>
                      <w:sz w:val="22"/>
                      <w:szCs w:val="22"/>
                    </w:rPr>
                  </w:pPr>
                  <w:r>
                    <w:rPr>
                      <w:rFonts w:ascii="Calibri" w:hAnsi="Calibri"/>
                      <w:color w:val="000000"/>
                      <w:sz w:val="22"/>
                      <w:szCs w:val="22"/>
                    </w:rPr>
                    <w:t>Tablas marrones (polietileno)</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12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pPr>
                    <w:rPr>
                      <w:rFonts w:ascii="Calibri" w:hAnsi="Calibri"/>
                      <w:color w:val="000000"/>
                      <w:sz w:val="22"/>
                      <w:szCs w:val="22"/>
                    </w:rPr>
                  </w:pPr>
                  <w:r>
                    <w:rPr>
                      <w:rFonts w:ascii="Calibri" w:hAnsi="Calibri"/>
                      <w:color w:val="000000"/>
                      <w:sz w:val="22"/>
                      <w:szCs w:val="22"/>
                    </w:rPr>
                    <w:t>Sartenes medianos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12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pPr>
                    <w:rPr>
                      <w:rFonts w:ascii="Calibri" w:hAnsi="Calibri"/>
                      <w:color w:val="000000"/>
                      <w:sz w:val="22"/>
                      <w:szCs w:val="22"/>
                    </w:rPr>
                  </w:pPr>
                  <w:r>
                    <w:rPr>
                      <w:rFonts w:ascii="Calibri" w:hAnsi="Calibri"/>
                      <w:color w:val="000000"/>
                      <w:sz w:val="22"/>
                      <w:szCs w:val="22"/>
                    </w:rPr>
                    <w:t>Sartenes Grandes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12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pPr>
                    <w:rPr>
                      <w:rFonts w:ascii="Calibri" w:hAnsi="Calibri"/>
                      <w:color w:val="000000"/>
                      <w:sz w:val="22"/>
                      <w:szCs w:val="22"/>
                    </w:rPr>
                  </w:pPr>
                  <w:r>
                    <w:rPr>
                      <w:rFonts w:ascii="Calibri" w:hAnsi="Calibri"/>
                      <w:color w:val="000000"/>
                      <w:sz w:val="22"/>
                      <w:szCs w:val="22"/>
                    </w:rPr>
                    <w:t>Sartenes pequeños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16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pPr>
                    <w:rPr>
                      <w:rFonts w:ascii="Calibri" w:hAnsi="Calibri"/>
                      <w:color w:val="000000"/>
                      <w:sz w:val="22"/>
                      <w:szCs w:val="22"/>
                    </w:rPr>
                  </w:pPr>
                  <w:r>
                    <w:rPr>
                      <w:rFonts w:ascii="Calibri" w:hAnsi="Calibri"/>
                      <w:color w:val="000000"/>
                      <w:sz w:val="22"/>
                      <w:szCs w:val="22"/>
                    </w:rPr>
                    <w:t>Cuchillos acero grandes (brasileños)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16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pPr>
                    <w:rPr>
                      <w:rFonts w:ascii="Calibri" w:hAnsi="Calibri"/>
                      <w:color w:val="000000"/>
                      <w:sz w:val="22"/>
                      <w:szCs w:val="22"/>
                    </w:rPr>
                  </w:pPr>
                  <w:r>
                    <w:rPr>
                      <w:rFonts w:ascii="Calibri" w:hAnsi="Calibri"/>
                      <w:color w:val="000000"/>
                      <w:sz w:val="22"/>
                      <w:szCs w:val="22"/>
                    </w:rPr>
                    <w:t>Cuchillos medianos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16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rsidP="00010A83">
                  <w:pPr>
                    <w:rPr>
                      <w:rFonts w:ascii="Calibri" w:hAnsi="Calibri"/>
                      <w:color w:val="000000"/>
                      <w:sz w:val="22"/>
                      <w:szCs w:val="22"/>
                    </w:rPr>
                  </w:pPr>
                  <w:r>
                    <w:rPr>
                      <w:rFonts w:ascii="Calibri" w:hAnsi="Calibri"/>
                      <w:color w:val="000000"/>
                      <w:sz w:val="22"/>
                      <w:szCs w:val="22"/>
                    </w:rPr>
                    <w:t>Cuchillos para filetear</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16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pPr>
                    <w:rPr>
                      <w:rFonts w:ascii="Calibri" w:hAnsi="Calibri"/>
                      <w:color w:val="000000"/>
                      <w:sz w:val="22"/>
                      <w:szCs w:val="22"/>
                    </w:rPr>
                  </w:pPr>
                  <w:r>
                    <w:rPr>
                      <w:rFonts w:ascii="Calibri" w:hAnsi="Calibri"/>
                      <w:color w:val="000000"/>
                      <w:sz w:val="22"/>
                      <w:szCs w:val="22"/>
                    </w:rPr>
                    <w:t>Cuchillos pequeños (puntillas)</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04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pPr>
                    <w:rPr>
                      <w:rFonts w:ascii="Calibri" w:hAnsi="Calibri"/>
                      <w:color w:val="000000"/>
                      <w:sz w:val="22"/>
                      <w:szCs w:val="22"/>
                    </w:rPr>
                  </w:pPr>
                  <w:r>
                    <w:rPr>
                      <w:rFonts w:ascii="Calibri" w:hAnsi="Calibri"/>
                      <w:color w:val="000000"/>
                      <w:sz w:val="22"/>
                      <w:szCs w:val="22"/>
                    </w:rPr>
                    <w:t>Chaira</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pPr>
                    <w:rPr>
                      <w:rFonts w:ascii="Calibri" w:hAnsi="Calibri"/>
                      <w:color w:val="000000"/>
                      <w:sz w:val="22"/>
                      <w:szCs w:val="22"/>
                    </w:rPr>
                  </w:pPr>
                  <w:r>
                    <w:rPr>
                      <w:rFonts w:ascii="Calibri" w:hAnsi="Calibri"/>
                      <w:color w:val="000000"/>
                      <w:sz w:val="22"/>
                      <w:szCs w:val="22"/>
                    </w:rPr>
                    <w:t>Pizarra blanca 18” x 12”</w:t>
                  </w:r>
                </w:p>
              </w:tc>
            </w:tr>
            <w:tr w:rsidR="006C4CCA" w:rsidTr="003F7A6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Default="00010A83">
                  <w:pPr>
                    <w:jc w:val="right"/>
                    <w:rPr>
                      <w:rFonts w:ascii="Calibri" w:hAnsi="Calibri"/>
                      <w:color w:val="000000"/>
                      <w:sz w:val="22"/>
                      <w:szCs w:val="22"/>
                    </w:rPr>
                  </w:pPr>
                  <w:r>
                    <w:rPr>
                      <w:rFonts w:ascii="Calibri" w:hAnsi="Calibri"/>
                      <w:color w:val="000000"/>
                      <w:sz w:val="22"/>
                      <w:szCs w:val="22"/>
                    </w:rPr>
                    <w:t>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bottom"/>
                </w:tcPr>
                <w:p w:rsidR="006C4CCA" w:rsidRDefault="00010A83">
                  <w:pPr>
                    <w:rPr>
                      <w:rFonts w:ascii="Calibri" w:hAnsi="Calibri"/>
                      <w:color w:val="000000"/>
                      <w:sz w:val="22"/>
                      <w:szCs w:val="22"/>
                    </w:rPr>
                  </w:pPr>
                  <w:r>
                    <w:rPr>
                      <w:rFonts w:ascii="Calibri" w:hAnsi="Calibri"/>
                      <w:color w:val="000000"/>
                      <w:sz w:val="22"/>
                      <w:szCs w:val="22"/>
                    </w:rPr>
                    <w:t>Escritorio 43”x24</w:t>
                  </w:r>
                </w:p>
              </w:tc>
            </w:tr>
          </w:tbl>
          <w:p w:rsidR="00C937AD" w:rsidRPr="000F7322" w:rsidRDefault="00C937AD" w:rsidP="00306DF0"/>
        </w:tc>
        <w:tc>
          <w:tcPr>
            <w:tcW w:w="4901" w:type="dxa"/>
            <w:tcBorders>
              <w:top w:val="nil"/>
              <w:left w:val="nil"/>
              <w:bottom w:val="nil"/>
              <w:right w:val="nil"/>
            </w:tcBorders>
            <w:shd w:val="clear" w:color="auto" w:fill="auto"/>
            <w:noWrap/>
            <w:vAlign w:val="bottom"/>
            <w:hideMark/>
          </w:tcPr>
          <w:p w:rsidR="004A64A8" w:rsidRPr="000F7322" w:rsidRDefault="004A64A8" w:rsidP="00790ACF"/>
        </w:tc>
      </w:tr>
    </w:tbl>
    <w:p w:rsidR="00196258" w:rsidRDefault="00196258" w:rsidP="009B08CF">
      <w:pPr>
        <w:jc w:val="both"/>
        <w:rPr>
          <w:rStyle w:val="Style19"/>
          <w:b w:val="0"/>
          <w:i/>
        </w:rPr>
      </w:pPr>
    </w:p>
    <w:p w:rsidR="009B08CF" w:rsidRDefault="008153DD" w:rsidP="009B08CF">
      <w:pPr>
        <w:jc w:val="both"/>
        <w:rPr>
          <w:rStyle w:val="Style19"/>
          <w:b w:val="0"/>
          <w:i/>
        </w:rPr>
      </w:pPr>
      <w:r>
        <w:rPr>
          <w:rStyle w:val="Style19"/>
          <w:b w:val="0"/>
          <w:i/>
        </w:rPr>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de calidad probada en el mercado, adjunto a su propuesta</w:t>
      </w:r>
      <w:r w:rsidR="00713F4A">
        <w:rPr>
          <w:rStyle w:val="Style19"/>
          <w:b w:val="0"/>
          <w:i/>
        </w:rPr>
        <w:t xml:space="preserve"> técnica debe</w:t>
      </w:r>
      <w:r w:rsidR="00BB103D">
        <w:rPr>
          <w:rStyle w:val="Style19"/>
          <w:b w:val="0"/>
          <w:i/>
        </w:rPr>
        <w:t xml:space="preserve"> contener </w:t>
      </w:r>
      <w:r w:rsidR="00713F4A">
        <w:rPr>
          <w:rStyle w:val="Style19"/>
          <w:b w:val="0"/>
          <w:i/>
        </w:rPr>
        <w:t xml:space="preserve"> certificado de</w:t>
      </w:r>
      <w:r w:rsidR="009B08CF" w:rsidRPr="009B08CF">
        <w:rPr>
          <w:rStyle w:val="Style19"/>
          <w:b w:val="0"/>
          <w:i/>
        </w:rPr>
        <w:t xml:space="preserve"> todo lo que va</w:t>
      </w:r>
      <w:r w:rsidR="00713F4A">
        <w:rPr>
          <w:rStyle w:val="Style19"/>
          <w:b w:val="0"/>
          <w:i/>
        </w:rPr>
        <w:t>n a</w:t>
      </w:r>
      <w:r w:rsidR="009B08CF"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016882" w:rsidRDefault="00016882" w:rsidP="009B08CF">
      <w:pPr>
        <w:jc w:val="both"/>
        <w:rPr>
          <w:rStyle w:val="Style19"/>
          <w:b w:val="0"/>
          <w:i/>
        </w:rPr>
      </w:pPr>
    </w:p>
    <w:p w:rsidR="0053440C" w:rsidRDefault="0053440C" w:rsidP="009B08CF">
      <w:pPr>
        <w:jc w:val="both"/>
        <w:rPr>
          <w:rStyle w:val="Style19"/>
          <w:b w:val="0"/>
          <w:i/>
        </w:rPr>
      </w:pPr>
    </w:p>
    <w:p w:rsidR="00743A8B" w:rsidRPr="00710FE2" w:rsidRDefault="005B11D2" w:rsidP="00161AC3">
      <w:pPr>
        <w:jc w:val="both"/>
        <w:rPr>
          <w:rFonts w:ascii="Arial Narrow" w:hAnsi="Arial Narrow"/>
          <w:color w:val="FF0000"/>
          <w:sz w:val="32"/>
          <w:szCs w:val="32"/>
        </w:rPr>
      </w:pPr>
      <w:r w:rsidRPr="00710FE2">
        <w:rPr>
          <w:rFonts w:ascii="Arial Narrow" w:hAnsi="Arial Narrow"/>
          <w:color w:val="FF0000"/>
          <w:sz w:val="32"/>
          <w:szCs w:val="32"/>
        </w:rPr>
        <w:t>Solicitamos los estatutos de los oferentes que participen en el así como también: Registro Mercantil, Carta Industria Comercio que lo acredita como PYMES actualizada, Copia cedula de Representante de la Empresa, Certificación Impuesto y TSS actualiza.</w:t>
      </w:r>
    </w:p>
    <w:p w:rsidR="005B11D2" w:rsidRDefault="005B11D2"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Pr="00985659"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985659" w:rsidRPr="00985659">
        <w:rPr>
          <w:rFonts w:ascii="Arial Narrow" w:hAnsi="Arial Narrow" w:cs="Arial"/>
        </w:rPr>
        <w:t>Las Ítems serán entregadas en nuestros Almacén del Kilómetr</w:t>
      </w:r>
      <w:r w:rsidR="00630A5A">
        <w:rPr>
          <w:rFonts w:ascii="Arial Narrow" w:hAnsi="Arial Narrow" w:cs="Arial"/>
        </w:rPr>
        <w:t xml:space="preserve">o 18, con Sr. Juan Miguel </w:t>
      </w:r>
      <w:r w:rsidR="0095635A">
        <w:rPr>
          <w:rFonts w:ascii="Arial Narrow" w:hAnsi="Arial Narrow" w:cs="Arial"/>
        </w:rPr>
        <w:t>Román</w:t>
      </w:r>
      <w:r w:rsidR="00630A5A">
        <w:rPr>
          <w:rFonts w:ascii="Arial Narrow" w:hAnsi="Arial Narrow" w:cs="Arial"/>
        </w:rPr>
        <w:t xml:space="preserve"> Tel. 829-420-9281.</w:t>
      </w: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lastRenderedPageBreak/>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2B1B03" w:rsidP="00F4136F">
      <w:pPr>
        <w:pStyle w:val="Textoindependiente"/>
        <w:rPr>
          <w:rFonts w:ascii="Arial Narrow" w:hAnsi="Arial Narrow" w:cs="Arial"/>
          <w:color w:val="auto"/>
        </w:rPr>
      </w:pPr>
      <w:r>
        <w:rPr>
          <w:rFonts w:ascii="Arial Narrow" w:hAnsi="Arial Narrow" w:cs="Arial"/>
        </w:rPr>
        <w:lastRenderedPageBreak/>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lastRenderedPageBreak/>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lastRenderedPageBreak/>
        <w:t>Sección III</w:t>
      </w:r>
      <w:bookmarkEnd w:id="137"/>
    </w:p>
    <w:p w:rsidR="007D373F"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5B3DD6" w:rsidRPr="005B3DD6" w:rsidRDefault="005B3DD6" w:rsidP="005B3DD6">
      <w:pPr>
        <w:rPr>
          <w:lang w:val="es-MX"/>
        </w:rPr>
      </w:pPr>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xml:space="preserve">; o si existen desviaciones, </w:t>
      </w:r>
      <w:r w:rsidRPr="006F4D3D">
        <w:rPr>
          <w:rFonts w:ascii="Arial Narrow" w:hAnsi="Arial Narrow" w:cs="Arial"/>
        </w:rPr>
        <w:lastRenderedPageBreak/>
        <w:t>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lastRenderedPageBreak/>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lastRenderedPageBreak/>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9C3672" w:rsidRDefault="009C3672"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lastRenderedPageBreak/>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lastRenderedPageBreak/>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3F442C">
        <w:rPr>
          <w:rFonts w:ascii="Arial Narrow" w:hAnsi="Arial Narrow" w:cs="Arial"/>
        </w:rPr>
        <w:t>01, Marzo</w:t>
      </w:r>
      <w:r w:rsidR="005336A0">
        <w:rPr>
          <w:rFonts w:ascii="Arial Narrow" w:hAnsi="Arial Narrow" w:cs="Arial"/>
        </w:rPr>
        <w:t xml:space="preserve"> 2016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Default="00AB4846" w:rsidP="00F4136F">
      <w:pPr>
        <w:jc w:val="both"/>
        <w:rPr>
          <w:rFonts w:ascii="Arial Narrow" w:hAnsi="Arial Narrow" w:cs="Arial"/>
        </w:rPr>
      </w:pPr>
      <w:r w:rsidRPr="00B616AC">
        <w:rPr>
          <w:rFonts w:ascii="Arial Narrow" w:hAnsi="Arial Narrow" w:cs="Arial"/>
        </w:rPr>
        <w:t xml:space="preserve">Los Proveedores tendrán hasta el </w:t>
      </w:r>
      <w:r w:rsidR="0029662C" w:rsidRPr="0029662C">
        <w:rPr>
          <w:rFonts w:ascii="Arial Narrow" w:hAnsi="Arial Narrow" w:cs="Arial"/>
        </w:rPr>
        <w:t>5 días</w:t>
      </w:r>
      <w:r w:rsidR="00890E9B" w:rsidRPr="00B616AC">
        <w:rPr>
          <w:rFonts w:ascii="Arial Narrow" w:hAnsi="Arial Narrow" w:cs="Arial"/>
        </w:rPr>
        <w:t xml:space="preserve">, </w:t>
      </w:r>
      <w:r w:rsidRPr="003714DF">
        <w:rPr>
          <w:rFonts w:ascii="Arial Narrow" w:hAnsi="Arial Narrow" w:cs="Arial"/>
        </w:rPr>
        <w:t xml:space="preserve">en horario regular, para hacer la primera entrega de los </w:t>
      </w:r>
      <w:r w:rsidR="0096076A" w:rsidRPr="006F4D3D">
        <w:rPr>
          <w:rFonts w:ascii="Arial Narrow" w:hAnsi="Arial Narrow" w:cs="Arial"/>
        </w:rPr>
        <w:t>Bienes</w:t>
      </w:r>
      <w:r w:rsidRPr="006F4D3D">
        <w:rPr>
          <w:rFonts w:ascii="Arial Narrow" w:hAnsi="Arial Narrow" w:cs="Arial"/>
        </w:rPr>
        <w:t xml:space="preserve"> que les fueren adjudicados; por lo que contarán con un período aproximado de </w:t>
      </w:r>
      <w:r w:rsidR="0029662C" w:rsidRPr="0029662C">
        <w:rPr>
          <w:rFonts w:ascii="Arial Narrow" w:hAnsi="Arial Narrow" w:cs="Arial"/>
        </w:rPr>
        <w:t>3 de la tarde</w:t>
      </w:r>
      <w:r w:rsidR="0096076A" w:rsidRPr="0029662C">
        <w:rPr>
          <w:rFonts w:ascii="Arial Narrow" w:hAnsi="Arial Narrow" w:cs="Arial"/>
        </w:rPr>
        <w:t>,</w:t>
      </w:r>
      <w:r w:rsidR="00D41053" w:rsidRPr="0029662C">
        <w:rPr>
          <w:rFonts w:ascii="Arial Narrow" w:hAnsi="Arial Narrow" w:cs="Arial"/>
        </w:rPr>
        <w:t xml:space="preserve"> </w:t>
      </w:r>
      <w:r w:rsidRPr="006F4D3D">
        <w:rPr>
          <w:rFonts w:ascii="Arial Narrow" w:hAnsi="Arial Narrow" w:cs="Arial"/>
        </w:rPr>
        <w:t>co</w:t>
      </w:r>
      <w:r w:rsidR="0096076A" w:rsidRPr="006F4D3D">
        <w:rPr>
          <w:rFonts w:ascii="Arial Narrow" w:hAnsi="Arial Narrow" w:cs="Arial"/>
        </w:rPr>
        <w:t>ntados a partir de la N</w:t>
      </w:r>
      <w:r w:rsidRPr="006F4D3D">
        <w:rPr>
          <w:rFonts w:ascii="Arial Narrow" w:hAnsi="Arial Narrow" w:cs="Arial"/>
        </w:rPr>
        <w:t>otificación de Adjudicación.</w:t>
      </w:r>
      <w:bookmarkStart w:id="193" w:name="_Toc271530567"/>
      <w:r w:rsidR="0096076A" w:rsidRPr="006F4D3D">
        <w:rPr>
          <w:rFonts w:ascii="Arial Narrow" w:hAnsi="Arial Narrow" w:cs="Arial"/>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990AD3" w:rsidRDefault="00990AD3"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E9346E" w:rsidRDefault="00E9346E" w:rsidP="00F4136F">
      <w:pPr>
        <w:rPr>
          <w:rFonts w:ascii="Arial Narrow" w:hAnsi="Arial Narrow"/>
        </w:rPr>
      </w:pPr>
    </w:p>
    <w:p w:rsidR="00E9346E" w:rsidRDefault="00E9346E"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w:t>
      </w:r>
      <w:r w:rsidR="00890E9B" w:rsidRPr="006F4D3D">
        <w:rPr>
          <w:rFonts w:ascii="Arial Narrow" w:hAnsi="Arial Narrow" w:cs="Arial"/>
        </w:rPr>
        <w:lastRenderedPageBreak/>
        <w:t xml:space="preserve">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 xml:space="preserve">Dpto. de Políticas, Normas y </w:t>
            </w:r>
            <w:r w:rsidRPr="00B97951">
              <w:rPr>
                <w:rFonts w:ascii="Arial Narrow" w:hAnsi="Arial Narrow"/>
              </w:rPr>
              <w:lastRenderedPageBreak/>
              <w:t>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lastRenderedPageBreak/>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lastRenderedPageBreak/>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1.23 – Devolución de las </w:t>
            </w:r>
            <w:r w:rsidRPr="006F4D3D">
              <w:rPr>
                <w:rFonts w:ascii="Arial Narrow" w:hAnsi="Arial Narrow"/>
              </w:rPr>
              <w:lastRenderedPageBreak/>
              <w:t>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xml:space="preserve">- Documentación a </w:t>
            </w:r>
            <w:r>
              <w:rPr>
                <w:rFonts w:ascii="Arial Narrow" w:hAnsi="Arial Narrow"/>
              </w:rPr>
              <w:lastRenderedPageBreak/>
              <w:t>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F10" w:rsidRDefault="00A82F10">
      <w:r>
        <w:separator/>
      </w:r>
    </w:p>
  </w:endnote>
  <w:endnote w:type="continuationSeparator" w:id="0">
    <w:p w:rsidR="00A82F10" w:rsidRDefault="00A8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1CA" w:rsidRDefault="002411CA"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411CA" w:rsidRDefault="002411C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1CA" w:rsidRDefault="002411CA"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C6F9A">
      <w:rPr>
        <w:rStyle w:val="Nmerodepgina"/>
        <w:noProof/>
      </w:rPr>
      <w:t>44</w:t>
    </w:r>
    <w:r>
      <w:rPr>
        <w:rStyle w:val="Nmerodepgina"/>
      </w:rPr>
      <w:fldChar w:fldCharType="end"/>
    </w:r>
  </w:p>
  <w:p w:rsidR="002411CA" w:rsidRPr="00BE0C69" w:rsidRDefault="002411CA">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F10" w:rsidRDefault="00A82F10">
      <w:r>
        <w:separator/>
      </w:r>
    </w:p>
  </w:footnote>
  <w:footnote w:type="continuationSeparator" w:id="0">
    <w:p w:rsidR="00A82F10" w:rsidRDefault="00A82F10">
      <w:r>
        <w:continuationSeparator/>
      </w:r>
    </w:p>
  </w:footnote>
  <w:footnote w:id="1">
    <w:p w:rsidR="002411CA" w:rsidRPr="00D0458A" w:rsidRDefault="002411CA"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2411CA" w:rsidRPr="00D0458A" w:rsidRDefault="002411CA">
      <w:pPr>
        <w:pStyle w:val="Textonotapie"/>
      </w:pPr>
    </w:p>
  </w:footnote>
  <w:footnote w:id="2">
    <w:p w:rsidR="002411CA" w:rsidRPr="002F548E" w:rsidRDefault="002411CA"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2411CA" w:rsidRPr="003A560B" w:rsidRDefault="002411CA">
      <w:pPr>
        <w:pStyle w:val="Textonotapie"/>
        <w:rPr>
          <w:lang w:val="es-ES"/>
        </w:rPr>
      </w:pPr>
    </w:p>
  </w:footnote>
  <w:footnote w:id="3">
    <w:p w:rsidR="002411CA" w:rsidRPr="004A4C29" w:rsidRDefault="002411CA">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2411CA" w:rsidRPr="009A6D78" w:rsidRDefault="002411CA">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2411CA" w:rsidRPr="003841C8" w:rsidRDefault="002411CA"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1CA" w:rsidRPr="00BE0C69" w:rsidRDefault="002411CA"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2411CA" w:rsidRDefault="002411CA">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6"/>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5"/>
  </w:num>
  <w:num w:numId="31">
    <w:abstractNumId w:val="37"/>
  </w:num>
  <w:num w:numId="32">
    <w:abstractNumId w:val="8"/>
  </w:num>
  <w:num w:numId="33">
    <w:abstractNumId w:val="16"/>
  </w:num>
  <w:num w:numId="34">
    <w:abstractNumId w:val="10"/>
  </w:num>
  <w:num w:numId="35">
    <w:abstractNumId w:val="26"/>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0A83"/>
    <w:rsid w:val="00012C77"/>
    <w:rsid w:val="000146F5"/>
    <w:rsid w:val="000147C5"/>
    <w:rsid w:val="00016342"/>
    <w:rsid w:val="00016882"/>
    <w:rsid w:val="00016B6A"/>
    <w:rsid w:val="00021D60"/>
    <w:rsid w:val="0002301F"/>
    <w:rsid w:val="0002303F"/>
    <w:rsid w:val="00023761"/>
    <w:rsid w:val="000243F6"/>
    <w:rsid w:val="00026B64"/>
    <w:rsid w:val="00026C09"/>
    <w:rsid w:val="00030063"/>
    <w:rsid w:val="000302E8"/>
    <w:rsid w:val="000306AA"/>
    <w:rsid w:val="00032B93"/>
    <w:rsid w:val="00034616"/>
    <w:rsid w:val="00034885"/>
    <w:rsid w:val="0004199D"/>
    <w:rsid w:val="0004402C"/>
    <w:rsid w:val="0004465A"/>
    <w:rsid w:val="00044D2B"/>
    <w:rsid w:val="0004511F"/>
    <w:rsid w:val="000507DA"/>
    <w:rsid w:val="00050D3E"/>
    <w:rsid w:val="00051649"/>
    <w:rsid w:val="000529AC"/>
    <w:rsid w:val="000550C7"/>
    <w:rsid w:val="00056FF1"/>
    <w:rsid w:val="000602E0"/>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53A8"/>
    <w:rsid w:val="00096FBF"/>
    <w:rsid w:val="000A05A3"/>
    <w:rsid w:val="000A1AFE"/>
    <w:rsid w:val="000A3775"/>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4158"/>
    <w:rsid w:val="000C4CAE"/>
    <w:rsid w:val="000C6575"/>
    <w:rsid w:val="000D0828"/>
    <w:rsid w:val="000D0C10"/>
    <w:rsid w:val="000D0DE0"/>
    <w:rsid w:val="000D0F91"/>
    <w:rsid w:val="000D1AC3"/>
    <w:rsid w:val="000D1CBD"/>
    <w:rsid w:val="000D3BEB"/>
    <w:rsid w:val="000D5E3F"/>
    <w:rsid w:val="000D5FF4"/>
    <w:rsid w:val="000D6009"/>
    <w:rsid w:val="000D64E6"/>
    <w:rsid w:val="000D691A"/>
    <w:rsid w:val="000E190E"/>
    <w:rsid w:val="000E4EEF"/>
    <w:rsid w:val="000E5160"/>
    <w:rsid w:val="000F0C3F"/>
    <w:rsid w:val="000F0CE7"/>
    <w:rsid w:val="000F192A"/>
    <w:rsid w:val="000F28B0"/>
    <w:rsid w:val="000F39F7"/>
    <w:rsid w:val="000F3E98"/>
    <w:rsid w:val="000F41C2"/>
    <w:rsid w:val="000F52C8"/>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4497"/>
    <w:rsid w:val="001658E5"/>
    <w:rsid w:val="0016606B"/>
    <w:rsid w:val="001673A6"/>
    <w:rsid w:val="00167CD8"/>
    <w:rsid w:val="00170570"/>
    <w:rsid w:val="001711E3"/>
    <w:rsid w:val="001716C7"/>
    <w:rsid w:val="001724E2"/>
    <w:rsid w:val="00174401"/>
    <w:rsid w:val="001744E0"/>
    <w:rsid w:val="001777C3"/>
    <w:rsid w:val="00185250"/>
    <w:rsid w:val="00191A31"/>
    <w:rsid w:val="00191EAE"/>
    <w:rsid w:val="00193BC5"/>
    <w:rsid w:val="0019451E"/>
    <w:rsid w:val="00194D2E"/>
    <w:rsid w:val="0019588C"/>
    <w:rsid w:val="00196258"/>
    <w:rsid w:val="001A036A"/>
    <w:rsid w:val="001A0B9B"/>
    <w:rsid w:val="001A185D"/>
    <w:rsid w:val="001A3F41"/>
    <w:rsid w:val="001A61CA"/>
    <w:rsid w:val="001A6D7B"/>
    <w:rsid w:val="001A773C"/>
    <w:rsid w:val="001A796B"/>
    <w:rsid w:val="001B0C0D"/>
    <w:rsid w:val="001B154F"/>
    <w:rsid w:val="001B2B04"/>
    <w:rsid w:val="001B4296"/>
    <w:rsid w:val="001B476B"/>
    <w:rsid w:val="001B47F4"/>
    <w:rsid w:val="001B5630"/>
    <w:rsid w:val="001B5DC0"/>
    <w:rsid w:val="001B6BEE"/>
    <w:rsid w:val="001B740D"/>
    <w:rsid w:val="001B7413"/>
    <w:rsid w:val="001C0E41"/>
    <w:rsid w:val="001C20B1"/>
    <w:rsid w:val="001C35F0"/>
    <w:rsid w:val="001C4602"/>
    <w:rsid w:val="001C4EAB"/>
    <w:rsid w:val="001C521D"/>
    <w:rsid w:val="001C5378"/>
    <w:rsid w:val="001C5E5F"/>
    <w:rsid w:val="001D0366"/>
    <w:rsid w:val="001D09F3"/>
    <w:rsid w:val="001D2A68"/>
    <w:rsid w:val="001D51B1"/>
    <w:rsid w:val="001D51DE"/>
    <w:rsid w:val="001D5D94"/>
    <w:rsid w:val="001D69B0"/>
    <w:rsid w:val="001D6AD0"/>
    <w:rsid w:val="001E08CD"/>
    <w:rsid w:val="001E0B3B"/>
    <w:rsid w:val="001E1035"/>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11CA"/>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9A"/>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6638"/>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723"/>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0D57"/>
    <w:rsid w:val="003A1861"/>
    <w:rsid w:val="003A2925"/>
    <w:rsid w:val="003A560B"/>
    <w:rsid w:val="003A581E"/>
    <w:rsid w:val="003B04B0"/>
    <w:rsid w:val="003B10AC"/>
    <w:rsid w:val="003B18C2"/>
    <w:rsid w:val="003B5F5B"/>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2B23"/>
    <w:rsid w:val="003F2B86"/>
    <w:rsid w:val="003F3A97"/>
    <w:rsid w:val="003F442C"/>
    <w:rsid w:val="003F6F46"/>
    <w:rsid w:val="003F7285"/>
    <w:rsid w:val="003F7A6F"/>
    <w:rsid w:val="0040189B"/>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17E6"/>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A25"/>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5C59"/>
    <w:rsid w:val="005465EC"/>
    <w:rsid w:val="005467A4"/>
    <w:rsid w:val="0054749E"/>
    <w:rsid w:val="0055131A"/>
    <w:rsid w:val="00551C7D"/>
    <w:rsid w:val="00552923"/>
    <w:rsid w:val="00553B72"/>
    <w:rsid w:val="005546F6"/>
    <w:rsid w:val="005553C2"/>
    <w:rsid w:val="005565EB"/>
    <w:rsid w:val="00557337"/>
    <w:rsid w:val="005600A5"/>
    <w:rsid w:val="0056077F"/>
    <w:rsid w:val="00560BEC"/>
    <w:rsid w:val="005613E9"/>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6E3F"/>
    <w:rsid w:val="005A7226"/>
    <w:rsid w:val="005A739B"/>
    <w:rsid w:val="005B0366"/>
    <w:rsid w:val="005B08C5"/>
    <w:rsid w:val="005B09BE"/>
    <w:rsid w:val="005B11D2"/>
    <w:rsid w:val="005B1229"/>
    <w:rsid w:val="005B3B47"/>
    <w:rsid w:val="005B3DD6"/>
    <w:rsid w:val="005C008C"/>
    <w:rsid w:val="005C3499"/>
    <w:rsid w:val="005C5E34"/>
    <w:rsid w:val="005C6192"/>
    <w:rsid w:val="005C66B7"/>
    <w:rsid w:val="005D1862"/>
    <w:rsid w:val="005D224A"/>
    <w:rsid w:val="005D3272"/>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2951"/>
    <w:rsid w:val="00623EC9"/>
    <w:rsid w:val="00624C09"/>
    <w:rsid w:val="006265C4"/>
    <w:rsid w:val="00626E10"/>
    <w:rsid w:val="00630A5A"/>
    <w:rsid w:val="00630D71"/>
    <w:rsid w:val="006312D0"/>
    <w:rsid w:val="00634897"/>
    <w:rsid w:val="00635513"/>
    <w:rsid w:val="00637B49"/>
    <w:rsid w:val="006401AD"/>
    <w:rsid w:val="006416B6"/>
    <w:rsid w:val="006466F5"/>
    <w:rsid w:val="0064700B"/>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6DD9"/>
    <w:rsid w:val="00677615"/>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B21"/>
    <w:rsid w:val="006B1C56"/>
    <w:rsid w:val="006B3C04"/>
    <w:rsid w:val="006B7237"/>
    <w:rsid w:val="006C1FAE"/>
    <w:rsid w:val="006C234B"/>
    <w:rsid w:val="006C25DE"/>
    <w:rsid w:val="006C3A4E"/>
    <w:rsid w:val="006C4CCA"/>
    <w:rsid w:val="006C6DF7"/>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F229F"/>
    <w:rsid w:val="006F4D3D"/>
    <w:rsid w:val="006F6329"/>
    <w:rsid w:val="006F6B4B"/>
    <w:rsid w:val="006F7C12"/>
    <w:rsid w:val="00700866"/>
    <w:rsid w:val="00700B48"/>
    <w:rsid w:val="00701D52"/>
    <w:rsid w:val="00701DC0"/>
    <w:rsid w:val="00702A44"/>
    <w:rsid w:val="00703BFC"/>
    <w:rsid w:val="00703E91"/>
    <w:rsid w:val="00704658"/>
    <w:rsid w:val="007059F8"/>
    <w:rsid w:val="0070622B"/>
    <w:rsid w:val="00706551"/>
    <w:rsid w:val="00706E43"/>
    <w:rsid w:val="0070750F"/>
    <w:rsid w:val="007106E4"/>
    <w:rsid w:val="00710FE2"/>
    <w:rsid w:val="00712751"/>
    <w:rsid w:val="00712FBA"/>
    <w:rsid w:val="0071338F"/>
    <w:rsid w:val="00713F4A"/>
    <w:rsid w:val="00714433"/>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56E7"/>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5C75"/>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B51"/>
    <w:rsid w:val="00845803"/>
    <w:rsid w:val="008504E1"/>
    <w:rsid w:val="00850754"/>
    <w:rsid w:val="00850BA5"/>
    <w:rsid w:val="0085131B"/>
    <w:rsid w:val="0085162F"/>
    <w:rsid w:val="00851DE8"/>
    <w:rsid w:val="008528B5"/>
    <w:rsid w:val="00852DA6"/>
    <w:rsid w:val="0085472D"/>
    <w:rsid w:val="00854E0D"/>
    <w:rsid w:val="00860212"/>
    <w:rsid w:val="00860274"/>
    <w:rsid w:val="00860B93"/>
    <w:rsid w:val="00861A06"/>
    <w:rsid w:val="00862187"/>
    <w:rsid w:val="00863269"/>
    <w:rsid w:val="008648F1"/>
    <w:rsid w:val="00864D2C"/>
    <w:rsid w:val="00865472"/>
    <w:rsid w:val="00866194"/>
    <w:rsid w:val="00866514"/>
    <w:rsid w:val="00867F89"/>
    <w:rsid w:val="00871D15"/>
    <w:rsid w:val="00871D5E"/>
    <w:rsid w:val="008720A1"/>
    <w:rsid w:val="008726B7"/>
    <w:rsid w:val="00872FA0"/>
    <w:rsid w:val="00873569"/>
    <w:rsid w:val="00873E4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1C25"/>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7E68"/>
    <w:rsid w:val="008D188D"/>
    <w:rsid w:val="008D1E58"/>
    <w:rsid w:val="008D41E4"/>
    <w:rsid w:val="008D7489"/>
    <w:rsid w:val="008D7764"/>
    <w:rsid w:val="008E31B3"/>
    <w:rsid w:val="008E3637"/>
    <w:rsid w:val="008E65D0"/>
    <w:rsid w:val="008E6A87"/>
    <w:rsid w:val="008E72B8"/>
    <w:rsid w:val="008F00D4"/>
    <w:rsid w:val="008F0B7E"/>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5A76"/>
    <w:rsid w:val="00917F70"/>
    <w:rsid w:val="0092101F"/>
    <w:rsid w:val="00922542"/>
    <w:rsid w:val="00922E29"/>
    <w:rsid w:val="009237F8"/>
    <w:rsid w:val="009241B2"/>
    <w:rsid w:val="0092580A"/>
    <w:rsid w:val="00926487"/>
    <w:rsid w:val="00927511"/>
    <w:rsid w:val="009277A1"/>
    <w:rsid w:val="009278D6"/>
    <w:rsid w:val="0093407C"/>
    <w:rsid w:val="00934161"/>
    <w:rsid w:val="0093513B"/>
    <w:rsid w:val="009353CB"/>
    <w:rsid w:val="0093547B"/>
    <w:rsid w:val="009354AC"/>
    <w:rsid w:val="00936DEC"/>
    <w:rsid w:val="009378CF"/>
    <w:rsid w:val="00940184"/>
    <w:rsid w:val="00940546"/>
    <w:rsid w:val="00943AF8"/>
    <w:rsid w:val="00943DDA"/>
    <w:rsid w:val="00943F9F"/>
    <w:rsid w:val="0094450B"/>
    <w:rsid w:val="009445AB"/>
    <w:rsid w:val="009461C0"/>
    <w:rsid w:val="00946F34"/>
    <w:rsid w:val="00947312"/>
    <w:rsid w:val="00954779"/>
    <w:rsid w:val="0095635A"/>
    <w:rsid w:val="0096076A"/>
    <w:rsid w:val="00961136"/>
    <w:rsid w:val="00964B9E"/>
    <w:rsid w:val="00966384"/>
    <w:rsid w:val="009731CA"/>
    <w:rsid w:val="00973631"/>
    <w:rsid w:val="00973FAB"/>
    <w:rsid w:val="00974D68"/>
    <w:rsid w:val="0097589C"/>
    <w:rsid w:val="00975CA7"/>
    <w:rsid w:val="0098185E"/>
    <w:rsid w:val="00982C24"/>
    <w:rsid w:val="00985659"/>
    <w:rsid w:val="00985D66"/>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24A"/>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1DE0"/>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2F10"/>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CAE"/>
    <w:rsid w:val="00B11B6B"/>
    <w:rsid w:val="00B12189"/>
    <w:rsid w:val="00B15EFE"/>
    <w:rsid w:val="00B225D5"/>
    <w:rsid w:val="00B231AF"/>
    <w:rsid w:val="00B26AC0"/>
    <w:rsid w:val="00B27873"/>
    <w:rsid w:val="00B30072"/>
    <w:rsid w:val="00B30E28"/>
    <w:rsid w:val="00B313FC"/>
    <w:rsid w:val="00B31FD4"/>
    <w:rsid w:val="00B3333C"/>
    <w:rsid w:val="00B342D4"/>
    <w:rsid w:val="00B35B12"/>
    <w:rsid w:val="00B37D66"/>
    <w:rsid w:val="00B40B35"/>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B35"/>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A6243"/>
    <w:rsid w:val="00BB07D6"/>
    <w:rsid w:val="00BB0A55"/>
    <w:rsid w:val="00BB1022"/>
    <w:rsid w:val="00BB103D"/>
    <w:rsid w:val="00BB11EF"/>
    <w:rsid w:val="00BB1C34"/>
    <w:rsid w:val="00BB407E"/>
    <w:rsid w:val="00BB4377"/>
    <w:rsid w:val="00BB50D9"/>
    <w:rsid w:val="00BB5976"/>
    <w:rsid w:val="00BB77ED"/>
    <w:rsid w:val="00BC5A31"/>
    <w:rsid w:val="00BC679B"/>
    <w:rsid w:val="00BC74F7"/>
    <w:rsid w:val="00BC77C6"/>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6B69"/>
    <w:rsid w:val="00C00C31"/>
    <w:rsid w:val="00C016BC"/>
    <w:rsid w:val="00C01A8D"/>
    <w:rsid w:val="00C029C7"/>
    <w:rsid w:val="00C06F3C"/>
    <w:rsid w:val="00C07333"/>
    <w:rsid w:val="00C1083C"/>
    <w:rsid w:val="00C11563"/>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2D5C"/>
    <w:rsid w:val="00C654E5"/>
    <w:rsid w:val="00C66FE1"/>
    <w:rsid w:val="00C70DCA"/>
    <w:rsid w:val="00C713B7"/>
    <w:rsid w:val="00C7440B"/>
    <w:rsid w:val="00C74DBE"/>
    <w:rsid w:val="00C74F07"/>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C696A"/>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D06"/>
    <w:rsid w:val="00D4654A"/>
    <w:rsid w:val="00D47A3B"/>
    <w:rsid w:val="00D5131F"/>
    <w:rsid w:val="00D524C5"/>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5A9C"/>
    <w:rsid w:val="00DB68C7"/>
    <w:rsid w:val="00DB6D31"/>
    <w:rsid w:val="00DB7025"/>
    <w:rsid w:val="00DB7F0B"/>
    <w:rsid w:val="00DC1DB0"/>
    <w:rsid w:val="00DC3AE4"/>
    <w:rsid w:val="00DC3C77"/>
    <w:rsid w:val="00DC4F55"/>
    <w:rsid w:val="00DC7B6B"/>
    <w:rsid w:val="00DD07B6"/>
    <w:rsid w:val="00DD2481"/>
    <w:rsid w:val="00DD2509"/>
    <w:rsid w:val="00DD3F08"/>
    <w:rsid w:val="00DD4D98"/>
    <w:rsid w:val="00DD4FEA"/>
    <w:rsid w:val="00DD5171"/>
    <w:rsid w:val="00DD5C2B"/>
    <w:rsid w:val="00DD767C"/>
    <w:rsid w:val="00DE0B0C"/>
    <w:rsid w:val="00DE1A17"/>
    <w:rsid w:val="00DE399C"/>
    <w:rsid w:val="00DE3D5C"/>
    <w:rsid w:val="00DE44C8"/>
    <w:rsid w:val="00DE5A0A"/>
    <w:rsid w:val="00DE64BD"/>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6B7E"/>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2B0"/>
    <w:rsid w:val="00E757AA"/>
    <w:rsid w:val="00E77F74"/>
    <w:rsid w:val="00E814FF"/>
    <w:rsid w:val="00E81BEE"/>
    <w:rsid w:val="00E83B6B"/>
    <w:rsid w:val="00E8698A"/>
    <w:rsid w:val="00E903F8"/>
    <w:rsid w:val="00E92D0C"/>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1D41"/>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EDA"/>
    <w:rsid w:val="00EF2538"/>
    <w:rsid w:val="00EF3BBA"/>
    <w:rsid w:val="00EF4175"/>
    <w:rsid w:val="00EF4523"/>
    <w:rsid w:val="00EF5502"/>
    <w:rsid w:val="00EF6201"/>
    <w:rsid w:val="00EF6ADF"/>
    <w:rsid w:val="00EF6BA7"/>
    <w:rsid w:val="00EF6C68"/>
    <w:rsid w:val="00EF6EA9"/>
    <w:rsid w:val="00EF78CF"/>
    <w:rsid w:val="00F01438"/>
    <w:rsid w:val="00F03450"/>
    <w:rsid w:val="00F0476A"/>
    <w:rsid w:val="00F053BE"/>
    <w:rsid w:val="00F0598C"/>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577"/>
    <w:rsid w:val="00F55A0C"/>
    <w:rsid w:val="00F61722"/>
    <w:rsid w:val="00F61CF1"/>
    <w:rsid w:val="00F63417"/>
    <w:rsid w:val="00F646E7"/>
    <w:rsid w:val="00F64C44"/>
    <w:rsid w:val="00F66698"/>
    <w:rsid w:val="00F67B3B"/>
    <w:rsid w:val="00F71089"/>
    <w:rsid w:val="00F712B7"/>
    <w:rsid w:val="00F714F9"/>
    <w:rsid w:val="00F71B19"/>
    <w:rsid w:val="00F71D11"/>
    <w:rsid w:val="00F73941"/>
    <w:rsid w:val="00F74C9E"/>
    <w:rsid w:val="00F75183"/>
    <w:rsid w:val="00F752BB"/>
    <w:rsid w:val="00F75354"/>
    <w:rsid w:val="00F770D8"/>
    <w:rsid w:val="00F80055"/>
    <w:rsid w:val="00F80E05"/>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7221"/>
    <w:rsid w:val="00FA7249"/>
    <w:rsid w:val="00FA7825"/>
    <w:rsid w:val="00FB0700"/>
    <w:rsid w:val="00FB1E87"/>
    <w:rsid w:val="00FB26B8"/>
    <w:rsid w:val="00FB455E"/>
    <w:rsid w:val="00FB4657"/>
    <w:rsid w:val="00FC00BD"/>
    <w:rsid w:val="00FC1BE5"/>
    <w:rsid w:val="00FC23CE"/>
    <w:rsid w:val="00FC2D08"/>
    <w:rsid w:val="00FC434E"/>
    <w:rsid w:val="00FC5745"/>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466318402">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49620160">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88887582">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79B5B-FD59-4619-968A-07D065622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14296</Words>
  <Characters>78633</Characters>
  <Application>Microsoft Office Word</Application>
  <DocSecurity>0</DocSecurity>
  <Lines>655</Lines>
  <Paragraphs>185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2019-04-01T18:47:00Z</dcterms:created>
  <dcterms:modified xsi:type="dcterms:W3CDTF">2019-04-01T18:47:00Z</dcterms:modified>
</cp:coreProperties>
</file>