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6772" w:rsidRDefault="00955CF5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4pt;height:699.25pt">
            <v:imagedata r:id="rId5" o:title="001"/>
          </v:shape>
        </w:pict>
      </w:r>
      <w:r>
        <w:lastRenderedPageBreak/>
        <w:pict>
          <v:shape id="_x0000_i1026" type="#_x0000_t75" style="width:424.4pt;height:699.25pt">
            <v:imagedata r:id="rId6" o:title="002"/>
          </v:shape>
        </w:pict>
      </w:r>
    </w:p>
    <w:sectPr w:rsidR="00C467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D2A"/>
    <w:rsid w:val="008C0D2A"/>
    <w:rsid w:val="00955CF5"/>
    <w:rsid w:val="00C4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Sosa</dc:creator>
  <cp:lastModifiedBy>Alvaro Leandro Segura Sierra</cp:lastModifiedBy>
  <cp:revision>2</cp:revision>
  <dcterms:created xsi:type="dcterms:W3CDTF">2019-04-01T16:06:00Z</dcterms:created>
  <dcterms:modified xsi:type="dcterms:W3CDTF">2019-04-01T16:06:00Z</dcterms:modified>
</cp:coreProperties>
</file>