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</w:t>
      </w:r>
      <w:r w:rsidR="001F31E1">
        <w:rPr>
          <w:b/>
          <w:sz w:val="72"/>
        </w:rPr>
        <w:t xml:space="preserve"> de julio 2017</w:t>
      </w:r>
      <w:r w:rsidRPr="006A51A9">
        <w:rPr>
          <w:b/>
          <w:sz w:val="72"/>
        </w:rPr>
        <w:t xml:space="preserve"> no se realizó ningún proceso de compras bajo esta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8C427C"/>
    <w:rsid w:val="00A7209B"/>
    <w:rsid w:val="00B42757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2019-04-01T15:13:00Z</dcterms:created>
  <dcterms:modified xsi:type="dcterms:W3CDTF">2019-04-01T15:13:00Z</dcterms:modified>
</cp:coreProperties>
</file>