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1A" w:rsidRDefault="00F1601A" w:rsidP="00F1601A"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59264" behindDoc="1" locked="0" layoutInCell="1" allowOverlap="1" wp14:anchorId="5EC51184" wp14:editId="493DD9F5">
            <wp:simplePos x="0" y="0"/>
            <wp:positionH relativeFrom="column">
              <wp:posOffset>1355090</wp:posOffset>
            </wp:positionH>
            <wp:positionV relativeFrom="paragraph">
              <wp:posOffset>-134620</wp:posOffset>
            </wp:positionV>
            <wp:extent cx="2896870" cy="1519555"/>
            <wp:effectExtent l="0" t="0" r="0" b="4445"/>
            <wp:wrapTight wrapText="bothSides">
              <wp:wrapPolygon edited="0">
                <wp:start x="0" y="0"/>
                <wp:lineTo x="0" y="21392"/>
                <wp:lineTo x="21448" y="21392"/>
                <wp:lineTo x="21448" y="0"/>
                <wp:lineTo x="0" y="0"/>
              </wp:wrapPolygon>
            </wp:wrapTight>
            <wp:docPr id="1" name="Imagen 1" descr="Resultado de imagen para programa progresando con solida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rograma progresando con solidarid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01A" w:rsidRDefault="00F1601A" w:rsidP="00F1601A"/>
    <w:p w:rsidR="00F1601A" w:rsidRDefault="00F1601A" w:rsidP="00F1601A"/>
    <w:p w:rsidR="00F1601A" w:rsidRDefault="00F1601A" w:rsidP="00F1601A"/>
    <w:p w:rsidR="00F1601A" w:rsidRDefault="00F1601A" w:rsidP="00F1601A"/>
    <w:p w:rsidR="00F1601A" w:rsidRDefault="00F1601A" w:rsidP="00F1601A"/>
    <w:p w:rsidR="00F1601A" w:rsidRDefault="00F1601A" w:rsidP="00F1601A"/>
    <w:p w:rsidR="00F1601A" w:rsidRDefault="00F1601A" w:rsidP="00F1601A">
      <w:pPr>
        <w:jc w:val="center"/>
        <w:rPr>
          <w:b/>
          <w:bCs/>
          <w:i/>
          <w:iCs/>
          <w:sz w:val="28"/>
          <w:szCs w:val="28"/>
          <w:lang w:val="es-ES_tradnl"/>
        </w:rPr>
      </w:pPr>
      <w:r>
        <w:rPr>
          <w:b/>
          <w:bCs/>
          <w:i/>
          <w:iCs/>
          <w:sz w:val="28"/>
          <w:szCs w:val="28"/>
          <w:lang w:val="es-ES_tradnl"/>
        </w:rPr>
        <w:t xml:space="preserve"> </w:t>
      </w:r>
    </w:p>
    <w:p w:rsidR="00F1601A" w:rsidRDefault="00F1601A" w:rsidP="00F1601A">
      <w:pPr>
        <w:jc w:val="center"/>
        <w:rPr>
          <w:sz w:val="28"/>
          <w:szCs w:val="28"/>
          <w:lang w:val="es-ES_tradnl"/>
        </w:rPr>
      </w:pPr>
      <w:r>
        <w:rPr>
          <w:b/>
          <w:bCs/>
          <w:i/>
          <w:iCs/>
          <w:sz w:val="28"/>
          <w:szCs w:val="28"/>
          <w:lang w:val="es-ES_tradnl"/>
        </w:rPr>
        <w:t xml:space="preserve"> </w:t>
      </w:r>
      <w:r w:rsidRPr="00CD7387">
        <w:rPr>
          <w:b/>
          <w:bCs/>
          <w:i/>
          <w:iCs/>
          <w:sz w:val="28"/>
          <w:szCs w:val="28"/>
          <w:lang w:val="es-ES_tradnl"/>
        </w:rPr>
        <w:t>“Año del Desarrollo Agroforestal”</w:t>
      </w:r>
    </w:p>
    <w:p w:rsidR="00F1601A" w:rsidRDefault="00F1601A" w:rsidP="00F1601A">
      <w:pPr>
        <w:jc w:val="right"/>
        <w:rPr>
          <w:rFonts w:asciiTheme="majorHAnsi" w:hAnsiTheme="majorHAnsi"/>
          <w:lang w:val="es-ES_tradnl"/>
        </w:rPr>
      </w:pPr>
      <w:r w:rsidRPr="009102C0">
        <w:rPr>
          <w:rFonts w:asciiTheme="majorHAnsi" w:hAnsiTheme="majorHAnsi"/>
          <w:lang w:val="es-ES_tradnl"/>
        </w:rPr>
        <w:t xml:space="preserve">                                                                               </w:t>
      </w:r>
      <w:r>
        <w:rPr>
          <w:rFonts w:asciiTheme="majorHAnsi" w:hAnsiTheme="majorHAnsi"/>
          <w:lang w:val="es-ES_tradnl"/>
        </w:rPr>
        <w:tab/>
      </w:r>
      <w:r>
        <w:rPr>
          <w:rFonts w:asciiTheme="majorHAnsi" w:hAnsiTheme="majorHAnsi"/>
          <w:lang w:val="es-ES_tradnl"/>
        </w:rPr>
        <w:tab/>
      </w:r>
      <w:r>
        <w:rPr>
          <w:rFonts w:asciiTheme="majorHAnsi" w:hAnsiTheme="majorHAnsi"/>
          <w:lang w:val="es-ES_tradnl"/>
        </w:rPr>
        <w:tab/>
      </w:r>
      <w:r>
        <w:rPr>
          <w:rFonts w:asciiTheme="majorHAnsi" w:hAnsiTheme="majorHAnsi"/>
          <w:lang w:val="es-ES_tradnl"/>
        </w:rPr>
        <w:tab/>
      </w:r>
      <w:r w:rsidRPr="00051758">
        <w:rPr>
          <w:rFonts w:asciiTheme="majorHAnsi" w:hAnsiTheme="majorHAnsi"/>
          <w:lang w:val="es-ES_tradnl"/>
        </w:rPr>
        <w:t xml:space="preserve">  </w:t>
      </w:r>
    </w:p>
    <w:p w:rsidR="00F1601A" w:rsidRPr="00051758" w:rsidRDefault="00440671" w:rsidP="00F1601A">
      <w:pPr>
        <w:jc w:val="right"/>
        <w:rPr>
          <w:rFonts w:asciiTheme="majorHAnsi" w:hAnsiTheme="majorHAnsi"/>
          <w:lang w:val="es-ES_tradnl"/>
        </w:rPr>
      </w:pPr>
      <w:r>
        <w:rPr>
          <w:rFonts w:asciiTheme="majorHAnsi" w:hAnsiTheme="majorHAnsi"/>
          <w:lang w:val="es-ES_tradnl"/>
        </w:rPr>
        <w:t>24 de Octubre</w:t>
      </w:r>
      <w:r w:rsidR="00F1601A" w:rsidRPr="00051758">
        <w:rPr>
          <w:rFonts w:asciiTheme="majorHAnsi" w:hAnsiTheme="majorHAnsi"/>
          <w:lang w:val="es-ES_tradnl"/>
        </w:rPr>
        <w:t xml:space="preserve"> 2017</w:t>
      </w:r>
    </w:p>
    <w:p w:rsidR="00F1601A" w:rsidRPr="00FE6F8C" w:rsidRDefault="00F1601A" w:rsidP="00F1601A">
      <w:pPr>
        <w:rPr>
          <w:lang w:val="es-ES_tradnl"/>
        </w:rPr>
      </w:pPr>
    </w:p>
    <w:p w:rsidR="00F1601A" w:rsidRPr="00E541C7" w:rsidRDefault="00F1601A" w:rsidP="00F1601A">
      <w:pPr>
        <w:rPr>
          <w:lang w:val="es-ES_tradnl"/>
        </w:rPr>
      </w:pPr>
    </w:p>
    <w:p w:rsidR="00F1601A" w:rsidRPr="00E541C7" w:rsidRDefault="00F1601A" w:rsidP="00F1601A">
      <w:pPr>
        <w:jc w:val="center"/>
      </w:pPr>
      <w:r w:rsidRPr="00E541C7">
        <w:rPr>
          <w:b/>
          <w:bCs/>
          <w:iCs/>
          <w:sz w:val="28"/>
          <w:szCs w:val="28"/>
          <w:lang w:val="es-ES_tradnl"/>
        </w:rPr>
        <w:t>A Quien Pueda Interesar</w:t>
      </w:r>
    </w:p>
    <w:p w:rsidR="00F1601A" w:rsidRDefault="00F1601A" w:rsidP="00F1601A"/>
    <w:p w:rsidR="00F1601A" w:rsidRDefault="00F1601A" w:rsidP="00F1601A">
      <w:pPr>
        <w:jc w:val="both"/>
      </w:pPr>
      <w:r>
        <w:t xml:space="preserve">Cortésmente,  damos respuesta a todas las preguntas e inquietudes que fueron formuladas durante el periodo de consultas en el proceso de </w:t>
      </w:r>
      <w:r>
        <w:rPr>
          <w:b/>
          <w:bCs/>
        </w:rPr>
        <w:t>Licitación Pública Nacional LPN-02-2017</w:t>
      </w:r>
      <w:r>
        <w:t xml:space="preserve"> sobre </w:t>
      </w:r>
      <w:r>
        <w:rPr>
          <w:b/>
          <w:bCs/>
        </w:rPr>
        <w:t>Adquisición de 19 Vehículos tipo Camionetas</w:t>
      </w:r>
      <w:r>
        <w:t xml:space="preserve"> para el Programa Progresando con Solidaridad y los Centros Tecnológicos Comunitarios. </w:t>
      </w:r>
    </w:p>
    <w:p w:rsidR="0054240C" w:rsidRDefault="0054240C"/>
    <w:p w:rsidR="00F1601A" w:rsidRDefault="00F160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40671" w:rsidTr="00F1601A">
        <w:tc>
          <w:tcPr>
            <w:tcW w:w="4489" w:type="dxa"/>
          </w:tcPr>
          <w:p w:rsidR="00440671" w:rsidRDefault="00440671">
            <w:r>
              <w:t xml:space="preserve">CAMIONETAS </w:t>
            </w:r>
          </w:p>
        </w:tc>
        <w:tc>
          <w:tcPr>
            <w:tcW w:w="4489" w:type="dxa"/>
          </w:tcPr>
          <w:p w:rsidR="00440671" w:rsidRDefault="00440671">
            <w:r>
              <w:t xml:space="preserve">4 Cilindros </w:t>
            </w:r>
          </w:p>
        </w:tc>
      </w:tr>
      <w:tr w:rsidR="00F1601A" w:rsidTr="00F1601A">
        <w:tc>
          <w:tcPr>
            <w:tcW w:w="4489" w:type="dxa"/>
          </w:tcPr>
          <w:p w:rsidR="00F1601A" w:rsidRDefault="00324B5A">
            <w:r>
              <w:t xml:space="preserve">MOTOR </w:t>
            </w:r>
          </w:p>
        </w:tc>
        <w:tc>
          <w:tcPr>
            <w:tcW w:w="4489" w:type="dxa"/>
          </w:tcPr>
          <w:p w:rsidR="00F1601A" w:rsidRDefault="00F1601A"/>
        </w:tc>
      </w:tr>
      <w:tr w:rsidR="00F1601A" w:rsidTr="00F1601A">
        <w:tc>
          <w:tcPr>
            <w:tcW w:w="4489" w:type="dxa"/>
          </w:tcPr>
          <w:p w:rsidR="00F1601A" w:rsidRDefault="00F1601A" w:rsidP="00324B5A">
            <w:pPr>
              <w:pStyle w:val="Prrafodelista"/>
              <w:numPr>
                <w:ilvl w:val="0"/>
                <w:numId w:val="1"/>
              </w:numPr>
            </w:pPr>
            <w:r>
              <w:t xml:space="preserve">Cilindrada </w:t>
            </w:r>
          </w:p>
        </w:tc>
        <w:tc>
          <w:tcPr>
            <w:tcW w:w="4489" w:type="dxa"/>
          </w:tcPr>
          <w:p w:rsidR="00F1601A" w:rsidRDefault="00324B5A">
            <w:r>
              <w:t>Desde 2,400 a 3,200 CC</w:t>
            </w:r>
          </w:p>
        </w:tc>
      </w:tr>
      <w:tr w:rsidR="00324B5A" w:rsidTr="00F1601A">
        <w:tc>
          <w:tcPr>
            <w:tcW w:w="4489" w:type="dxa"/>
          </w:tcPr>
          <w:p w:rsidR="00324B5A" w:rsidRDefault="00324B5A" w:rsidP="00324B5A">
            <w:pPr>
              <w:pStyle w:val="Prrafodelista"/>
              <w:numPr>
                <w:ilvl w:val="0"/>
                <w:numId w:val="1"/>
              </w:numPr>
            </w:pPr>
            <w:r>
              <w:t xml:space="preserve">Potencia </w:t>
            </w:r>
          </w:p>
        </w:tc>
        <w:tc>
          <w:tcPr>
            <w:tcW w:w="4489" w:type="dxa"/>
          </w:tcPr>
          <w:p w:rsidR="00324B5A" w:rsidRDefault="00324B5A" w:rsidP="00E765AE">
            <w:r>
              <w:t>Mínima 160 hp a 3,000 rpm</w:t>
            </w:r>
          </w:p>
        </w:tc>
      </w:tr>
      <w:tr w:rsidR="00324B5A" w:rsidTr="00F1601A">
        <w:tc>
          <w:tcPr>
            <w:tcW w:w="4489" w:type="dxa"/>
          </w:tcPr>
          <w:p w:rsidR="00324B5A" w:rsidRDefault="00324B5A" w:rsidP="00324B5A">
            <w:r>
              <w:t xml:space="preserve">OTROS REQUERIMIENTOS </w:t>
            </w:r>
          </w:p>
        </w:tc>
        <w:tc>
          <w:tcPr>
            <w:tcW w:w="4489" w:type="dxa"/>
          </w:tcPr>
          <w:p w:rsidR="00324B5A" w:rsidRDefault="00324B5A" w:rsidP="00E765AE"/>
        </w:tc>
      </w:tr>
      <w:tr w:rsidR="00F1601A" w:rsidTr="00F1601A">
        <w:tc>
          <w:tcPr>
            <w:tcW w:w="4489" w:type="dxa"/>
          </w:tcPr>
          <w:p w:rsidR="00F1601A" w:rsidRDefault="00324B5A" w:rsidP="00324B5A">
            <w:pPr>
              <w:pStyle w:val="Prrafodelista"/>
              <w:numPr>
                <w:ilvl w:val="0"/>
                <w:numId w:val="1"/>
              </w:numPr>
            </w:pPr>
            <w:r>
              <w:t xml:space="preserve">Suspensión Trasera </w:t>
            </w:r>
          </w:p>
        </w:tc>
        <w:tc>
          <w:tcPr>
            <w:tcW w:w="4489" w:type="dxa"/>
          </w:tcPr>
          <w:p w:rsidR="00F1601A" w:rsidRDefault="00324B5A">
            <w:r>
              <w:t xml:space="preserve">Elástica semi-elíptica y amortiguadores telescópicos hidráulicos, ejes rígidos con barra estabilizadora o muelles. </w:t>
            </w:r>
          </w:p>
        </w:tc>
      </w:tr>
      <w:tr w:rsidR="00F1601A" w:rsidTr="00F1601A">
        <w:tc>
          <w:tcPr>
            <w:tcW w:w="4489" w:type="dxa"/>
          </w:tcPr>
          <w:p w:rsidR="00F1601A" w:rsidRDefault="00324B5A" w:rsidP="00324B5A">
            <w:pPr>
              <w:pStyle w:val="Prrafodelista"/>
              <w:numPr>
                <w:ilvl w:val="0"/>
                <w:numId w:val="1"/>
              </w:numPr>
            </w:pPr>
            <w:r>
              <w:t xml:space="preserve">Neumáticos </w:t>
            </w:r>
          </w:p>
        </w:tc>
        <w:tc>
          <w:tcPr>
            <w:tcW w:w="4489" w:type="dxa"/>
          </w:tcPr>
          <w:p w:rsidR="00F1601A" w:rsidRDefault="00324B5A">
            <w:r>
              <w:t>De 200 a 265/60 a 80/ De 16 a 18.</w:t>
            </w:r>
          </w:p>
        </w:tc>
      </w:tr>
      <w:tr w:rsidR="00F1601A" w:rsidTr="00F1601A">
        <w:tc>
          <w:tcPr>
            <w:tcW w:w="4489" w:type="dxa"/>
          </w:tcPr>
          <w:p w:rsidR="00F1601A" w:rsidRDefault="00324B5A">
            <w:r>
              <w:t>DIMENSIONES</w:t>
            </w:r>
          </w:p>
        </w:tc>
        <w:tc>
          <w:tcPr>
            <w:tcW w:w="4489" w:type="dxa"/>
          </w:tcPr>
          <w:p w:rsidR="00F1601A" w:rsidRDefault="00F1601A"/>
        </w:tc>
      </w:tr>
      <w:tr w:rsidR="00324B5A" w:rsidTr="00F1601A">
        <w:tc>
          <w:tcPr>
            <w:tcW w:w="4489" w:type="dxa"/>
          </w:tcPr>
          <w:p w:rsidR="00324B5A" w:rsidRDefault="00104F28" w:rsidP="00324B5A">
            <w:pPr>
              <w:pStyle w:val="Prrafodelista"/>
              <w:numPr>
                <w:ilvl w:val="0"/>
                <w:numId w:val="1"/>
              </w:numPr>
            </w:pPr>
            <w:r>
              <w:t>Distancia al suelo (mm)</w:t>
            </w:r>
          </w:p>
        </w:tc>
        <w:tc>
          <w:tcPr>
            <w:tcW w:w="4489" w:type="dxa"/>
          </w:tcPr>
          <w:p w:rsidR="00324B5A" w:rsidRDefault="00104F28">
            <w:r>
              <w:t xml:space="preserve">Mínima 226mm y Máxima de 400 mm. </w:t>
            </w:r>
          </w:p>
        </w:tc>
      </w:tr>
    </w:tbl>
    <w:p w:rsidR="00F1601A" w:rsidRDefault="00F1601A"/>
    <w:sectPr w:rsidR="00F16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74D3A"/>
    <w:multiLevelType w:val="hybridMultilevel"/>
    <w:tmpl w:val="DEE6DAC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1A"/>
    <w:rsid w:val="00104F28"/>
    <w:rsid w:val="00324B5A"/>
    <w:rsid w:val="00440671"/>
    <w:rsid w:val="005408FD"/>
    <w:rsid w:val="0054240C"/>
    <w:rsid w:val="00F1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1A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01A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6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Ozoria Matos</dc:creator>
  <cp:lastModifiedBy>Alvaro Leandro Segura Sierra</cp:lastModifiedBy>
  <cp:revision>2</cp:revision>
  <cp:lastPrinted>2017-10-24T14:19:00Z</cp:lastPrinted>
  <dcterms:created xsi:type="dcterms:W3CDTF">2019-04-01T13:32:00Z</dcterms:created>
  <dcterms:modified xsi:type="dcterms:W3CDTF">2019-04-01T13:32:00Z</dcterms:modified>
</cp:coreProperties>
</file>