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081" w:rsidRPr="006B1785" w:rsidRDefault="009046F6" w:rsidP="00E02678">
      <w:pPr>
        <w:tabs>
          <w:tab w:val="left" w:pos="4980"/>
        </w:tabs>
        <w:rPr>
          <w:b/>
          <w:sz w:val="24"/>
          <w:szCs w:val="24"/>
        </w:rPr>
      </w:pPr>
      <w:bookmarkStart w:id="0" w:name="_GoBack"/>
      <w:bookmarkEnd w:id="0"/>
      <w:r>
        <w:rPr>
          <w:b/>
          <w:noProof/>
          <w:sz w:val="24"/>
          <w:szCs w:val="24"/>
        </w:rPr>
        <w:drawing>
          <wp:anchor distT="0" distB="0" distL="114300" distR="114300" simplePos="0" relativeHeight="251801600" behindDoc="0" locked="0" layoutInCell="1" allowOverlap="1" wp14:anchorId="2BC4925F" wp14:editId="2F3015B6">
            <wp:simplePos x="0" y="0"/>
            <wp:positionH relativeFrom="column">
              <wp:posOffset>-803910</wp:posOffset>
            </wp:positionH>
            <wp:positionV relativeFrom="paragraph">
              <wp:posOffset>176530</wp:posOffset>
            </wp:positionV>
            <wp:extent cx="876300" cy="749300"/>
            <wp:effectExtent l="0" t="0" r="0" b="0"/>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74930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u w:val="single"/>
        </w:rPr>
        <w:drawing>
          <wp:anchor distT="0" distB="0" distL="114300" distR="114300" simplePos="0" relativeHeight="251802624" behindDoc="0" locked="0" layoutInCell="1" allowOverlap="1" wp14:anchorId="6877DC07" wp14:editId="5940F359">
            <wp:simplePos x="0" y="0"/>
            <wp:positionH relativeFrom="column">
              <wp:posOffset>-805815</wp:posOffset>
            </wp:positionH>
            <wp:positionV relativeFrom="paragraph">
              <wp:posOffset>-625475</wp:posOffset>
            </wp:positionV>
            <wp:extent cx="2321560" cy="630555"/>
            <wp:effectExtent l="0" t="0" r="2540"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n 32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1560" cy="630555"/>
                    </a:xfrm>
                    <a:prstGeom prst="rect">
                      <a:avLst/>
                    </a:prstGeom>
                    <a:noFill/>
                  </pic:spPr>
                </pic:pic>
              </a:graphicData>
            </a:graphic>
            <wp14:sizeRelH relativeFrom="margin">
              <wp14:pctWidth>0</wp14:pctWidth>
            </wp14:sizeRelH>
            <wp14:sizeRelV relativeFrom="margin">
              <wp14:pctHeight>0</wp14:pctHeight>
            </wp14:sizeRelV>
          </wp:anchor>
        </w:drawing>
      </w:r>
    </w:p>
    <w:p w:rsidR="006E4081" w:rsidRPr="006B1785" w:rsidRDefault="00C813B3" w:rsidP="00E02678">
      <w:pPr>
        <w:tabs>
          <w:tab w:val="left" w:pos="4980"/>
        </w:tabs>
        <w:rPr>
          <w:b/>
          <w:sz w:val="24"/>
          <w:szCs w:val="24"/>
        </w:rPr>
      </w:pPr>
      <w:r w:rsidRPr="00D04A37">
        <w:rPr>
          <w:b/>
          <w:noProof/>
          <w:sz w:val="24"/>
          <w:szCs w:val="24"/>
        </w:rPr>
        <mc:AlternateContent>
          <mc:Choice Requires="wps">
            <w:drawing>
              <wp:anchor distT="0" distB="0" distL="114300" distR="114300" simplePos="0" relativeHeight="251800576" behindDoc="0" locked="0" layoutInCell="1" allowOverlap="1" wp14:anchorId="55F85144" wp14:editId="32528ACD">
                <wp:simplePos x="0" y="0"/>
                <wp:positionH relativeFrom="column">
                  <wp:posOffset>461291</wp:posOffset>
                </wp:positionH>
                <wp:positionV relativeFrom="paragraph">
                  <wp:posOffset>270414</wp:posOffset>
                </wp:positionV>
                <wp:extent cx="6063503" cy="3935392"/>
                <wp:effectExtent l="0" t="0" r="0" b="825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503" cy="3935392"/>
                        </a:xfrm>
                        <a:prstGeom prst="rect">
                          <a:avLst/>
                        </a:prstGeom>
                        <a:solidFill>
                          <a:srgbClr val="FFFFFF"/>
                        </a:solidFill>
                        <a:ln w="9525">
                          <a:noFill/>
                          <a:miter lim="800000"/>
                          <a:headEnd/>
                          <a:tailEnd/>
                        </a:ln>
                      </wps:spPr>
                      <wps:txbx>
                        <w:txbxContent>
                          <w:p w:rsidR="00060D26" w:rsidRDefault="00060D26" w:rsidP="009046F6">
                            <w:pPr>
                              <w:spacing w:after="0" w:line="240" w:lineRule="auto"/>
                              <w:jc w:val="right"/>
                              <w:rPr>
                                <w:rFonts w:ascii="Century Gothic" w:hAnsi="Century Gothic"/>
                                <w:color w:val="808080" w:themeColor="background1" w:themeShade="80"/>
                                <w:sz w:val="72"/>
                              </w:rPr>
                            </w:pPr>
                          </w:p>
                          <w:p w:rsidR="00060D26" w:rsidRDefault="00060D26" w:rsidP="009046F6">
                            <w:pPr>
                              <w:spacing w:after="0" w:line="240" w:lineRule="auto"/>
                              <w:jc w:val="right"/>
                              <w:rPr>
                                <w:rFonts w:ascii="Century Gothic" w:hAnsi="Century Gothic"/>
                                <w:color w:val="808080" w:themeColor="background1" w:themeShade="80"/>
                                <w:sz w:val="72"/>
                              </w:rPr>
                            </w:pPr>
                            <w:r w:rsidRPr="00AA6A7F">
                              <w:rPr>
                                <w:rFonts w:ascii="Century Gothic" w:hAnsi="Century Gothic"/>
                                <w:color w:val="808080" w:themeColor="background1" w:themeShade="80"/>
                                <w:sz w:val="72"/>
                              </w:rPr>
                              <w:t xml:space="preserve">INFORME DE </w:t>
                            </w:r>
                          </w:p>
                          <w:p w:rsidR="00060D26" w:rsidRPr="00AA6A7F" w:rsidRDefault="00060D26" w:rsidP="009046F6">
                            <w:pPr>
                              <w:spacing w:after="0" w:line="240" w:lineRule="auto"/>
                              <w:jc w:val="right"/>
                              <w:rPr>
                                <w:rFonts w:ascii="Century Gothic" w:hAnsi="Century Gothic"/>
                                <w:color w:val="808080" w:themeColor="background1" w:themeShade="80"/>
                                <w:sz w:val="72"/>
                              </w:rPr>
                            </w:pPr>
                            <w:r w:rsidRPr="00AA6A7F">
                              <w:rPr>
                                <w:rFonts w:ascii="Century Gothic" w:hAnsi="Century Gothic"/>
                                <w:color w:val="808080" w:themeColor="background1" w:themeShade="80"/>
                                <w:sz w:val="72"/>
                              </w:rPr>
                              <w:t>SEGUIMIENTO</w:t>
                            </w:r>
                          </w:p>
                          <w:p w:rsidR="00060D26" w:rsidRPr="00D04A37" w:rsidRDefault="00060D26" w:rsidP="009046F6">
                            <w:pPr>
                              <w:spacing w:after="0" w:line="240" w:lineRule="auto"/>
                              <w:jc w:val="right"/>
                              <w:rPr>
                                <w:rFonts w:ascii="Century Gothic" w:hAnsi="Century Gothic"/>
                                <w:color w:val="808080" w:themeColor="background1" w:themeShade="80"/>
                                <w:sz w:val="72"/>
                              </w:rPr>
                            </w:pPr>
                            <w:r w:rsidRPr="00D04A37">
                              <w:rPr>
                                <w:rFonts w:ascii="Century Gothic" w:hAnsi="Century Gothic"/>
                                <w:color w:val="808080" w:themeColor="background1" w:themeShade="80"/>
                                <w:sz w:val="72"/>
                              </w:rPr>
                              <w:t xml:space="preserve"> </w:t>
                            </w:r>
                          </w:p>
                          <w:p w:rsidR="00060D26" w:rsidRPr="00B8157F" w:rsidRDefault="00060D26" w:rsidP="0026246E">
                            <w:pPr>
                              <w:spacing w:after="0" w:line="240" w:lineRule="auto"/>
                              <w:jc w:val="right"/>
                              <w:rPr>
                                <w:rFonts w:ascii="Century Gothic" w:hAnsi="Century Gothic"/>
                                <w:color w:val="002060"/>
                                <w:sz w:val="48"/>
                              </w:rPr>
                            </w:pPr>
                            <w:r w:rsidRPr="00B8157F">
                              <w:rPr>
                                <w:rFonts w:ascii="Century Gothic" w:hAnsi="Century Gothic"/>
                                <w:b/>
                                <w:color w:val="002060"/>
                                <w:sz w:val="56"/>
                              </w:rPr>
                              <w:t>JULIO-SEPTIEMBRE</w:t>
                            </w:r>
                          </w:p>
                          <w:p w:rsidR="00060D26" w:rsidRPr="00D04A37" w:rsidRDefault="00060D26" w:rsidP="009046F6">
                            <w:pPr>
                              <w:spacing w:after="0" w:line="240" w:lineRule="auto"/>
                              <w:jc w:val="right"/>
                              <w:rPr>
                                <w:rFonts w:ascii="Century Gothic" w:hAnsi="Century Gothic"/>
                                <w:sz w:val="72"/>
                              </w:rPr>
                            </w:pPr>
                            <w:r w:rsidRPr="00AA6A7F">
                              <w:rPr>
                                <w:rFonts w:ascii="Century Gothic" w:hAnsi="Century Gothic"/>
                                <w:color w:val="808080" w:themeColor="background1" w:themeShade="80"/>
                                <w:sz w:val="96"/>
                              </w:rPr>
                              <w:t>2016</w:t>
                            </w:r>
                            <w:r w:rsidRPr="00D04A37">
                              <w:rPr>
                                <w:rFonts w:ascii="Century Gothic" w:hAnsi="Century Gothic"/>
                                <w:color w:val="808080" w:themeColor="background1" w:themeShade="80"/>
                                <w:sz w:val="72"/>
                              </w:rPr>
                              <w:t xml:space="preserve"> </w:t>
                            </w:r>
                          </w:p>
                          <w:p w:rsidR="00060D26" w:rsidRDefault="00060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F85144" id="_x0000_t202" coordsize="21600,21600" o:spt="202" path="m,l,21600r21600,l21600,xe">
                <v:stroke joinstyle="miter"/>
                <v:path gradientshapeok="t" o:connecttype="rect"/>
              </v:shapetype>
              <v:shape id="Cuadro de texto 2" o:spid="_x0000_s1026" type="#_x0000_t202" style="position:absolute;margin-left:36.3pt;margin-top:21.3pt;width:477.45pt;height:30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" stroked="f">
                <v:textbox>
                  <w:txbxContent>
                    <w:p w:rsidR="00060D26" w:rsidRDefault="00060D26" w:rsidP="009046F6">
                      <w:pPr>
                        <w:spacing w:after="0" w:line="240" w:lineRule="auto"/>
                        <w:jc w:val="right"/>
                        <w:rPr>
                          <w:rFonts w:ascii="Century Gothic" w:hAnsi="Century Gothic"/>
                          <w:color w:val="808080" w:themeColor="background1" w:themeShade="80"/>
                          <w:sz w:val="72"/>
                        </w:rPr>
                      </w:pPr>
                    </w:p>
                    <w:p w:rsidR="00060D26" w:rsidRDefault="00060D26" w:rsidP="009046F6">
                      <w:pPr>
                        <w:spacing w:after="0" w:line="240" w:lineRule="auto"/>
                        <w:jc w:val="right"/>
                        <w:rPr>
                          <w:rFonts w:ascii="Century Gothic" w:hAnsi="Century Gothic"/>
                          <w:color w:val="808080" w:themeColor="background1" w:themeShade="80"/>
                          <w:sz w:val="72"/>
                        </w:rPr>
                      </w:pPr>
                      <w:r w:rsidRPr="00AA6A7F">
                        <w:rPr>
                          <w:rFonts w:ascii="Century Gothic" w:hAnsi="Century Gothic"/>
                          <w:color w:val="808080" w:themeColor="background1" w:themeShade="80"/>
                          <w:sz w:val="72"/>
                        </w:rPr>
                        <w:t xml:space="preserve">INFORME DE </w:t>
                      </w:r>
                    </w:p>
                    <w:p w:rsidR="00060D26" w:rsidRPr="00AA6A7F" w:rsidRDefault="00060D26" w:rsidP="009046F6">
                      <w:pPr>
                        <w:spacing w:after="0" w:line="240" w:lineRule="auto"/>
                        <w:jc w:val="right"/>
                        <w:rPr>
                          <w:rFonts w:ascii="Century Gothic" w:hAnsi="Century Gothic"/>
                          <w:color w:val="808080" w:themeColor="background1" w:themeShade="80"/>
                          <w:sz w:val="72"/>
                        </w:rPr>
                      </w:pPr>
                      <w:r w:rsidRPr="00AA6A7F">
                        <w:rPr>
                          <w:rFonts w:ascii="Century Gothic" w:hAnsi="Century Gothic"/>
                          <w:color w:val="808080" w:themeColor="background1" w:themeShade="80"/>
                          <w:sz w:val="72"/>
                        </w:rPr>
                        <w:t>SEGUIMIENTO</w:t>
                      </w:r>
                    </w:p>
                    <w:p w:rsidR="00060D26" w:rsidRPr="00D04A37" w:rsidRDefault="00060D26" w:rsidP="009046F6">
                      <w:pPr>
                        <w:spacing w:after="0" w:line="240" w:lineRule="auto"/>
                        <w:jc w:val="right"/>
                        <w:rPr>
                          <w:rFonts w:ascii="Century Gothic" w:hAnsi="Century Gothic"/>
                          <w:color w:val="808080" w:themeColor="background1" w:themeShade="80"/>
                          <w:sz w:val="72"/>
                        </w:rPr>
                      </w:pPr>
                      <w:r w:rsidRPr="00D04A37">
                        <w:rPr>
                          <w:rFonts w:ascii="Century Gothic" w:hAnsi="Century Gothic"/>
                          <w:color w:val="808080" w:themeColor="background1" w:themeShade="80"/>
                          <w:sz w:val="72"/>
                        </w:rPr>
                        <w:t xml:space="preserve"> </w:t>
                      </w:r>
                    </w:p>
                    <w:p w:rsidR="00060D26" w:rsidRPr="00B8157F" w:rsidRDefault="00060D26" w:rsidP="0026246E">
                      <w:pPr>
                        <w:spacing w:after="0" w:line="240" w:lineRule="auto"/>
                        <w:jc w:val="right"/>
                        <w:rPr>
                          <w:rFonts w:ascii="Century Gothic" w:hAnsi="Century Gothic"/>
                          <w:color w:val="002060"/>
                          <w:sz w:val="48"/>
                        </w:rPr>
                      </w:pPr>
                      <w:r w:rsidRPr="00B8157F">
                        <w:rPr>
                          <w:rFonts w:ascii="Century Gothic" w:hAnsi="Century Gothic"/>
                          <w:b/>
                          <w:color w:val="002060"/>
                          <w:sz w:val="56"/>
                        </w:rPr>
                        <w:t>JULIO-SEPTIEMBRE</w:t>
                      </w:r>
                    </w:p>
                    <w:p w:rsidR="00060D26" w:rsidRPr="00D04A37" w:rsidRDefault="00060D26" w:rsidP="009046F6">
                      <w:pPr>
                        <w:spacing w:after="0" w:line="240" w:lineRule="auto"/>
                        <w:jc w:val="right"/>
                        <w:rPr>
                          <w:rFonts w:ascii="Century Gothic" w:hAnsi="Century Gothic"/>
                          <w:sz w:val="72"/>
                        </w:rPr>
                      </w:pPr>
                      <w:r w:rsidRPr="00AA6A7F">
                        <w:rPr>
                          <w:rFonts w:ascii="Century Gothic" w:hAnsi="Century Gothic"/>
                          <w:color w:val="808080" w:themeColor="background1" w:themeShade="80"/>
                          <w:sz w:val="96"/>
                        </w:rPr>
                        <w:t>2016</w:t>
                      </w:r>
                      <w:r w:rsidRPr="00D04A37">
                        <w:rPr>
                          <w:rFonts w:ascii="Century Gothic" w:hAnsi="Century Gothic"/>
                          <w:color w:val="808080" w:themeColor="background1" w:themeShade="80"/>
                          <w:sz w:val="72"/>
                        </w:rPr>
                        <w:t xml:space="preserve"> </w:t>
                      </w:r>
                    </w:p>
                    <w:p w:rsidR="00060D26" w:rsidRDefault="00060D26"/>
                  </w:txbxContent>
                </v:textbox>
              </v:shape>
            </w:pict>
          </mc:Fallback>
        </mc:AlternateContent>
      </w:r>
    </w:p>
    <w:p w:rsidR="00DE4B7C" w:rsidRPr="00D04A37" w:rsidRDefault="00DE4B7C" w:rsidP="00E02678">
      <w:pPr>
        <w:tabs>
          <w:tab w:val="left" w:pos="4980"/>
        </w:tabs>
        <w:rPr>
          <w:b/>
          <w:sz w:val="36"/>
          <w:szCs w:val="24"/>
          <w:u w:val="single"/>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6E4081" w:rsidRPr="006B1785" w:rsidRDefault="006E4081" w:rsidP="00E02678">
      <w:pPr>
        <w:tabs>
          <w:tab w:val="left" w:pos="4980"/>
        </w:tabs>
        <w:rPr>
          <w:b/>
          <w:sz w:val="24"/>
          <w:szCs w:val="24"/>
        </w:rPr>
      </w:pPr>
    </w:p>
    <w:p w:rsidR="00C66BED" w:rsidRPr="006B1785" w:rsidRDefault="000100E7" w:rsidP="00E02678">
      <w:pPr>
        <w:tabs>
          <w:tab w:val="left" w:pos="4980"/>
        </w:tabs>
        <w:rPr>
          <w:b/>
          <w:sz w:val="24"/>
          <w:szCs w:val="24"/>
        </w:rPr>
      </w:pPr>
      <w:r w:rsidRPr="000100E7">
        <w:rPr>
          <w:b/>
          <w:noProof/>
          <w:sz w:val="24"/>
          <w:szCs w:val="24"/>
        </w:rPr>
        <mc:AlternateContent>
          <mc:Choice Requires="wps">
            <w:drawing>
              <wp:inline distT="0" distB="0" distL="0" distR="0" wp14:anchorId="4C31582A" wp14:editId="1C1033CD">
                <wp:extent cx="304800" cy="304800"/>
                <wp:effectExtent l="0" t="0" r="0" b="0"/>
                <wp:docPr id="6" name="Rectángulo 6" descr="https://scontent-mia1-1.xx.fbcdn.net/v/t1.0-9/13102686_963682470396842_360420196921756973_n.jpg?oh=c2c02049a781cdbb3a464e2ab7da8f81&amp;oe=57A8FA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ED80E1E" id="Rectángulo 6" o:spid="_x0000_s1026" alt="https://scontent-mia1-1.xx.fbcdn.net/v/t1.0-9/13102686_963682470396842_360420196921756973_n.jpg?oh=c2c02049a781cdbb3a464e2ab7da8f81&amp;oe=57A8FA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pKxIQy&#10;AwAAVQ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3C09AA" w:rsidP="00F1012F">
      <w:pPr>
        <w:spacing w:after="0" w:line="240" w:lineRule="auto"/>
        <w:rPr>
          <w:b/>
          <w:bCs/>
          <w:sz w:val="24"/>
          <w:szCs w:val="24"/>
        </w:rPr>
      </w:pPr>
    </w:p>
    <w:p w:rsidR="003C09AA" w:rsidRDefault="00D04A37" w:rsidP="00F1012F">
      <w:pPr>
        <w:spacing w:after="0" w:line="240" w:lineRule="auto"/>
        <w:rPr>
          <w:b/>
          <w:bCs/>
          <w:sz w:val="24"/>
          <w:szCs w:val="24"/>
        </w:rPr>
      </w:pPr>
      <w:r>
        <w:rPr>
          <w:b/>
          <w:bCs/>
          <w:noProof/>
          <w:sz w:val="24"/>
          <w:szCs w:val="24"/>
        </w:rPr>
        <w:drawing>
          <wp:anchor distT="0" distB="0" distL="114300" distR="114300" simplePos="0" relativeHeight="251798528" behindDoc="0" locked="0" layoutInCell="1" allowOverlap="1" wp14:anchorId="66A50E05" wp14:editId="6517BD4A">
            <wp:simplePos x="0" y="0"/>
            <wp:positionH relativeFrom="column">
              <wp:posOffset>-1080135</wp:posOffset>
            </wp:positionH>
            <wp:positionV relativeFrom="paragraph">
              <wp:posOffset>4977130</wp:posOffset>
            </wp:positionV>
            <wp:extent cx="5486400" cy="4095115"/>
            <wp:effectExtent l="0" t="0" r="0" b="0"/>
            <wp:wrapTopAndBottom/>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3C09AA" w:rsidRDefault="002A442D" w:rsidP="00F1012F">
      <w:pPr>
        <w:spacing w:after="0" w:line="240" w:lineRule="auto"/>
        <w:rPr>
          <w:b/>
          <w:bCs/>
          <w:sz w:val="24"/>
          <w:szCs w:val="24"/>
        </w:rPr>
      </w:pPr>
      <w:r w:rsidRPr="002A442D">
        <w:rPr>
          <w:b/>
          <w:noProof/>
          <w:sz w:val="24"/>
          <w:szCs w:val="24"/>
        </w:rPr>
        <mc:AlternateContent>
          <mc:Choice Requires="wps">
            <w:drawing>
              <wp:anchor distT="0" distB="0" distL="114300" distR="114300" simplePos="0" relativeHeight="251754496" behindDoc="0" locked="0" layoutInCell="1" allowOverlap="1" wp14:anchorId="077EC94F" wp14:editId="25FD9A7E">
                <wp:simplePos x="0" y="0"/>
                <wp:positionH relativeFrom="column">
                  <wp:posOffset>-359410</wp:posOffset>
                </wp:positionH>
                <wp:positionV relativeFrom="paragraph">
                  <wp:posOffset>197485</wp:posOffset>
                </wp:positionV>
                <wp:extent cx="260985" cy="275590"/>
                <wp:effectExtent l="0" t="0" r="5715" b="0"/>
                <wp:wrapNone/>
                <wp:docPr id="41" name="41 Anillo"/>
                <wp:cNvGraphicFramePr/>
                <a:graphic xmlns:a="http://schemas.openxmlformats.org/drawingml/2006/main">
                  <a:graphicData uri="http://schemas.microsoft.com/office/word/2010/wordprocessingShape">
                    <wps:wsp>
                      <wps:cNvSpPr/>
                      <wps:spPr>
                        <a:xfrm>
                          <a:off x="0" y="0"/>
                          <a:ext cx="260985" cy="275590"/>
                        </a:xfrm>
                        <a:prstGeom prst="donu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A3E630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41 Anillo" o:spid="_x0000_s1026" type="#_x0000_t23" style="position:absolute;margin-left:-28.3pt;margin-top:15.55pt;width:20.55pt;height:21.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" fillcolor="#00b0f0" stroked="f" strokeweight="2pt"/>
            </w:pict>
          </mc:Fallback>
        </mc:AlternateContent>
      </w:r>
    </w:p>
    <w:p w:rsidR="00F1012F" w:rsidRDefault="00F0317C" w:rsidP="002A442D">
      <w:pPr>
        <w:spacing w:after="0" w:line="240" w:lineRule="auto"/>
        <w:rPr>
          <w:b/>
          <w:color w:val="1B2A5B"/>
          <w:sz w:val="24"/>
          <w:szCs w:val="24"/>
          <w:lang w:val="es-ES"/>
        </w:rPr>
      </w:pPr>
      <w:r w:rsidRPr="002A442D">
        <w:rPr>
          <w:b/>
          <w:sz w:val="24"/>
          <w:szCs w:val="24"/>
          <w:lang w:val="es-ES"/>
        </w:rPr>
        <w:t>RESUMEN EJECUTIVO</w:t>
      </w:r>
      <w:r w:rsidR="00E72FD3" w:rsidRPr="002A442D">
        <w:rPr>
          <w:b/>
          <w:color w:val="1B2A5B"/>
          <w:sz w:val="24"/>
          <w:szCs w:val="24"/>
          <w:lang w:val="es-ES"/>
        </w:rPr>
        <w:tab/>
      </w:r>
    </w:p>
    <w:p w:rsidR="002A442D" w:rsidRPr="002A442D" w:rsidRDefault="002A442D" w:rsidP="002A442D">
      <w:pPr>
        <w:spacing w:after="0" w:line="240" w:lineRule="auto"/>
        <w:rPr>
          <w:b/>
          <w:bCs/>
          <w:sz w:val="24"/>
          <w:szCs w:val="24"/>
          <w:lang w:val="es-ES"/>
        </w:rPr>
      </w:pPr>
    </w:p>
    <w:p w:rsidR="00F1012F" w:rsidRPr="006B1785" w:rsidRDefault="00F1012F" w:rsidP="00357072">
      <w:pPr>
        <w:jc w:val="both"/>
        <w:rPr>
          <w:bCs/>
          <w:sz w:val="24"/>
          <w:szCs w:val="24"/>
        </w:rPr>
      </w:pPr>
      <w:r w:rsidRPr="006B1785">
        <w:rPr>
          <w:bCs/>
          <w:sz w:val="24"/>
          <w:szCs w:val="24"/>
        </w:rPr>
        <w:t>Este documento presenta los resultados alcanzados durante</w:t>
      </w:r>
      <w:r w:rsidR="0058451C" w:rsidRPr="006B1785">
        <w:rPr>
          <w:bCs/>
          <w:sz w:val="24"/>
          <w:szCs w:val="24"/>
        </w:rPr>
        <w:t xml:space="preserve"> el</w:t>
      </w:r>
      <w:r w:rsidR="004C1353">
        <w:rPr>
          <w:bCs/>
          <w:sz w:val="24"/>
          <w:szCs w:val="24"/>
        </w:rPr>
        <w:t xml:space="preserve"> </w:t>
      </w:r>
      <w:r w:rsidR="00D45E7B">
        <w:rPr>
          <w:bCs/>
          <w:sz w:val="24"/>
          <w:szCs w:val="24"/>
        </w:rPr>
        <w:t xml:space="preserve">trimestre julio-septiembre </w:t>
      </w:r>
      <w:r w:rsidR="007C0DFF" w:rsidRPr="006B1785">
        <w:rPr>
          <w:bCs/>
          <w:sz w:val="24"/>
          <w:szCs w:val="24"/>
        </w:rPr>
        <w:t>del año 2016</w:t>
      </w:r>
      <w:r w:rsidRPr="006B1785">
        <w:rPr>
          <w:bCs/>
          <w:sz w:val="24"/>
          <w:szCs w:val="24"/>
        </w:rPr>
        <w:t xml:space="preserve">, ejecutados por las áreas operativas y de apoyo del Programa Progresando </w:t>
      </w:r>
      <w:r w:rsidRPr="006B1785">
        <w:rPr>
          <w:bCs/>
          <w:sz w:val="24"/>
          <w:szCs w:val="24"/>
        </w:rPr>
        <w:lastRenderedPageBreak/>
        <w:t>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rsidR="00F1012F" w:rsidRPr="006B1785" w:rsidRDefault="00F1012F" w:rsidP="00357072">
      <w:pPr>
        <w:jc w:val="both"/>
        <w:rPr>
          <w:bCs/>
          <w:sz w:val="24"/>
          <w:szCs w:val="24"/>
        </w:rPr>
      </w:pPr>
      <w:r w:rsidRPr="006B1785">
        <w:rPr>
          <w:bCs/>
          <w:sz w:val="24"/>
          <w:szCs w:val="24"/>
        </w:rPr>
        <w:t xml:space="preserve">La ejecución </w:t>
      </w:r>
      <w:r w:rsidR="00B81024" w:rsidRPr="006B1785">
        <w:rPr>
          <w:bCs/>
          <w:sz w:val="24"/>
          <w:szCs w:val="24"/>
        </w:rPr>
        <w:t>fue realizada</w:t>
      </w:r>
      <w:r w:rsidRPr="006B1785">
        <w:rPr>
          <w:bCs/>
          <w:sz w:val="24"/>
          <w:szCs w:val="24"/>
        </w:rPr>
        <w:t xml:space="preserve"> en función de los objetivos institucionales, tomando como fundamento las</w:t>
      </w:r>
      <w:r w:rsidR="00B81024" w:rsidRPr="006B1785">
        <w:rPr>
          <w:bCs/>
          <w:sz w:val="24"/>
          <w:szCs w:val="24"/>
        </w:rPr>
        <w:t xml:space="preserve"> principales</w:t>
      </w:r>
      <w:r w:rsidRPr="006B1785">
        <w:rPr>
          <w:bCs/>
          <w:sz w:val="24"/>
          <w:szCs w:val="24"/>
        </w:rPr>
        <w:t xml:space="preserve"> </w:t>
      </w:r>
      <w:r w:rsidR="00B81024" w:rsidRPr="006B1785">
        <w:rPr>
          <w:bCs/>
          <w:sz w:val="24"/>
          <w:szCs w:val="24"/>
        </w:rPr>
        <w:t xml:space="preserve">actividades y </w:t>
      </w:r>
      <w:r w:rsidRPr="006B1785">
        <w:rPr>
          <w:bCs/>
          <w:sz w:val="24"/>
          <w:szCs w:val="24"/>
        </w:rPr>
        <w:t xml:space="preserve">tareas ejecutadas por cada </w:t>
      </w:r>
      <w:r w:rsidR="00B81024" w:rsidRPr="006B1785">
        <w:rPr>
          <w:bCs/>
          <w:sz w:val="24"/>
          <w:szCs w:val="24"/>
        </w:rPr>
        <w:t>d</w:t>
      </w:r>
      <w:r w:rsidRPr="006B1785">
        <w:rPr>
          <w:bCs/>
          <w:sz w:val="24"/>
          <w:szCs w:val="24"/>
        </w:rPr>
        <w:t>irecci</w:t>
      </w:r>
      <w:r w:rsidR="00B81024" w:rsidRPr="006B1785">
        <w:rPr>
          <w:bCs/>
          <w:sz w:val="24"/>
          <w:szCs w:val="24"/>
        </w:rPr>
        <w:t>ó</w:t>
      </w:r>
      <w:r w:rsidRPr="006B1785">
        <w:rPr>
          <w:bCs/>
          <w:sz w:val="24"/>
          <w:szCs w:val="24"/>
        </w:rPr>
        <w:t xml:space="preserve">n y </w:t>
      </w:r>
      <w:r w:rsidR="00B81024" w:rsidRPr="006B1785">
        <w:rPr>
          <w:bCs/>
          <w:sz w:val="24"/>
          <w:szCs w:val="24"/>
        </w:rPr>
        <w:t>d</w:t>
      </w:r>
      <w:r w:rsidRPr="006B1785">
        <w:rPr>
          <w:bCs/>
          <w:sz w:val="24"/>
          <w:szCs w:val="24"/>
        </w:rPr>
        <w:t>epartamento de Progresando con Solidaridad</w:t>
      </w:r>
      <w:r w:rsidR="00B81024" w:rsidRPr="006B1785">
        <w:rPr>
          <w:bCs/>
          <w:sz w:val="24"/>
          <w:szCs w:val="24"/>
        </w:rPr>
        <w:t>.</w:t>
      </w:r>
      <w:r w:rsidRPr="006B1785">
        <w:rPr>
          <w:bCs/>
          <w:sz w:val="24"/>
          <w:szCs w:val="24"/>
        </w:rPr>
        <w:t xml:space="preserve"> </w:t>
      </w:r>
      <w:r w:rsidR="00B81024" w:rsidRPr="006B1785">
        <w:rPr>
          <w:bCs/>
          <w:sz w:val="24"/>
          <w:szCs w:val="24"/>
        </w:rPr>
        <w:t>E</w:t>
      </w:r>
      <w:r w:rsidRPr="006B1785">
        <w:rPr>
          <w:bCs/>
          <w:sz w:val="24"/>
          <w:szCs w:val="24"/>
        </w:rPr>
        <w:t>stas actividades están alineadas a</w:t>
      </w:r>
      <w:r w:rsidR="00BE4D8C" w:rsidRPr="006B1785">
        <w:rPr>
          <w:bCs/>
          <w:sz w:val="24"/>
          <w:szCs w:val="24"/>
        </w:rPr>
        <w:t xml:space="preserve"> </w:t>
      </w:r>
      <w:r w:rsidR="00B81024" w:rsidRPr="006B1785">
        <w:rPr>
          <w:bCs/>
          <w:sz w:val="24"/>
          <w:szCs w:val="24"/>
        </w:rPr>
        <w:t>l</w:t>
      </w:r>
      <w:r w:rsidR="00BE4D8C" w:rsidRPr="006B1785">
        <w:rPr>
          <w:bCs/>
          <w:sz w:val="24"/>
          <w:szCs w:val="24"/>
        </w:rPr>
        <w:t>os</w:t>
      </w:r>
      <w:r w:rsidRPr="006B1785">
        <w:rPr>
          <w:bCs/>
          <w:sz w:val="24"/>
          <w:szCs w:val="24"/>
        </w:rPr>
        <w:t xml:space="preserve"> Eje</w:t>
      </w:r>
      <w:r w:rsidR="00BE4D8C" w:rsidRPr="006B1785">
        <w:rPr>
          <w:bCs/>
          <w:sz w:val="24"/>
          <w:szCs w:val="24"/>
        </w:rPr>
        <w:t>s</w:t>
      </w:r>
      <w:r w:rsidRPr="006B1785">
        <w:rPr>
          <w:bCs/>
          <w:sz w:val="24"/>
          <w:szCs w:val="24"/>
        </w:rPr>
        <w:t xml:space="preserve"> Estratégico</w:t>
      </w:r>
      <w:r w:rsidR="00BE4D8C" w:rsidRPr="006B1785">
        <w:rPr>
          <w:bCs/>
          <w:sz w:val="24"/>
          <w:szCs w:val="24"/>
        </w:rPr>
        <w:t>s</w:t>
      </w:r>
      <w:r w:rsidRPr="006B1785">
        <w:rPr>
          <w:bCs/>
          <w:sz w:val="24"/>
          <w:szCs w:val="24"/>
        </w:rPr>
        <w:t xml:space="preserve"> definido</w:t>
      </w:r>
      <w:r w:rsidR="00BE4D8C" w:rsidRPr="006B1785">
        <w:rPr>
          <w:bCs/>
          <w:sz w:val="24"/>
          <w:szCs w:val="24"/>
        </w:rPr>
        <w:t>s</w:t>
      </w:r>
      <w:r w:rsidRPr="006B1785">
        <w:rPr>
          <w:bCs/>
          <w:sz w:val="24"/>
          <w:szCs w:val="24"/>
        </w:rPr>
        <w:t xml:space="preserve">: "Mitigar la pobreza y </w:t>
      </w:r>
      <w:r w:rsidR="00B81024" w:rsidRPr="006B1785">
        <w:rPr>
          <w:bCs/>
          <w:sz w:val="24"/>
          <w:szCs w:val="24"/>
        </w:rPr>
        <w:t>a</w:t>
      </w:r>
      <w:r w:rsidRPr="006B1785">
        <w:rPr>
          <w:bCs/>
          <w:sz w:val="24"/>
          <w:szCs w:val="24"/>
        </w:rPr>
        <w:t xml:space="preserve">umentar el </w:t>
      </w:r>
      <w:r w:rsidR="00274CE4" w:rsidRPr="006B1785">
        <w:rPr>
          <w:bCs/>
          <w:sz w:val="24"/>
          <w:szCs w:val="24"/>
        </w:rPr>
        <w:t>b</w:t>
      </w:r>
      <w:r w:rsidRPr="006B1785">
        <w:rPr>
          <w:bCs/>
          <w:sz w:val="24"/>
          <w:szCs w:val="24"/>
        </w:rPr>
        <w:t xml:space="preserve">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w:t>
      </w:r>
      <w:r w:rsidR="00694268">
        <w:rPr>
          <w:bCs/>
          <w:sz w:val="24"/>
          <w:szCs w:val="24"/>
        </w:rPr>
        <w:t>aborda los resultados de</w:t>
      </w:r>
      <w:r w:rsidRPr="006B1785">
        <w:rPr>
          <w:bCs/>
          <w:sz w:val="24"/>
          <w:szCs w:val="24"/>
        </w:rPr>
        <w:t xml:space="preserve"> las acciones ejecutadas por las Direcciones Regionales.</w:t>
      </w:r>
    </w:p>
    <w:p w:rsidR="00F1012F" w:rsidRPr="006B1785" w:rsidRDefault="006B7CEE" w:rsidP="00357072">
      <w:pPr>
        <w:jc w:val="both"/>
        <w:rPr>
          <w:bCs/>
          <w:sz w:val="24"/>
          <w:szCs w:val="24"/>
        </w:rPr>
      </w:pPr>
      <w:r w:rsidRPr="006B1785">
        <w:rPr>
          <w:bCs/>
          <w:sz w:val="24"/>
          <w:szCs w:val="24"/>
        </w:rPr>
        <w:t>Este informe</w:t>
      </w:r>
      <w:r w:rsidR="00F1012F" w:rsidRPr="006B1785">
        <w:rPr>
          <w:bCs/>
          <w:sz w:val="24"/>
          <w:szCs w:val="24"/>
        </w:rPr>
        <w:t xml:space="preserve"> pone a disposición de la </w:t>
      </w:r>
      <w:r w:rsidRPr="006B1785">
        <w:rPr>
          <w:bCs/>
          <w:sz w:val="24"/>
          <w:szCs w:val="24"/>
        </w:rPr>
        <w:t>s</w:t>
      </w:r>
      <w:r w:rsidR="00F1012F" w:rsidRPr="006B1785">
        <w:rPr>
          <w:bCs/>
          <w:sz w:val="24"/>
          <w:szCs w:val="24"/>
        </w:rPr>
        <w:t>ociedad</w:t>
      </w:r>
      <w:r w:rsidRPr="006B1785">
        <w:rPr>
          <w:bCs/>
          <w:sz w:val="24"/>
          <w:szCs w:val="24"/>
        </w:rPr>
        <w:t xml:space="preserve"> dominicana</w:t>
      </w:r>
      <w:r w:rsidR="00F1012F" w:rsidRPr="006B1785">
        <w:rPr>
          <w:bCs/>
          <w:sz w:val="24"/>
          <w:szCs w:val="24"/>
        </w:rPr>
        <w:t xml:space="preserve"> </w:t>
      </w:r>
      <w:r w:rsidRPr="006B1785">
        <w:rPr>
          <w:bCs/>
          <w:sz w:val="24"/>
          <w:szCs w:val="24"/>
        </w:rPr>
        <w:t>las</w:t>
      </w:r>
      <w:r w:rsidR="00F1012F" w:rsidRPr="006B1785">
        <w:rPr>
          <w:bCs/>
          <w:sz w:val="24"/>
          <w:szCs w:val="24"/>
        </w:rPr>
        <w:t xml:space="preserve"> </w:t>
      </w:r>
      <w:r w:rsidRPr="006B1785">
        <w:rPr>
          <w:bCs/>
          <w:sz w:val="24"/>
          <w:szCs w:val="24"/>
        </w:rPr>
        <w:t xml:space="preserve">cifras </w:t>
      </w:r>
      <w:r w:rsidR="00F1012F" w:rsidRPr="006B1785">
        <w:rPr>
          <w:bCs/>
          <w:sz w:val="24"/>
          <w:szCs w:val="24"/>
        </w:rPr>
        <w:t>de</w:t>
      </w:r>
      <w:r w:rsidRPr="006B1785">
        <w:rPr>
          <w:bCs/>
          <w:sz w:val="24"/>
          <w:szCs w:val="24"/>
        </w:rPr>
        <w:t xml:space="preserve"> </w:t>
      </w:r>
      <w:r w:rsidR="00F1012F" w:rsidRPr="006B1785">
        <w:rPr>
          <w:bCs/>
          <w:sz w:val="24"/>
          <w:szCs w:val="24"/>
        </w:rPr>
        <w:t>la población atendida a través de los principales procesos misionales y funcionales que permitan ser el insumo para los ejercicios de rendición de cuentas y e</w:t>
      </w:r>
      <w:r w:rsidR="000363F5" w:rsidRPr="006B1785">
        <w:rPr>
          <w:bCs/>
          <w:sz w:val="24"/>
          <w:szCs w:val="24"/>
        </w:rPr>
        <w:t xml:space="preserve">l avance en cumplimiento de los </w:t>
      </w:r>
      <w:r w:rsidR="00F1012F" w:rsidRPr="006B1785">
        <w:rPr>
          <w:bCs/>
          <w:sz w:val="24"/>
          <w:szCs w:val="24"/>
        </w:rPr>
        <w:t>principios de transparencia y calidad.</w:t>
      </w:r>
    </w:p>
    <w:p w:rsidR="006E4081" w:rsidRPr="006B1785" w:rsidRDefault="006E4081" w:rsidP="00E02678">
      <w:pPr>
        <w:tabs>
          <w:tab w:val="left" w:pos="4980"/>
        </w:tabs>
        <w:rPr>
          <w:b/>
          <w:sz w:val="24"/>
          <w:szCs w:val="24"/>
        </w:rPr>
      </w:pPr>
    </w:p>
    <w:p w:rsidR="001068C4" w:rsidRPr="006B1785" w:rsidRDefault="001068C4" w:rsidP="00E02678">
      <w:pPr>
        <w:tabs>
          <w:tab w:val="left" w:pos="4980"/>
        </w:tabs>
        <w:rPr>
          <w:b/>
          <w:sz w:val="24"/>
          <w:szCs w:val="24"/>
        </w:rPr>
      </w:pPr>
    </w:p>
    <w:p w:rsidR="001068C4" w:rsidRDefault="001068C4" w:rsidP="00E02678">
      <w:pPr>
        <w:tabs>
          <w:tab w:val="left" w:pos="4980"/>
        </w:tabs>
        <w:rPr>
          <w:b/>
          <w:sz w:val="24"/>
          <w:szCs w:val="24"/>
        </w:rPr>
      </w:pPr>
    </w:p>
    <w:p w:rsidR="002A442D" w:rsidRDefault="002A442D" w:rsidP="00E02678">
      <w:pPr>
        <w:tabs>
          <w:tab w:val="left" w:pos="4980"/>
        </w:tabs>
        <w:rPr>
          <w:b/>
          <w:sz w:val="24"/>
          <w:szCs w:val="24"/>
        </w:rPr>
      </w:pPr>
    </w:p>
    <w:p w:rsidR="002A442D" w:rsidRDefault="002A442D" w:rsidP="00E02678">
      <w:pPr>
        <w:tabs>
          <w:tab w:val="left" w:pos="4980"/>
        </w:tabs>
        <w:rPr>
          <w:b/>
          <w:sz w:val="24"/>
          <w:szCs w:val="24"/>
        </w:rPr>
      </w:pPr>
    </w:p>
    <w:p w:rsidR="002A442D" w:rsidRPr="006B1785" w:rsidRDefault="002A442D" w:rsidP="00E02678">
      <w:pPr>
        <w:tabs>
          <w:tab w:val="left" w:pos="4980"/>
        </w:tabs>
        <w:rPr>
          <w:b/>
          <w:sz w:val="24"/>
          <w:szCs w:val="24"/>
        </w:rPr>
      </w:pPr>
      <w:r>
        <w:rPr>
          <w:b/>
          <w:sz w:val="24"/>
          <w:szCs w:val="24"/>
        </w:rPr>
        <w:t>.</w:t>
      </w:r>
    </w:p>
    <w:p w:rsidR="001068C4" w:rsidRPr="006B1785" w:rsidRDefault="001068C4" w:rsidP="00E02678">
      <w:pPr>
        <w:tabs>
          <w:tab w:val="left" w:pos="4980"/>
        </w:tabs>
        <w:rPr>
          <w:b/>
          <w:sz w:val="24"/>
          <w:szCs w:val="24"/>
        </w:rPr>
      </w:pPr>
    </w:p>
    <w:p w:rsidR="00C813B3" w:rsidRPr="00A24C98" w:rsidRDefault="00E4538C" w:rsidP="00A24C98">
      <w:pPr>
        <w:jc w:val="center"/>
        <w:rPr>
          <w:b/>
          <w:sz w:val="32"/>
          <w:lang w:val="es-ES"/>
        </w:rPr>
      </w:pPr>
      <w:r w:rsidRPr="00A24C98">
        <w:rPr>
          <w:b/>
          <w:sz w:val="32"/>
          <w:lang w:val="es-ES"/>
        </w:rPr>
        <w:t>Intervenciones de Progresando con Solidaridad</w:t>
      </w:r>
    </w:p>
    <w:p w:rsidR="00C813B3" w:rsidRPr="00B8157F" w:rsidRDefault="00C813B3" w:rsidP="003817A9">
      <w:pPr>
        <w:pStyle w:val="Ttulo1"/>
        <w:rPr>
          <w:color w:val="002060"/>
          <w:sz w:val="28"/>
          <w:lang w:val="es-ES"/>
        </w:rPr>
      </w:pPr>
      <w:r w:rsidRPr="00B8157F">
        <w:rPr>
          <w:color w:val="002060"/>
          <w:sz w:val="28"/>
          <w:lang w:val="es-ES"/>
        </w:rPr>
        <w:t>TRANSFERENCIAS MONETARIAS CONDICIONADAS</w:t>
      </w:r>
    </w:p>
    <w:p w:rsidR="00113BBD" w:rsidRPr="006B1785" w:rsidRDefault="003664D4" w:rsidP="00113BBD">
      <w:pPr>
        <w:rPr>
          <w:rFonts w:cs="Arial"/>
          <w:spacing w:val="-1"/>
          <w:sz w:val="24"/>
          <w:szCs w:val="24"/>
          <w:lang w:val="es-ES_tradnl"/>
        </w:rPr>
      </w:pPr>
      <w:r w:rsidRPr="006B1785">
        <w:rPr>
          <w:rFonts w:cs="Arial"/>
          <w:spacing w:val="-1"/>
          <w:sz w:val="24"/>
          <w:szCs w:val="24"/>
          <w:lang w:val="es-ES_tradnl"/>
        </w:rPr>
        <w:lastRenderedPageBreak/>
        <w:t>Las familias PROSOLI son beneficiadas con tres Transferencias Monetarias Condicionadas:</w:t>
      </w:r>
    </w:p>
    <w:p w:rsidR="00113BBD" w:rsidRPr="006B1785" w:rsidRDefault="005409A9" w:rsidP="00113BBD">
      <w:pPr>
        <w:rPr>
          <w:rFonts w:cs="Arial"/>
          <w:spacing w:val="-1"/>
          <w:sz w:val="24"/>
          <w:szCs w:val="24"/>
          <w:lang w:val="es-ES_tradnl"/>
        </w:rPr>
      </w:pPr>
      <w:r>
        <w:rPr>
          <w:rFonts w:cs="Arial"/>
          <w:noProof/>
          <w:spacing w:val="-1"/>
          <w:sz w:val="24"/>
          <w:szCs w:val="24"/>
        </w:rPr>
        <w:drawing>
          <wp:anchor distT="0" distB="0" distL="114300" distR="114300" simplePos="0" relativeHeight="251815936" behindDoc="0" locked="0" layoutInCell="1" allowOverlap="1" wp14:anchorId="61099F2B" wp14:editId="492C2204">
            <wp:simplePos x="0" y="0"/>
            <wp:positionH relativeFrom="column">
              <wp:posOffset>470535</wp:posOffset>
            </wp:positionH>
            <wp:positionV relativeFrom="paragraph">
              <wp:posOffset>116205</wp:posOffset>
            </wp:positionV>
            <wp:extent cx="410845" cy="410845"/>
            <wp:effectExtent l="0" t="0" r="8255" b="825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ot-12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45" cy="410845"/>
                    </a:xfrm>
                    <a:prstGeom prst="rect">
                      <a:avLst/>
                    </a:prstGeom>
                  </pic:spPr>
                </pic:pic>
              </a:graphicData>
            </a:graphic>
            <wp14:sizeRelH relativeFrom="page">
              <wp14:pctWidth>0</wp14:pctWidth>
            </wp14:sizeRelH>
            <wp14:sizeRelV relativeFrom="page">
              <wp14:pctHeight>0</wp14:pctHeight>
            </wp14:sizeRelV>
          </wp:anchor>
        </w:drawing>
      </w:r>
      <w:r>
        <w:rPr>
          <w:rFonts w:cs="Arial"/>
          <w:noProof/>
          <w:spacing w:val="-1"/>
          <w:sz w:val="24"/>
          <w:szCs w:val="24"/>
        </w:rPr>
        <w:drawing>
          <wp:anchor distT="0" distB="0" distL="114300" distR="114300" simplePos="0" relativeHeight="251814912" behindDoc="0" locked="0" layoutInCell="1" allowOverlap="1" wp14:anchorId="35E08A2A" wp14:editId="02214168">
            <wp:simplePos x="0" y="0"/>
            <wp:positionH relativeFrom="column">
              <wp:posOffset>2124710</wp:posOffset>
            </wp:positionH>
            <wp:positionV relativeFrom="paragraph">
              <wp:posOffset>54610</wp:posOffset>
            </wp:positionV>
            <wp:extent cx="472440" cy="472440"/>
            <wp:effectExtent l="0" t="0" r="3810"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r>
        <w:rPr>
          <w:noProof/>
          <w:color w:val="14A8BC"/>
          <w:u w:val="single"/>
        </w:rPr>
        <w:drawing>
          <wp:anchor distT="0" distB="0" distL="114300" distR="114300" simplePos="0" relativeHeight="251813888" behindDoc="0" locked="0" layoutInCell="1" allowOverlap="1" wp14:anchorId="50D6E595" wp14:editId="5F3264D0">
            <wp:simplePos x="0" y="0"/>
            <wp:positionH relativeFrom="column">
              <wp:posOffset>3943350</wp:posOffset>
            </wp:positionH>
            <wp:positionV relativeFrom="paragraph">
              <wp:posOffset>54610</wp:posOffset>
            </wp:positionV>
            <wp:extent cx="410845" cy="410845"/>
            <wp:effectExtent l="0" t="0" r="8255" b="825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845" cy="410845"/>
                    </a:xfrm>
                    <a:prstGeom prst="rect">
                      <a:avLst/>
                    </a:prstGeom>
                  </pic:spPr>
                </pic:pic>
              </a:graphicData>
            </a:graphic>
            <wp14:sizeRelH relativeFrom="page">
              <wp14:pctWidth>0</wp14:pctWidth>
            </wp14:sizeRelH>
            <wp14:sizeRelV relativeFrom="page">
              <wp14:pctHeight>0</wp14:pctHeight>
            </wp14:sizeRelV>
          </wp:anchor>
        </w:drawing>
      </w:r>
      <w:r w:rsidR="00113BBD" w:rsidRPr="006B1785">
        <w:rPr>
          <w:noProof/>
          <w:sz w:val="24"/>
          <w:szCs w:val="24"/>
        </w:rPr>
        <w:drawing>
          <wp:anchor distT="0" distB="0" distL="114300" distR="114300" simplePos="0" relativeHeight="251708416" behindDoc="0" locked="0" layoutInCell="1" allowOverlap="1" wp14:anchorId="2B526EAF" wp14:editId="146CF15D">
            <wp:simplePos x="0" y="0"/>
            <wp:positionH relativeFrom="column">
              <wp:posOffset>2417445</wp:posOffset>
            </wp:positionH>
            <wp:positionV relativeFrom="paragraph">
              <wp:posOffset>302895</wp:posOffset>
            </wp:positionV>
            <wp:extent cx="829945" cy="622300"/>
            <wp:effectExtent l="57150" t="38100" r="65405" b="425450"/>
            <wp:wrapSquare wrapText="bothSides"/>
            <wp:docPr id="3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29945" cy="622300"/>
                    </a:xfrm>
                    <a:prstGeom prst="rect">
                      <a:avLst/>
                    </a:prstGeom>
                    <a:ln w="38100">
                      <a:solidFill>
                        <a:srgbClr val="00B0F0"/>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113BBD" w:rsidRPr="006B1785">
        <w:rPr>
          <w:rFonts w:cs="Arial"/>
          <w:noProof/>
          <w:spacing w:val="-1"/>
          <w:sz w:val="24"/>
          <w:szCs w:val="24"/>
        </w:rPr>
        <w:drawing>
          <wp:anchor distT="0" distB="0" distL="114300" distR="114300" simplePos="0" relativeHeight="251709440" behindDoc="0" locked="0" layoutInCell="1" allowOverlap="1" wp14:anchorId="327442B2" wp14:editId="312F6C33">
            <wp:simplePos x="0" y="0"/>
            <wp:positionH relativeFrom="column">
              <wp:posOffset>4176395</wp:posOffset>
            </wp:positionH>
            <wp:positionV relativeFrom="paragraph">
              <wp:posOffset>302895</wp:posOffset>
            </wp:positionV>
            <wp:extent cx="822960" cy="616585"/>
            <wp:effectExtent l="57150" t="38100" r="53340" b="393065"/>
            <wp:wrapSquare wrapText="bothSides"/>
            <wp:docPr id="3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22960" cy="616585"/>
                    </a:xfrm>
                    <a:prstGeom prst="rect">
                      <a:avLst/>
                    </a:prstGeom>
                    <a:ln w="38100">
                      <a:solidFill>
                        <a:srgbClr val="00B0F0"/>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113BBD" w:rsidRPr="006B1785">
        <w:rPr>
          <w:noProof/>
          <w:sz w:val="24"/>
          <w:szCs w:val="24"/>
        </w:rPr>
        <w:drawing>
          <wp:anchor distT="0" distB="0" distL="114300" distR="114300" simplePos="0" relativeHeight="251707392" behindDoc="0" locked="0" layoutInCell="1" allowOverlap="1" wp14:anchorId="0356A996" wp14:editId="2EB496CA">
            <wp:simplePos x="0" y="0"/>
            <wp:positionH relativeFrom="column">
              <wp:posOffset>617855</wp:posOffset>
            </wp:positionH>
            <wp:positionV relativeFrom="paragraph">
              <wp:posOffset>278765</wp:posOffset>
            </wp:positionV>
            <wp:extent cx="874395" cy="655320"/>
            <wp:effectExtent l="57150" t="38100" r="59055" b="411480"/>
            <wp:wrapSquare wrapText="bothSides"/>
            <wp:docPr id="3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74395" cy="655320"/>
                    </a:xfrm>
                    <a:prstGeom prst="rect">
                      <a:avLst/>
                    </a:prstGeom>
                    <a:ln w="38100">
                      <a:solidFill>
                        <a:srgbClr val="00B0F0"/>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rPr>
          <w:rFonts w:cs="Arial"/>
          <w:spacing w:val="-1"/>
          <w:sz w:val="24"/>
          <w:szCs w:val="24"/>
          <w:lang w:val="es-ES_tradnl"/>
        </w:rPr>
      </w:pPr>
    </w:p>
    <w:p w:rsidR="00113BBD" w:rsidRPr="006B1785" w:rsidRDefault="00113BBD" w:rsidP="00113BBD">
      <w:pPr>
        <w:pStyle w:val="Prrafodelista"/>
        <w:numPr>
          <w:ilvl w:val="0"/>
          <w:numId w:val="2"/>
        </w:numPr>
        <w:jc w:val="both"/>
        <w:rPr>
          <w:rFonts w:cs="Arial"/>
          <w:b/>
          <w:spacing w:val="-1"/>
          <w:sz w:val="24"/>
          <w:szCs w:val="24"/>
          <w:lang w:val="es-ES_tradnl"/>
        </w:rPr>
      </w:pPr>
      <w:r w:rsidRPr="006B1785">
        <w:rPr>
          <w:rFonts w:cs="Arial"/>
          <w:spacing w:val="-1"/>
          <w:sz w:val="24"/>
          <w:szCs w:val="24"/>
          <w:lang w:val="es-ES_tradnl"/>
        </w:rPr>
        <w:t xml:space="preserve">La transferencia </w:t>
      </w:r>
      <w:r w:rsidRPr="006B1785">
        <w:rPr>
          <w:rFonts w:cs="Arial"/>
          <w:b/>
          <w:spacing w:val="-1"/>
          <w:sz w:val="24"/>
          <w:szCs w:val="24"/>
          <w:lang w:val="es-ES_tradnl"/>
        </w:rPr>
        <w:t>“Comer es Primero”</w:t>
      </w:r>
      <w:r w:rsidRPr="006B1785">
        <w:rPr>
          <w:rFonts w:cs="Arial"/>
          <w:spacing w:val="-1"/>
          <w:sz w:val="24"/>
          <w:szCs w:val="24"/>
          <w:lang w:val="es-ES_tradnl"/>
        </w:rPr>
        <w:t xml:space="preserve"> (</w:t>
      </w:r>
      <w:r w:rsidR="00612834" w:rsidRPr="006B1785">
        <w:rPr>
          <w:rFonts w:cs="Arial"/>
          <w:spacing w:val="-1"/>
          <w:sz w:val="24"/>
          <w:szCs w:val="24"/>
          <w:lang w:val="es-ES_tradnl"/>
        </w:rPr>
        <w:t>Cepa</w:t>
      </w:r>
      <w:r w:rsidRPr="006B1785">
        <w:rPr>
          <w:rFonts w:cs="Arial"/>
          <w:spacing w:val="-1"/>
          <w:sz w:val="24"/>
          <w:szCs w:val="24"/>
          <w:lang w:val="es-ES_tradnl"/>
        </w:rPr>
        <w:t>) es condicionada</w:t>
      </w:r>
      <w:r w:rsidR="00E274A3" w:rsidRPr="006B1785">
        <w:rPr>
          <w:rFonts w:cs="Arial"/>
          <w:spacing w:val="-1"/>
          <w:sz w:val="24"/>
          <w:szCs w:val="24"/>
          <w:lang w:val="es-ES_tradnl"/>
        </w:rPr>
        <w:t xml:space="preserve"> a la asistencia a los controles preventivos de salud</w:t>
      </w:r>
      <w:r w:rsidRPr="006B1785">
        <w:rPr>
          <w:rFonts w:cs="Arial"/>
          <w:spacing w:val="-1"/>
          <w:sz w:val="24"/>
          <w:szCs w:val="24"/>
          <w:lang w:val="es-ES_tradnl"/>
        </w:rPr>
        <w:t xml:space="preserve"> para </w:t>
      </w:r>
      <w:r w:rsidR="00E274A3" w:rsidRPr="006B1785">
        <w:rPr>
          <w:rFonts w:cs="Arial"/>
          <w:spacing w:val="-1"/>
          <w:sz w:val="24"/>
          <w:szCs w:val="24"/>
          <w:lang w:val="es-ES_tradnl"/>
        </w:rPr>
        <w:t>aquellos</w:t>
      </w:r>
      <w:r w:rsidRPr="006B1785">
        <w:rPr>
          <w:rFonts w:cs="Arial"/>
          <w:spacing w:val="-1"/>
          <w:sz w:val="24"/>
          <w:szCs w:val="24"/>
          <w:lang w:val="es-ES_tradnl"/>
        </w:rPr>
        <w:t xml:space="preserve"> hogares con niños menores de 5 años </w:t>
      </w:r>
      <w:r w:rsidR="003664D4" w:rsidRPr="006B1785">
        <w:rPr>
          <w:rFonts w:cs="Arial"/>
          <w:spacing w:val="-1"/>
          <w:sz w:val="24"/>
          <w:szCs w:val="24"/>
          <w:lang w:val="es-ES_tradnl"/>
        </w:rPr>
        <w:t>y/</w:t>
      </w:r>
      <w:r w:rsidRPr="006B1785">
        <w:rPr>
          <w:rFonts w:cs="Arial"/>
          <w:spacing w:val="-1"/>
          <w:sz w:val="24"/>
          <w:szCs w:val="24"/>
          <w:lang w:val="es-ES_tradnl"/>
        </w:rPr>
        <w:t xml:space="preserve">o mujeres embarazadas. </w:t>
      </w:r>
      <w:r w:rsidR="00E274A3" w:rsidRPr="006B1785">
        <w:rPr>
          <w:rFonts w:cs="Arial"/>
          <w:spacing w:val="-1"/>
          <w:sz w:val="24"/>
          <w:szCs w:val="24"/>
          <w:lang w:val="es-ES_tradnl"/>
        </w:rPr>
        <w:t xml:space="preserve">Consiste en </w:t>
      </w:r>
      <w:r w:rsidRPr="006B1785">
        <w:rPr>
          <w:rFonts w:cs="Arial"/>
          <w:spacing w:val="-1"/>
          <w:sz w:val="24"/>
          <w:szCs w:val="24"/>
          <w:lang w:val="es-ES_tradnl"/>
        </w:rPr>
        <w:t xml:space="preserve">una </w:t>
      </w:r>
      <w:r w:rsidR="00E274A3" w:rsidRPr="006B1785">
        <w:rPr>
          <w:rFonts w:cs="Arial"/>
          <w:spacing w:val="-1"/>
          <w:sz w:val="24"/>
          <w:szCs w:val="24"/>
          <w:lang w:val="es-ES_tradnl"/>
        </w:rPr>
        <w:t>transferencia monetaria</w:t>
      </w:r>
      <w:r w:rsidRPr="006B1785">
        <w:rPr>
          <w:rFonts w:cs="Arial"/>
          <w:spacing w:val="-1"/>
          <w:sz w:val="24"/>
          <w:szCs w:val="24"/>
          <w:lang w:val="es-ES_tradnl"/>
        </w:rPr>
        <w:t xml:space="preserve"> mensual de ochocientos veinticinco pesos (RD$825.00) a cada jefe o jefa de las familia</w:t>
      </w:r>
      <w:r w:rsidR="00E274A3" w:rsidRPr="006B1785">
        <w:rPr>
          <w:rFonts w:cs="Arial"/>
          <w:spacing w:val="-1"/>
          <w:sz w:val="24"/>
          <w:szCs w:val="24"/>
          <w:lang w:val="es-ES_tradnl"/>
        </w:rPr>
        <w:t>s</w:t>
      </w:r>
      <w:r w:rsidRPr="006B1785">
        <w:rPr>
          <w:rFonts w:cs="Arial"/>
          <w:spacing w:val="-1"/>
          <w:sz w:val="24"/>
          <w:szCs w:val="24"/>
          <w:lang w:val="es-ES_tradnl"/>
        </w:rPr>
        <w:t xml:space="preserve"> beneficiaria</w:t>
      </w:r>
      <w:r w:rsidR="00E274A3" w:rsidRPr="006B1785">
        <w:rPr>
          <w:rFonts w:cs="Arial"/>
          <w:spacing w:val="-1"/>
          <w:sz w:val="24"/>
          <w:szCs w:val="24"/>
          <w:lang w:val="es-ES_tradnl"/>
        </w:rPr>
        <w:t>s</w:t>
      </w:r>
      <w:r w:rsidRPr="006B1785">
        <w:rPr>
          <w:rFonts w:cs="Arial"/>
          <w:spacing w:val="-1"/>
          <w:sz w:val="24"/>
          <w:szCs w:val="24"/>
          <w:lang w:val="es-ES_tradnl"/>
        </w:rPr>
        <w:t xml:space="preserve"> para adquirir alimentos de acuerdo a una canasta básica determinada.</w:t>
      </w:r>
      <w:r w:rsidR="00E274A3" w:rsidRPr="006B1785">
        <w:rPr>
          <w:rFonts w:cs="Arial"/>
          <w:spacing w:val="-1"/>
          <w:sz w:val="24"/>
          <w:szCs w:val="24"/>
          <w:lang w:val="es-ES_tradnl"/>
        </w:rPr>
        <w:t xml:space="preserve"> </w:t>
      </w:r>
      <w:r w:rsidRPr="006B1785">
        <w:rPr>
          <w:rFonts w:cs="Arial"/>
          <w:spacing w:val="-1"/>
          <w:sz w:val="24"/>
          <w:szCs w:val="24"/>
          <w:lang w:val="es-ES_tradnl"/>
        </w:rPr>
        <w:t xml:space="preserve">Su objetivo es complementar la alimentación básica de los hogares en situación de pobreza con la condición que la futura madre asista a chequeos clínicos de su embarazo y se </w:t>
      </w:r>
      <w:r w:rsidR="001B47AE" w:rsidRPr="006B1785">
        <w:rPr>
          <w:rFonts w:cs="Arial"/>
          <w:spacing w:val="-1"/>
          <w:sz w:val="24"/>
          <w:szCs w:val="24"/>
          <w:lang w:val="es-ES_tradnl"/>
        </w:rPr>
        <w:t>consulten</w:t>
      </w:r>
      <w:r w:rsidRPr="006B1785">
        <w:rPr>
          <w:rFonts w:cs="Arial"/>
          <w:spacing w:val="-1"/>
          <w:sz w:val="24"/>
          <w:szCs w:val="24"/>
          <w:lang w:val="es-ES_tradnl"/>
        </w:rPr>
        <w:t xml:space="preserve"> </w:t>
      </w:r>
      <w:r w:rsidR="001B47AE" w:rsidRPr="006B1785">
        <w:rPr>
          <w:rFonts w:cs="Arial"/>
          <w:spacing w:val="-1"/>
          <w:sz w:val="24"/>
          <w:szCs w:val="24"/>
          <w:lang w:val="es-ES_tradnl"/>
        </w:rPr>
        <w:t>en el medico</w:t>
      </w:r>
      <w:r w:rsidRPr="006B1785">
        <w:rPr>
          <w:rFonts w:cs="Arial"/>
          <w:spacing w:val="-1"/>
          <w:sz w:val="24"/>
          <w:szCs w:val="24"/>
          <w:lang w:val="es-ES_tradnl"/>
        </w:rPr>
        <w:t xml:space="preserve"> los niños</w:t>
      </w:r>
      <w:r w:rsidR="001B47AE" w:rsidRPr="006B1785">
        <w:rPr>
          <w:rFonts w:cs="Arial"/>
          <w:spacing w:val="-1"/>
          <w:sz w:val="24"/>
          <w:szCs w:val="24"/>
          <w:lang w:val="es-ES_tradnl"/>
        </w:rPr>
        <w:t xml:space="preserve"> de primera infancia pertenecientes</w:t>
      </w:r>
      <w:r w:rsidRPr="006B1785">
        <w:rPr>
          <w:rFonts w:cs="Arial"/>
          <w:spacing w:val="-1"/>
          <w:sz w:val="24"/>
          <w:szCs w:val="24"/>
          <w:lang w:val="es-ES_tradnl"/>
        </w:rPr>
        <w:t xml:space="preserve"> </w:t>
      </w:r>
      <w:r w:rsidR="001B47AE" w:rsidRPr="006B1785">
        <w:rPr>
          <w:rFonts w:cs="Arial"/>
          <w:spacing w:val="-1"/>
          <w:sz w:val="24"/>
          <w:szCs w:val="24"/>
          <w:lang w:val="es-ES_tradnl"/>
        </w:rPr>
        <w:t>al</w:t>
      </w:r>
      <w:r w:rsidRPr="006B1785">
        <w:rPr>
          <w:rFonts w:cs="Arial"/>
          <w:spacing w:val="-1"/>
          <w:sz w:val="24"/>
          <w:szCs w:val="24"/>
          <w:lang w:val="es-ES_tradnl"/>
        </w:rPr>
        <w:t xml:space="preserve"> núcleo familiar</w:t>
      </w:r>
      <w:r w:rsidR="001B47AE" w:rsidRPr="006B1785">
        <w:rPr>
          <w:rFonts w:cs="Arial"/>
          <w:spacing w:val="-1"/>
          <w:sz w:val="24"/>
          <w:szCs w:val="24"/>
          <w:lang w:val="es-ES_tradnl"/>
        </w:rPr>
        <w:t>.</w:t>
      </w:r>
    </w:p>
    <w:p w:rsidR="00113BBD" w:rsidRPr="006B1785" w:rsidRDefault="00113BBD" w:rsidP="00113BBD">
      <w:pPr>
        <w:pStyle w:val="Prrafodelista"/>
        <w:jc w:val="both"/>
        <w:rPr>
          <w:rFonts w:cs="Arial"/>
          <w:spacing w:val="-1"/>
          <w:sz w:val="24"/>
          <w:szCs w:val="24"/>
          <w:lang w:val="es-ES_tradnl"/>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La transferencia </w:t>
      </w:r>
      <w:r w:rsidRPr="006B1785">
        <w:rPr>
          <w:rFonts w:cs="Arial"/>
          <w:b/>
          <w:spacing w:val="-1"/>
          <w:sz w:val="24"/>
          <w:szCs w:val="24"/>
        </w:rPr>
        <w:t>“Incentivo a la Asistencia Escolar”</w:t>
      </w:r>
      <w:r w:rsidRPr="006B1785">
        <w:rPr>
          <w:rFonts w:cs="Arial"/>
          <w:spacing w:val="-1"/>
          <w:sz w:val="24"/>
          <w:szCs w:val="24"/>
        </w:rPr>
        <w:t xml:space="preserve"> (ILAE) es condicionada y dirigida exclusivamente a hogares con miembros en edad escolar</w:t>
      </w:r>
      <w:r w:rsidR="001B47AE" w:rsidRPr="006B1785">
        <w:rPr>
          <w:rFonts w:cs="Arial"/>
          <w:spacing w:val="-1"/>
          <w:sz w:val="24"/>
          <w:szCs w:val="24"/>
        </w:rPr>
        <w:t xml:space="preserve"> matriculados y asistiendo</w:t>
      </w:r>
      <w:r w:rsidRPr="006B1785">
        <w:rPr>
          <w:rFonts w:cs="Arial"/>
          <w:spacing w:val="-1"/>
          <w:sz w:val="24"/>
          <w:szCs w:val="24"/>
        </w:rPr>
        <w:t xml:space="preserve"> al nivel básico. </w:t>
      </w:r>
      <w:r w:rsidRPr="006B1785">
        <w:rPr>
          <w:spacing w:val="-1"/>
          <w:sz w:val="24"/>
          <w:szCs w:val="24"/>
        </w:rPr>
        <w:t> </w:t>
      </w:r>
      <w:r w:rsidRPr="006B1785">
        <w:rPr>
          <w:rFonts w:cs="Arial"/>
          <w:spacing w:val="-1"/>
          <w:sz w:val="24"/>
          <w:szCs w:val="24"/>
        </w:rPr>
        <w:t xml:space="preserve">Otorga una </w:t>
      </w:r>
      <w:r w:rsidR="001B47AE" w:rsidRPr="006B1785">
        <w:rPr>
          <w:rFonts w:cs="Arial"/>
          <w:spacing w:val="-1"/>
          <w:sz w:val="24"/>
          <w:szCs w:val="24"/>
        </w:rPr>
        <w:t>transferencia</w:t>
      </w:r>
      <w:r w:rsidRPr="006B1785">
        <w:rPr>
          <w:rFonts w:cs="Arial"/>
          <w:spacing w:val="-1"/>
          <w:sz w:val="24"/>
          <w:szCs w:val="24"/>
        </w:rPr>
        <w:t xml:space="preserve"> económica mensual</w:t>
      </w:r>
      <w:r w:rsidR="001B47AE" w:rsidRPr="006B1785">
        <w:rPr>
          <w:rFonts w:cs="Arial"/>
          <w:spacing w:val="-1"/>
          <w:sz w:val="24"/>
          <w:szCs w:val="24"/>
        </w:rPr>
        <w:t xml:space="preserve"> de ciento cincuenta pesos (RD$150) a cada jefe o jefa de familia beneficiaria por cada hijo, hasta un máximo de cuatro, en edades comprendidas entre 6 y 16 años, inscrito desde primer hasta octavo curso</w:t>
      </w:r>
      <w:r w:rsidRPr="006B1785">
        <w:rPr>
          <w:rFonts w:cs="Arial"/>
          <w:spacing w:val="-1"/>
          <w:sz w:val="24"/>
          <w:szCs w:val="24"/>
        </w:rPr>
        <w:t>, pagada bimestralmente, durante el período de clases, de educación básica para la compra de útiles escolares, uniformes, medicinas y otros.</w:t>
      </w:r>
      <w:r w:rsidRPr="006B1785">
        <w:rPr>
          <w:spacing w:val="-1"/>
          <w:sz w:val="24"/>
          <w:szCs w:val="24"/>
        </w:rPr>
        <w:t> </w:t>
      </w:r>
      <w:r w:rsidRPr="006B1785">
        <w:rPr>
          <w:rFonts w:cs="Arial"/>
          <w:spacing w:val="-1"/>
          <w:sz w:val="24"/>
          <w:szCs w:val="24"/>
        </w:rPr>
        <w:t>Su objetivo es contribuir a la disminución de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El </w:t>
      </w:r>
      <w:r w:rsidRPr="006B1785">
        <w:rPr>
          <w:rFonts w:cs="Arial"/>
          <w:b/>
          <w:spacing w:val="-1"/>
          <w:sz w:val="24"/>
          <w:szCs w:val="24"/>
        </w:rPr>
        <w:t>“Bono Escolar Estudiando Progreso”</w:t>
      </w:r>
      <w:r w:rsidRPr="006B1785">
        <w:rPr>
          <w:rFonts w:cs="Arial"/>
          <w:spacing w:val="-1"/>
          <w:sz w:val="24"/>
          <w:szCs w:val="24"/>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rsidR="00113BBD" w:rsidRPr="006B1785" w:rsidRDefault="00113BBD" w:rsidP="00113BBD">
      <w:pPr>
        <w:spacing w:after="0"/>
        <w:jc w:val="both"/>
        <w:rPr>
          <w:rFonts w:cs="Arial"/>
          <w:spacing w:val="-1"/>
          <w:sz w:val="24"/>
          <w:szCs w:val="24"/>
        </w:rPr>
      </w:pP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lastRenderedPageBreak/>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subsidios focalizados son dos: “Bono Gas” y “Bono Luz”.</w:t>
      </w:r>
    </w:p>
    <w:p w:rsidR="00113BBD" w:rsidRPr="006B1785" w:rsidRDefault="00113BBD" w:rsidP="00113BBD">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Luz:</w:t>
      </w:r>
      <w:r w:rsidRPr="006B1785">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rsidR="00113BBD" w:rsidRPr="006B1785" w:rsidRDefault="00113BBD" w:rsidP="00113BBD">
      <w:pPr>
        <w:pStyle w:val="Prrafodelista"/>
        <w:jc w:val="both"/>
        <w:rPr>
          <w:rFonts w:cs="Arial"/>
          <w:spacing w:val="-1"/>
          <w:sz w:val="24"/>
          <w:szCs w:val="24"/>
          <w:lang w:val="es-ES_tradnl"/>
        </w:rPr>
      </w:pPr>
    </w:p>
    <w:p w:rsidR="00CF3B05" w:rsidRPr="006B1785" w:rsidRDefault="00113BBD" w:rsidP="0058451C">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Gas Hogar:</w:t>
      </w:r>
      <w:r w:rsidRPr="006B1785">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p w:rsidR="00A135F6" w:rsidRPr="00B8157F" w:rsidRDefault="00F51476" w:rsidP="00A24C98">
      <w:pPr>
        <w:pStyle w:val="Ttulo1"/>
        <w:rPr>
          <w:color w:val="002060"/>
          <w:sz w:val="28"/>
          <w:lang w:val="es-ES"/>
        </w:rPr>
      </w:pPr>
      <w:r w:rsidRPr="00B8157F">
        <w:rPr>
          <w:color w:val="002060"/>
          <w:sz w:val="28"/>
          <w:lang w:val="es-ES"/>
        </w:rPr>
        <w:t>FAMILIAS BENEFICIARIAS QUE RE</w:t>
      </w:r>
      <w:r w:rsidR="003E6F22" w:rsidRPr="00B8157F">
        <w:rPr>
          <w:color w:val="002060"/>
          <w:sz w:val="28"/>
          <w:lang w:val="es-ES"/>
        </w:rPr>
        <w:t xml:space="preserve">CIBIERON TRANSFERENCIAS EN </w:t>
      </w:r>
      <w:r w:rsidR="00C57F15">
        <w:rPr>
          <w:color w:val="002060"/>
          <w:sz w:val="28"/>
          <w:lang w:val="es-ES"/>
        </w:rPr>
        <w:t>EL TRIMESTRE JULIO - SEPTIEMBRE</w:t>
      </w:r>
    </w:p>
    <w:tbl>
      <w:tblPr>
        <w:tblW w:w="8931" w:type="dxa"/>
        <w:tblInd w:w="93" w:type="dxa"/>
        <w:tblLook w:val="04A0" w:firstRow="1" w:lastRow="0" w:firstColumn="1" w:lastColumn="0" w:noHBand="0" w:noVBand="1"/>
      </w:tblPr>
      <w:tblGrid>
        <w:gridCol w:w="1588"/>
        <w:gridCol w:w="1391"/>
        <w:gridCol w:w="2442"/>
        <w:gridCol w:w="1170"/>
        <w:gridCol w:w="1170"/>
        <w:gridCol w:w="1170"/>
      </w:tblGrid>
      <w:tr w:rsidR="0034033A" w:rsidRPr="0034033A" w:rsidTr="0034033A">
        <w:trPr>
          <w:trHeight w:val="1071"/>
        </w:trPr>
        <w:tc>
          <w:tcPr>
            <w:tcW w:w="1588" w:type="dxa"/>
            <w:tcBorders>
              <w:top w:val="nil"/>
              <w:left w:val="nil"/>
              <w:bottom w:val="single" w:sz="12" w:space="0" w:color="FFFFFF"/>
              <w:right w:val="single" w:sz="4" w:space="0" w:color="FFFFFF"/>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MES</w:t>
            </w:r>
          </w:p>
        </w:tc>
        <w:tc>
          <w:tcPr>
            <w:tcW w:w="1391" w:type="dxa"/>
            <w:tcBorders>
              <w:top w:val="nil"/>
              <w:left w:val="single" w:sz="4" w:space="0" w:color="FFFFFF"/>
              <w:bottom w:val="single" w:sz="12" w:space="0" w:color="FFFFFF"/>
              <w:right w:val="single" w:sz="4" w:space="0" w:color="FFFFFF"/>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COMER ES PRIMERO</w:t>
            </w:r>
          </w:p>
        </w:tc>
        <w:tc>
          <w:tcPr>
            <w:tcW w:w="2442" w:type="dxa"/>
            <w:tcBorders>
              <w:top w:val="nil"/>
              <w:left w:val="single" w:sz="4" w:space="0" w:color="FFFFFF"/>
              <w:bottom w:val="single" w:sz="12" w:space="0" w:color="FFFFFF"/>
              <w:right w:val="single" w:sz="4" w:space="0" w:color="FFFFFF"/>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BONO GAS</w:t>
            </w:r>
          </w:p>
        </w:tc>
        <w:tc>
          <w:tcPr>
            <w:tcW w:w="1170" w:type="dxa"/>
            <w:tcBorders>
              <w:top w:val="nil"/>
              <w:left w:val="single" w:sz="4" w:space="0" w:color="FFFFFF"/>
              <w:bottom w:val="single" w:sz="12" w:space="0" w:color="FFFFFF"/>
              <w:right w:val="single" w:sz="4" w:space="0" w:color="FFFFFF"/>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BONO LUZ</w:t>
            </w:r>
          </w:p>
        </w:tc>
        <w:tc>
          <w:tcPr>
            <w:tcW w:w="1170" w:type="dxa"/>
            <w:tcBorders>
              <w:top w:val="nil"/>
              <w:left w:val="single" w:sz="4" w:space="0" w:color="FFFFFF"/>
              <w:bottom w:val="single" w:sz="12" w:space="0" w:color="FFFFFF"/>
              <w:right w:val="single" w:sz="4" w:space="0" w:color="FFFFFF"/>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ILAE</w:t>
            </w:r>
          </w:p>
        </w:tc>
        <w:tc>
          <w:tcPr>
            <w:tcW w:w="1170" w:type="dxa"/>
            <w:tcBorders>
              <w:top w:val="nil"/>
              <w:left w:val="single" w:sz="4" w:space="0" w:color="FFFFFF"/>
              <w:bottom w:val="single" w:sz="12" w:space="0" w:color="FFFFFF"/>
              <w:right w:val="nil"/>
            </w:tcBorders>
            <w:shd w:val="clear" w:color="auto" w:fill="0F243E" w:themeFill="text2" w:themeFillShade="80"/>
            <w:vAlign w:val="center"/>
            <w:hideMark/>
          </w:tcPr>
          <w:p w:rsidR="0034033A" w:rsidRPr="0034033A" w:rsidRDefault="0034033A" w:rsidP="00705F96">
            <w:pPr>
              <w:spacing w:after="0" w:line="240" w:lineRule="auto"/>
              <w:jc w:val="center"/>
              <w:rPr>
                <w:rFonts w:ascii="Calibri" w:eastAsia="Times New Roman" w:hAnsi="Calibri" w:cs="Times New Roman"/>
                <w:b/>
                <w:bCs/>
                <w:color w:val="FFFFFF"/>
                <w:sz w:val="24"/>
                <w:szCs w:val="24"/>
                <w:lang w:val="en-US" w:eastAsia="en-US"/>
              </w:rPr>
            </w:pPr>
            <w:r w:rsidRPr="0034033A">
              <w:rPr>
                <w:rFonts w:ascii="Calibri" w:eastAsia="Times New Roman" w:hAnsi="Calibri" w:cs="Times New Roman"/>
                <w:b/>
                <w:bCs/>
                <w:color w:val="FFFFFF"/>
                <w:sz w:val="24"/>
                <w:szCs w:val="24"/>
                <w:lang w:val="en-US" w:eastAsia="en-US"/>
              </w:rPr>
              <w:t>BEEP</w:t>
            </w:r>
          </w:p>
        </w:tc>
      </w:tr>
      <w:tr w:rsidR="0034033A" w:rsidRPr="0034033A" w:rsidTr="0034033A">
        <w:trPr>
          <w:trHeight w:val="487"/>
        </w:trPr>
        <w:tc>
          <w:tcPr>
            <w:tcW w:w="1588" w:type="dxa"/>
            <w:tcBorders>
              <w:top w:val="single" w:sz="4" w:space="0" w:color="FFFFFF"/>
              <w:left w:val="nil"/>
              <w:bottom w:val="single" w:sz="4" w:space="0" w:color="FFFFFF"/>
              <w:right w:val="single" w:sz="4" w:space="0" w:color="FFFFFF"/>
            </w:tcBorders>
            <w:shd w:val="clear" w:color="000000" w:fill="B7DEE8"/>
            <w:noWrap/>
            <w:vAlign w:val="center"/>
            <w:hideMark/>
          </w:tcPr>
          <w:p w:rsidR="0034033A" w:rsidRPr="0034033A" w:rsidRDefault="0034033A" w:rsidP="00705F96">
            <w:pPr>
              <w:spacing w:after="0" w:line="240" w:lineRule="auto"/>
              <w:jc w:val="center"/>
              <w:rPr>
                <w:rFonts w:ascii="Calibri" w:eastAsia="Times New Roman" w:hAnsi="Calibri" w:cs="Times New Roman"/>
                <w:b/>
                <w:bCs/>
                <w:color w:val="000000"/>
                <w:sz w:val="24"/>
                <w:szCs w:val="24"/>
                <w:lang w:val="en-US" w:eastAsia="en-US"/>
              </w:rPr>
            </w:pPr>
            <w:r w:rsidRPr="0034033A">
              <w:rPr>
                <w:rFonts w:ascii="Calibri" w:eastAsia="Times New Roman" w:hAnsi="Calibri" w:cs="Times New Roman"/>
                <w:b/>
                <w:bCs/>
                <w:color w:val="000000"/>
                <w:sz w:val="24"/>
                <w:szCs w:val="24"/>
                <w:lang w:val="en-US" w:eastAsia="en-US"/>
              </w:rPr>
              <w:t>JULIO</w:t>
            </w:r>
          </w:p>
        </w:tc>
        <w:tc>
          <w:tcPr>
            <w:tcW w:w="1391" w:type="dxa"/>
            <w:tcBorders>
              <w:top w:val="single" w:sz="4" w:space="0" w:color="FFFFFF"/>
              <w:left w:val="single" w:sz="4" w:space="0" w:color="FFFFFF"/>
              <w:bottom w:val="single" w:sz="4" w:space="0" w:color="FFFFFF"/>
              <w:right w:val="single" w:sz="4" w:space="0" w:color="FFFFFF"/>
            </w:tcBorders>
            <w:shd w:val="clear" w:color="000000" w:fill="B7DEE8"/>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754,493</w:t>
            </w:r>
          </w:p>
        </w:tc>
        <w:tc>
          <w:tcPr>
            <w:tcW w:w="2442" w:type="dxa"/>
            <w:tcBorders>
              <w:top w:val="single" w:sz="4" w:space="0" w:color="FFFFFF"/>
              <w:left w:val="single" w:sz="4" w:space="0" w:color="FFFFFF"/>
              <w:bottom w:val="single" w:sz="4" w:space="0" w:color="FFFFFF"/>
              <w:right w:val="single" w:sz="4" w:space="0" w:color="FFFFFF"/>
            </w:tcBorders>
            <w:shd w:val="clear" w:color="000000" w:fill="B7DEE8"/>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895,170</w:t>
            </w:r>
          </w:p>
        </w:tc>
        <w:tc>
          <w:tcPr>
            <w:tcW w:w="1170" w:type="dxa"/>
            <w:tcBorders>
              <w:top w:val="single" w:sz="4" w:space="0" w:color="FFFFFF"/>
              <w:left w:val="single" w:sz="4" w:space="0" w:color="FFFFFF"/>
              <w:bottom w:val="single" w:sz="4" w:space="0" w:color="FFFFFF"/>
              <w:right w:val="single" w:sz="4" w:space="0" w:color="FFFFFF"/>
            </w:tcBorders>
            <w:shd w:val="clear" w:color="000000" w:fill="B7DEE8"/>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458,384</w:t>
            </w:r>
          </w:p>
        </w:tc>
        <w:tc>
          <w:tcPr>
            <w:tcW w:w="1170" w:type="dxa"/>
            <w:tcBorders>
              <w:top w:val="single" w:sz="4" w:space="0" w:color="FFFFFF"/>
              <w:left w:val="single" w:sz="4" w:space="0" w:color="FFFFFF"/>
              <w:bottom w:val="single" w:sz="4" w:space="0" w:color="FFFFFF"/>
              <w:right w:val="single" w:sz="4" w:space="0" w:color="FFFFFF"/>
            </w:tcBorders>
            <w:shd w:val="clear" w:color="000000" w:fill="B7DEE8"/>
            <w:noWrap/>
            <w:vAlign w:val="center"/>
            <w:hideMark/>
          </w:tcPr>
          <w:p w:rsidR="0034033A" w:rsidRPr="0034033A" w:rsidRDefault="004555DF" w:rsidP="00705F96">
            <w:pPr>
              <w:spacing w:after="0" w:line="240" w:lineRule="auto"/>
              <w:jc w:val="center"/>
              <w:rPr>
                <w:rFonts w:ascii="Calibri" w:eastAsia="Times New Roman" w:hAnsi="Calibri" w:cs="Times New Roman"/>
                <w:color w:val="000000"/>
                <w:sz w:val="24"/>
                <w:szCs w:val="24"/>
                <w:lang w:val="en-US" w:eastAsia="en-US"/>
              </w:rPr>
            </w:pPr>
            <w:r>
              <w:rPr>
                <w:rFonts w:ascii="Calibri" w:eastAsia="Times New Roman" w:hAnsi="Calibri" w:cs="Times New Roman"/>
                <w:color w:val="000000"/>
                <w:sz w:val="24"/>
                <w:szCs w:val="24"/>
                <w:lang w:val="en-US" w:eastAsia="en-US"/>
              </w:rPr>
              <w:t>N/A</w:t>
            </w:r>
          </w:p>
        </w:tc>
        <w:tc>
          <w:tcPr>
            <w:tcW w:w="1170" w:type="dxa"/>
            <w:tcBorders>
              <w:top w:val="single" w:sz="4" w:space="0" w:color="FFFFFF"/>
              <w:left w:val="single" w:sz="4" w:space="0" w:color="FFFFFF"/>
              <w:bottom w:val="single" w:sz="4" w:space="0" w:color="FFFFFF"/>
              <w:right w:val="nil"/>
            </w:tcBorders>
            <w:shd w:val="clear" w:color="000000" w:fill="B7DEE8"/>
            <w:noWrap/>
            <w:vAlign w:val="center"/>
            <w:hideMark/>
          </w:tcPr>
          <w:p w:rsidR="00FB67CC" w:rsidRPr="0034033A" w:rsidRDefault="004555DF" w:rsidP="00705F96">
            <w:pPr>
              <w:spacing w:after="0" w:line="240" w:lineRule="auto"/>
              <w:jc w:val="center"/>
              <w:rPr>
                <w:rFonts w:ascii="Calibri" w:eastAsia="Times New Roman" w:hAnsi="Calibri" w:cs="Times New Roman"/>
                <w:color w:val="000000"/>
                <w:sz w:val="24"/>
                <w:szCs w:val="24"/>
                <w:lang w:val="en-US" w:eastAsia="en-US"/>
              </w:rPr>
            </w:pPr>
            <w:r w:rsidRPr="00FB67CC">
              <w:rPr>
                <w:rFonts w:ascii="Calibri" w:eastAsia="Times New Roman" w:hAnsi="Calibri" w:cs="Times New Roman"/>
                <w:color w:val="000000"/>
                <w:sz w:val="24"/>
                <w:szCs w:val="24"/>
                <w:lang w:val="en-US" w:eastAsia="en-US"/>
              </w:rPr>
              <w:t>N/A</w:t>
            </w:r>
          </w:p>
        </w:tc>
      </w:tr>
      <w:tr w:rsidR="0034033A" w:rsidRPr="0034033A" w:rsidTr="0034033A">
        <w:trPr>
          <w:trHeight w:val="487"/>
        </w:trPr>
        <w:tc>
          <w:tcPr>
            <w:tcW w:w="1588" w:type="dxa"/>
            <w:tcBorders>
              <w:top w:val="single" w:sz="4" w:space="0" w:color="FFFFFF"/>
              <w:left w:val="nil"/>
              <w:bottom w:val="single" w:sz="4" w:space="0" w:color="FFFFFF"/>
              <w:right w:val="single" w:sz="4" w:space="0" w:color="FFFFFF"/>
            </w:tcBorders>
            <w:shd w:val="clear" w:color="DCE6F1" w:fill="DCE6F1"/>
            <w:noWrap/>
            <w:vAlign w:val="center"/>
            <w:hideMark/>
          </w:tcPr>
          <w:p w:rsidR="0034033A" w:rsidRPr="0034033A" w:rsidRDefault="0034033A" w:rsidP="00705F96">
            <w:pPr>
              <w:spacing w:after="0" w:line="240" w:lineRule="auto"/>
              <w:jc w:val="center"/>
              <w:rPr>
                <w:rFonts w:ascii="Calibri" w:eastAsia="Times New Roman" w:hAnsi="Calibri" w:cs="Times New Roman"/>
                <w:b/>
                <w:bCs/>
                <w:color w:val="000000"/>
                <w:sz w:val="24"/>
                <w:szCs w:val="24"/>
                <w:lang w:val="en-US" w:eastAsia="en-US"/>
              </w:rPr>
            </w:pPr>
            <w:r w:rsidRPr="0034033A">
              <w:rPr>
                <w:rFonts w:ascii="Calibri" w:eastAsia="Times New Roman" w:hAnsi="Calibri" w:cs="Times New Roman"/>
                <w:b/>
                <w:bCs/>
                <w:color w:val="000000"/>
                <w:sz w:val="24"/>
                <w:szCs w:val="24"/>
                <w:lang w:val="en-US" w:eastAsia="en-US"/>
              </w:rPr>
              <w:t>AGOSTO</w:t>
            </w:r>
          </w:p>
        </w:tc>
        <w:tc>
          <w:tcPr>
            <w:tcW w:w="139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753,129</w:t>
            </w:r>
          </w:p>
        </w:tc>
        <w:tc>
          <w:tcPr>
            <w:tcW w:w="244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891,862</w:t>
            </w:r>
          </w:p>
        </w:tc>
        <w:tc>
          <w:tcPr>
            <w:tcW w:w="1170"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456,717</w:t>
            </w:r>
          </w:p>
        </w:tc>
        <w:tc>
          <w:tcPr>
            <w:tcW w:w="1170"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34033A" w:rsidRPr="0034033A" w:rsidRDefault="0034033A"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218,268</w:t>
            </w:r>
          </w:p>
        </w:tc>
        <w:tc>
          <w:tcPr>
            <w:tcW w:w="1170" w:type="dxa"/>
            <w:tcBorders>
              <w:top w:val="single" w:sz="4" w:space="0" w:color="FFFFFF"/>
              <w:left w:val="single" w:sz="4" w:space="0" w:color="FFFFFF"/>
              <w:bottom w:val="single" w:sz="4" w:space="0" w:color="FFFFFF"/>
              <w:right w:val="nil"/>
            </w:tcBorders>
            <w:shd w:val="clear" w:color="DCE6F1" w:fill="DCE6F1"/>
            <w:noWrap/>
            <w:vAlign w:val="center"/>
            <w:hideMark/>
          </w:tcPr>
          <w:p w:rsidR="00FB67CC" w:rsidRPr="0034033A" w:rsidRDefault="0034033A" w:rsidP="00ED3EC8">
            <w:pPr>
              <w:spacing w:after="0" w:line="240" w:lineRule="auto"/>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100,717</w:t>
            </w:r>
          </w:p>
        </w:tc>
      </w:tr>
      <w:tr w:rsidR="00FB67CC" w:rsidRPr="0034033A" w:rsidTr="00FB67CC">
        <w:trPr>
          <w:trHeight w:val="577"/>
        </w:trPr>
        <w:tc>
          <w:tcPr>
            <w:tcW w:w="1588" w:type="dxa"/>
            <w:tcBorders>
              <w:top w:val="single" w:sz="4" w:space="0" w:color="FFFFFF"/>
              <w:left w:val="nil"/>
              <w:bottom w:val="nil"/>
              <w:right w:val="single" w:sz="4" w:space="0" w:color="FFFFFF"/>
            </w:tcBorders>
            <w:shd w:val="clear" w:color="000000" w:fill="B7DEE8"/>
            <w:noWrap/>
            <w:vAlign w:val="center"/>
            <w:hideMark/>
          </w:tcPr>
          <w:p w:rsidR="00FB67CC" w:rsidRPr="0034033A" w:rsidRDefault="00FB67CC" w:rsidP="00705F96">
            <w:pPr>
              <w:spacing w:after="0" w:line="240" w:lineRule="auto"/>
              <w:jc w:val="center"/>
              <w:rPr>
                <w:rFonts w:ascii="Calibri" w:eastAsia="Times New Roman" w:hAnsi="Calibri" w:cs="Times New Roman"/>
                <w:b/>
                <w:bCs/>
                <w:color w:val="000000"/>
                <w:sz w:val="24"/>
                <w:szCs w:val="24"/>
                <w:lang w:val="en-US" w:eastAsia="en-US"/>
              </w:rPr>
            </w:pPr>
            <w:r w:rsidRPr="0034033A">
              <w:rPr>
                <w:rFonts w:ascii="Calibri" w:eastAsia="Times New Roman" w:hAnsi="Calibri" w:cs="Times New Roman"/>
                <w:b/>
                <w:bCs/>
                <w:color w:val="000000"/>
                <w:sz w:val="24"/>
                <w:szCs w:val="24"/>
                <w:lang w:val="en-US" w:eastAsia="en-US"/>
              </w:rPr>
              <w:t>SEPTIEMBRE</w:t>
            </w:r>
          </w:p>
        </w:tc>
        <w:tc>
          <w:tcPr>
            <w:tcW w:w="1391" w:type="dxa"/>
            <w:tcBorders>
              <w:top w:val="single" w:sz="4" w:space="0" w:color="FFFFFF"/>
              <w:left w:val="single" w:sz="4" w:space="0" w:color="FFFFFF"/>
              <w:bottom w:val="nil"/>
              <w:right w:val="single" w:sz="4" w:space="0" w:color="FFFFFF"/>
            </w:tcBorders>
            <w:shd w:val="clear" w:color="000000" w:fill="B7DEE8"/>
            <w:noWrap/>
            <w:vAlign w:val="center"/>
            <w:hideMark/>
          </w:tcPr>
          <w:p w:rsidR="00FB67CC" w:rsidRPr="0034033A" w:rsidRDefault="00FB67CC"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754,331</w:t>
            </w:r>
          </w:p>
        </w:tc>
        <w:tc>
          <w:tcPr>
            <w:tcW w:w="2442" w:type="dxa"/>
            <w:tcBorders>
              <w:top w:val="single" w:sz="4" w:space="0" w:color="FFFFFF"/>
              <w:left w:val="single" w:sz="4" w:space="0" w:color="FFFFFF"/>
              <w:bottom w:val="nil"/>
              <w:right w:val="single" w:sz="4" w:space="0" w:color="FFFFFF"/>
            </w:tcBorders>
            <w:shd w:val="clear" w:color="000000" w:fill="B7DEE8"/>
            <w:noWrap/>
            <w:vAlign w:val="center"/>
            <w:hideMark/>
          </w:tcPr>
          <w:p w:rsidR="00FB67CC" w:rsidRPr="00705F96" w:rsidRDefault="00FB67CC" w:rsidP="00705F96">
            <w:pPr>
              <w:pBdr>
                <w:bottom w:val="single" w:sz="6" w:space="1" w:color="auto"/>
              </w:pBdr>
              <w:spacing w:after="0" w:line="240" w:lineRule="auto"/>
              <w:jc w:val="center"/>
              <w:rPr>
                <w:rFonts w:ascii="Arial" w:eastAsia="Times New Roman" w:hAnsi="Arial" w:cs="Arial"/>
                <w:vanish/>
                <w:sz w:val="24"/>
                <w:szCs w:val="24"/>
                <w:lang w:val="en-US" w:eastAsia="en-US"/>
              </w:rPr>
            </w:pPr>
            <w:r w:rsidRPr="00705F96">
              <w:rPr>
                <w:rFonts w:ascii="Arial" w:eastAsia="Times New Roman" w:hAnsi="Arial" w:cs="Arial"/>
                <w:vanish/>
                <w:sz w:val="24"/>
                <w:szCs w:val="24"/>
                <w:lang w:val="en-US" w:eastAsia="en-US"/>
              </w:rPr>
              <w:t>Principio del formulario</w:t>
            </w:r>
            <w:r w:rsidRPr="00705F96">
              <w:rPr>
                <w:rFonts w:ascii="Calibri" w:eastAsia="Times New Roman" w:hAnsi="Calibri" w:cs="Times New Roman"/>
                <w:color w:val="000000"/>
                <w:sz w:val="24"/>
                <w:szCs w:val="24"/>
                <w:lang w:val="en-US" w:eastAsia="en-US"/>
              </w:rPr>
              <w:t>889,533</w:t>
            </w:r>
            <w:r w:rsidRPr="00705F96">
              <w:rPr>
                <w:rFonts w:ascii="Arial" w:eastAsia="Times New Roman" w:hAnsi="Arial" w:cs="Arial"/>
                <w:vanish/>
                <w:sz w:val="24"/>
                <w:szCs w:val="24"/>
                <w:lang w:val="en-US" w:eastAsia="en-US"/>
              </w:rPr>
              <w:t>Final del formulario</w:t>
            </w:r>
          </w:p>
          <w:p w:rsidR="0034033A" w:rsidRPr="00705F96" w:rsidRDefault="0034033A" w:rsidP="00705F96">
            <w:pPr>
              <w:spacing w:after="0" w:line="240" w:lineRule="auto"/>
              <w:jc w:val="center"/>
              <w:rPr>
                <w:rFonts w:ascii="Times New Roman" w:eastAsia="Times New Roman" w:hAnsi="Times New Roman" w:cs="Times New Roman"/>
                <w:sz w:val="24"/>
                <w:szCs w:val="24"/>
                <w:lang w:val="en-US" w:eastAsia="en-US"/>
              </w:rPr>
            </w:pPr>
          </w:p>
        </w:tc>
        <w:tc>
          <w:tcPr>
            <w:tcW w:w="1170" w:type="dxa"/>
            <w:tcBorders>
              <w:top w:val="single" w:sz="4" w:space="0" w:color="FFFFFF"/>
              <w:left w:val="single" w:sz="4" w:space="0" w:color="FFFFFF"/>
              <w:bottom w:val="nil"/>
              <w:right w:val="single" w:sz="4" w:space="0" w:color="FFFFFF"/>
            </w:tcBorders>
            <w:shd w:val="clear" w:color="000000" w:fill="B7DEE8"/>
            <w:noWrap/>
            <w:vAlign w:val="center"/>
            <w:hideMark/>
          </w:tcPr>
          <w:p w:rsidR="00FB67CC" w:rsidRPr="0034033A" w:rsidRDefault="00FB67CC" w:rsidP="00705F96">
            <w:pPr>
              <w:spacing w:after="0" w:line="240" w:lineRule="auto"/>
              <w:jc w:val="center"/>
              <w:rPr>
                <w:rFonts w:ascii="Calibri" w:eastAsia="Times New Roman" w:hAnsi="Calibri" w:cs="Times New Roman"/>
                <w:color w:val="000000"/>
                <w:sz w:val="24"/>
                <w:szCs w:val="24"/>
                <w:lang w:val="en-US" w:eastAsia="en-US"/>
              </w:rPr>
            </w:pPr>
            <w:r w:rsidRPr="0034033A">
              <w:rPr>
                <w:rFonts w:ascii="Calibri" w:eastAsia="Times New Roman" w:hAnsi="Calibri" w:cs="Times New Roman"/>
                <w:color w:val="000000"/>
                <w:sz w:val="24"/>
                <w:szCs w:val="24"/>
                <w:lang w:val="en-US" w:eastAsia="en-US"/>
              </w:rPr>
              <w:t>455,854</w:t>
            </w:r>
          </w:p>
        </w:tc>
        <w:tc>
          <w:tcPr>
            <w:tcW w:w="1170" w:type="dxa"/>
            <w:tcBorders>
              <w:top w:val="single" w:sz="4" w:space="0" w:color="FFFFFF"/>
              <w:left w:val="single" w:sz="4" w:space="0" w:color="FFFFFF"/>
              <w:bottom w:val="nil"/>
              <w:right w:val="single" w:sz="4" w:space="0" w:color="FFFFFF"/>
            </w:tcBorders>
            <w:shd w:val="clear" w:color="000000" w:fill="B7DEE8"/>
            <w:noWrap/>
            <w:vAlign w:val="center"/>
            <w:hideMark/>
          </w:tcPr>
          <w:p w:rsidR="00FB67CC" w:rsidRPr="00791ECC" w:rsidRDefault="004555DF" w:rsidP="00705F96">
            <w:pPr>
              <w:spacing w:line="240" w:lineRule="auto"/>
              <w:jc w:val="center"/>
            </w:pPr>
            <w:r w:rsidRPr="00791ECC">
              <w:t>N/A</w:t>
            </w:r>
          </w:p>
        </w:tc>
        <w:tc>
          <w:tcPr>
            <w:tcW w:w="1170" w:type="dxa"/>
            <w:tcBorders>
              <w:top w:val="single" w:sz="4" w:space="0" w:color="FFFFFF"/>
              <w:left w:val="single" w:sz="4" w:space="0" w:color="FFFFFF"/>
              <w:bottom w:val="nil"/>
              <w:right w:val="nil"/>
            </w:tcBorders>
            <w:shd w:val="clear" w:color="000000" w:fill="B7DEE8"/>
            <w:noWrap/>
            <w:vAlign w:val="center"/>
            <w:hideMark/>
          </w:tcPr>
          <w:p w:rsidR="00FB67CC" w:rsidRDefault="004555DF" w:rsidP="00705F96">
            <w:pPr>
              <w:spacing w:line="240" w:lineRule="auto"/>
              <w:jc w:val="center"/>
            </w:pPr>
            <w:r w:rsidRPr="00791ECC">
              <w:t>N/A</w:t>
            </w:r>
          </w:p>
        </w:tc>
      </w:tr>
    </w:tbl>
    <w:p w:rsidR="00C57F15" w:rsidRDefault="00C57F15" w:rsidP="005C14EC">
      <w:pPr>
        <w:rPr>
          <w:sz w:val="18"/>
          <w:szCs w:val="24"/>
        </w:rPr>
      </w:pPr>
    </w:p>
    <w:p w:rsidR="00DE1491" w:rsidRPr="00705F96" w:rsidRDefault="00EA62E5" w:rsidP="00DE1491">
      <w:pPr>
        <w:jc w:val="both"/>
        <w:rPr>
          <w:rFonts w:cs="Arial"/>
          <w:b/>
          <w:spacing w:val="-1"/>
          <w:sz w:val="24"/>
          <w:szCs w:val="24"/>
          <w:lang w:val="es-ES_tradnl"/>
        </w:rPr>
      </w:pPr>
      <w:r>
        <w:rPr>
          <w:rFonts w:cs="Arial"/>
          <w:b/>
          <w:spacing w:val="-1"/>
          <w:sz w:val="24"/>
          <w:szCs w:val="24"/>
          <w:lang w:val="es-ES_tradnl"/>
        </w:rPr>
        <w:t>Avance Indicador Familias Beneficiarias que Reciben TMC (</w:t>
      </w:r>
      <w:r w:rsidR="00705F96">
        <w:rPr>
          <w:rFonts w:cs="Arial"/>
          <w:b/>
          <w:spacing w:val="-1"/>
          <w:sz w:val="24"/>
          <w:szCs w:val="24"/>
          <w:lang w:val="es-ES_tradnl"/>
        </w:rPr>
        <w:t xml:space="preserve">Enero </w:t>
      </w:r>
      <w:r>
        <w:rPr>
          <w:rFonts w:cs="Arial"/>
          <w:b/>
          <w:spacing w:val="-1"/>
          <w:sz w:val="24"/>
          <w:szCs w:val="24"/>
          <w:lang w:val="es-ES_tradnl"/>
        </w:rPr>
        <w:t>–</w:t>
      </w:r>
      <w:r w:rsidR="00705F96">
        <w:rPr>
          <w:rFonts w:cs="Arial"/>
          <w:b/>
          <w:spacing w:val="-1"/>
          <w:sz w:val="24"/>
          <w:szCs w:val="24"/>
          <w:lang w:val="es-ES_tradnl"/>
        </w:rPr>
        <w:t xml:space="preserve"> Septiembre</w:t>
      </w:r>
      <w:r>
        <w:rPr>
          <w:rFonts w:cs="Arial"/>
          <w:b/>
          <w:spacing w:val="-1"/>
          <w:sz w:val="24"/>
          <w:szCs w:val="24"/>
          <w:lang w:val="es-ES_tradnl"/>
        </w:rPr>
        <w:t>)</w:t>
      </w:r>
      <w:r w:rsidR="00705F96">
        <w:rPr>
          <w:rFonts w:cs="Arial"/>
          <w:b/>
          <w:spacing w:val="-1"/>
          <w:sz w:val="24"/>
          <w:szCs w:val="24"/>
          <w:lang w:val="es-ES_tradnl"/>
        </w:rPr>
        <w:t xml:space="preserve"> </w:t>
      </w:r>
    </w:p>
    <w:p w:rsidR="00DE1491" w:rsidRDefault="00EA62E5" w:rsidP="005C14EC">
      <w:pPr>
        <w:rPr>
          <w:sz w:val="18"/>
          <w:szCs w:val="24"/>
        </w:rPr>
      </w:pPr>
      <w:r>
        <w:rPr>
          <w:noProof/>
          <w:sz w:val="18"/>
          <w:szCs w:val="24"/>
        </w:rPr>
        <w:drawing>
          <wp:inline distT="0" distB="0" distL="0" distR="0" wp14:anchorId="51369F76">
            <wp:extent cx="5621020" cy="9264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020" cy="926465"/>
                    </a:xfrm>
                    <a:prstGeom prst="rect">
                      <a:avLst/>
                    </a:prstGeom>
                    <a:noFill/>
                  </pic:spPr>
                </pic:pic>
              </a:graphicData>
            </a:graphic>
          </wp:inline>
        </w:drawing>
      </w:r>
    </w:p>
    <w:p w:rsidR="005C14EC" w:rsidRPr="00AC0EA6" w:rsidRDefault="005C14EC" w:rsidP="005C14EC">
      <w:pPr>
        <w:rPr>
          <w:sz w:val="18"/>
          <w:szCs w:val="24"/>
        </w:rPr>
      </w:pPr>
      <w:r w:rsidRPr="0034033A">
        <w:rPr>
          <w:sz w:val="18"/>
          <w:szCs w:val="24"/>
        </w:rPr>
        <w:t>Fuente: SIPS</w:t>
      </w:r>
      <w:r w:rsidR="004555DF">
        <w:rPr>
          <w:sz w:val="18"/>
          <w:szCs w:val="24"/>
        </w:rPr>
        <w:t xml:space="preserve"> 2016</w:t>
      </w:r>
      <w:r w:rsidRPr="0034033A">
        <w:rPr>
          <w:sz w:val="18"/>
          <w:szCs w:val="24"/>
        </w:rPr>
        <w:t>.</w:t>
      </w:r>
    </w:p>
    <w:p w:rsidR="00341EFB" w:rsidRPr="00B8157F" w:rsidRDefault="00341EFB" w:rsidP="003817A9">
      <w:pPr>
        <w:pStyle w:val="Ttulo1"/>
        <w:rPr>
          <w:color w:val="002060"/>
          <w:sz w:val="40"/>
          <w:lang w:val="es-ES_tradnl"/>
        </w:rPr>
      </w:pPr>
      <w:r w:rsidRPr="00B8157F">
        <w:rPr>
          <w:color w:val="002060"/>
          <w:sz w:val="28"/>
          <w:lang w:val="es-ES"/>
        </w:rPr>
        <w:t>ESCUELAS DE FAMILIAS Y VISITAS DOMICILIARIAS</w:t>
      </w:r>
    </w:p>
    <w:p w:rsidR="0037669F" w:rsidRPr="006B1785" w:rsidRDefault="0037669F" w:rsidP="00CB7AEE">
      <w:pPr>
        <w:spacing w:after="0"/>
        <w:jc w:val="right"/>
        <w:rPr>
          <w:sz w:val="24"/>
          <w:szCs w:val="24"/>
        </w:rPr>
      </w:pP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lastRenderedPageBreak/>
        <w:t>El acompañamiento familiar es un proceso socioeducativo realizado por un enlace familiar seleccionado en la comunidad y capacitado al efecto.</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proceso se realiza </w:t>
      </w:r>
      <w:r w:rsidR="007864E7" w:rsidRPr="006B1785">
        <w:rPr>
          <w:rFonts w:cs="Arial"/>
          <w:spacing w:val="-1"/>
          <w:sz w:val="24"/>
          <w:szCs w:val="24"/>
          <w:lang w:val="es-ES_tradnl"/>
        </w:rPr>
        <w:t>bajo es siguiente esquema:</w:t>
      </w:r>
    </w:p>
    <w:p w:rsidR="00481BCC" w:rsidRPr="006B1785" w:rsidRDefault="00496E24" w:rsidP="00481BCC">
      <w:pPr>
        <w:jc w:val="both"/>
        <w:rPr>
          <w:rFonts w:cs="Arial"/>
          <w:spacing w:val="-1"/>
          <w:sz w:val="24"/>
          <w:szCs w:val="24"/>
          <w:lang w:val="es-ES_tradnl"/>
        </w:rPr>
      </w:pPr>
      <w:r>
        <w:rPr>
          <w:rFonts w:cs="Arial"/>
          <w:noProof/>
          <w:spacing w:val="-1"/>
          <w:sz w:val="24"/>
          <w:szCs w:val="24"/>
        </w:rPr>
        <mc:AlternateContent>
          <mc:Choice Requires="wpg">
            <w:drawing>
              <wp:anchor distT="0" distB="0" distL="114300" distR="114300" simplePos="0" relativeHeight="251725824" behindDoc="1" locked="0" layoutInCell="1" allowOverlap="1" wp14:anchorId="1E4F2698" wp14:editId="5D8849BE">
                <wp:simplePos x="0" y="0"/>
                <wp:positionH relativeFrom="column">
                  <wp:posOffset>1061181</wp:posOffset>
                </wp:positionH>
                <wp:positionV relativeFrom="paragraph">
                  <wp:posOffset>167214</wp:posOffset>
                </wp:positionV>
                <wp:extent cx="3731260" cy="4004839"/>
                <wp:effectExtent l="0" t="0" r="0" b="0"/>
                <wp:wrapNone/>
                <wp:docPr id="34" name="34 Grupo"/>
                <wp:cNvGraphicFramePr/>
                <a:graphic xmlns:a="http://schemas.openxmlformats.org/drawingml/2006/main">
                  <a:graphicData uri="http://schemas.microsoft.com/office/word/2010/wordprocessingGroup">
                    <wpg:wgp>
                      <wpg:cNvGrpSpPr/>
                      <wpg:grpSpPr>
                        <a:xfrm>
                          <a:off x="0" y="0"/>
                          <a:ext cx="3731260" cy="4004839"/>
                          <a:chOff x="12357" y="0"/>
                          <a:chExt cx="3731735" cy="4005415"/>
                        </a:xfrm>
                      </wpg:grpSpPr>
                      <wps:wsp>
                        <wps:cNvPr id="365" name="Rectangle 110"/>
                        <wps:cNvSpPr/>
                        <wps:spPr>
                          <a:xfrm>
                            <a:off x="1087257" y="2594847"/>
                            <a:ext cx="2582209" cy="1410568"/>
                          </a:xfrm>
                          <a:prstGeom prst="rect">
                            <a:avLst/>
                          </a:prstGeom>
                          <a:noFill/>
                          <a:ln w="38100" cap="flat" cmpd="sng" algn="ctr">
                            <a:noFill/>
                            <a:prstDash val="solid"/>
                            <a:round/>
                            <a:headEnd type="none" w="med" len="med"/>
                            <a:tailEnd type="none" w="med" len="med"/>
                          </a:ln>
                          <a:effectLst/>
                        </wps:spPr>
                        <wps:txbx>
                          <w:txbxContent>
                            <w:p w:rsidR="00060D26" w:rsidRPr="00A63698" w:rsidRDefault="00060D26" w:rsidP="00AC0EA6">
                              <w:pPr>
                                <w:spacing w:line="240" w:lineRule="auto"/>
                                <w:rPr>
                                  <w:rFonts w:cs="Times New Roman"/>
                                  <w:b/>
                                  <w:spacing w:val="-1"/>
                                  <w:sz w:val="32"/>
                                  <w:szCs w:val="28"/>
                                  <w:lang w:val="es-ES_tradnl"/>
                                </w:rPr>
                              </w:pPr>
                              <w:r w:rsidRPr="00A63698">
                                <w:rPr>
                                  <w:rFonts w:cs="Times New Roman"/>
                                  <w:b/>
                                  <w:spacing w:val="-1"/>
                                  <w:sz w:val="32"/>
                                  <w:szCs w:val="28"/>
                                  <w:lang w:val="es-ES_tradnl"/>
                                </w:rPr>
                                <w:t>De acuerdo a los lineamientos metodológicos y los materiales didácticos del programa</w:t>
                              </w:r>
                            </w:p>
                          </w:txbxContent>
                        </wps:txbx>
                        <wps:bodyPr vert="horz" wrap="square" lIns="91440" tIns="45720" rIns="91440" bIns="45720" numCol="1" rtlCol="0" anchor="t" anchorCtr="0" compatLnSpc="1">
                          <a:prstTxWarp prst="textNoShape">
                            <a:avLst/>
                          </a:prstTxWarp>
                        </wps:bodyPr>
                      </wps:wsp>
                      <wpg:grpSp>
                        <wpg:cNvPr id="32" name="32 Grupo"/>
                        <wpg:cNvGrpSpPr/>
                        <wpg:grpSpPr>
                          <a:xfrm>
                            <a:off x="12357" y="0"/>
                            <a:ext cx="3731735" cy="2398197"/>
                            <a:chOff x="12357" y="0"/>
                            <a:chExt cx="3731735" cy="2398197"/>
                          </a:xfrm>
                        </wpg:grpSpPr>
                        <wps:wsp>
                          <wps:cNvPr id="353" name="Rectangle 77"/>
                          <wps:cNvSpPr/>
                          <wps:spPr>
                            <a:xfrm>
                              <a:off x="1161535" y="0"/>
                              <a:ext cx="2582557" cy="1100845"/>
                            </a:xfrm>
                            <a:prstGeom prst="rect">
                              <a:avLst/>
                            </a:prstGeom>
                            <a:noFill/>
                            <a:ln w="38100" cap="flat" cmpd="sng" algn="ctr">
                              <a:noFill/>
                              <a:prstDash val="solid"/>
                              <a:round/>
                              <a:headEnd type="none" w="med" len="med"/>
                              <a:tailEnd type="none" w="med" len="med"/>
                            </a:ln>
                            <a:effectLst/>
                          </wps:spPr>
                          <wps:txbx>
                            <w:txbxContent>
                              <w:p w:rsidR="00060D26" w:rsidRPr="00A63698" w:rsidRDefault="00060D26" w:rsidP="006D325F">
                                <w:pPr>
                                  <w:spacing w:after="0" w:line="240" w:lineRule="auto"/>
                                  <w:rPr>
                                    <w:rFonts w:cs="Arial"/>
                                    <w:b/>
                                    <w:spacing w:val="-1"/>
                                    <w:sz w:val="32"/>
                                    <w:szCs w:val="36"/>
                                    <w:lang w:val="es-ES_tradnl"/>
                                  </w:rPr>
                                </w:pPr>
                                <w:r w:rsidRPr="00A63698">
                                  <w:rPr>
                                    <w:rFonts w:cs="Arial"/>
                                    <w:b/>
                                    <w:spacing w:val="-1"/>
                                    <w:sz w:val="32"/>
                                    <w:szCs w:val="36"/>
                                    <w:lang w:val="es-ES_tradnl"/>
                                  </w:rPr>
                                  <w:t>Sesiones mensuales coordinadas por el enlace familiar</w:t>
                                </w:r>
                              </w:p>
                            </w:txbxContent>
                          </wps:txbx>
                          <wps:bodyPr vert="horz" wrap="square" lIns="91440" tIns="45720" rIns="91440" bIns="45720" numCol="1" rtlCol="0" anchor="ctr" anchorCtr="0" compatLnSpc="1">
                            <a:prstTxWarp prst="textNoShape">
                              <a:avLst/>
                            </a:prstTxWarp>
                          </wps:bodyPr>
                        </wps:wsp>
                        <wpg:grpSp>
                          <wpg:cNvPr id="31" name="31 Grupo"/>
                          <wpg:cNvGrpSpPr/>
                          <wpg:grpSpPr>
                            <a:xfrm>
                              <a:off x="12357" y="1297460"/>
                              <a:ext cx="3669603" cy="1100737"/>
                              <a:chOff x="0" y="0"/>
                              <a:chExt cx="3669603" cy="1100737"/>
                            </a:xfrm>
                          </wpg:grpSpPr>
                          <pic:pic xmlns:pic="http://schemas.openxmlformats.org/drawingml/2006/picture">
                            <pic:nvPicPr>
                              <pic:cNvPr id="388" name="Imagen 388" descr="building, estate, home, house, real ico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902" cy="827902"/>
                              </a:xfrm>
                              <a:prstGeom prst="rect">
                                <a:avLst/>
                              </a:prstGeom>
                              <a:noFill/>
                              <a:ln>
                                <a:noFill/>
                              </a:ln>
                            </pic:spPr>
                          </pic:pic>
                          <wpg:grpSp>
                            <wpg:cNvPr id="30" name="30 Grupo"/>
                            <wpg:cNvGrpSpPr/>
                            <wpg:grpSpPr>
                              <a:xfrm>
                                <a:off x="333632" y="0"/>
                                <a:ext cx="3335971" cy="1100737"/>
                                <a:chOff x="0" y="0"/>
                                <a:chExt cx="3335971" cy="1100737"/>
                              </a:xfrm>
                            </wpg:grpSpPr>
                            <wps:wsp>
                              <wps:cNvPr id="359" name="Rectangle 107"/>
                              <wps:cNvSpPr/>
                              <wps:spPr>
                                <a:xfrm>
                                  <a:off x="753762" y="0"/>
                                  <a:ext cx="2582209" cy="1100737"/>
                                </a:xfrm>
                                <a:prstGeom prst="rect">
                                  <a:avLst/>
                                </a:prstGeom>
                                <a:noFill/>
                                <a:ln w="38100" cap="flat" cmpd="sng" algn="ctr">
                                  <a:noFill/>
                                  <a:prstDash val="solid"/>
                                  <a:round/>
                                  <a:headEnd type="none" w="med" len="med"/>
                                  <a:tailEnd type="none" w="med" len="med"/>
                                </a:ln>
                                <a:effectLst/>
                              </wps:spPr>
                              <wps:txbx>
                                <w:txbxContent>
                                  <w:p w:rsidR="00060D26" w:rsidRPr="00A63698" w:rsidRDefault="00060D26" w:rsidP="006D325F">
                                    <w:pPr>
                                      <w:spacing w:line="240" w:lineRule="auto"/>
                                      <w:rPr>
                                        <w:rFonts w:cs="Arial"/>
                                        <w:b/>
                                        <w:spacing w:val="-1"/>
                                        <w:sz w:val="32"/>
                                        <w:szCs w:val="36"/>
                                        <w:lang w:val="es-ES_tradnl"/>
                                      </w:rPr>
                                    </w:pPr>
                                    <w:r w:rsidRPr="00A63698">
                                      <w:rPr>
                                        <w:rFonts w:cs="Arial"/>
                                        <w:b/>
                                        <w:spacing w:val="-1"/>
                                        <w:sz w:val="32"/>
                                        <w:szCs w:val="36"/>
                                        <w:lang w:val="es-ES_tradnl"/>
                                      </w:rPr>
                                      <w:t>Con participación de la familia</w:t>
                                    </w:r>
                                  </w:p>
                                </w:txbxContent>
                              </wps:txbx>
                              <wps:bodyPr vert="horz" wrap="square" lIns="91440" tIns="45720" rIns="91440" bIns="45720" numCol="1" rtlCol="0" anchor="ctr" anchorCtr="0" compatLnSpc="1">
                                <a:prstTxWarp prst="textNoShape">
                                  <a:avLst/>
                                </a:prstTxWarp>
                              </wps:bodyPr>
                            </wps:wsp>
                            <pic:pic xmlns:pic="http://schemas.openxmlformats.org/drawingml/2006/picture">
                              <pic:nvPicPr>
                                <pic:cNvPr id="389" name="Imagen 389" descr="family, group, users ico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531340"/>
                                  <a:ext cx="506627" cy="506627"/>
                                </a:xfrm>
                                <a:prstGeom prst="rect">
                                  <a:avLst/>
                                </a:prstGeom>
                                <a:noFill/>
                                <a:ln>
                                  <a:noFill/>
                                </a:ln>
                              </pic:spPr>
                            </pic:pic>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4F2698" id="34 Grupo" o:spid="_x0000_s1027" style="position:absolute;left:0;text-align:left;margin-left:83.55pt;margin-top:13.15pt;width:293.8pt;height:315.35pt;z-index:-251590656;mso-width-relative:margin;mso-height-relative:margin" coordorigin="123" coordsize="37317,4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">
                <v:rect id="Rectangle 110" o:spid="_x0000_s1028" style="position:absolute;left:10872;top:25948;width:25822;height:1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NwMYA&#10;AADcAAAADwAAAGRycy9kb3ducmV2LnhtbESPQWvCQBSE74L/YXkFL1I3WioldZUoiII9tKkXb6/Z&#10;Z5KafRt2V5P+e7dQ6HGYmW+Yxao3jbiR87VlBdNJAoK4sLrmUsHxc/v4AsIHZI2NZVLwQx5Wy+Fg&#10;gam2HX/QLQ+liBD2KSqoQmhTKX1RkUE/sS1x9M7WGQxRulJqh12Em0bOkmQuDdYcFypsaVNRccmv&#10;RsFbvv7a6ey0n26y78N5bN8bpzulRg999goiUB/+w3/tvVbwNH+G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NwMYAAADcAAAADwAAAAAAAAAAAAAAAACYAgAAZHJz&#10;L2Rvd25yZXYueG1sUEsFBgAAAAAEAAQA9QAAAIsDAAAAAA==&#10;" filled="f" stroked="f" strokeweight="3pt">
                  <v:stroke joinstyle="round"/>
                  <v:textbox>
                    <w:txbxContent>
                      <w:p w:rsidR="00060D26" w:rsidRPr="00A63698" w:rsidRDefault="00060D26" w:rsidP="00AC0EA6">
                        <w:pPr>
                          <w:spacing w:line="240" w:lineRule="auto"/>
                          <w:rPr>
                            <w:rFonts w:cs="Times New Roman"/>
                            <w:b/>
                            <w:spacing w:val="-1"/>
                            <w:sz w:val="32"/>
                            <w:szCs w:val="28"/>
                            <w:lang w:val="es-ES_tradnl"/>
                          </w:rPr>
                        </w:pPr>
                        <w:r w:rsidRPr="00A63698">
                          <w:rPr>
                            <w:rFonts w:cs="Times New Roman"/>
                            <w:b/>
                            <w:spacing w:val="-1"/>
                            <w:sz w:val="32"/>
                            <w:szCs w:val="28"/>
                            <w:lang w:val="es-ES_tradnl"/>
                          </w:rPr>
                          <w:t>De acuerdo a los lineamientos metodológicos y los materiales didácticos del programa</w:t>
                        </w:r>
                      </w:p>
                    </w:txbxContent>
                  </v:textbox>
                </v:rect>
                <v:group id="32 Grupo" o:spid="_x0000_s1029" style="position:absolute;left:123;width:37317;height:23981" coordorigin="123" coordsize="37317,2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77" o:spid="_x0000_s1030" style="position:absolute;left:11615;width:25825;height:1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4j8EA&#10;AADcAAAADwAAAGRycy9kb3ducmV2LnhtbESPS2sCMRSF9wX/Q7iCu5pRaZHRKKIogotSH/vL5DoZ&#10;nNwMSdTRX98UBJeH8/g403lra3EjHyrHCgb9DARx4XTFpYLjYf05BhEissbaMSl4UID5rPMxxVy7&#10;O//SbR9LkUY45KjAxNjkUobCkMXQdw1x8s7OW4xJ+lJqj/c0bms5zLJvabHiRDDY0NJQcdlfbeKe&#10;eLd7rn+swY05+MeSuV6xUr1uu5iAiNTGd/jV3moFo68R/J9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veI/BAAAA3AAAAA8AAAAAAAAAAAAAAAAAmAIAAGRycy9kb3du&#10;cmV2LnhtbFBLBQYAAAAABAAEAPUAAACGAwAAAAA=&#10;" filled="f" stroked="f" strokeweight="3pt">
                    <v:stroke joinstyle="round"/>
                    <v:textbox>
                      <w:txbxContent>
                        <w:p w:rsidR="00060D26" w:rsidRPr="00A63698" w:rsidRDefault="00060D26" w:rsidP="006D325F">
                          <w:pPr>
                            <w:spacing w:after="0" w:line="240" w:lineRule="auto"/>
                            <w:rPr>
                              <w:rFonts w:cs="Arial"/>
                              <w:b/>
                              <w:spacing w:val="-1"/>
                              <w:sz w:val="32"/>
                              <w:szCs w:val="36"/>
                              <w:lang w:val="es-ES_tradnl"/>
                            </w:rPr>
                          </w:pPr>
                          <w:r w:rsidRPr="00A63698">
                            <w:rPr>
                              <w:rFonts w:cs="Arial"/>
                              <w:b/>
                              <w:spacing w:val="-1"/>
                              <w:sz w:val="32"/>
                              <w:szCs w:val="36"/>
                              <w:lang w:val="es-ES_tradnl"/>
                            </w:rPr>
                            <w:t>Sesiones mensuales coordinadas por el enlace familiar</w:t>
                          </w:r>
                        </w:p>
                      </w:txbxContent>
                    </v:textbox>
                  </v:rect>
                  <v:group id="31 Grupo" o:spid="_x0000_s1031" style="position:absolute;left:123;top:12974;width:36696;height:11007" coordsize="36696,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8" o:spid="_x0000_s1032" type="#_x0000_t75" alt="building, estate, home, house, real icon" style="position:absolute;width:8279;height:8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ctjCAAAA3AAAAA8AAABkcnMvZG93bnJldi54bWxET1trwjAUfh/4H8IRfBmazsEo1SgiGxsM&#10;hHlBHw/NsSk2JyWJtvv35kHw8eO7z5e9bcSNfKgdK3ibZCCIS6drrhTsd1/jHESIyBobx6TgnwIs&#10;F4OXORbadfxHt22sRArhUKACE2NbSBlKQxbDxLXEiTs7bzEm6CupPXYp3DZymmUf0mLNqcFgS2tD&#10;5WV7tQqun6+bb2f84fQbj2fTHcMlnHKlRsN+NQMRqY9P8cP9oxW852ltOpOO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HLYwgAAANwAAAAPAAAAAAAAAAAAAAAAAJ8C&#10;AABkcnMvZG93bnJldi54bWxQSwUGAAAAAAQABAD3AAAAjgMAAAAA&#10;">
                      <v:imagedata r:id="rId25" o:title="building, estate, home, house, real icon"/>
                      <v:path arrowok="t"/>
                    </v:shape>
                    <v:group id="30 Grupo" o:spid="_x0000_s1033" style="position:absolute;left:3336;width:33360;height:11007" coordsize="33359,1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07" o:spid="_x0000_s1034" style="position:absolute;left:7537;width:25822;height:1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PZcIA&#10;AADcAAAADwAAAGRycy9kb3ducmV2LnhtbESPX2vCMBTF34V9h3AHe9N0G8pWm8pQFMGHYd3eL821&#10;KWtuShK1+umXwcDHw/nz4xSLwXbiTD60jhU8TzIQxLXTLTcKvg7r8RuIEJE1do5JwZUCLMqHUYG5&#10;dhfe07mKjUgjHHJUYGLscylDbchimLieOHlH5y3GJH0jtcdLGredfMmymbTYciIY7GlpqP6pTjZx&#10;v3m3u60/rcGNOfjrkrlbsVJPj8PHHESkId7D/+2tVvA6fYe/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9lwgAAANwAAAAPAAAAAAAAAAAAAAAAAJgCAABkcnMvZG93&#10;bnJldi54bWxQSwUGAAAAAAQABAD1AAAAhwMAAAAA&#10;" filled="f" stroked="f" strokeweight="3pt">
                        <v:stroke joinstyle="round"/>
                        <v:textbox>
                          <w:txbxContent>
                            <w:p w:rsidR="00060D26" w:rsidRPr="00A63698" w:rsidRDefault="00060D26" w:rsidP="006D325F">
                              <w:pPr>
                                <w:spacing w:line="240" w:lineRule="auto"/>
                                <w:rPr>
                                  <w:rFonts w:cs="Arial"/>
                                  <w:b/>
                                  <w:spacing w:val="-1"/>
                                  <w:sz w:val="32"/>
                                  <w:szCs w:val="36"/>
                                  <w:lang w:val="es-ES_tradnl"/>
                                </w:rPr>
                              </w:pPr>
                              <w:r w:rsidRPr="00A63698">
                                <w:rPr>
                                  <w:rFonts w:cs="Arial"/>
                                  <w:b/>
                                  <w:spacing w:val="-1"/>
                                  <w:sz w:val="32"/>
                                  <w:szCs w:val="36"/>
                                  <w:lang w:val="es-ES_tradnl"/>
                                </w:rPr>
                                <w:t>Con participación de la familia</w:t>
                              </w:r>
                            </w:p>
                          </w:txbxContent>
                        </v:textbox>
                      </v:rect>
                      <v:shape id="Imagen 389" o:spid="_x0000_s1035" type="#_x0000_t75" alt="family, group, users icon" style="position:absolute;top:5313;width:5066;height:5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wF/GAAAA3AAAAA8AAABkcnMvZG93bnJldi54bWxEj0FrwkAUhO9C/8PyCt50Y4USo6u0imJP&#10;pdpDj4/sM4nNvo27qyb+elco9DjMzDfMbNGaWlzI+cqygtEwAUGcW11xoeB7vx6kIHxA1lhbJgUd&#10;eVjMn3ozzLS98hdddqEQEcI+QwVlCE0mpc9LMuiHtiGO3sE6gyFKV0jt8BrhppYvSfIqDVYcF0ps&#10;aFlS/rs7GwVVevuou43zt/fNaNn9HD9Xp/FBqf5z+zYFEagN/+G/9lYrGKcT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fAX8YAAADcAAAADwAAAAAAAAAAAAAA&#10;AACfAgAAZHJzL2Rvd25yZXYueG1sUEsFBgAAAAAEAAQA9wAAAJIDAAAAAA==&#10;">
                        <v:imagedata r:id="rId26" o:title="family, group, users icon"/>
                        <v:path arrowok="t"/>
                      </v:shape>
                    </v:group>
                  </v:group>
                </v:group>
              </v:group>
            </w:pict>
          </mc:Fallback>
        </mc:AlternateContent>
      </w:r>
      <w:r w:rsidR="00AC0EA6">
        <w:rPr>
          <w:noProof/>
        </w:rPr>
        <w:drawing>
          <wp:anchor distT="0" distB="0" distL="114300" distR="114300" simplePos="0" relativeHeight="251797504" behindDoc="0" locked="0" layoutInCell="1" allowOverlap="1" wp14:anchorId="3EF5BE8D" wp14:editId="749BF692">
            <wp:simplePos x="0" y="0"/>
            <wp:positionH relativeFrom="column">
              <wp:posOffset>946150</wp:posOffset>
            </wp:positionH>
            <wp:positionV relativeFrom="paragraph">
              <wp:posOffset>295275</wp:posOffset>
            </wp:positionV>
            <wp:extent cx="976630" cy="976630"/>
            <wp:effectExtent l="0" t="0" r="0" b="0"/>
            <wp:wrapSquare wrapText="bothSides"/>
            <wp:docPr id="15" name="Imagen 15" descr="community, group, se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group, send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a:effectLst>
                      <a:innerShdw blurRad="63500" dist="50800" dir="27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481BCC" w:rsidRPr="006B1785" w:rsidRDefault="00A63698" w:rsidP="00A63698">
      <w:pPr>
        <w:tabs>
          <w:tab w:val="left" w:pos="3114"/>
        </w:tabs>
        <w:jc w:val="both"/>
        <w:rPr>
          <w:rFonts w:cs="Arial"/>
          <w:spacing w:val="-1"/>
          <w:sz w:val="24"/>
          <w:szCs w:val="24"/>
          <w:lang w:val="es-ES_tradnl"/>
        </w:rPr>
      </w:pPr>
      <w:r>
        <w:rPr>
          <w:rFonts w:cs="Arial"/>
          <w:spacing w:val="-1"/>
          <w:sz w:val="24"/>
          <w:szCs w:val="24"/>
          <w:lang w:val="es-ES_tradnl"/>
        </w:rPr>
        <w:tab/>
      </w: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076FD8" w:rsidRPr="00CB3A95" w:rsidRDefault="00076FD8" w:rsidP="00076FD8">
      <w:pPr>
        <w:pStyle w:val="NormalWeb"/>
        <w:spacing w:before="0" w:beforeAutospacing="0" w:after="0" w:afterAutospacing="0"/>
        <w:jc w:val="center"/>
        <w:rPr>
          <w:color w:val="FFFFFF" w:themeColor="background1"/>
          <w:lang w:val="es-ES"/>
        </w:rPr>
      </w:pPr>
    </w:p>
    <w:p w:rsidR="00481BCC" w:rsidRPr="006B1785" w:rsidRDefault="00481BCC"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p>
    <w:p w:rsidR="00481BCC" w:rsidRPr="006B1785" w:rsidRDefault="00A63698" w:rsidP="00481BCC">
      <w:pPr>
        <w:jc w:val="both"/>
        <w:rPr>
          <w:rFonts w:cs="Arial"/>
          <w:spacing w:val="-1"/>
          <w:sz w:val="24"/>
          <w:szCs w:val="24"/>
          <w:lang w:val="es-ES_tradnl"/>
        </w:rPr>
      </w:pPr>
      <w:r>
        <w:rPr>
          <w:rFonts w:cs="Arial"/>
          <w:noProof/>
          <w:spacing w:val="-1"/>
          <w:sz w:val="24"/>
          <w:szCs w:val="24"/>
        </w:rPr>
        <mc:AlternateContent>
          <mc:Choice Requires="wps">
            <w:drawing>
              <wp:anchor distT="0" distB="0" distL="114300" distR="114300" simplePos="0" relativeHeight="251721728" behindDoc="1" locked="0" layoutInCell="1" allowOverlap="1" wp14:anchorId="26E7990F" wp14:editId="1DE7AD77">
                <wp:simplePos x="0" y="0"/>
                <wp:positionH relativeFrom="column">
                  <wp:posOffset>896946</wp:posOffset>
                </wp:positionH>
                <wp:positionV relativeFrom="paragraph">
                  <wp:posOffset>236975</wp:posOffset>
                </wp:positionV>
                <wp:extent cx="1089296" cy="1100245"/>
                <wp:effectExtent l="0" t="0" r="0" b="0"/>
                <wp:wrapNone/>
                <wp:docPr id="367" name="Rectangle 117"/>
                <wp:cNvGraphicFramePr/>
                <a:graphic xmlns:a="http://schemas.openxmlformats.org/drawingml/2006/main">
                  <a:graphicData uri="http://schemas.microsoft.com/office/word/2010/wordprocessingShape">
                    <wps:wsp>
                      <wps:cNvSpPr/>
                      <wps:spPr>
                        <a:xfrm>
                          <a:off x="0" y="0"/>
                          <a:ext cx="1089296" cy="1100245"/>
                        </a:xfrm>
                        <a:prstGeom prst="rect">
                          <a:avLst/>
                        </a:prstGeom>
                        <a:noFill/>
                        <a:ln w="76200" cap="flat" cmpd="sng" algn="ctr">
                          <a:noFill/>
                          <a:prstDash val="solid"/>
                        </a:ln>
                        <a:effectLst/>
                      </wps:spPr>
                      <wps:txbx>
                        <w:txbxContent>
                          <w:p w:rsidR="00060D26" w:rsidRPr="003A4D76" w:rsidRDefault="00060D26" w:rsidP="00481BCC">
                            <w:pPr>
                              <w:pStyle w:val="NormalWeb"/>
                              <w:spacing w:before="0" w:beforeAutospacing="0" w:after="0" w:afterAutospacing="0"/>
                              <w:jc w:val="center"/>
                              <w:rPr>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E7990F" id="Rectangle 117" o:spid="_x0000_s1036" style="position:absolute;left:0;text-align:left;margin-left:70.65pt;margin-top:18.65pt;width:85.75pt;height:86.6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" filled="f" stroked="f" strokeweight="6pt">
                <v:textbox>
                  <w:txbxContent>
                    <w:p w:rsidR="00060D26" w:rsidRPr="003A4D76" w:rsidRDefault="00060D26" w:rsidP="00481BCC">
                      <w:pPr>
                        <w:pStyle w:val="NormalWeb"/>
                        <w:spacing w:before="0" w:beforeAutospacing="0" w:after="0" w:afterAutospacing="0"/>
                        <w:jc w:val="center"/>
                        <w:rPr>
                          <w:color w:val="FFFFFF" w:themeColor="background1"/>
                        </w:rPr>
                      </w:pPr>
                    </w:p>
                  </w:txbxContent>
                </v:textbox>
              </v:rect>
            </w:pict>
          </mc:Fallback>
        </mc:AlternateContent>
      </w:r>
    </w:p>
    <w:p w:rsidR="001F7207" w:rsidRPr="006B1785" w:rsidRDefault="00496E24" w:rsidP="00481BCC">
      <w:pPr>
        <w:jc w:val="both"/>
        <w:rPr>
          <w:rFonts w:cs="Arial"/>
          <w:spacing w:val="-1"/>
          <w:sz w:val="24"/>
          <w:szCs w:val="24"/>
          <w:lang w:val="es-ES_tradnl"/>
        </w:rPr>
      </w:pPr>
      <w:r w:rsidRPr="003A4D76">
        <w:rPr>
          <w:noProof/>
          <w:color w:val="FFFFFF" w:themeColor="background1"/>
        </w:rPr>
        <w:drawing>
          <wp:anchor distT="0" distB="0" distL="114300" distR="114300" simplePos="0" relativeHeight="251838464" behindDoc="0" locked="0" layoutInCell="1" allowOverlap="1" wp14:anchorId="361086DB" wp14:editId="33125341">
            <wp:simplePos x="0" y="0"/>
            <wp:positionH relativeFrom="column">
              <wp:posOffset>1049020</wp:posOffset>
            </wp:positionH>
            <wp:positionV relativeFrom="paragraph">
              <wp:posOffset>-1905</wp:posOffset>
            </wp:positionV>
            <wp:extent cx="876935" cy="11144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93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207" w:rsidRPr="006B1785" w:rsidRDefault="00A63698" w:rsidP="00A63698">
      <w:pPr>
        <w:tabs>
          <w:tab w:val="left" w:pos="2277"/>
        </w:tabs>
        <w:jc w:val="both"/>
        <w:rPr>
          <w:rFonts w:cs="Arial"/>
          <w:spacing w:val="-1"/>
          <w:sz w:val="24"/>
          <w:szCs w:val="24"/>
          <w:lang w:val="es-ES_tradnl"/>
        </w:rPr>
      </w:pPr>
      <w:r>
        <w:rPr>
          <w:rFonts w:cs="Arial"/>
          <w:spacing w:val="-1"/>
          <w:sz w:val="24"/>
          <w:szCs w:val="24"/>
          <w:lang w:val="es-ES_tradnl"/>
        </w:rPr>
        <w:tab/>
      </w:r>
    </w:p>
    <w:p w:rsidR="001F7207" w:rsidRPr="006B1785" w:rsidRDefault="001F7207" w:rsidP="00481BCC">
      <w:pPr>
        <w:jc w:val="both"/>
        <w:rPr>
          <w:rFonts w:cs="Arial"/>
          <w:spacing w:val="-1"/>
          <w:sz w:val="24"/>
          <w:szCs w:val="24"/>
          <w:lang w:val="es-ES_tradnl"/>
        </w:rPr>
      </w:pPr>
    </w:p>
    <w:p w:rsidR="00A63698" w:rsidRPr="006B1785" w:rsidRDefault="00A63698" w:rsidP="00481BCC">
      <w:pPr>
        <w:jc w:val="both"/>
        <w:rPr>
          <w:rFonts w:cs="Arial"/>
          <w:spacing w:val="-1"/>
          <w:sz w:val="24"/>
          <w:szCs w:val="24"/>
          <w:lang w:val="es-ES_tradnl"/>
        </w:rPr>
      </w:pP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objetivo del acompañamiento familiar es motivar a los integrantes del hogar a mejorar sus condiciones de vida con base en planes familiares relacionados con indicadores de bienestar en siete líneas de impacto. </w:t>
      </w:r>
    </w:p>
    <w:p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7162B7" w:rsidRDefault="00481BCC" w:rsidP="007162B7">
      <w:pPr>
        <w:jc w:val="both"/>
        <w:rPr>
          <w:rFonts w:cs="Arial"/>
          <w:spacing w:val="-1"/>
          <w:sz w:val="24"/>
          <w:szCs w:val="24"/>
          <w:lang w:val="es-ES_tradnl"/>
        </w:rPr>
      </w:pPr>
      <w:r w:rsidRPr="006B1785">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w:t>
      </w:r>
      <w:r w:rsidR="007F3284" w:rsidRPr="006B1785">
        <w:rPr>
          <w:rFonts w:cs="Arial"/>
          <w:spacing w:val="-1"/>
          <w:sz w:val="24"/>
          <w:szCs w:val="24"/>
          <w:lang w:val="es-ES_tradnl"/>
        </w:rPr>
        <w:t>vos de acuerdo a la metodología</w:t>
      </w:r>
      <w:r w:rsidR="00B86AA7">
        <w:rPr>
          <w:rFonts w:cs="Arial"/>
          <w:spacing w:val="-1"/>
          <w:sz w:val="24"/>
          <w:szCs w:val="24"/>
          <w:lang w:val="es-ES_tradnl"/>
        </w:rPr>
        <w:t>.</w:t>
      </w:r>
    </w:p>
    <w:p w:rsidR="00C91809" w:rsidRPr="00A17498" w:rsidRDefault="00C91809" w:rsidP="003C1FBD">
      <w:pPr>
        <w:spacing w:after="0" w:line="240" w:lineRule="auto"/>
        <w:jc w:val="both"/>
        <w:rPr>
          <w:rFonts w:cs="Arial"/>
          <w:b/>
          <w:spacing w:val="-1"/>
          <w:sz w:val="28"/>
          <w:szCs w:val="24"/>
          <w:lang w:val="es-ES_tradnl"/>
        </w:rPr>
      </w:pPr>
      <w:r w:rsidRPr="00A17498">
        <w:rPr>
          <w:rFonts w:cs="Arial"/>
          <w:b/>
          <w:spacing w:val="-1"/>
          <w:sz w:val="28"/>
          <w:szCs w:val="24"/>
          <w:lang w:val="es-ES_tradnl"/>
        </w:rPr>
        <w:t xml:space="preserve">Indicador de Producto:  </w:t>
      </w:r>
    </w:p>
    <w:p w:rsidR="00FC33A2" w:rsidRDefault="009C40CA" w:rsidP="00154BB1">
      <w:pPr>
        <w:spacing w:after="0" w:line="240" w:lineRule="auto"/>
        <w:jc w:val="both"/>
        <w:rPr>
          <w:rFonts w:cs="Arial"/>
          <w:b/>
          <w:i/>
          <w:spacing w:val="-1"/>
          <w:sz w:val="28"/>
          <w:szCs w:val="24"/>
          <w:lang w:val="es-ES_tradnl"/>
        </w:rPr>
      </w:pPr>
      <w:r>
        <w:rPr>
          <w:rFonts w:cs="Arial"/>
          <w:b/>
          <w:i/>
          <w:spacing w:val="-1"/>
          <w:sz w:val="28"/>
          <w:szCs w:val="24"/>
          <w:lang w:val="es-ES_tradnl"/>
        </w:rPr>
        <w:lastRenderedPageBreak/>
        <w:t>742,160</w:t>
      </w:r>
      <w:r w:rsidR="00C91809" w:rsidRPr="0020704C">
        <w:rPr>
          <w:rFonts w:cs="Arial"/>
          <w:b/>
          <w:i/>
          <w:spacing w:val="-1"/>
          <w:sz w:val="28"/>
          <w:szCs w:val="24"/>
          <w:lang w:val="es-ES_tradnl"/>
        </w:rPr>
        <w:t xml:space="preserve"> familias PROSOLI integradas a intervenciones de acompañamiento socioeducativo.</w:t>
      </w:r>
    </w:p>
    <w:tbl>
      <w:tblPr>
        <w:tblStyle w:val="Tablaconcuadrcula"/>
        <w:tblW w:w="9570"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8"/>
        <w:gridCol w:w="5601"/>
        <w:gridCol w:w="1683"/>
        <w:gridCol w:w="898"/>
      </w:tblGrid>
      <w:tr w:rsidR="00496E24" w:rsidRPr="00496E24" w:rsidTr="00496E24">
        <w:trPr>
          <w:trHeight w:val="504"/>
          <w:tblHeader/>
        </w:trPr>
        <w:tc>
          <w:tcPr>
            <w:tcW w:w="1388" w:type="dxa"/>
            <w:shd w:val="clear" w:color="auto" w:fill="0F243E" w:themeFill="text2" w:themeFillShade="80"/>
            <w:vAlign w:val="center"/>
          </w:tcPr>
          <w:p w:rsidR="00496E24" w:rsidRPr="00496E24" w:rsidRDefault="00496E24" w:rsidP="00496E24">
            <w:pPr>
              <w:jc w:val="center"/>
              <w:rPr>
                <w:b/>
                <w:sz w:val="24"/>
                <w:u w:val="single"/>
              </w:rPr>
            </w:pPr>
            <w:r w:rsidRPr="00496E24">
              <w:rPr>
                <w:b/>
                <w:sz w:val="24"/>
                <w:u w:val="single"/>
              </w:rPr>
              <w:t>MES</w:t>
            </w:r>
          </w:p>
        </w:tc>
        <w:tc>
          <w:tcPr>
            <w:tcW w:w="5601" w:type="dxa"/>
            <w:shd w:val="clear" w:color="auto" w:fill="0F243E" w:themeFill="text2" w:themeFillShade="80"/>
            <w:vAlign w:val="center"/>
          </w:tcPr>
          <w:p w:rsidR="00496E24" w:rsidRPr="00496E24" w:rsidRDefault="00496E24" w:rsidP="00496E24">
            <w:pPr>
              <w:jc w:val="center"/>
              <w:rPr>
                <w:b/>
                <w:sz w:val="24"/>
                <w:u w:val="single"/>
              </w:rPr>
            </w:pPr>
            <w:r w:rsidRPr="00496E24">
              <w:rPr>
                <w:b/>
                <w:sz w:val="24"/>
                <w:u w:val="single"/>
              </w:rPr>
              <w:t>META</w:t>
            </w:r>
          </w:p>
        </w:tc>
        <w:tc>
          <w:tcPr>
            <w:tcW w:w="1683" w:type="dxa"/>
            <w:shd w:val="clear" w:color="auto" w:fill="0F243E" w:themeFill="text2" w:themeFillShade="80"/>
            <w:vAlign w:val="center"/>
          </w:tcPr>
          <w:p w:rsidR="00496E24" w:rsidRPr="00496E24" w:rsidRDefault="00496E24" w:rsidP="00496E24">
            <w:pPr>
              <w:jc w:val="center"/>
              <w:rPr>
                <w:b/>
                <w:sz w:val="24"/>
                <w:u w:val="single"/>
              </w:rPr>
            </w:pPr>
            <w:r w:rsidRPr="00496E24">
              <w:rPr>
                <w:b/>
                <w:sz w:val="24"/>
                <w:u w:val="single"/>
              </w:rPr>
              <w:t xml:space="preserve">RESULTADOS </w:t>
            </w:r>
          </w:p>
        </w:tc>
        <w:tc>
          <w:tcPr>
            <w:tcW w:w="898" w:type="dxa"/>
            <w:shd w:val="clear" w:color="auto" w:fill="0F243E" w:themeFill="text2" w:themeFillShade="80"/>
            <w:vAlign w:val="center"/>
          </w:tcPr>
          <w:p w:rsidR="00496E24" w:rsidRPr="00496E24" w:rsidRDefault="00496E24" w:rsidP="00496E24">
            <w:pPr>
              <w:jc w:val="center"/>
              <w:rPr>
                <w:b/>
                <w:sz w:val="24"/>
                <w:u w:val="single"/>
              </w:rPr>
            </w:pPr>
            <w:r w:rsidRPr="00496E24">
              <w:rPr>
                <w:b/>
                <w:sz w:val="24"/>
                <w:u w:val="single"/>
              </w:rPr>
              <w:t xml:space="preserve">% </w:t>
            </w:r>
          </w:p>
        </w:tc>
      </w:tr>
      <w:tr w:rsidR="00496E24" w:rsidRPr="00496E24" w:rsidTr="00CC7B7A">
        <w:trPr>
          <w:trHeight w:val="178"/>
        </w:trPr>
        <w:tc>
          <w:tcPr>
            <w:tcW w:w="1388" w:type="dxa"/>
            <w:vMerge w:val="restart"/>
            <w:shd w:val="clear" w:color="auto" w:fill="4F81BD" w:themeFill="accent1"/>
            <w:vAlign w:val="center"/>
          </w:tcPr>
          <w:p w:rsidR="00496E24" w:rsidRPr="00496E24" w:rsidRDefault="00496E24" w:rsidP="00496E24">
            <w:pPr>
              <w:spacing w:after="200" w:line="276" w:lineRule="auto"/>
              <w:jc w:val="center"/>
              <w:rPr>
                <w:rFonts w:eastAsiaTheme="minorHAnsi"/>
                <w:b/>
                <w:lang w:eastAsia="en-US"/>
              </w:rPr>
            </w:pPr>
            <w:r w:rsidRPr="00CC7B7A">
              <w:rPr>
                <w:rFonts w:eastAsiaTheme="minorHAnsi"/>
                <w:b/>
                <w:color w:val="FFFFFF" w:themeColor="background1"/>
                <w:sz w:val="28"/>
                <w:lang w:eastAsia="en-US"/>
              </w:rPr>
              <w:t>JULIO</w:t>
            </w:r>
          </w:p>
        </w:tc>
        <w:tc>
          <w:tcPr>
            <w:tcW w:w="5601" w:type="dxa"/>
            <w:tcBorders>
              <w:bottom w:val="single" w:sz="4" w:space="0" w:color="00B0F0"/>
              <w:right w:val="single" w:sz="4" w:space="0" w:color="00B0F0"/>
            </w:tcBorders>
            <w:shd w:val="clear" w:color="auto" w:fill="auto"/>
            <w:vAlign w:val="center"/>
          </w:tcPr>
          <w:p w:rsidR="00496E24" w:rsidRPr="00496E24" w:rsidRDefault="00496E24" w:rsidP="003B608F">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737,000</w:t>
            </w:r>
            <w:r w:rsidRPr="00496E24">
              <w:rPr>
                <w:rFonts w:eastAsiaTheme="minorHAnsi"/>
                <w:lang w:eastAsia="en-US"/>
              </w:rPr>
              <w:t xml:space="preserve"> familias beneficiarias sobre</w:t>
            </w:r>
            <w:r w:rsidR="003B608F">
              <w:rPr>
                <w:rFonts w:eastAsiaTheme="minorHAnsi"/>
                <w:lang w:eastAsia="en-US"/>
              </w:rPr>
              <w:t xml:space="preserve"> el</w:t>
            </w:r>
            <w:r w:rsidRPr="00496E24">
              <w:rPr>
                <w:rFonts w:eastAsiaTheme="minorHAnsi"/>
                <w:lang w:eastAsia="en-US"/>
              </w:rPr>
              <w:t xml:space="preserve"> </w:t>
            </w:r>
            <w:r w:rsidR="003B608F" w:rsidRPr="003B608F">
              <w:rPr>
                <w:rFonts w:eastAsiaTheme="minorHAnsi"/>
                <w:lang w:eastAsia="en-US"/>
              </w:rPr>
              <w:t>"Reforzamiento y concienciación de acuerdo a las fortalezas y debilidades de familia según su avance socioeducativo en el esquema de visitas"</w:t>
            </w:r>
            <w:r w:rsidR="003B608F">
              <w:rPr>
                <w:rFonts w:eastAsiaTheme="minorHAnsi"/>
                <w:lang w:eastAsia="en-US"/>
              </w:rPr>
              <w:t>.</w:t>
            </w:r>
          </w:p>
        </w:tc>
        <w:tc>
          <w:tcPr>
            <w:tcW w:w="1683" w:type="dxa"/>
            <w:tcBorders>
              <w:left w:val="single" w:sz="4" w:space="0" w:color="00B0F0"/>
              <w:bottom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569,210</w:t>
            </w:r>
          </w:p>
        </w:tc>
        <w:tc>
          <w:tcPr>
            <w:tcW w:w="898" w:type="dxa"/>
            <w:tcBorders>
              <w:left w:val="single" w:sz="4" w:space="0" w:color="00B0F0"/>
              <w:bottom w:val="single" w:sz="4" w:space="0" w:color="00B0F0"/>
            </w:tcBorders>
            <w:shd w:val="clear" w:color="auto" w:fill="auto"/>
            <w:vAlign w:val="center"/>
          </w:tcPr>
          <w:p w:rsidR="00496E24" w:rsidRPr="00496E24" w:rsidRDefault="00556AC9" w:rsidP="00496E24">
            <w:pPr>
              <w:tabs>
                <w:tab w:val="left" w:pos="313"/>
                <w:tab w:val="center" w:pos="530"/>
              </w:tabs>
              <w:spacing w:after="200" w:line="276" w:lineRule="auto"/>
              <w:jc w:val="center"/>
              <w:rPr>
                <w:rFonts w:eastAsiaTheme="minorHAnsi"/>
                <w:b/>
                <w:lang w:eastAsia="en-US"/>
              </w:rPr>
            </w:pPr>
            <w:r w:rsidRPr="00556AC9">
              <w:rPr>
                <w:rFonts w:eastAsiaTheme="minorHAnsi"/>
                <w:b/>
                <w:color w:val="E36C0A" w:themeColor="accent6" w:themeShade="BF"/>
                <w:lang w:eastAsia="en-US"/>
              </w:rPr>
              <w:t>77.23</w:t>
            </w:r>
          </w:p>
        </w:tc>
      </w:tr>
      <w:tr w:rsidR="00496E24" w:rsidRPr="00496E24" w:rsidTr="00CC7B7A">
        <w:trPr>
          <w:trHeight w:val="572"/>
        </w:trPr>
        <w:tc>
          <w:tcPr>
            <w:tcW w:w="1388" w:type="dxa"/>
            <w:vMerge/>
            <w:tcBorders>
              <w:top w:val="single" w:sz="4" w:space="0" w:color="00B0F0"/>
            </w:tcBorders>
            <w:shd w:val="clear" w:color="auto" w:fill="4F81BD" w:themeFill="accent1"/>
            <w:vAlign w:val="center"/>
          </w:tcPr>
          <w:p w:rsidR="00496E24" w:rsidRPr="00496E24" w:rsidRDefault="00496E24" w:rsidP="00496E24">
            <w:pPr>
              <w:spacing w:after="200" w:line="276" w:lineRule="auto"/>
              <w:jc w:val="center"/>
              <w:rPr>
                <w:rFonts w:eastAsiaTheme="minorHAnsi"/>
                <w:lang w:eastAsia="en-US"/>
              </w:rPr>
            </w:pPr>
          </w:p>
        </w:tc>
        <w:tc>
          <w:tcPr>
            <w:tcW w:w="5601" w:type="dxa"/>
            <w:tcBorders>
              <w:top w:val="single" w:sz="4" w:space="0" w:color="00B0F0"/>
              <w:bottom w:val="single" w:sz="4" w:space="0" w:color="00B0F0"/>
              <w:right w:val="single" w:sz="4" w:space="0" w:color="00B0F0"/>
            </w:tcBorders>
            <w:shd w:val="clear" w:color="auto" w:fill="auto"/>
            <w:vAlign w:val="center"/>
          </w:tcPr>
          <w:p w:rsidR="00496E24" w:rsidRPr="00496E24" w:rsidRDefault="00496E24" w:rsidP="00556AC9">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 xml:space="preserve">742,160 </w:t>
            </w:r>
            <w:r w:rsidRPr="00496E24">
              <w:rPr>
                <w:rFonts w:eastAsiaTheme="minorHAnsi"/>
                <w:lang w:eastAsia="en-US"/>
              </w:rPr>
              <w:t xml:space="preserve">familias beneficiarias orientadas en </w:t>
            </w:r>
            <w:r w:rsidR="003B608F" w:rsidRPr="003B608F">
              <w:rPr>
                <w:rFonts w:eastAsiaTheme="minorHAnsi"/>
                <w:lang w:eastAsia="en-US"/>
              </w:rPr>
              <w:t>"Prevención de cáncer de próstata y cáncer cérvido uterino"</w:t>
            </w:r>
            <w:r w:rsidRPr="00496E24">
              <w:rPr>
                <w:rFonts w:eastAsiaTheme="minorHAnsi"/>
                <w:lang w:eastAsia="en-US"/>
              </w:rPr>
              <w:t xml:space="preserve"> a través de las Escuelas de Familias.</w:t>
            </w:r>
          </w:p>
        </w:tc>
        <w:tc>
          <w:tcPr>
            <w:tcW w:w="1683" w:type="dxa"/>
            <w:tcBorders>
              <w:top w:val="single" w:sz="4" w:space="0" w:color="00B0F0"/>
              <w:left w:val="single" w:sz="4" w:space="0" w:color="00B0F0"/>
              <w:bottom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449,219</w:t>
            </w:r>
          </w:p>
        </w:tc>
        <w:tc>
          <w:tcPr>
            <w:tcW w:w="898" w:type="dxa"/>
            <w:tcBorders>
              <w:top w:val="single" w:sz="4" w:space="0" w:color="00B0F0"/>
              <w:left w:val="single" w:sz="4" w:space="0" w:color="00B0F0"/>
              <w:bottom w:val="single" w:sz="4" w:space="0" w:color="00B0F0"/>
            </w:tcBorders>
            <w:shd w:val="clear" w:color="auto" w:fill="auto"/>
            <w:vAlign w:val="center"/>
          </w:tcPr>
          <w:p w:rsidR="00496E24" w:rsidRPr="00496E24" w:rsidRDefault="00556AC9" w:rsidP="00496E24">
            <w:pPr>
              <w:spacing w:after="200" w:line="276" w:lineRule="auto"/>
              <w:jc w:val="center"/>
              <w:rPr>
                <w:rFonts w:eastAsiaTheme="minorHAnsi"/>
                <w:b/>
                <w:lang w:eastAsia="en-US"/>
              </w:rPr>
            </w:pPr>
            <w:r w:rsidRPr="00556AC9">
              <w:rPr>
                <w:rFonts w:eastAsiaTheme="minorHAnsi"/>
                <w:b/>
                <w:color w:val="C00000"/>
                <w:lang w:eastAsia="en-US"/>
              </w:rPr>
              <w:t>60.53</w:t>
            </w:r>
          </w:p>
        </w:tc>
      </w:tr>
      <w:tr w:rsidR="00496E24" w:rsidRPr="00496E24" w:rsidTr="00CC7B7A">
        <w:trPr>
          <w:trHeight w:val="425"/>
        </w:trPr>
        <w:tc>
          <w:tcPr>
            <w:tcW w:w="1388" w:type="dxa"/>
            <w:vMerge w:val="restart"/>
            <w:shd w:val="clear" w:color="auto" w:fill="00B0F0"/>
            <w:vAlign w:val="center"/>
          </w:tcPr>
          <w:p w:rsidR="00496E24" w:rsidRPr="00496E24" w:rsidRDefault="00496E24" w:rsidP="00496E24">
            <w:pPr>
              <w:spacing w:after="200" w:line="276" w:lineRule="auto"/>
              <w:rPr>
                <w:rFonts w:eastAsiaTheme="minorHAnsi"/>
                <w:b/>
                <w:lang w:eastAsia="en-US"/>
              </w:rPr>
            </w:pPr>
          </w:p>
          <w:p w:rsidR="00496E24" w:rsidRPr="00496E24" w:rsidRDefault="00496E24" w:rsidP="00496E24">
            <w:pPr>
              <w:spacing w:after="200" w:line="276" w:lineRule="auto"/>
              <w:jc w:val="center"/>
              <w:rPr>
                <w:rFonts w:eastAsiaTheme="minorHAnsi"/>
                <w:b/>
                <w:lang w:eastAsia="en-US"/>
              </w:rPr>
            </w:pPr>
            <w:r w:rsidRPr="00496E24">
              <w:rPr>
                <w:rFonts w:eastAsiaTheme="minorHAnsi"/>
                <w:b/>
                <w:lang w:eastAsia="en-US"/>
              </w:rPr>
              <w:t>AGOSTO</w:t>
            </w:r>
          </w:p>
        </w:tc>
        <w:tc>
          <w:tcPr>
            <w:tcW w:w="5601" w:type="dxa"/>
            <w:tcBorders>
              <w:top w:val="single" w:sz="4" w:space="0" w:color="00B0F0"/>
              <w:bottom w:val="single" w:sz="4" w:space="0" w:color="00B0F0"/>
              <w:right w:val="single" w:sz="4" w:space="0" w:color="00B0F0"/>
            </w:tcBorders>
            <w:shd w:val="clear" w:color="auto" w:fill="auto"/>
            <w:vAlign w:val="center"/>
          </w:tcPr>
          <w:p w:rsidR="00496E24" w:rsidRPr="00496E24" w:rsidRDefault="00496E24" w:rsidP="00496E24">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737,000</w:t>
            </w:r>
            <w:r w:rsidR="003B608F">
              <w:rPr>
                <w:rFonts w:eastAsiaTheme="minorHAnsi"/>
                <w:lang w:eastAsia="en-US"/>
              </w:rPr>
              <w:t xml:space="preserve"> familias beneficiarias </w:t>
            </w:r>
            <w:r w:rsidRPr="00496E24">
              <w:rPr>
                <w:rFonts w:eastAsiaTheme="minorHAnsi"/>
                <w:lang w:eastAsia="en-US"/>
              </w:rPr>
              <w:t xml:space="preserve">sobre </w:t>
            </w:r>
            <w:r w:rsidR="003B608F">
              <w:rPr>
                <w:rFonts w:eastAsiaTheme="minorHAnsi"/>
                <w:lang w:eastAsia="en-US"/>
              </w:rPr>
              <w:t xml:space="preserve">el </w:t>
            </w:r>
            <w:r w:rsidR="003B608F" w:rsidRPr="003B608F">
              <w:rPr>
                <w:rFonts w:eastAsiaTheme="minorHAnsi"/>
                <w:lang w:eastAsia="en-US"/>
              </w:rPr>
              <w:t>"Reforzamiento y concienciación de acuerdo a las fortalezas y debilidades de familia según su avance socioeducativo en el esquema de visitas"</w:t>
            </w:r>
          </w:p>
        </w:tc>
        <w:tc>
          <w:tcPr>
            <w:tcW w:w="1683" w:type="dxa"/>
            <w:tcBorders>
              <w:top w:val="single" w:sz="4" w:space="0" w:color="00B0F0"/>
              <w:left w:val="single" w:sz="4" w:space="0" w:color="00B0F0"/>
              <w:bottom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621,929</w:t>
            </w:r>
          </w:p>
        </w:tc>
        <w:tc>
          <w:tcPr>
            <w:tcW w:w="898" w:type="dxa"/>
            <w:tcBorders>
              <w:top w:val="single" w:sz="4" w:space="0" w:color="00B0F0"/>
              <w:left w:val="single" w:sz="4" w:space="0" w:color="00B0F0"/>
              <w:bottom w:val="single" w:sz="4" w:space="0" w:color="00B0F0"/>
            </w:tcBorders>
            <w:shd w:val="clear" w:color="auto" w:fill="auto"/>
            <w:vAlign w:val="center"/>
          </w:tcPr>
          <w:p w:rsidR="00496E24" w:rsidRPr="00496E24" w:rsidRDefault="00556AC9" w:rsidP="00496E24">
            <w:pPr>
              <w:tabs>
                <w:tab w:val="left" w:pos="313"/>
                <w:tab w:val="center" w:pos="530"/>
              </w:tabs>
              <w:spacing w:after="200" w:line="276" w:lineRule="auto"/>
              <w:jc w:val="center"/>
              <w:rPr>
                <w:rFonts w:eastAsiaTheme="minorHAnsi"/>
                <w:b/>
                <w:lang w:eastAsia="en-US"/>
              </w:rPr>
            </w:pPr>
            <w:r w:rsidRPr="00556AC9">
              <w:rPr>
                <w:rFonts w:eastAsiaTheme="minorHAnsi"/>
                <w:b/>
                <w:color w:val="E36C0A" w:themeColor="accent6" w:themeShade="BF"/>
                <w:lang w:eastAsia="en-US"/>
              </w:rPr>
              <w:t>84.36</w:t>
            </w:r>
          </w:p>
        </w:tc>
      </w:tr>
      <w:tr w:rsidR="00496E24" w:rsidRPr="00496E24" w:rsidTr="00CC7B7A">
        <w:trPr>
          <w:trHeight w:val="388"/>
        </w:trPr>
        <w:tc>
          <w:tcPr>
            <w:tcW w:w="1388" w:type="dxa"/>
            <w:vMerge/>
            <w:shd w:val="clear" w:color="auto" w:fill="00B0F0"/>
            <w:vAlign w:val="center"/>
          </w:tcPr>
          <w:p w:rsidR="00496E24" w:rsidRPr="00496E24" w:rsidRDefault="00496E24" w:rsidP="00496E24">
            <w:pPr>
              <w:spacing w:after="200" w:line="276" w:lineRule="auto"/>
              <w:jc w:val="center"/>
              <w:rPr>
                <w:rFonts w:eastAsiaTheme="minorHAnsi"/>
                <w:lang w:eastAsia="en-US"/>
              </w:rPr>
            </w:pPr>
          </w:p>
        </w:tc>
        <w:tc>
          <w:tcPr>
            <w:tcW w:w="5601" w:type="dxa"/>
            <w:tcBorders>
              <w:top w:val="single" w:sz="4" w:space="0" w:color="00B0F0"/>
              <w:bottom w:val="single" w:sz="4" w:space="0" w:color="00B0F0"/>
              <w:right w:val="single" w:sz="4" w:space="0" w:color="00B0F0"/>
            </w:tcBorders>
            <w:shd w:val="clear" w:color="auto" w:fill="auto"/>
            <w:vAlign w:val="center"/>
          </w:tcPr>
          <w:p w:rsidR="00496E24" w:rsidRPr="00496E24" w:rsidRDefault="00496E24" w:rsidP="00496E24">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742,160</w:t>
            </w:r>
            <w:r w:rsidRPr="00496E24">
              <w:rPr>
                <w:rFonts w:eastAsiaTheme="minorHAnsi"/>
                <w:lang w:eastAsia="en-US"/>
              </w:rPr>
              <w:t xml:space="preserve"> familias beneficiarias sobre </w:t>
            </w:r>
            <w:r w:rsidR="003B608F" w:rsidRPr="003B608F">
              <w:rPr>
                <w:rFonts w:eastAsiaTheme="minorHAnsi"/>
                <w:lang w:eastAsia="en-US"/>
              </w:rPr>
              <w:t>"Prevención de obesidad y alimentación sana"</w:t>
            </w:r>
            <w:r w:rsidRPr="00496E24">
              <w:rPr>
                <w:rFonts w:eastAsiaTheme="minorHAnsi"/>
                <w:lang w:eastAsia="en-US"/>
              </w:rPr>
              <w:t xml:space="preserve"> a través de las Escuelas de Familias.</w:t>
            </w:r>
          </w:p>
        </w:tc>
        <w:tc>
          <w:tcPr>
            <w:tcW w:w="1683" w:type="dxa"/>
            <w:tcBorders>
              <w:top w:val="single" w:sz="4" w:space="0" w:color="00B0F0"/>
              <w:left w:val="single" w:sz="4" w:space="0" w:color="00B0F0"/>
              <w:bottom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488,058</w:t>
            </w:r>
          </w:p>
        </w:tc>
        <w:tc>
          <w:tcPr>
            <w:tcW w:w="898" w:type="dxa"/>
            <w:tcBorders>
              <w:top w:val="single" w:sz="4" w:space="0" w:color="00B0F0"/>
              <w:left w:val="single" w:sz="4" w:space="0" w:color="00B0F0"/>
              <w:bottom w:val="single" w:sz="4" w:space="0" w:color="00B0F0"/>
            </w:tcBorders>
            <w:shd w:val="clear" w:color="auto" w:fill="auto"/>
            <w:vAlign w:val="center"/>
          </w:tcPr>
          <w:p w:rsidR="00496E24" w:rsidRPr="00496E24" w:rsidRDefault="00556AC9" w:rsidP="00496E24">
            <w:pPr>
              <w:spacing w:after="200" w:line="276" w:lineRule="auto"/>
              <w:jc w:val="center"/>
              <w:rPr>
                <w:rFonts w:eastAsiaTheme="minorHAnsi"/>
                <w:b/>
                <w:lang w:eastAsia="en-US"/>
              </w:rPr>
            </w:pPr>
            <w:r w:rsidRPr="00556AC9">
              <w:rPr>
                <w:rFonts w:eastAsiaTheme="minorHAnsi"/>
                <w:b/>
                <w:color w:val="C00000"/>
                <w:lang w:eastAsia="en-US"/>
              </w:rPr>
              <w:t>65.76</w:t>
            </w:r>
          </w:p>
        </w:tc>
      </w:tr>
      <w:tr w:rsidR="00496E24" w:rsidRPr="00496E24" w:rsidTr="00CC7B7A">
        <w:trPr>
          <w:trHeight w:val="826"/>
        </w:trPr>
        <w:tc>
          <w:tcPr>
            <w:tcW w:w="1388" w:type="dxa"/>
            <w:vMerge w:val="restart"/>
            <w:shd w:val="clear" w:color="auto" w:fill="92CDDC" w:themeFill="accent5" w:themeFillTint="99"/>
            <w:vAlign w:val="center"/>
          </w:tcPr>
          <w:p w:rsidR="00496E24" w:rsidRPr="00496E24" w:rsidRDefault="00496E24" w:rsidP="00496E24">
            <w:pPr>
              <w:spacing w:after="200" w:line="276" w:lineRule="auto"/>
              <w:rPr>
                <w:rFonts w:eastAsiaTheme="minorHAnsi"/>
                <w:b/>
                <w:lang w:eastAsia="en-US"/>
              </w:rPr>
            </w:pPr>
          </w:p>
          <w:p w:rsidR="00496E24" w:rsidRPr="00496E24" w:rsidRDefault="00496E24" w:rsidP="00496E24">
            <w:pPr>
              <w:spacing w:after="200" w:line="276" w:lineRule="auto"/>
              <w:jc w:val="center"/>
              <w:rPr>
                <w:rFonts w:eastAsiaTheme="minorHAnsi"/>
                <w:b/>
                <w:lang w:eastAsia="en-US"/>
              </w:rPr>
            </w:pPr>
            <w:r w:rsidRPr="00496E24">
              <w:rPr>
                <w:rFonts w:eastAsiaTheme="minorHAnsi"/>
                <w:b/>
                <w:lang w:eastAsia="en-US"/>
              </w:rPr>
              <w:t>SEPTIEMBRE</w:t>
            </w:r>
          </w:p>
        </w:tc>
        <w:tc>
          <w:tcPr>
            <w:tcW w:w="5601" w:type="dxa"/>
            <w:tcBorders>
              <w:top w:val="single" w:sz="4" w:space="0" w:color="00B0F0"/>
              <w:bottom w:val="single" w:sz="4" w:space="0" w:color="00B0F0"/>
              <w:right w:val="single" w:sz="4" w:space="0" w:color="00B0F0"/>
            </w:tcBorders>
            <w:shd w:val="clear" w:color="auto" w:fill="auto"/>
            <w:vAlign w:val="center"/>
          </w:tcPr>
          <w:p w:rsidR="00496E24" w:rsidRPr="00496E24" w:rsidRDefault="00496E24" w:rsidP="00496E24">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737,000</w:t>
            </w:r>
            <w:r w:rsidR="00556AC9" w:rsidRPr="00556AC9">
              <w:rPr>
                <w:rFonts w:eastAsiaTheme="minorHAnsi"/>
                <w:lang w:eastAsia="en-US"/>
              </w:rPr>
              <w:t xml:space="preserve"> </w:t>
            </w:r>
            <w:r w:rsidRPr="00496E24">
              <w:rPr>
                <w:rFonts w:eastAsiaTheme="minorHAnsi"/>
                <w:lang w:eastAsia="en-US"/>
              </w:rPr>
              <w:t xml:space="preserve"> familias beneficiarias sobre el </w:t>
            </w:r>
            <w:r w:rsidR="003B608F" w:rsidRPr="003B608F">
              <w:rPr>
                <w:rFonts w:eastAsiaTheme="minorHAnsi"/>
                <w:lang w:eastAsia="en-US"/>
              </w:rPr>
              <w:t>"Reforzamiento y concienciación de acuerdo a las fortalezas y debilidades de familia según su avance socioeducativo en el esquema de visitas"</w:t>
            </w:r>
            <w:r w:rsidR="003B608F">
              <w:rPr>
                <w:rFonts w:eastAsiaTheme="minorHAnsi"/>
                <w:lang w:eastAsia="en-US"/>
              </w:rPr>
              <w:t>.</w:t>
            </w:r>
          </w:p>
        </w:tc>
        <w:tc>
          <w:tcPr>
            <w:tcW w:w="1683" w:type="dxa"/>
            <w:tcBorders>
              <w:top w:val="single" w:sz="4" w:space="0" w:color="00B0F0"/>
              <w:left w:val="single" w:sz="4" w:space="0" w:color="00B0F0"/>
              <w:bottom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624,212</w:t>
            </w:r>
          </w:p>
        </w:tc>
        <w:tc>
          <w:tcPr>
            <w:tcW w:w="898" w:type="dxa"/>
            <w:tcBorders>
              <w:top w:val="single" w:sz="4" w:space="0" w:color="00B0F0"/>
              <w:left w:val="single" w:sz="4" w:space="0" w:color="00B0F0"/>
              <w:bottom w:val="single" w:sz="4" w:space="0" w:color="00B0F0"/>
            </w:tcBorders>
            <w:shd w:val="clear" w:color="auto" w:fill="auto"/>
            <w:vAlign w:val="center"/>
          </w:tcPr>
          <w:p w:rsidR="00496E24" w:rsidRPr="00496E24" w:rsidRDefault="00556AC9" w:rsidP="00496E24">
            <w:pPr>
              <w:tabs>
                <w:tab w:val="left" w:pos="313"/>
                <w:tab w:val="center" w:pos="530"/>
              </w:tabs>
              <w:spacing w:after="200" w:line="276" w:lineRule="auto"/>
              <w:jc w:val="center"/>
              <w:rPr>
                <w:rFonts w:eastAsiaTheme="minorHAnsi"/>
                <w:b/>
                <w:lang w:eastAsia="en-US"/>
              </w:rPr>
            </w:pPr>
            <w:r w:rsidRPr="00556AC9">
              <w:rPr>
                <w:rFonts w:eastAsiaTheme="minorHAnsi"/>
                <w:b/>
                <w:color w:val="E36C0A" w:themeColor="accent6" w:themeShade="BF"/>
                <w:lang w:eastAsia="en-US"/>
              </w:rPr>
              <w:t>84.70</w:t>
            </w:r>
          </w:p>
        </w:tc>
      </w:tr>
      <w:tr w:rsidR="00496E24" w:rsidRPr="00496E24" w:rsidTr="00CC7B7A">
        <w:trPr>
          <w:trHeight w:val="783"/>
        </w:trPr>
        <w:tc>
          <w:tcPr>
            <w:tcW w:w="1388" w:type="dxa"/>
            <w:vMerge/>
            <w:shd w:val="clear" w:color="auto" w:fill="92CDDC" w:themeFill="accent5" w:themeFillTint="99"/>
            <w:vAlign w:val="center"/>
          </w:tcPr>
          <w:p w:rsidR="00496E24" w:rsidRPr="00496E24" w:rsidRDefault="00496E24" w:rsidP="00496E24">
            <w:pPr>
              <w:spacing w:after="200" w:line="276" w:lineRule="auto"/>
              <w:rPr>
                <w:rFonts w:eastAsiaTheme="minorHAnsi"/>
                <w:lang w:eastAsia="en-US"/>
              </w:rPr>
            </w:pPr>
          </w:p>
        </w:tc>
        <w:tc>
          <w:tcPr>
            <w:tcW w:w="5601" w:type="dxa"/>
            <w:tcBorders>
              <w:top w:val="single" w:sz="4" w:space="0" w:color="00B0F0"/>
              <w:right w:val="single" w:sz="4" w:space="0" w:color="00B0F0"/>
            </w:tcBorders>
            <w:shd w:val="clear" w:color="auto" w:fill="auto"/>
            <w:vAlign w:val="center"/>
          </w:tcPr>
          <w:p w:rsidR="00496E24" w:rsidRPr="00496E24" w:rsidRDefault="00496E24" w:rsidP="00556AC9">
            <w:pPr>
              <w:spacing w:after="200" w:line="276" w:lineRule="auto"/>
              <w:jc w:val="both"/>
              <w:rPr>
                <w:rFonts w:eastAsiaTheme="minorHAnsi"/>
                <w:lang w:eastAsia="en-US"/>
              </w:rPr>
            </w:pPr>
            <w:r w:rsidRPr="00496E24">
              <w:rPr>
                <w:rFonts w:eastAsiaTheme="minorHAnsi"/>
                <w:lang w:eastAsia="en-US"/>
              </w:rPr>
              <w:t xml:space="preserve">Orientar a  </w:t>
            </w:r>
            <w:r w:rsidR="00556AC9">
              <w:rPr>
                <w:rFonts w:eastAsiaTheme="minorHAnsi"/>
                <w:lang w:eastAsia="en-US"/>
              </w:rPr>
              <w:t xml:space="preserve">742,160 </w:t>
            </w:r>
            <w:r w:rsidRPr="00496E24">
              <w:rPr>
                <w:rFonts w:eastAsiaTheme="minorHAnsi"/>
                <w:lang w:eastAsia="en-US"/>
              </w:rPr>
              <w:t xml:space="preserve">familias beneficiarias sobre </w:t>
            </w:r>
            <w:r w:rsidR="003B608F" w:rsidRPr="003B608F">
              <w:rPr>
                <w:rFonts w:eastAsiaTheme="minorHAnsi"/>
                <w:lang w:eastAsia="en-US"/>
              </w:rPr>
              <w:t>"Prevención de diabetes e hipertensión"</w:t>
            </w:r>
            <w:r w:rsidRPr="00496E24">
              <w:rPr>
                <w:rFonts w:eastAsiaTheme="minorHAnsi"/>
                <w:lang w:eastAsia="en-US"/>
              </w:rPr>
              <w:t xml:space="preserve"> a través del esquema de Escuelas de Familias.</w:t>
            </w:r>
          </w:p>
        </w:tc>
        <w:tc>
          <w:tcPr>
            <w:tcW w:w="1683" w:type="dxa"/>
            <w:tcBorders>
              <w:top w:val="single" w:sz="4" w:space="0" w:color="00B0F0"/>
              <w:left w:val="single" w:sz="4" w:space="0" w:color="00B0F0"/>
              <w:right w:val="single" w:sz="4" w:space="0" w:color="00B0F0"/>
            </w:tcBorders>
            <w:shd w:val="clear" w:color="auto" w:fill="auto"/>
            <w:vAlign w:val="center"/>
          </w:tcPr>
          <w:p w:rsidR="00496E24" w:rsidRPr="00496E24" w:rsidRDefault="004466F5" w:rsidP="00496E24">
            <w:pPr>
              <w:spacing w:after="200" w:line="276" w:lineRule="auto"/>
              <w:jc w:val="center"/>
              <w:rPr>
                <w:rFonts w:eastAsiaTheme="minorHAnsi"/>
                <w:lang w:eastAsia="en-US"/>
              </w:rPr>
            </w:pPr>
            <w:r>
              <w:rPr>
                <w:rFonts w:eastAsiaTheme="minorHAnsi"/>
                <w:lang w:eastAsia="en-US"/>
              </w:rPr>
              <w:t>492,799</w:t>
            </w:r>
          </w:p>
        </w:tc>
        <w:tc>
          <w:tcPr>
            <w:tcW w:w="898" w:type="dxa"/>
            <w:tcBorders>
              <w:top w:val="single" w:sz="4" w:space="0" w:color="00B0F0"/>
              <w:left w:val="single" w:sz="4" w:space="0" w:color="00B0F0"/>
            </w:tcBorders>
            <w:shd w:val="clear" w:color="auto" w:fill="auto"/>
            <w:vAlign w:val="center"/>
          </w:tcPr>
          <w:p w:rsidR="00496E24" w:rsidRPr="00496E24" w:rsidRDefault="00556AC9" w:rsidP="00496E24">
            <w:pPr>
              <w:spacing w:after="200" w:line="276" w:lineRule="auto"/>
              <w:jc w:val="center"/>
              <w:rPr>
                <w:rFonts w:eastAsiaTheme="minorHAnsi"/>
                <w:b/>
                <w:lang w:eastAsia="en-US"/>
              </w:rPr>
            </w:pPr>
            <w:r w:rsidRPr="00556AC9">
              <w:rPr>
                <w:rFonts w:eastAsiaTheme="minorHAnsi"/>
                <w:b/>
                <w:color w:val="C00000"/>
                <w:lang w:eastAsia="en-US"/>
              </w:rPr>
              <w:t>66.40</w:t>
            </w:r>
          </w:p>
        </w:tc>
      </w:tr>
    </w:tbl>
    <w:p w:rsidR="00F5612C" w:rsidRDefault="00F5612C" w:rsidP="00D9208B">
      <w:pPr>
        <w:jc w:val="both"/>
        <w:rPr>
          <w:rFonts w:cs="Arial"/>
          <w:b/>
          <w:spacing w:val="-1"/>
          <w:sz w:val="24"/>
          <w:szCs w:val="24"/>
          <w:lang w:val="es-ES_tradnl"/>
        </w:rPr>
      </w:pPr>
    </w:p>
    <w:p w:rsidR="00B07003" w:rsidRDefault="00B07003" w:rsidP="00D9208B">
      <w:pPr>
        <w:jc w:val="both"/>
        <w:rPr>
          <w:rFonts w:cs="Arial"/>
          <w:b/>
          <w:spacing w:val="-1"/>
          <w:sz w:val="24"/>
          <w:szCs w:val="24"/>
          <w:lang w:val="es-ES_tradnl"/>
        </w:rPr>
      </w:pPr>
      <w:r>
        <w:rPr>
          <w:rFonts w:cs="Arial"/>
          <w:b/>
          <w:noProof/>
          <w:spacing w:val="-1"/>
          <w:sz w:val="24"/>
          <w:szCs w:val="24"/>
        </w:rPr>
        <w:drawing>
          <wp:inline distT="0" distB="0" distL="0" distR="0" wp14:anchorId="3AEF06FB" wp14:editId="7EEBA77E">
            <wp:extent cx="5981700" cy="1571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6534" cy="1572895"/>
                    </a:xfrm>
                    <a:prstGeom prst="rect">
                      <a:avLst/>
                    </a:prstGeom>
                    <a:noFill/>
                  </pic:spPr>
                </pic:pic>
              </a:graphicData>
            </a:graphic>
          </wp:inline>
        </w:drawing>
      </w:r>
    </w:p>
    <w:p w:rsidR="00A73B7F" w:rsidRDefault="00A73B7F" w:rsidP="00D9208B">
      <w:pPr>
        <w:jc w:val="both"/>
        <w:rPr>
          <w:rFonts w:cs="Arial"/>
          <w:b/>
          <w:spacing w:val="-1"/>
          <w:sz w:val="24"/>
          <w:szCs w:val="24"/>
          <w:lang w:val="es-ES_tradnl"/>
        </w:rPr>
      </w:pPr>
    </w:p>
    <w:p w:rsidR="00696E91" w:rsidRDefault="00D9208B" w:rsidP="00D9208B">
      <w:pPr>
        <w:jc w:val="both"/>
        <w:rPr>
          <w:rFonts w:cs="Arial"/>
          <w:spacing w:val="-1"/>
          <w:sz w:val="24"/>
          <w:szCs w:val="24"/>
          <w:lang w:val="es-ES_tradnl"/>
        </w:rPr>
      </w:pPr>
      <w:r w:rsidRPr="00A17498">
        <w:rPr>
          <w:rFonts w:cs="Arial"/>
          <w:spacing w:val="-1"/>
          <w:sz w:val="24"/>
          <w:szCs w:val="24"/>
          <w:lang w:val="es-ES_tradnl"/>
        </w:rPr>
        <w:lastRenderedPageBreak/>
        <w:t>Previo a la realización de Escuelas de Familias del mes de agosto, la Unidad de Educación y Prevención en Salud, desarrolló un total de 36 talleres a nivel nacional impartidos a miembros del personal operativo de las direcciones regionales, con el objetivo de reforzar los conocimientos necesarios para desarrollar el tema.</w:t>
      </w:r>
    </w:p>
    <w:p w:rsidR="00AB5D0B" w:rsidRDefault="00AB5D0B" w:rsidP="00D9208B">
      <w:pPr>
        <w:jc w:val="both"/>
        <w:rPr>
          <w:rFonts w:cs="Arial"/>
          <w:spacing w:val="-1"/>
          <w:sz w:val="24"/>
          <w:szCs w:val="24"/>
          <w:lang w:val="es-ES_tradnl"/>
        </w:rPr>
      </w:pPr>
      <w:r>
        <w:rPr>
          <w:rFonts w:cs="Arial"/>
          <w:spacing w:val="-1"/>
          <w:sz w:val="24"/>
          <w:szCs w:val="24"/>
          <w:lang w:val="es-ES_tradnl"/>
        </w:rPr>
        <w:t xml:space="preserve">Igualmente a finales del mes agosto iniciaron las capacitaciones al personal </w:t>
      </w:r>
      <w:r w:rsidR="002A442D">
        <w:rPr>
          <w:rFonts w:cs="Arial"/>
          <w:spacing w:val="-1"/>
          <w:sz w:val="24"/>
          <w:szCs w:val="24"/>
          <w:lang w:val="es-ES_tradnl"/>
        </w:rPr>
        <w:t>operativo en</w:t>
      </w:r>
      <w:r>
        <w:rPr>
          <w:rFonts w:cs="Arial"/>
          <w:spacing w:val="-1"/>
          <w:sz w:val="24"/>
          <w:szCs w:val="24"/>
          <w:lang w:val="es-ES_tradnl"/>
        </w:rPr>
        <w:t xml:space="preserve"> el tema “</w:t>
      </w:r>
      <w:r w:rsidRPr="00AB5D0B">
        <w:rPr>
          <w:rFonts w:cs="Arial"/>
          <w:spacing w:val="-1"/>
          <w:sz w:val="24"/>
          <w:szCs w:val="24"/>
          <w:lang w:val="es-ES_tradnl"/>
        </w:rPr>
        <w:t>Prevención de diabetes e hipertensión"</w:t>
      </w:r>
      <w:r>
        <w:rPr>
          <w:rFonts w:cs="Arial"/>
          <w:spacing w:val="-1"/>
          <w:sz w:val="24"/>
          <w:szCs w:val="24"/>
          <w:lang w:val="es-ES_tradnl"/>
        </w:rPr>
        <w:t>, el cual se estará impartiendo en las Escuelas de Familias del mes de septiembre. Al momento de elaboración de este informe, habían sido impartidos 2 de estos talleres en Santo Domingo.</w:t>
      </w:r>
    </w:p>
    <w:p w:rsidR="00AB5D0B" w:rsidRPr="00154BB1" w:rsidRDefault="00154BB1" w:rsidP="00154BB1">
      <w:pPr>
        <w:jc w:val="center"/>
        <w:rPr>
          <w:rFonts w:cs="Arial"/>
          <w:b/>
          <w:spacing w:val="-1"/>
          <w:sz w:val="24"/>
          <w:szCs w:val="24"/>
          <w:lang w:val="es-ES_tradnl"/>
        </w:rPr>
      </w:pPr>
      <w:r w:rsidRPr="00154BB1">
        <w:rPr>
          <w:rFonts w:cs="Arial"/>
          <w:b/>
          <w:spacing w:val="-1"/>
          <w:sz w:val="24"/>
          <w:szCs w:val="24"/>
          <w:lang w:val="es-ES_tradnl"/>
        </w:rPr>
        <w:t>ACOMP</w:t>
      </w:r>
      <w:r w:rsidR="009C40CA">
        <w:rPr>
          <w:rFonts w:cs="Arial"/>
          <w:b/>
          <w:spacing w:val="-1"/>
          <w:sz w:val="24"/>
          <w:szCs w:val="24"/>
          <w:lang w:val="es-ES_tradnl"/>
        </w:rPr>
        <w:t>AÑAMIENTO SOCIO-FAMILIAR JULIO-SEPTIEMBRE</w:t>
      </w:r>
    </w:p>
    <w:p w:rsidR="00AB5D0B" w:rsidRDefault="002A442D" w:rsidP="00D9208B">
      <w:pPr>
        <w:jc w:val="both"/>
        <w:rPr>
          <w:rFonts w:cs="Arial"/>
          <w:spacing w:val="-1"/>
          <w:sz w:val="24"/>
          <w:szCs w:val="24"/>
          <w:lang w:val="es-ES_tradnl"/>
        </w:rPr>
      </w:pPr>
      <w:r>
        <w:rPr>
          <w:rFonts w:cs="Arial"/>
          <w:noProof/>
          <w:spacing w:val="-1"/>
          <w:sz w:val="24"/>
          <w:szCs w:val="24"/>
        </w:rPr>
        <w:drawing>
          <wp:anchor distT="0" distB="0" distL="114300" distR="114300" simplePos="0" relativeHeight="251839488" behindDoc="0" locked="0" layoutInCell="1" allowOverlap="1" wp14:anchorId="4A42F9CE" wp14:editId="0676359F">
            <wp:simplePos x="0" y="0"/>
            <wp:positionH relativeFrom="column">
              <wp:posOffset>196215</wp:posOffset>
            </wp:positionH>
            <wp:positionV relativeFrom="paragraph">
              <wp:posOffset>243205</wp:posOffset>
            </wp:positionV>
            <wp:extent cx="5389245" cy="4314825"/>
            <wp:effectExtent l="0" t="0" r="190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45" cy="4314825"/>
                    </a:xfrm>
                    <a:prstGeom prst="rect">
                      <a:avLst/>
                    </a:prstGeom>
                    <a:noFill/>
                  </pic:spPr>
                </pic:pic>
              </a:graphicData>
            </a:graphic>
            <wp14:sizeRelH relativeFrom="page">
              <wp14:pctWidth>0</wp14:pctWidth>
            </wp14:sizeRelH>
            <wp14:sizeRelV relativeFrom="page">
              <wp14:pctHeight>0</wp14:pctHeight>
            </wp14:sizeRelV>
          </wp:anchor>
        </w:drawing>
      </w:r>
    </w:p>
    <w:p w:rsidR="005C14EC" w:rsidRPr="00AC0EA6" w:rsidRDefault="005C14EC" w:rsidP="005C14EC">
      <w:pPr>
        <w:rPr>
          <w:sz w:val="18"/>
          <w:szCs w:val="24"/>
        </w:rPr>
      </w:pPr>
      <w:r>
        <w:rPr>
          <w:sz w:val="18"/>
          <w:szCs w:val="24"/>
        </w:rPr>
        <w:t>Fuente: SIPS</w:t>
      </w:r>
    </w:p>
    <w:p w:rsidR="00AB5D0B" w:rsidRDefault="00AB5D0B" w:rsidP="00D9208B">
      <w:pPr>
        <w:jc w:val="both"/>
        <w:rPr>
          <w:rFonts w:cs="Arial"/>
          <w:spacing w:val="-1"/>
          <w:sz w:val="24"/>
          <w:szCs w:val="24"/>
          <w:lang w:val="es-ES_tradnl"/>
        </w:rPr>
      </w:pPr>
    </w:p>
    <w:p w:rsidR="001A5429" w:rsidRDefault="001A5429" w:rsidP="00D9208B">
      <w:pPr>
        <w:jc w:val="both"/>
        <w:rPr>
          <w:rFonts w:cs="Arial"/>
          <w:spacing w:val="-1"/>
          <w:sz w:val="24"/>
          <w:szCs w:val="24"/>
          <w:lang w:val="es-ES_tradnl"/>
        </w:rPr>
      </w:pPr>
    </w:p>
    <w:p w:rsidR="001A5429" w:rsidRDefault="001A5429" w:rsidP="00D9208B">
      <w:pPr>
        <w:jc w:val="both"/>
        <w:rPr>
          <w:rFonts w:cs="Arial"/>
          <w:spacing w:val="-1"/>
          <w:sz w:val="24"/>
          <w:szCs w:val="24"/>
          <w:lang w:val="es-ES_tradnl"/>
        </w:rPr>
      </w:pPr>
    </w:p>
    <w:p w:rsidR="001A5429" w:rsidRDefault="001A5429" w:rsidP="00D9208B">
      <w:pPr>
        <w:jc w:val="both"/>
        <w:rPr>
          <w:rFonts w:cs="Arial"/>
          <w:spacing w:val="-1"/>
          <w:sz w:val="24"/>
          <w:szCs w:val="24"/>
          <w:lang w:val="es-ES_tradnl"/>
        </w:rPr>
      </w:pPr>
    </w:p>
    <w:p w:rsidR="001A5429" w:rsidRDefault="001A5429" w:rsidP="00D9208B">
      <w:pPr>
        <w:jc w:val="both"/>
        <w:rPr>
          <w:rFonts w:cs="Arial"/>
          <w:spacing w:val="-1"/>
          <w:sz w:val="24"/>
          <w:szCs w:val="24"/>
          <w:lang w:val="es-ES_tradnl"/>
        </w:rPr>
      </w:pPr>
    </w:p>
    <w:p w:rsidR="001A5429" w:rsidRDefault="001A5429" w:rsidP="00D9208B">
      <w:pPr>
        <w:jc w:val="both"/>
        <w:rPr>
          <w:rFonts w:cs="Arial"/>
          <w:spacing w:val="-1"/>
          <w:sz w:val="24"/>
          <w:szCs w:val="24"/>
          <w:lang w:val="es-ES_tradnl"/>
        </w:rPr>
      </w:pPr>
    </w:p>
    <w:p w:rsidR="00154BB1" w:rsidRPr="00B8157F" w:rsidRDefault="00B451BC" w:rsidP="00A24C98">
      <w:pPr>
        <w:pStyle w:val="Ttulo1"/>
        <w:spacing w:before="0" w:beforeAutospacing="0" w:after="0" w:afterAutospacing="0"/>
        <w:rPr>
          <w:color w:val="002060"/>
          <w:sz w:val="32"/>
          <w:lang w:val="es-ES"/>
        </w:rPr>
      </w:pPr>
      <w:r w:rsidRPr="00B8157F">
        <w:rPr>
          <w:color w:val="002060"/>
          <w:sz w:val="32"/>
          <w:lang w:val="es-ES"/>
        </w:rPr>
        <w:t>RESULTADOS POR COMPONENTES SEGÚN LO ESTA</w:t>
      </w:r>
      <w:r w:rsidR="000A3E38" w:rsidRPr="00B8157F">
        <w:rPr>
          <w:color w:val="002060"/>
          <w:sz w:val="32"/>
          <w:lang w:val="es-ES"/>
        </w:rPr>
        <w:t>BLECIDO EN EL ÁRBOL DEL PROGRESO</w:t>
      </w:r>
    </w:p>
    <w:p w:rsidR="00154BB1" w:rsidRPr="00154BB1" w:rsidRDefault="00B8157F" w:rsidP="00154BB1">
      <w:pPr>
        <w:rPr>
          <w:lang w:val="es-ES"/>
        </w:rPr>
      </w:pPr>
      <w:r>
        <w:rPr>
          <w:noProof/>
        </w:rPr>
        <w:drawing>
          <wp:anchor distT="0" distB="0" distL="114300" distR="114300" simplePos="0" relativeHeight="251817984" behindDoc="0" locked="0" layoutInCell="1" allowOverlap="1" wp14:anchorId="5150DB32" wp14:editId="25F6008E">
            <wp:simplePos x="0" y="0"/>
            <wp:positionH relativeFrom="column">
              <wp:posOffset>1210310</wp:posOffset>
            </wp:positionH>
            <wp:positionV relativeFrom="paragraph">
              <wp:posOffset>249555</wp:posOffset>
            </wp:positionV>
            <wp:extent cx="287655" cy="28765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_kit.png"/>
                    <pic:cNvPicPr/>
                  </pic:nvPicPr>
                  <pic:blipFill>
                    <a:blip r:embed="rId31" cstate="print">
                      <a:extLst>
                        <a:ext uri="{BEBA8EAE-BF5A-486C-A8C5-ECC9F3942E4B}">
                          <a14:imgProps xmlns:a14="http://schemas.microsoft.com/office/drawing/2010/main">
                            <a14:imgLayer r:embed="rId3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Pr="000A3E38">
        <w:rPr>
          <w:noProof/>
          <w:sz w:val="24"/>
          <w:szCs w:val="24"/>
          <w14:textOutline w14:w="3175" w14:cap="flat" w14:cmpd="sng" w14:algn="ctr">
            <w14:solidFill>
              <w14:schemeClr w14:val="accent3">
                <w14:lumMod w14:val="75000"/>
              </w14:schemeClr>
            </w14:solidFill>
            <w14:prstDash w14:val="solid"/>
            <w14:round/>
          </w14:textOutline>
        </w:rPr>
        <mc:AlternateContent>
          <mc:Choice Requires="wpg">
            <w:drawing>
              <wp:anchor distT="0" distB="0" distL="114300" distR="114300" simplePos="0" relativeHeight="251651072" behindDoc="0" locked="0" layoutInCell="1" allowOverlap="1" wp14:anchorId="692AB1D6" wp14:editId="25F55F2C">
                <wp:simplePos x="0" y="0"/>
                <wp:positionH relativeFrom="column">
                  <wp:posOffset>-12700</wp:posOffset>
                </wp:positionH>
                <wp:positionV relativeFrom="paragraph">
                  <wp:posOffset>288925</wp:posOffset>
                </wp:positionV>
                <wp:extent cx="1294130" cy="330200"/>
                <wp:effectExtent l="0" t="0" r="20320" b="12700"/>
                <wp:wrapNone/>
                <wp:docPr id="13" name="13 Grupo"/>
                <wp:cNvGraphicFramePr/>
                <a:graphic xmlns:a="http://schemas.openxmlformats.org/drawingml/2006/main">
                  <a:graphicData uri="http://schemas.microsoft.com/office/word/2010/wordprocessingGroup">
                    <wpg:wgp>
                      <wpg:cNvGrpSpPr/>
                      <wpg:grpSpPr>
                        <a:xfrm>
                          <a:off x="0" y="0"/>
                          <a:ext cx="1294130" cy="330200"/>
                          <a:chOff x="695789" y="0"/>
                          <a:chExt cx="1294383" cy="330740"/>
                        </a:xfrm>
                      </wpg:grpSpPr>
                      <wps:wsp>
                        <wps:cNvPr id="17" name="17 Conector recto"/>
                        <wps:cNvCnPr/>
                        <wps:spPr>
                          <a:xfrm>
                            <a:off x="695789" y="262218"/>
                            <a:ext cx="1294383" cy="1"/>
                          </a:xfrm>
                          <a:prstGeom prst="line">
                            <a:avLst/>
                          </a:prstGeom>
                          <a:noFill/>
                          <a:ln w="12700" cap="flat" cmpd="sng" algn="ctr">
                            <a:solidFill>
                              <a:srgbClr val="00B0F0"/>
                            </a:solidFill>
                            <a:prstDash val="solid"/>
                          </a:ln>
                          <a:effectLst/>
                        </wps:spPr>
                        <wps:bodyPr/>
                      </wps:wsp>
                      <wps:wsp>
                        <wps:cNvPr id="18" name="18 Conector recto"/>
                        <wps:cNvCnPr/>
                        <wps:spPr>
                          <a:xfrm>
                            <a:off x="1866697" y="0"/>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C1835FE" id="13 Grupo" o:spid="_x0000_s1026" style="position:absolute;margin-left:-1pt;margin-top:22.75pt;width:101.9pt;height:26pt;z-index:251651072;mso-width-relative:margin;mso-height-relative:margin" coordorigin="6957" coordsize="1294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">
                <v:line id="17 Conector recto" o:spid="_x0000_s1027" style="position:absolute;visibility:visible;mso-wrap-style:square" from="6957,2622" to="199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17sIAAADbAAAADwAAAGRycy9kb3ducmV2LnhtbERPS4vCMBC+C/6HMMJeZE1dpC5do4iL&#10;oL2ID/Q6NLNtsZl0m6j13xtB8DYf33Mms9ZU4kqNKy0rGA4iEMSZ1SXnCg775ec3COeRNVaWScGd&#10;HMym3c4EE21vvKXrzucihLBLUEHhfZ1I6bKCDLqBrYkD92cbgz7AJpe6wVsIN5X8iqJYGiw5NBRY&#10;06Kg7Ly7GAWb36W9x3LUT9NyfFqnIxNf/o9KffTa+Q8IT61/i1/ulQ7zx/D8JRw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17sIAAADbAAAADwAAAAAAAAAAAAAA&#10;AAChAgAAZHJzL2Rvd25yZXYueG1sUEsFBgAAAAAEAAQA+QAAAJADAAAAAA==&#10;" strokecolor="#00b0f0" strokeweight="1pt"/>
                <v:line id="18 Conector recto" o:spid="_x0000_s1028"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hnMUAAADbAAAADwAAAGRycy9kb3ducmV2LnhtbESPQWvCQBCF70L/wzKCl6IbRVJJXaUo&#10;QptLqUp7HbLTJJidjdlV47/vHAreZnhv3vtmue5do67UhdqzgekkAUVceFtzaeB42I0XoEJEtth4&#10;JgN3CrBePQ2WmFl/4y+67mOpJIRDhgaqGNtM61BU5DBMfEss2q/vHEZZu1LbDm8S7ho9S5JUO6xZ&#10;GipsaVNRcdpfnIHP7c7fUz1/zvP65ecjn7v0cv42ZjTs315BRerjw/x//W4FX2DlFx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MhnMUAAADbAAAADwAAAAAAAAAA&#10;AAAAAAChAgAAZHJzL2Rvd25yZXYueG1sUEsFBgAAAAAEAAQA+QAAAJMDAAAAAA==&#10;" strokecolor="#00b0f0" strokeweight="1pt"/>
              </v:group>
            </w:pict>
          </mc:Fallback>
        </mc:AlternateContent>
      </w:r>
    </w:p>
    <w:p w:rsidR="0046066C" w:rsidRPr="000A3E38" w:rsidRDefault="000A3E38" w:rsidP="00C41A7A">
      <w:pPr>
        <w:pStyle w:val="Ttulo2"/>
        <w:rPr>
          <w:rFonts w:asciiTheme="minorHAnsi" w:hAnsiTheme="minorHAnsi"/>
          <w:color w:val="auto"/>
          <w:sz w:val="24"/>
          <w:szCs w:val="24"/>
        </w:rPr>
      </w:pPr>
      <w:r w:rsidRPr="000A3E38">
        <w:rPr>
          <w:rFonts w:asciiTheme="minorHAnsi" w:hAnsiTheme="minorHAnsi"/>
          <w:noProof/>
          <w:color w:val="auto"/>
        </w:rPr>
        <mc:AlternateContent>
          <mc:Choice Requires="wps">
            <w:drawing>
              <wp:anchor distT="0" distB="0" distL="114300" distR="114300" simplePos="0" relativeHeight="251758592" behindDoc="0" locked="0" layoutInCell="1" allowOverlap="1" wp14:anchorId="05C27BE6" wp14:editId="1117DEAE">
                <wp:simplePos x="0" y="0"/>
                <wp:positionH relativeFrom="column">
                  <wp:posOffset>-223520</wp:posOffset>
                </wp:positionH>
                <wp:positionV relativeFrom="paragraph">
                  <wp:posOffset>92075</wp:posOffset>
                </wp:positionV>
                <wp:extent cx="188595" cy="194945"/>
                <wp:effectExtent l="0" t="0" r="1905" b="0"/>
                <wp:wrapNone/>
                <wp:docPr id="51" name="51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8B8550" id="51 Anillo" o:spid="_x0000_s1026" type="#_x0000_t23" style="position:absolute;margin-left:-17.6pt;margin-top:7.25pt;width:14.85pt;height:15.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" fillcolor="#00b0f0" stroked="f" strokeweight="2pt"/>
            </w:pict>
          </mc:Fallback>
        </mc:AlternateContent>
      </w:r>
      <w:r w:rsidR="00341EFB" w:rsidRPr="000A3E38">
        <w:rPr>
          <w:rFonts w:asciiTheme="minorHAnsi" w:hAnsiTheme="minorHAnsi"/>
          <w:color w:val="auto"/>
          <w:sz w:val="24"/>
          <w:szCs w:val="24"/>
        </w:rPr>
        <w:t>SALUD INTEGRAL</w:t>
      </w:r>
    </w:p>
    <w:p w:rsidR="000A3E38" w:rsidRPr="000A3E38" w:rsidRDefault="000A3E38" w:rsidP="000A3E38"/>
    <w:p w:rsidR="006063AB" w:rsidRPr="00AB5D0B" w:rsidRDefault="006063AB" w:rsidP="006063AB">
      <w:pPr>
        <w:spacing w:after="0" w:line="240" w:lineRule="auto"/>
        <w:rPr>
          <w:sz w:val="28"/>
          <w:szCs w:val="24"/>
        </w:rPr>
      </w:pPr>
      <w:r w:rsidRPr="00AB5D0B">
        <w:rPr>
          <w:sz w:val="28"/>
          <w:szCs w:val="24"/>
        </w:rPr>
        <w:t xml:space="preserve">Indicador de Producto: </w:t>
      </w:r>
    </w:p>
    <w:p w:rsidR="00C51B7F" w:rsidRPr="005C14EC" w:rsidRDefault="006063AB" w:rsidP="006063AB">
      <w:pPr>
        <w:spacing w:after="0" w:line="240" w:lineRule="auto"/>
        <w:rPr>
          <w:b/>
          <w:i/>
          <w:sz w:val="28"/>
          <w:szCs w:val="24"/>
        </w:rPr>
      </w:pPr>
      <w:r w:rsidRPr="0020704C">
        <w:rPr>
          <w:b/>
          <w:i/>
          <w:sz w:val="28"/>
          <w:szCs w:val="24"/>
        </w:rPr>
        <w:t>30,000 Miembros de familias PROSOLI han recibido por lo menos un cheque</w:t>
      </w:r>
      <w:r w:rsidR="005C14EC">
        <w:rPr>
          <w:b/>
          <w:i/>
          <w:sz w:val="28"/>
          <w:szCs w:val="24"/>
        </w:rPr>
        <w:t>o odontológico u oftalmológico.</w:t>
      </w:r>
    </w:p>
    <w:tbl>
      <w:tblPr>
        <w:tblStyle w:val="Cuadrculamedia3-nfasis5"/>
        <w:tblW w:w="9464" w:type="dxa"/>
        <w:tblBorders>
          <w:insideH w:val="single" w:sz="4" w:space="0" w:color="00B0F0"/>
          <w:insideV w:val="single" w:sz="4" w:space="0" w:color="00B0F0"/>
        </w:tblBorders>
        <w:tblLook w:val="04A0" w:firstRow="1" w:lastRow="0" w:firstColumn="1" w:lastColumn="0" w:noHBand="0" w:noVBand="1"/>
      </w:tblPr>
      <w:tblGrid>
        <w:gridCol w:w="6345"/>
        <w:gridCol w:w="1697"/>
        <w:gridCol w:w="1422"/>
      </w:tblGrid>
      <w:tr w:rsidR="00C227CB" w:rsidRPr="00C04C8D" w:rsidTr="001A542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C227CB" w:rsidRPr="00696E91" w:rsidRDefault="00C227CB" w:rsidP="00C227CB">
            <w:pPr>
              <w:jc w:val="center"/>
              <w:rPr>
                <w:color w:val="auto"/>
                <w:sz w:val="24"/>
                <w:u w:val="single"/>
              </w:rPr>
            </w:pPr>
            <w:r w:rsidRPr="00696E91">
              <w:rPr>
                <w:color w:val="auto"/>
                <w:sz w:val="24"/>
                <w:u w:val="single"/>
              </w:rPr>
              <w:t>META</w:t>
            </w:r>
          </w:p>
        </w:tc>
        <w:tc>
          <w:tcPr>
            <w:tcW w:w="16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C227CB" w:rsidRPr="00696E91" w:rsidRDefault="00696E91" w:rsidP="00C227CB">
            <w:pPr>
              <w:jc w:val="center"/>
              <w:cnfStyle w:val="100000000000" w:firstRow="1" w:lastRow="0" w:firstColumn="0" w:lastColumn="0" w:oddVBand="0" w:evenVBand="0" w:oddHBand="0" w:evenHBand="0" w:firstRowFirstColumn="0" w:firstRowLastColumn="0" w:lastRowFirstColumn="0" w:lastRowLastColumn="0"/>
              <w:rPr>
                <w:color w:val="auto"/>
                <w:sz w:val="24"/>
                <w:u w:val="single"/>
              </w:rPr>
            </w:pPr>
            <w:r>
              <w:rPr>
                <w:color w:val="auto"/>
                <w:sz w:val="24"/>
                <w:u w:val="single"/>
              </w:rPr>
              <w:t>RESULTADOS</w:t>
            </w:r>
          </w:p>
        </w:tc>
        <w:tc>
          <w:tcPr>
            <w:tcW w:w="142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C227CB" w:rsidRPr="00696E91" w:rsidRDefault="00C227CB" w:rsidP="00696E91">
            <w:pPr>
              <w:jc w:val="center"/>
              <w:cnfStyle w:val="100000000000" w:firstRow="1" w:lastRow="0" w:firstColumn="0" w:lastColumn="0" w:oddVBand="0" w:evenVBand="0" w:oddHBand="0" w:evenHBand="0" w:firstRowFirstColumn="0" w:firstRowLastColumn="0" w:lastRowFirstColumn="0" w:lastRowLastColumn="0"/>
              <w:rPr>
                <w:color w:val="auto"/>
                <w:sz w:val="24"/>
                <w:u w:val="single"/>
              </w:rPr>
            </w:pPr>
            <w:r w:rsidRPr="00696E91">
              <w:rPr>
                <w:color w:val="auto"/>
                <w:sz w:val="24"/>
                <w:u w:val="single"/>
              </w:rPr>
              <w:t xml:space="preserve">% </w:t>
            </w:r>
          </w:p>
        </w:tc>
      </w:tr>
      <w:tr w:rsidR="00C227CB" w:rsidRPr="00C04C8D" w:rsidTr="001A5429">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tcPr>
          <w:p w:rsidR="00791E49" w:rsidRPr="001A5429" w:rsidRDefault="00791E49" w:rsidP="009047AE">
            <w:pPr>
              <w:jc w:val="both"/>
              <w:rPr>
                <w:b w:val="0"/>
                <w:color w:val="auto"/>
                <w:sz w:val="24"/>
                <w:szCs w:val="24"/>
              </w:rPr>
            </w:pPr>
          </w:p>
          <w:p w:rsidR="00791E49" w:rsidRPr="001A5429" w:rsidRDefault="001F58B3" w:rsidP="00FE5E33">
            <w:pPr>
              <w:jc w:val="both"/>
              <w:rPr>
                <w:b w:val="0"/>
                <w:color w:val="auto"/>
                <w:sz w:val="24"/>
                <w:szCs w:val="24"/>
              </w:rPr>
            </w:pPr>
            <w:r w:rsidRPr="001A5429">
              <w:rPr>
                <w:b w:val="0"/>
                <w:color w:val="auto"/>
                <w:sz w:val="24"/>
                <w:szCs w:val="24"/>
              </w:rPr>
              <w:t>Integrar 1,500</w:t>
            </w:r>
            <w:r w:rsidR="00C227CB" w:rsidRPr="001A5429">
              <w:rPr>
                <w:b w:val="0"/>
                <w:color w:val="auto"/>
                <w:sz w:val="24"/>
                <w:szCs w:val="24"/>
              </w:rPr>
              <w:t xml:space="preserve"> miembros de familias Prosoli a los operativos odontológicos “Sonrisa Feliz”.</w:t>
            </w:r>
          </w:p>
        </w:tc>
        <w:tc>
          <w:tcPr>
            <w:tcW w:w="1697" w:type="dxa"/>
            <w:tcBorders>
              <w:top w:val="none" w:sz="0" w:space="0" w:color="auto"/>
              <w:left w:val="none" w:sz="0" w:space="0" w:color="auto"/>
              <w:bottom w:val="none" w:sz="0" w:space="0" w:color="auto"/>
              <w:right w:val="none" w:sz="0" w:space="0" w:color="auto"/>
            </w:tcBorders>
            <w:shd w:val="clear" w:color="auto" w:fill="auto"/>
          </w:tcPr>
          <w:p w:rsidR="00791E49" w:rsidRPr="001A5429" w:rsidRDefault="00791E49" w:rsidP="00C227CB">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p>
          <w:p w:rsidR="00C227CB" w:rsidRPr="001A5429" w:rsidRDefault="001A5429" w:rsidP="00AE11E3">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2,020</w:t>
            </w:r>
          </w:p>
        </w:tc>
        <w:tc>
          <w:tcPr>
            <w:tcW w:w="1422" w:type="dxa"/>
            <w:tcBorders>
              <w:top w:val="none" w:sz="0" w:space="0" w:color="auto"/>
              <w:left w:val="none" w:sz="0" w:space="0" w:color="auto"/>
              <w:bottom w:val="none" w:sz="0" w:space="0" w:color="auto"/>
              <w:right w:val="none" w:sz="0" w:space="0" w:color="auto"/>
            </w:tcBorders>
            <w:shd w:val="clear" w:color="auto" w:fill="auto"/>
          </w:tcPr>
          <w:p w:rsidR="00791E49" w:rsidRPr="001A5429" w:rsidRDefault="00791E49" w:rsidP="00C227CB">
            <w:pPr>
              <w:jc w:val="center"/>
              <w:cnfStyle w:val="000000100000" w:firstRow="0" w:lastRow="0" w:firstColumn="0" w:lastColumn="0" w:oddVBand="0" w:evenVBand="0" w:oddHBand="1" w:evenHBand="0" w:firstRowFirstColumn="0" w:firstRowLastColumn="0" w:lastRowFirstColumn="0" w:lastRowLastColumn="0"/>
              <w:rPr>
                <w:sz w:val="28"/>
                <w:szCs w:val="24"/>
              </w:rPr>
            </w:pPr>
          </w:p>
          <w:p w:rsidR="00C227CB" w:rsidRPr="001A5429" w:rsidRDefault="001A5429" w:rsidP="00C227CB">
            <w:pPr>
              <w:jc w:val="center"/>
              <w:cnfStyle w:val="000000100000" w:firstRow="0" w:lastRow="0" w:firstColumn="0" w:lastColumn="0" w:oddVBand="0" w:evenVBand="0" w:oddHBand="1" w:evenHBand="0" w:firstRowFirstColumn="0" w:firstRowLastColumn="0" w:lastRowFirstColumn="0" w:lastRowLastColumn="0"/>
              <w:rPr>
                <w:sz w:val="28"/>
                <w:szCs w:val="24"/>
              </w:rPr>
            </w:pPr>
            <w:r w:rsidRPr="001A5429">
              <w:rPr>
                <w:color w:val="76923C" w:themeColor="accent3" w:themeShade="BF"/>
                <w:sz w:val="28"/>
                <w:szCs w:val="24"/>
              </w:rPr>
              <w:t>134.67</w:t>
            </w:r>
          </w:p>
        </w:tc>
      </w:tr>
      <w:tr w:rsidR="00C227CB" w:rsidRPr="00C04C8D" w:rsidTr="001A5429">
        <w:trPr>
          <w:trHeight w:val="664"/>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right w:val="none" w:sz="0" w:space="0" w:color="auto"/>
            </w:tcBorders>
            <w:shd w:val="clear" w:color="auto" w:fill="auto"/>
          </w:tcPr>
          <w:p w:rsidR="00791E49" w:rsidRPr="001A5429" w:rsidRDefault="00791E49" w:rsidP="009047AE">
            <w:pPr>
              <w:jc w:val="both"/>
              <w:rPr>
                <w:b w:val="0"/>
                <w:color w:val="auto"/>
                <w:sz w:val="24"/>
                <w:szCs w:val="24"/>
              </w:rPr>
            </w:pPr>
          </w:p>
          <w:p w:rsidR="00791E49" w:rsidRPr="001A5429" w:rsidRDefault="001F58B3" w:rsidP="009047AE">
            <w:pPr>
              <w:jc w:val="both"/>
              <w:rPr>
                <w:b w:val="0"/>
                <w:color w:val="auto"/>
                <w:sz w:val="24"/>
                <w:szCs w:val="24"/>
              </w:rPr>
            </w:pPr>
            <w:r w:rsidRPr="001A5429">
              <w:rPr>
                <w:b w:val="0"/>
                <w:color w:val="auto"/>
                <w:sz w:val="24"/>
                <w:szCs w:val="24"/>
              </w:rPr>
              <w:t>Integrar 6</w:t>
            </w:r>
            <w:r w:rsidR="00C227CB" w:rsidRPr="001A5429">
              <w:rPr>
                <w:b w:val="0"/>
                <w:color w:val="auto"/>
                <w:sz w:val="24"/>
                <w:szCs w:val="24"/>
              </w:rPr>
              <w:t>,000 miembros de familias Prosoli a los operativos oftalmológicos “Mirada Feliz”.</w:t>
            </w:r>
          </w:p>
        </w:tc>
        <w:tc>
          <w:tcPr>
            <w:tcW w:w="1697" w:type="dxa"/>
            <w:shd w:val="clear" w:color="auto" w:fill="auto"/>
          </w:tcPr>
          <w:p w:rsidR="00791E49" w:rsidRPr="001A5429" w:rsidRDefault="00791E49" w:rsidP="00C227CB">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p>
          <w:p w:rsidR="00AE11E3" w:rsidRDefault="001A5429" w:rsidP="004649EF">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r>
              <w:rPr>
                <w:rFonts w:cstheme="majorBidi"/>
                <w:sz w:val="28"/>
                <w:szCs w:val="24"/>
              </w:rPr>
              <w:t>4,153</w:t>
            </w:r>
          </w:p>
          <w:p w:rsidR="001A5429" w:rsidRPr="001A5429" w:rsidRDefault="001A5429" w:rsidP="004649EF">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p>
        </w:tc>
        <w:tc>
          <w:tcPr>
            <w:tcW w:w="1422" w:type="dxa"/>
            <w:shd w:val="clear" w:color="auto" w:fill="auto"/>
          </w:tcPr>
          <w:p w:rsidR="00791E49" w:rsidRPr="001A5429" w:rsidRDefault="00791E49" w:rsidP="00C227CB">
            <w:pPr>
              <w:jc w:val="center"/>
              <w:cnfStyle w:val="000000000000" w:firstRow="0" w:lastRow="0" w:firstColumn="0" w:lastColumn="0" w:oddVBand="0" w:evenVBand="0" w:oddHBand="0" w:evenHBand="0" w:firstRowFirstColumn="0" w:firstRowLastColumn="0" w:lastRowFirstColumn="0" w:lastRowLastColumn="0"/>
              <w:rPr>
                <w:sz w:val="28"/>
                <w:szCs w:val="24"/>
              </w:rPr>
            </w:pPr>
          </w:p>
          <w:p w:rsidR="00C227CB" w:rsidRPr="001A5429" w:rsidRDefault="001A5429" w:rsidP="00C227CB">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1A5429">
              <w:rPr>
                <w:b/>
                <w:color w:val="C00000"/>
                <w:sz w:val="28"/>
                <w:szCs w:val="24"/>
              </w:rPr>
              <w:t>69.22</w:t>
            </w:r>
          </w:p>
        </w:tc>
      </w:tr>
    </w:tbl>
    <w:p w:rsidR="0020704C" w:rsidRDefault="0020704C" w:rsidP="00C51B7F">
      <w:pPr>
        <w:spacing w:after="0"/>
        <w:jc w:val="both"/>
        <w:rPr>
          <w:sz w:val="24"/>
          <w:lang w:val="es-MX"/>
        </w:rPr>
      </w:pPr>
    </w:p>
    <w:p w:rsidR="001A5429" w:rsidRDefault="00FD0AB3" w:rsidP="00E356A4">
      <w:pPr>
        <w:spacing w:after="0"/>
        <w:jc w:val="both"/>
        <w:rPr>
          <w:sz w:val="24"/>
          <w:lang w:val="es-MX"/>
        </w:rPr>
      </w:pPr>
      <w:r>
        <w:rPr>
          <w:sz w:val="24"/>
          <w:lang w:val="es-MX"/>
        </w:rPr>
        <w:t xml:space="preserve">En los chequeos odontológicos, los miembros participantes tuvieron la oportunidad de ser intervenidos con </w:t>
      </w:r>
      <w:r w:rsidRPr="00FD0AB3">
        <w:rPr>
          <w:sz w:val="24"/>
          <w:lang w:val="es-MX"/>
        </w:rPr>
        <w:t>procedimientos como cirugía, profilaxis y operatoria.</w:t>
      </w:r>
      <w:r>
        <w:rPr>
          <w:sz w:val="24"/>
          <w:lang w:val="es-MX"/>
        </w:rPr>
        <w:t xml:space="preserve"> Así como también de ser atendidos en procedimientos de audiometría.</w:t>
      </w:r>
      <w:r w:rsidR="00C51B7F">
        <w:rPr>
          <w:sz w:val="24"/>
          <w:lang w:val="es-MX"/>
        </w:rPr>
        <w:t xml:space="preserve"> Las comunidades intervenidas fueron: </w:t>
      </w:r>
      <w:r w:rsidR="001F58B3">
        <w:rPr>
          <w:sz w:val="24"/>
          <w:lang w:val="es-MX"/>
        </w:rPr>
        <w:t>Paraíso y Barahona, ambas correspondi</w:t>
      </w:r>
      <w:r w:rsidR="004649EF">
        <w:rPr>
          <w:sz w:val="24"/>
          <w:lang w:val="es-MX"/>
        </w:rPr>
        <w:t>entes a la Regional Enriquillo, durante los días 23 y 24 de julio. Mientras que para el 13 y</w:t>
      </w:r>
      <w:r w:rsidR="003F6499">
        <w:rPr>
          <w:sz w:val="24"/>
          <w:lang w:val="es-MX"/>
        </w:rPr>
        <w:t xml:space="preserve"> </w:t>
      </w:r>
      <w:r w:rsidR="004649EF">
        <w:rPr>
          <w:sz w:val="24"/>
          <w:lang w:val="es-MX"/>
        </w:rPr>
        <w:t>14 de agosto, los operativos fueron realizados en las comunidades de Azua y Padre Las Casas, de la Regional Del Valle.</w:t>
      </w:r>
      <w:r w:rsidR="00FE5E33">
        <w:rPr>
          <w:sz w:val="24"/>
          <w:lang w:val="es-MX"/>
        </w:rPr>
        <w:t xml:space="preserve"> </w:t>
      </w:r>
      <w:r w:rsidR="001A5429">
        <w:rPr>
          <w:sz w:val="24"/>
          <w:lang w:val="es-MX"/>
        </w:rPr>
        <w:t>El 17 y 18 de</w:t>
      </w:r>
      <w:r w:rsidR="00BE5A01">
        <w:rPr>
          <w:sz w:val="24"/>
          <w:lang w:val="es-MX"/>
        </w:rPr>
        <w:t xml:space="preserve"> </w:t>
      </w:r>
      <w:r w:rsidR="002A442D">
        <w:rPr>
          <w:sz w:val="24"/>
          <w:lang w:val="es-MX"/>
        </w:rPr>
        <w:t>septiembre las</w:t>
      </w:r>
      <w:r w:rsidR="001D443F">
        <w:rPr>
          <w:sz w:val="24"/>
          <w:lang w:val="es-MX"/>
        </w:rPr>
        <w:t xml:space="preserve"> comunidades intervenidas fueron </w:t>
      </w:r>
      <w:r w:rsidR="001A5429">
        <w:rPr>
          <w:sz w:val="24"/>
          <w:lang w:val="es-MX"/>
        </w:rPr>
        <w:t xml:space="preserve">San Cristóbal y Haina, Regional </w:t>
      </w:r>
      <w:proofErr w:type="spellStart"/>
      <w:r w:rsidR="001A5429">
        <w:rPr>
          <w:sz w:val="24"/>
          <w:lang w:val="es-MX"/>
        </w:rPr>
        <w:t>Valdesia</w:t>
      </w:r>
      <w:proofErr w:type="spellEnd"/>
      <w:r w:rsidR="001A5429">
        <w:rPr>
          <w:sz w:val="24"/>
          <w:lang w:val="es-MX"/>
        </w:rPr>
        <w:t>.</w:t>
      </w:r>
    </w:p>
    <w:p w:rsidR="00B8157F" w:rsidRDefault="00B8157F" w:rsidP="00C51B7F">
      <w:pPr>
        <w:spacing w:after="0"/>
        <w:jc w:val="both"/>
        <w:rPr>
          <w:sz w:val="24"/>
          <w:lang w:val="es-MX"/>
        </w:rPr>
      </w:pPr>
    </w:p>
    <w:p w:rsidR="006063AB" w:rsidRPr="00941387" w:rsidRDefault="00941387" w:rsidP="00941387">
      <w:pPr>
        <w:spacing w:after="0" w:line="240" w:lineRule="auto"/>
        <w:rPr>
          <w:sz w:val="28"/>
          <w:szCs w:val="24"/>
        </w:rPr>
      </w:pPr>
      <w:r w:rsidRPr="00941387">
        <w:rPr>
          <w:sz w:val="28"/>
          <w:szCs w:val="24"/>
        </w:rPr>
        <w:t>Indicador de Producto:</w:t>
      </w:r>
    </w:p>
    <w:p w:rsidR="00941387" w:rsidRPr="00941387" w:rsidRDefault="00FD77E8" w:rsidP="000029A8">
      <w:pPr>
        <w:spacing w:after="0"/>
        <w:rPr>
          <w:b/>
          <w:i/>
          <w:sz w:val="28"/>
          <w:szCs w:val="24"/>
        </w:rPr>
      </w:pPr>
      <w:r>
        <w:rPr>
          <w:b/>
          <w:i/>
          <w:sz w:val="28"/>
          <w:szCs w:val="24"/>
        </w:rPr>
        <w:t>50,000</w:t>
      </w:r>
      <w:r w:rsidR="00941387" w:rsidRPr="00941387">
        <w:rPr>
          <w:b/>
          <w:i/>
          <w:sz w:val="28"/>
          <w:szCs w:val="24"/>
        </w:rPr>
        <w:t xml:space="preserve"> Adolescentes y jóvenes de familias Progresando orientadas en salud sexual y reproductiva y VIH/SIDA.</w:t>
      </w:r>
    </w:p>
    <w:tbl>
      <w:tblPr>
        <w:tblStyle w:val="Cuadrculamedia3-nfasis5"/>
        <w:tblW w:w="9464" w:type="dxa"/>
        <w:tblBorders>
          <w:insideH w:val="single" w:sz="4" w:space="0" w:color="00B0F0"/>
          <w:insideV w:val="single" w:sz="4" w:space="0" w:color="00B0F0"/>
        </w:tblBorders>
        <w:tblLook w:val="04A0" w:firstRow="1" w:lastRow="0" w:firstColumn="1" w:lastColumn="0" w:noHBand="0" w:noVBand="1"/>
      </w:tblPr>
      <w:tblGrid>
        <w:gridCol w:w="6244"/>
        <w:gridCol w:w="1802"/>
        <w:gridCol w:w="1418"/>
      </w:tblGrid>
      <w:tr w:rsidR="009047AE" w:rsidRPr="00C04C8D" w:rsidTr="007F6BC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24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047AE" w:rsidRPr="004649EF" w:rsidRDefault="004649EF" w:rsidP="009047AE">
            <w:pPr>
              <w:jc w:val="center"/>
              <w:rPr>
                <w:color w:val="auto"/>
                <w:sz w:val="24"/>
                <w:u w:val="single"/>
              </w:rPr>
            </w:pPr>
            <w:r w:rsidRPr="004649EF">
              <w:rPr>
                <w:color w:val="auto"/>
                <w:sz w:val="24"/>
                <w:u w:val="single"/>
              </w:rPr>
              <w:t>META</w:t>
            </w:r>
          </w:p>
        </w:tc>
        <w:tc>
          <w:tcPr>
            <w:tcW w:w="180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047AE" w:rsidRPr="004649EF" w:rsidRDefault="004649EF" w:rsidP="004649EF">
            <w:pPr>
              <w:jc w:val="center"/>
              <w:cnfStyle w:val="100000000000" w:firstRow="1" w:lastRow="0" w:firstColumn="0" w:lastColumn="0" w:oddVBand="0" w:evenVBand="0" w:oddHBand="0" w:evenHBand="0" w:firstRowFirstColumn="0" w:firstRowLastColumn="0" w:lastRowFirstColumn="0" w:lastRowLastColumn="0"/>
              <w:rPr>
                <w:color w:val="auto"/>
                <w:sz w:val="24"/>
                <w:u w:val="single"/>
              </w:rPr>
            </w:pPr>
            <w:r>
              <w:rPr>
                <w:color w:val="auto"/>
                <w:sz w:val="24"/>
                <w:u w:val="single"/>
              </w:rPr>
              <w:t>RESULTADOS</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047AE" w:rsidRPr="004649EF" w:rsidRDefault="004649EF" w:rsidP="004649EF">
            <w:pPr>
              <w:jc w:val="center"/>
              <w:cnfStyle w:val="100000000000" w:firstRow="1" w:lastRow="0" w:firstColumn="0" w:lastColumn="0" w:oddVBand="0" w:evenVBand="0" w:oddHBand="0" w:evenHBand="0" w:firstRowFirstColumn="0" w:firstRowLastColumn="0" w:lastRowFirstColumn="0" w:lastRowLastColumn="0"/>
              <w:rPr>
                <w:color w:val="auto"/>
                <w:sz w:val="24"/>
                <w:u w:val="single"/>
              </w:rPr>
            </w:pPr>
            <w:r w:rsidRPr="004649EF">
              <w:rPr>
                <w:color w:val="auto"/>
                <w:sz w:val="24"/>
                <w:u w:val="single"/>
              </w:rPr>
              <w:t xml:space="preserve">% </w:t>
            </w:r>
          </w:p>
        </w:tc>
      </w:tr>
      <w:tr w:rsidR="009047AE" w:rsidRPr="00C04C8D" w:rsidTr="007F6BC7">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6244" w:type="dxa"/>
            <w:tcBorders>
              <w:top w:val="none" w:sz="0" w:space="0" w:color="auto"/>
              <w:left w:val="none" w:sz="0" w:space="0" w:color="auto"/>
              <w:bottom w:val="none" w:sz="0" w:space="0" w:color="auto"/>
              <w:right w:val="none" w:sz="0" w:space="0" w:color="auto"/>
            </w:tcBorders>
            <w:shd w:val="clear" w:color="auto" w:fill="auto"/>
          </w:tcPr>
          <w:p w:rsidR="009047AE" w:rsidRPr="004649EF" w:rsidRDefault="009047AE" w:rsidP="009047AE">
            <w:pPr>
              <w:jc w:val="both"/>
              <w:rPr>
                <w:b w:val="0"/>
                <w:color w:val="auto"/>
                <w:sz w:val="24"/>
                <w:szCs w:val="24"/>
              </w:rPr>
            </w:pPr>
            <w:r w:rsidRPr="004649EF">
              <w:rPr>
                <w:b w:val="0"/>
                <w:color w:val="auto"/>
                <w:sz w:val="24"/>
                <w:szCs w:val="24"/>
              </w:rPr>
              <w:lastRenderedPageBreak/>
              <w:t>Orientar 2,650 adolescentes y jóvenes de 12 a 17, mediante el uso de un simulador de bebé. (Proyecto Bebé Piénsalo Bien).</w:t>
            </w:r>
          </w:p>
          <w:p w:rsidR="009047AE" w:rsidRPr="004649EF" w:rsidRDefault="009047AE" w:rsidP="009047AE">
            <w:pPr>
              <w:jc w:val="both"/>
              <w:rPr>
                <w:b w:val="0"/>
                <w:color w:val="auto"/>
                <w:sz w:val="24"/>
                <w:szCs w:val="24"/>
              </w:rPr>
            </w:pPr>
          </w:p>
        </w:tc>
        <w:tc>
          <w:tcPr>
            <w:tcW w:w="1802" w:type="dxa"/>
            <w:tcBorders>
              <w:top w:val="none" w:sz="0" w:space="0" w:color="auto"/>
              <w:left w:val="none" w:sz="0" w:space="0" w:color="auto"/>
              <w:bottom w:val="none" w:sz="0" w:space="0" w:color="auto"/>
              <w:right w:val="none" w:sz="0" w:space="0" w:color="auto"/>
            </w:tcBorders>
            <w:shd w:val="clear" w:color="auto" w:fill="auto"/>
            <w:vAlign w:val="center"/>
          </w:tcPr>
          <w:p w:rsidR="009047AE" w:rsidRPr="004649EF" w:rsidRDefault="00063547" w:rsidP="00063547">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sz w:val="28"/>
                <w:szCs w:val="24"/>
              </w:rPr>
              <w:t>2,273</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9047AE" w:rsidRPr="006A742C" w:rsidRDefault="00063547" w:rsidP="00261B8B">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6A742C">
              <w:rPr>
                <w:b/>
                <w:color w:val="E36C0A" w:themeColor="accent6" w:themeShade="BF"/>
                <w:sz w:val="28"/>
                <w:szCs w:val="24"/>
              </w:rPr>
              <w:t>85</w:t>
            </w:r>
          </w:p>
        </w:tc>
      </w:tr>
      <w:tr w:rsidR="006A742C" w:rsidRPr="00C04C8D" w:rsidTr="007F6BC7">
        <w:trPr>
          <w:trHeight w:val="963"/>
        </w:trPr>
        <w:tc>
          <w:tcPr>
            <w:cnfStyle w:val="001000000000" w:firstRow="0" w:lastRow="0" w:firstColumn="1" w:lastColumn="0" w:oddVBand="0" w:evenVBand="0" w:oddHBand="0" w:evenHBand="0" w:firstRowFirstColumn="0" w:firstRowLastColumn="0" w:lastRowFirstColumn="0" w:lastRowLastColumn="0"/>
            <w:tcW w:w="6244" w:type="dxa"/>
            <w:tcBorders>
              <w:left w:val="none" w:sz="0" w:space="0" w:color="auto"/>
              <w:bottom w:val="none" w:sz="0" w:space="0" w:color="auto"/>
              <w:right w:val="none" w:sz="0" w:space="0" w:color="auto"/>
            </w:tcBorders>
            <w:shd w:val="clear" w:color="auto" w:fill="auto"/>
          </w:tcPr>
          <w:p w:rsidR="006A742C" w:rsidRPr="004649EF" w:rsidRDefault="006A742C" w:rsidP="006A742C">
            <w:pPr>
              <w:jc w:val="both"/>
              <w:rPr>
                <w:b w:val="0"/>
                <w:sz w:val="24"/>
                <w:szCs w:val="24"/>
              </w:rPr>
            </w:pPr>
            <w:r>
              <w:rPr>
                <w:b w:val="0"/>
                <w:color w:val="auto"/>
                <w:sz w:val="24"/>
                <w:szCs w:val="24"/>
              </w:rPr>
              <w:t>Or</w:t>
            </w:r>
            <w:r w:rsidRPr="006A742C">
              <w:rPr>
                <w:b w:val="0"/>
                <w:color w:val="auto"/>
                <w:sz w:val="24"/>
                <w:szCs w:val="24"/>
              </w:rPr>
              <w:t>i</w:t>
            </w:r>
            <w:r>
              <w:rPr>
                <w:b w:val="0"/>
                <w:color w:val="auto"/>
                <w:sz w:val="24"/>
                <w:szCs w:val="24"/>
              </w:rPr>
              <w:t>e</w:t>
            </w:r>
            <w:r w:rsidRPr="006A742C">
              <w:rPr>
                <w:b w:val="0"/>
                <w:color w:val="auto"/>
                <w:sz w:val="24"/>
                <w:szCs w:val="24"/>
              </w:rPr>
              <w:t>ntar</w:t>
            </w:r>
            <w:r>
              <w:rPr>
                <w:b w:val="0"/>
                <w:color w:val="auto"/>
                <w:sz w:val="24"/>
                <w:szCs w:val="24"/>
              </w:rPr>
              <w:t xml:space="preserve"> 200 adolescentes en</w:t>
            </w:r>
            <w:r w:rsidRPr="006A742C">
              <w:rPr>
                <w:b w:val="0"/>
                <w:color w:val="auto"/>
                <w:sz w:val="24"/>
                <w:szCs w:val="24"/>
              </w:rPr>
              <w:t xml:space="preserve"> taller de Desarrollo Psico-Afectivo con Instituto Estancia y Proyecto Bebe piénsalo Bien</w:t>
            </w:r>
          </w:p>
        </w:tc>
        <w:tc>
          <w:tcPr>
            <w:tcW w:w="1802" w:type="dxa"/>
            <w:shd w:val="clear" w:color="auto" w:fill="auto"/>
            <w:vAlign w:val="center"/>
          </w:tcPr>
          <w:p w:rsidR="006A742C" w:rsidRDefault="006A742C" w:rsidP="00063547">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192</w:t>
            </w:r>
          </w:p>
        </w:tc>
        <w:tc>
          <w:tcPr>
            <w:tcW w:w="1418" w:type="dxa"/>
            <w:shd w:val="clear" w:color="auto" w:fill="auto"/>
            <w:vAlign w:val="center"/>
          </w:tcPr>
          <w:p w:rsidR="006A742C" w:rsidRPr="006A742C" w:rsidRDefault="006A742C" w:rsidP="00261B8B">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6A742C">
              <w:rPr>
                <w:b/>
                <w:color w:val="76923C" w:themeColor="accent3" w:themeShade="BF"/>
                <w:sz w:val="28"/>
                <w:szCs w:val="24"/>
              </w:rPr>
              <w:t>96</w:t>
            </w:r>
          </w:p>
        </w:tc>
      </w:tr>
      <w:tr w:rsidR="006A742C" w:rsidRPr="00C04C8D" w:rsidTr="007F6BC7">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6244" w:type="dxa"/>
            <w:tcBorders>
              <w:top w:val="none" w:sz="0" w:space="0" w:color="auto"/>
              <w:left w:val="none" w:sz="0" w:space="0" w:color="auto"/>
              <w:bottom w:val="none" w:sz="0" w:space="0" w:color="auto"/>
              <w:right w:val="none" w:sz="0" w:space="0" w:color="auto"/>
            </w:tcBorders>
            <w:shd w:val="clear" w:color="auto" w:fill="auto"/>
          </w:tcPr>
          <w:p w:rsidR="006A742C" w:rsidRDefault="006A742C" w:rsidP="006A742C">
            <w:pPr>
              <w:jc w:val="both"/>
              <w:rPr>
                <w:b w:val="0"/>
                <w:sz w:val="24"/>
                <w:szCs w:val="24"/>
              </w:rPr>
            </w:pPr>
            <w:r>
              <w:rPr>
                <w:b w:val="0"/>
                <w:color w:val="auto"/>
                <w:sz w:val="24"/>
                <w:szCs w:val="24"/>
              </w:rPr>
              <w:t>I</w:t>
            </w:r>
            <w:r w:rsidRPr="006A742C">
              <w:rPr>
                <w:b w:val="0"/>
                <w:color w:val="auto"/>
                <w:sz w:val="24"/>
                <w:szCs w:val="24"/>
              </w:rPr>
              <w:t>ntegrar</w:t>
            </w:r>
            <w:r>
              <w:rPr>
                <w:b w:val="0"/>
                <w:color w:val="auto"/>
                <w:sz w:val="24"/>
                <w:szCs w:val="24"/>
              </w:rPr>
              <w:t xml:space="preserve"> 300 jóvenes a participar en C</w:t>
            </w:r>
            <w:r w:rsidRPr="006A742C">
              <w:rPr>
                <w:b w:val="0"/>
                <w:color w:val="auto"/>
                <w:sz w:val="24"/>
                <w:szCs w:val="24"/>
              </w:rPr>
              <w:t>ongre</w:t>
            </w:r>
            <w:r>
              <w:rPr>
                <w:b w:val="0"/>
                <w:color w:val="auto"/>
                <w:sz w:val="24"/>
                <w:szCs w:val="24"/>
              </w:rPr>
              <w:t>so Nacional de Prevención de Embarazo en A</w:t>
            </w:r>
            <w:r w:rsidRPr="006A742C">
              <w:rPr>
                <w:b w:val="0"/>
                <w:color w:val="auto"/>
                <w:sz w:val="24"/>
                <w:szCs w:val="24"/>
              </w:rPr>
              <w:t>dolescentes</w:t>
            </w:r>
            <w:r>
              <w:rPr>
                <w:b w:val="0"/>
                <w:color w:val="auto"/>
                <w:sz w:val="24"/>
                <w:szCs w:val="24"/>
              </w:rPr>
              <w:t>.</w:t>
            </w:r>
          </w:p>
        </w:tc>
        <w:tc>
          <w:tcPr>
            <w:tcW w:w="1802" w:type="dxa"/>
            <w:tcBorders>
              <w:top w:val="none" w:sz="0" w:space="0" w:color="auto"/>
              <w:left w:val="none" w:sz="0" w:space="0" w:color="auto"/>
              <w:bottom w:val="none" w:sz="0" w:space="0" w:color="auto"/>
              <w:right w:val="none" w:sz="0" w:space="0" w:color="auto"/>
            </w:tcBorders>
            <w:shd w:val="clear" w:color="auto" w:fill="auto"/>
            <w:vAlign w:val="center"/>
          </w:tcPr>
          <w:p w:rsidR="006A742C" w:rsidRDefault="006A742C" w:rsidP="00063547">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306</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6A742C" w:rsidRPr="006A742C" w:rsidRDefault="006A742C" w:rsidP="00261B8B">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4"/>
              </w:rPr>
            </w:pPr>
            <w:r>
              <w:rPr>
                <w:b/>
                <w:color w:val="76923C" w:themeColor="accent3" w:themeShade="BF"/>
                <w:sz w:val="28"/>
                <w:szCs w:val="24"/>
              </w:rPr>
              <w:t>102</w:t>
            </w:r>
          </w:p>
        </w:tc>
      </w:tr>
    </w:tbl>
    <w:p w:rsidR="001D443F" w:rsidRDefault="008177B8" w:rsidP="005C14EC">
      <w:pPr>
        <w:jc w:val="both"/>
        <w:rPr>
          <w:sz w:val="24"/>
          <w:szCs w:val="24"/>
        </w:rPr>
      </w:pPr>
      <w:r>
        <w:rPr>
          <w:sz w:val="24"/>
          <w:szCs w:val="24"/>
        </w:rPr>
        <w:t>Estos a</w:t>
      </w:r>
      <w:r w:rsidRPr="008177B8">
        <w:rPr>
          <w:sz w:val="24"/>
          <w:szCs w:val="24"/>
        </w:rPr>
        <w:t>dolescentes y jóvenes de escuelas y colegios</w:t>
      </w:r>
      <w:r>
        <w:rPr>
          <w:sz w:val="24"/>
          <w:szCs w:val="24"/>
        </w:rPr>
        <w:t xml:space="preserve"> fueron</w:t>
      </w:r>
      <w:r w:rsidRPr="008177B8">
        <w:rPr>
          <w:sz w:val="24"/>
          <w:szCs w:val="24"/>
        </w:rPr>
        <w:t xml:space="preserve"> orientados en jornadas de capacitación, a través de la experiencia vivencial mediante el uso de un simulador de </w:t>
      </w:r>
      <w:r>
        <w:rPr>
          <w:sz w:val="24"/>
          <w:szCs w:val="24"/>
        </w:rPr>
        <w:t>bebé con el Proyecto Bebé Piénsalo Bien</w:t>
      </w:r>
      <w:r w:rsidR="00053407">
        <w:rPr>
          <w:sz w:val="24"/>
          <w:szCs w:val="24"/>
        </w:rPr>
        <w:t xml:space="preserve">, </w:t>
      </w:r>
      <w:r w:rsidR="00053407" w:rsidRPr="00053407">
        <w:rPr>
          <w:sz w:val="24"/>
          <w:szCs w:val="24"/>
        </w:rPr>
        <w:t xml:space="preserve">asumiendo roles sobre la paternidad o maternidad durante tres días </w:t>
      </w:r>
      <w:r w:rsidR="002A442D" w:rsidRPr="00053407">
        <w:rPr>
          <w:sz w:val="24"/>
          <w:szCs w:val="24"/>
        </w:rPr>
        <w:t>continuos de cuidado</w:t>
      </w:r>
      <w:r w:rsidR="00053407" w:rsidRPr="00053407">
        <w:rPr>
          <w:sz w:val="24"/>
          <w:szCs w:val="24"/>
        </w:rPr>
        <w:t xml:space="preserve"> al “Bebé”</w:t>
      </w:r>
      <w:r w:rsidR="00053407">
        <w:rPr>
          <w:sz w:val="24"/>
          <w:szCs w:val="24"/>
        </w:rPr>
        <w:t xml:space="preserve">. </w:t>
      </w:r>
      <w:r w:rsidR="009047AE">
        <w:rPr>
          <w:sz w:val="24"/>
          <w:szCs w:val="24"/>
        </w:rPr>
        <w:t>La</w:t>
      </w:r>
      <w:r w:rsidR="001D443F">
        <w:rPr>
          <w:sz w:val="24"/>
          <w:szCs w:val="24"/>
        </w:rPr>
        <w:t>s</w:t>
      </w:r>
      <w:r w:rsidR="009047AE">
        <w:rPr>
          <w:sz w:val="24"/>
          <w:szCs w:val="24"/>
        </w:rPr>
        <w:t xml:space="preserve"> provincia</w:t>
      </w:r>
      <w:r w:rsidR="001D443F">
        <w:rPr>
          <w:sz w:val="24"/>
          <w:szCs w:val="24"/>
        </w:rPr>
        <w:t>s</w:t>
      </w:r>
      <w:r w:rsidR="009047AE">
        <w:rPr>
          <w:sz w:val="24"/>
          <w:szCs w:val="24"/>
        </w:rPr>
        <w:t xml:space="preserve"> intervenida</w:t>
      </w:r>
      <w:r w:rsidR="001D443F">
        <w:rPr>
          <w:sz w:val="24"/>
          <w:szCs w:val="24"/>
        </w:rPr>
        <w:t xml:space="preserve">s fueron </w:t>
      </w:r>
      <w:r w:rsidR="009047AE">
        <w:rPr>
          <w:sz w:val="24"/>
          <w:szCs w:val="24"/>
        </w:rPr>
        <w:t>Barahona</w:t>
      </w:r>
      <w:r w:rsidR="001D443F">
        <w:rPr>
          <w:sz w:val="24"/>
          <w:szCs w:val="24"/>
        </w:rPr>
        <w:t xml:space="preserve"> (Enriquillo y Paraíso)</w:t>
      </w:r>
      <w:r w:rsidR="009047AE">
        <w:rPr>
          <w:sz w:val="24"/>
          <w:szCs w:val="24"/>
        </w:rPr>
        <w:t>,</w:t>
      </w:r>
      <w:r w:rsidR="001D443F">
        <w:rPr>
          <w:sz w:val="24"/>
          <w:szCs w:val="24"/>
        </w:rPr>
        <w:t xml:space="preserve"> Distrito Nacional, San Cristóbal (Yaguate) y</w:t>
      </w:r>
      <w:r w:rsidR="009047AE">
        <w:rPr>
          <w:sz w:val="24"/>
          <w:szCs w:val="24"/>
        </w:rPr>
        <w:t xml:space="preserve"> </w:t>
      </w:r>
      <w:r w:rsidR="001D443F">
        <w:rPr>
          <w:sz w:val="24"/>
          <w:szCs w:val="24"/>
        </w:rPr>
        <w:t xml:space="preserve">Santo Domingo Este; </w:t>
      </w:r>
      <w:r w:rsidR="009047AE">
        <w:rPr>
          <w:sz w:val="24"/>
          <w:szCs w:val="24"/>
        </w:rPr>
        <w:t xml:space="preserve">con una participación de </w:t>
      </w:r>
      <w:r w:rsidR="001D443F">
        <w:rPr>
          <w:sz w:val="24"/>
          <w:szCs w:val="24"/>
        </w:rPr>
        <w:t>1,697 mujeres jóvenes.</w:t>
      </w:r>
    </w:p>
    <w:p w:rsidR="001D443F" w:rsidRDefault="001D443F" w:rsidP="005C14EC">
      <w:pPr>
        <w:jc w:val="both"/>
        <w:rPr>
          <w:sz w:val="24"/>
          <w:szCs w:val="24"/>
        </w:rPr>
      </w:pPr>
      <w:r>
        <w:rPr>
          <w:sz w:val="24"/>
          <w:szCs w:val="24"/>
        </w:rPr>
        <w:t>En los talleres de Desarrollo Psico-Afectivo, participaron 125 mujeres y fueron realizados en zonas de Barahona y Santo Domingo Este.</w:t>
      </w:r>
    </w:p>
    <w:p w:rsidR="001A5429" w:rsidRDefault="001A5429" w:rsidP="005C14EC">
      <w:pPr>
        <w:jc w:val="both"/>
        <w:rPr>
          <w:sz w:val="24"/>
          <w:szCs w:val="24"/>
        </w:rPr>
      </w:pPr>
    </w:p>
    <w:tbl>
      <w:tblPr>
        <w:tblStyle w:val="Cuadrculamedia3-nfasis1"/>
        <w:tblW w:w="9464" w:type="dxa"/>
        <w:tblBorders>
          <w:insideH w:val="single" w:sz="4" w:space="0" w:color="00B0F0"/>
          <w:insideV w:val="single" w:sz="4" w:space="0" w:color="00B0F0"/>
        </w:tblBorders>
        <w:tblLook w:val="04A0" w:firstRow="1" w:lastRow="0" w:firstColumn="1" w:lastColumn="0" w:noHBand="0" w:noVBand="1"/>
      </w:tblPr>
      <w:tblGrid>
        <w:gridCol w:w="6062"/>
        <w:gridCol w:w="1984"/>
        <w:gridCol w:w="1418"/>
      </w:tblGrid>
      <w:tr w:rsidR="00502DF1" w:rsidRPr="00C04C8D" w:rsidTr="00183B7D">
        <w:trPr>
          <w:cnfStyle w:val="100000000000" w:firstRow="1" w:lastRow="0" w:firstColumn="0" w:lastColumn="0" w:oddVBand="0" w:evenVBand="0" w:oddHBand="0" w:evenHBand="0" w:firstRowFirstColumn="0" w:firstRowLastColumn="0" w:lastRowFirstColumn="0" w:lastRowLastColumn="0"/>
          <w:trHeight w:val="371"/>
          <w:tblHeader/>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02DF1" w:rsidRPr="003F6499" w:rsidRDefault="003F6499" w:rsidP="0092136C">
            <w:pPr>
              <w:jc w:val="center"/>
              <w:rPr>
                <w:sz w:val="24"/>
                <w:szCs w:val="24"/>
                <w:u w:val="single"/>
                <w:lang w:val="es-MX"/>
              </w:rPr>
            </w:pPr>
            <w:r w:rsidRPr="003F6499">
              <w:rPr>
                <w:sz w:val="24"/>
                <w:szCs w:val="24"/>
                <w:u w:val="single"/>
                <w:lang w:val="es-MX"/>
              </w:rPr>
              <w:t>META</w:t>
            </w:r>
          </w:p>
        </w:tc>
        <w:tc>
          <w:tcPr>
            <w:tcW w:w="198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02DF1" w:rsidRPr="009A0FE7" w:rsidRDefault="003F6499" w:rsidP="003F649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RESULTADOS</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02DF1" w:rsidRPr="009A0FE7" w:rsidRDefault="003F6499" w:rsidP="003F649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 xml:space="preserve">% </w:t>
            </w:r>
          </w:p>
        </w:tc>
      </w:tr>
      <w:tr w:rsidR="00502DF1" w:rsidRPr="00C04C8D" w:rsidTr="007F6BC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auto"/>
          </w:tcPr>
          <w:p w:rsidR="00502DF1" w:rsidRPr="003F6499" w:rsidRDefault="00502DF1" w:rsidP="002559EC">
            <w:pPr>
              <w:jc w:val="both"/>
              <w:rPr>
                <w:b w:val="0"/>
                <w:color w:val="auto"/>
                <w:sz w:val="24"/>
                <w:shd w:val="clear" w:color="auto" w:fill="FFFFFF"/>
              </w:rPr>
            </w:pPr>
            <w:r w:rsidRPr="003F6499">
              <w:rPr>
                <w:b w:val="0"/>
                <w:color w:val="auto"/>
                <w:sz w:val="24"/>
              </w:rPr>
              <w:t xml:space="preserve">Orientar </w:t>
            </w:r>
            <w:r w:rsidR="002559EC">
              <w:rPr>
                <w:b w:val="0"/>
                <w:color w:val="auto"/>
                <w:sz w:val="24"/>
              </w:rPr>
              <w:t>8,600</w:t>
            </w:r>
            <w:r w:rsidRPr="003F6499">
              <w:rPr>
                <w:b w:val="0"/>
                <w:color w:val="auto"/>
                <w:sz w:val="24"/>
              </w:rPr>
              <w:t xml:space="preserve"> jóvenes </w:t>
            </w:r>
            <w:r w:rsidR="008B21BC">
              <w:rPr>
                <w:b w:val="0"/>
                <w:color w:val="auto"/>
                <w:sz w:val="24"/>
              </w:rPr>
              <w:t xml:space="preserve">de 10 a 13 años </w:t>
            </w:r>
            <w:r w:rsidRPr="003F6499">
              <w:rPr>
                <w:b w:val="0"/>
                <w:color w:val="auto"/>
                <w:sz w:val="24"/>
              </w:rPr>
              <w:t>en prevención de embarazo, ITS y VIH/</w:t>
            </w:r>
            <w:r w:rsidR="002A442D" w:rsidRPr="003F6499">
              <w:rPr>
                <w:b w:val="0"/>
                <w:color w:val="auto"/>
                <w:sz w:val="24"/>
              </w:rPr>
              <w:t>SIDA como</w:t>
            </w:r>
            <w:r w:rsidRPr="003F6499">
              <w:rPr>
                <w:b w:val="0"/>
                <w:color w:val="auto"/>
                <w:sz w:val="24"/>
              </w:rPr>
              <w:t xml:space="preserve"> parte del Proyecto “Yo Decido Esperar”.</w:t>
            </w:r>
          </w:p>
          <w:p w:rsidR="00502DF1" w:rsidRPr="00C04C8D" w:rsidRDefault="00502DF1" w:rsidP="002559EC">
            <w:pPr>
              <w:jc w:val="both"/>
              <w:rPr>
                <w:sz w:val="24"/>
                <w:szCs w:val="24"/>
              </w:rPr>
            </w:pPr>
          </w:p>
        </w:tc>
        <w:tc>
          <w:tcPr>
            <w:tcW w:w="1984" w:type="dxa"/>
            <w:tcBorders>
              <w:top w:val="none" w:sz="0" w:space="0" w:color="auto"/>
              <w:left w:val="none" w:sz="0" w:space="0" w:color="auto"/>
              <w:bottom w:val="none" w:sz="0" w:space="0" w:color="auto"/>
              <w:right w:val="none" w:sz="0" w:space="0" w:color="auto"/>
            </w:tcBorders>
            <w:shd w:val="clear" w:color="auto" w:fill="auto"/>
          </w:tcPr>
          <w:p w:rsidR="00502DF1" w:rsidRPr="008177B8" w:rsidRDefault="00502DF1" w:rsidP="0092136C">
            <w:pPr>
              <w:cnfStyle w:val="000000100000" w:firstRow="0" w:lastRow="0" w:firstColumn="0" w:lastColumn="0" w:oddVBand="0" w:evenVBand="0" w:oddHBand="1" w:evenHBand="0" w:firstRowFirstColumn="0" w:firstRowLastColumn="0" w:lastRowFirstColumn="0" w:lastRowLastColumn="0"/>
              <w:rPr>
                <w:sz w:val="28"/>
                <w:szCs w:val="24"/>
              </w:rPr>
            </w:pPr>
          </w:p>
          <w:p w:rsidR="00502DF1" w:rsidRPr="008177B8" w:rsidRDefault="002559EC" w:rsidP="00FE07F9">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5,523</w:t>
            </w:r>
          </w:p>
        </w:tc>
        <w:tc>
          <w:tcPr>
            <w:tcW w:w="1418" w:type="dxa"/>
            <w:tcBorders>
              <w:top w:val="none" w:sz="0" w:space="0" w:color="auto"/>
              <w:left w:val="none" w:sz="0" w:space="0" w:color="auto"/>
              <w:bottom w:val="none" w:sz="0" w:space="0" w:color="auto"/>
              <w:right w:val="none" w:sz="0" w:space="0" w:color="auto"/>
            </w:tcBorders>
            <w:shd w:val="clear" w:color="auto" w:fill="auto"/>
          </w:tcPr>
          <w:p w:rsidR="00502DF1" w:rsidRPr="008177B8" w:rsidRDefault="00502DF1" w:rsidP="0092136C">
            <w:pPr>
              <w:cnfStyle w:val="000000100000" w:firstRow="0" w:lastRow="0" w:firstColumn="0" w:lastColumn="0" w:oddVBand="0" w:evenVBand="0" w:oddHBand="1" w:evenHBand="0" w:firstRowFirstColumn="0" w:firstRowLastColumn="0" w:lastRowFirstColumn="0" w:lastRowLastColumn="0"/>
              <w:rPr>
                <w:sz w:val="28"/>
                <w:szCs w:val="24"/>
              </w:rPr>
            </w:pPr>
          </w:p>
          <w:p w:rsidR="00502DF1" w:rsidRPr="002559EC" w:rsidRDefault="002559EC" w:rsidP="0092136C">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2559EC">
              <w:rPr>
                <w:b/>
                <w:color w:val="C00000"/>
                <w:sz w:val="28"/>
                <w:szCs w:val="24"/>
              </w:rPr>
              <w:t>63</w:t>
            </w:r>
          </w:p>
        </w:tc>
      </w:tr>
      <w:tr w:rsidR="008B21BC" w:rsidRPr="00C04C8D" w:rsidTr="007F6BC7">
        <w:trPr>
          <w:trHeight w:val="1066"/>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auto"/>
          </w:tcPr>
          <w:p w:rsidR="008B21BC" w:rsidRPr="008B21BC" w:rsidRDefault="002559EC" w:rsidP="002559EC">
            <w:pPr>
              <w:jc w:val="both"/>
              <w:rPr>
                <w:b w:val="0"/>
                <w:color w:val="auto"/>
                <w:sz w:val="24"/>
              </w:rPr>
            </w:pPr>
            <w:r>
              <w:rPr>
                <w:b w:val="0"/>
                <w:color w:val="auto"/>
                <w:sz w:val="24"/>
              </w:rPr>
              <w:t>Orientar 3</w:t>
            </w:r>
            <w:r w:rsidR="008B21BC">
              <w:rPr>
                <w:b w:val="0"/>
                <w:color w:val="auto"/>
                <w:sz w:val="24"/>
              </w:rPr>
              <w:t xml:space="preserve">,000 </w:t>
            </w:r>
            <w:r w:rsidR="008B21BC" w:rsidRPr="008B21BC">
              <w:rPr>
                <w:b w:val="0"/>
                <w:color w:val="auto"/>
                <w:sz w:val="24"/>
              </w:rPr>
              <w:t xml:space="preserve">jóvenes </w:t>
            </w:r>
            <w:r w:rsidR="008B21BC">
              <w:rPr>
                <w:b w:val="0"/>
                <w:color w:val="auto"/>
                <w:sz w:val="24"/>
              </w:rPr>
              <w:t xml:space="preserve">de 14 a 21 años </w:t>
            </w:r>
            <w:r w:rsidR="008B21BC" w:rsidRPr="008B21BC">
              <w:rPr>
                <w:b w:val="0"/>
                <w:color w:val="auto"/>
                <w:sz w:val="24"/>
              </w:rPr>
              <w:t>en prevención de embarazo, ITS y VIH/SIDA como parte del Proyecto “Yo Decido Esperar”.</w:t>
            </w:r>
          </w:p>
        </w:tc>
        <w:tc>
          <w:tcPr>
            <w:tcW w:w="1984" w:type="dxa"/>
            <w:shd w:val="clear" w:color="auto" w:fill="auto"/>
            <w:vAlign w:val="center"/>
          </w:tcPr>
          <w:p w:rsidR="008B21BC" w:rsidRPr="008177B8" w:rsidRDefault="002559EC" w:rsidP="008B21BC">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3,026</w:t>
            </w:r>
          </w:p>
        </w:tc>
        <w:tc>
          <w:tcPr>
            <w:tcW w:w="1418" w:type="dxa"/>
            <w:shd w:val="clear" w:color="auto" w:fill="auto"/>
            <w:vAlign w:val="center"/>
          </w:tcPr>
          <w:p w:rsidR="008B21BC" w:rsidRPr="002559EC" w:rsidRDefault="002559EC" w:rsidP="008B21BC">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2559EC">
              <w:rPr>
                <w:b/>
                <w:color w:val="76923C" w:themeColor="accent3" w:themeShade="BF"/>
                <w:sz w:val="28"/>
                <w:szCs w:val="24"/>
              </w:rPr>
              <w:t>101</w:t>
            </w:r>
          </w:p>
        </w:tc>
      </w:tr>
      <w:tr w:rsidR="00214002" w:rsidRPr="00C04C8D" w:rsidTr="007F6BC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auto"/>
          </w:tcPr>
          <w:p w:rsidR="00214002" w:rsidRPr="00214002" w:rsidRDefault="00214002" w:rsidP="002559EC">
            <w:pPr>
              <w:jc w:val="both"/>
              <w:rPr>
                <w:b w:val="0"/>
                <w:color w:val="auto"/>
                <w:sz w:val="24"/>
              </w:rPr>
            </w:pPr>
            <w:r>
              <w:rPr>
                <w:b w:val="0"/>
                <w:color w:val="auto"/>
                <w:sz w:val="24"/>
              </w:rPr>
              <w:t xml:space="preserve">Integrar 1,500 </w:t>
            </w:r>
            <w:r w:rsidRPr="00214002">
              <w:rPr>
                <w:b w:val="0"/>
                <w:color w:val="auto"/>
                <w:sz w:val="24"/>
              </w:rPr>
              <w:t>jóvenes en foros en las principales provincias con mayor índice de embarazo en adolescentes.</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214002" w:rsidRPr="008177B8" w:rsidRDefault="006A742C" w:rsidP="00214002">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1,537</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214002" w:rsidRPr="006A742C" w:rsidRDefault="006A742C" w:rsidP="00214002">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6A742C">
              <w:rPr>
                <w:b/>
                <w:color w:val="76923C" w:themeColor="accent3" w:themeShade="BF"/>
                <w:sz w:val="28"/>
                <w:szCs w:val="24"/>
              </w:rPr>
              <w:t>102</w:t>
            </w:r>
          </w:p>
        </w:tc>
      </w:tr>
      <w:tr w:rsidR="00214002" w:rsidRPr="00C04C8D" w:rsidTr="007F6BC7">
        <w:trPr>
          <w:trHeight w:val="1066"/>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auto"/>
            <w:vAlign w:val="center"/>
          </w:tcPr>
          <w:p w:rsidR="00214002" w:rsidRDefault="00214002" w:rsidP="002559EC">
            <w:pPr>
              <w:jc w:val="both"/>
              <w:rPr>
                <w:b w:val="0"/>
                <w:sz w:val="24"/>
              </w:rPr>
            </w:pPr>
            <w:r w:rsidRPr="00214002">
              <w:rPr>
                <w:b w:val="0"/>
                <w:color w:val="auto"/>
                <w:sz w:val="24"/>
              </w:rPr>
              <w:t>Realizar 10</w:t>
            </w:r>
            <w:r>
              <w:rPr>
                <w:b w:val="0"/>
                <w:color w:val="auto"/>
                <w:sz w:val="24"/>
              </w:rPr>
              <w:t xml:space="preserve"> paradas </w:t>
            </w:r>
            <w:r w:rsidRPr="00214002">
              <w:rPr>
                <w:b w:val="0"/>
                <w:color w:val="auto"/>
                <w:sz w:val="24"/>
              </w:rPr>
              <w:t xml:space="preserve">en vías públicas </w:t>
            </w:r>
            <w:r>
              <w:rPr>
                <w:b w:val="0"/>
                <w:color w:val="auto"/>
                <w:sz w:val="24"/>
              </w:rPr>
              <w:t>para sensibilizar sobre prevención de embarazo en adolescentes.</w:t>
            </w:r>
          </w:p>
        </w:tc>
        <w:tc>
          <w:tcPr>
            <w:tcW w:w="1984" w:type="dxa"/>
            <w:shd w:val="clear" w:color="auto" w:fill="auto"/>
            <w:vAlign w:val="center"/>
          </w:tcPr>
          <w:p w:rsidR="00214002" w:rsidRDefault="006A742C" w:rsidP="00214002">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10</w:t>
            </w:r>
          </w:p>
        </w:tc>
        <w:tc>
          <w:tcPr>
            <w:tcW w:w="1418" w:type="dxa"/>
            <w:shd w:val="clear" w:color="auto" w:fill="auto"/>
            <w:vAlign w:val="center"/>
          </w:tcPr>
          <w:p w:rsidR="00214002" w:rsidRDefault="006A742C" w:rsidP="00214002">
            <w:pPr>
              <w:jc w:val="center"/>
              <w:cnfStyle w:val="000000000000" w:firstRow="0" w:lastRow="0" w:firstColumn="0" w:lastColumn="0" w:oddVBand="0" w:evenVBand="0" w:oddHBand="0" w:evenHBand="0" w:firstRowFirstColumn="0" w:firstRowLastColumn="0" w:lastRowFirstColumn="0" w:lastRowLastColumn="0"/>
              <w:rPr>
                <w:sz w:val="28"/>
                <w:szCs w:val="24"/>
              </w:rPr>
            </w:pPr>
            <w:r w:rsidRPr="006A742C">
              <w:rPr>
                <w:b/>
                <w:color w:val="76923C" w:themeColor="accent3" w:themeShade="BF"/>
                <w:sz w:val="28"/>
                <w:szCs w:val="24"/>
              </w:rPr>
              <w:t>100</w:t>
            </w:r>
          </w:p>
        </w:tc>
      </w:tr>
      <w:tr w:rsidR="006A742C" w:rsidRPr="00C04C8D" w:rsidTr="007F6BC7">
        <w:trPr>
          <w:cnfStyle w:val="000000100000" w:firstRow="0" w:lastRow="0" w:firstColumn="0" w:lastColumn="0" w:oddVBand="0" w:evenVBand="0" w:oddHBand="1" w:evenHBand="0" w:firstRowFirstColumn="0" w:firstRowLastColumn="0" w:lastRowFirstColumn="0" w:lastRowLastColumn="0"/>
          <w:trHeight w:val="1066"/>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auto"/>
            <w:vAlign w:val="center"/>
          </w:tcPr>
          <w:p w:rsidR="006A742C" w:rsidRPr="00B8157F" w:rsidRDefault="00B8157F" w:rsidP="002559EC">
            <w:pPr>
              <w:jc w:val="both"/>
              <w:rPr>
                <w:b w:val="0"/>
                <w:color w:val="auto"/>
                <w:sz w:val="24"/>
              </w:rPr>
            </w:pPr>
            <w:r>
              <w:rPr>
                <w:b w:val="0"/>
                <w:color w:val="auto"/>
                <w:sz w:val="24"/>
              </w:rPr>
              <w:lastRenderedPageBreak/>
              <w:t xml:space="preserve">Difundir 10 </w:t>
            </w:r>
            <w:r w:rsidRPr="00B8157F">
              <w:rPr>
                <w:b w:val="0"/>
                <w:color w:val="auto"/>
                <w:sz w:val="24"/>
              </w:rPr>
              <w:t>mensajes de prevenció</w:t>
            </w:r>
            <w:r>
              <w:rPr>
                <w:b w:val="0"/>
                <w:color w:val="auto"/>
                <w:sz w:val="24"/>
              </w:rPr>
              <w:t xml:space="preserve">n de embarazo en adolescentes </w:t>
            </w:r>
            <w:r w:rsidRPr="00B8157F">
              <w:rPr>
                <w:b w:val="0"/>
                <w:color w:val="auto"/>
                <w:sz w:val="24"/>
              </w:rPr>
              <w:t xml:space="preserve"> a través de las redes sociales</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6A742C" w:rsidRDefault="00B8157F" w:rsidP="00214002">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12</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6A742C" w:rsidRPr="006A742C" w:rsidRDefault="00B8157F" w:rsidP="00214002">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4"/>
              </w:rPr>
            </w:pPr>
            <w:r>
              <w:rPr>
                <w:b/>
                <w:color w:val="76923C" w:themeColor="accent3" w:themeShade="BF"/>
                <w:sz w:val="28"/>
                <w:szCs w:val="24"/>
              </w:rPr>
              <w:t>120</w:t>
            </w:r>
          </w:p>
        </w:tc>
      </w:tr>
      <w:tr w:rsidR="002559EC" w:rsidRPr="00C04C8D" w:rsidTr="007F6BC7">
        <w:trPr>
          <w:trHeight w:val="1518"/>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shd w:val="clear" w:color="auto" w:fill="auto"/>
            <w:vAlign w:val="center"/>
          </w:tcPr>
          <w:p w:rsidR="002559EC" w:rsidRDefault="002559EC" w:rsidP="002559EC">
            <w:pPr>
              <w:jc w:val="both"/>
              <w:rPr>
                <w:b w:val="0"/>
                <w:sz w:val="24"/>
              </w:rPr>
            </w:pPr>
            <w:r>
              <w:rPr>
                <w:b w:val="0"/>
                <w:color w:val="auto"/>
                <w:sz w:val="24"/>
              </w:rPr>
              <w:t>Acompañar 139 a</w:t>
            </w:r>
            <w:r w:rsidRPr="002559EC">
              <w:rPr>
                <w:b w:val="0"/>
                <w:color w:val="auto"/>
                <w:sz w:val="24"/>
              </w:rPr>
              <w:t xml:space="preserve">dolescentes embarazadas </w:t>
            </w:r>
            <w:r>
              <w:rPr>
                <w:b w:val="0"/>
                <w:color w:val="auto"/>
                <w:sz w:val="24"/>
              </w:rPr>
              <w:t xml:space="preserve">con </w:t>
            </w:r>
            <w:r w:rsidRPr="002559EC">
              <w:rPr>
                <w:b w:val="0"/>
                <w:color w:val="auto"/>
                <w:sz w:val="24"/>
              </w:rPr>
              <w:t>acompañamiento psicológico y médico, orientación prenatal, y asistencia jurídica como parte de la estrategia de prevención del segundo embarazo.</w:t>
            </w:r>
          </w:p>
        </w:tc>
        <w:tc>
          <w:tcPr>
            <w:tcW w:w="1984" w:type="dxa"/>
            <w:shd w:val="clear" w:color="auto" w:fill="auto"/>
            <w:vAlign w:val="center"/>
          </w:tcPr>
          <w:p w:rsidR="002559EC" w:rsidRDefault="002559EC" w:rsidP="00214002">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118</w:t>
            </w:r>
          </w:p>
        </w:tc>
        <w:tc>
          <w:tcPr>
            <w:tcW w:w="1418" w:type="dxa"/>
            <w:shd w:val="clear" w:color="auto" w:fill="auto"/>
            <w:vAlign w:val="center"/>
          </w:tcPr>
          <w:p w:rsidR="002559EC" w:rsidRDefault="002559EC" w:rsidP="00214002">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4"/>
              </w:rPr>
            </w:pPr>
            <w:r w:rsidRPr="002559EC">
              <w:rPr>
                <w:b/>
                <w:color w:val="E36C0A" w:themeColor="accent6" w:themeShade="BF"/>
                <w:sz w:val="28"/>
                <w:szCs w:val="24"/>
              </w:rPr>
              <w:t>84</w:t>
            </w:r>
          </w:p>
        </w:tc>
      </w:tr>
      <w:tr w:rsidR="002559EC" w:rsidRPr="00C04C8D" w:rsidTr="007F6BC7">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auto"/>
            <w:vAlign w:val="center"/>
          </w:tcPr>
          <w:p w:rsidR="002559EC" w:rsidRDefault="002559EC" w:rsidP="002559EC">
            <w:pPr>
              <w:jc w:val="both"/>
              <w:rPr>
                <w:b w:val="0"/>
                <w:sz w:val="24"/>
              </w:rPr>
            </w:pPr>
            <w:r>
              <w:rPr>
                <w:b w:val="0"/>
                <w:color w:val="auto"/>
                <w:sz w:val="24"/>
              </w:rPr>
              <w:t>Insertar 200 adolescentes con hijos/as</w:t>
            </w:r>
            <w:r w:rsidRPr="002559EC">
              <w:rPr>
                <w:b w:val="0"/>
                <w:color w:val="auto"/>
                <w:sz w:val="24"/>
              </w:rPr>
              <w:t xml:space="preserve"> en cursos técnicos, en la escuela y en actividades de gestión de empleo como parte de la estrategia de prevención del segundo embarazo.</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2559EC" w:rsidRDefault="002559EC" w:rsidP="00214002">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101</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2559EC" w:rsidRPr="002559EC" w:rsidRDefault="002559EC" w:rsidP="00214002">
            <w:pPr>
              <w:jc w:val="center"/>
              <w:cnfStyle w:val="000000100000" w:firstRow="0" w:lastRow="0" w:firstColumn="0" w:lastColumn="0" w:oddVBand="0" w:evenVBand="0" w:oddHBand="1" w:evenHBand="0" w:firstRowFirstColumn="0" w:firstRowLastColumn="0" w:lastRowFirstColumn="0" w:lastRowLastColumn="0"/>
              <w:rPr>
                <w:b/>
                <w:color w:val="E36C0A" w:themeColor="accent6" w:themeShade="BF"/>
                <w:sz w:val="28"/>
                <w:szCs w:val="24"/>
              </w:rPr>
            </w:pPr>
            <w:r w:rsidRPr="002559EC">
              <w:rPr>
                <w:b/>
                <w:color w:val="C00000"/>
                <w:sz w:val="28"/>
                <w:szCs w:val="24"/>
              </w:rPr>
              <w:t>50</w:t>
            </w:r>
          </w:p>
        </w:tc>
      </w:tr>
      <w:tr w:rsidR="003E583C" w:rsidRPr="00C04C8D" w:rsidTr="007F6BC7">
        <w:trPr>
          <w:trHeight w:val="1518"/>
        </w:trPr>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right w:val="none" w:sz="0" w:space="0" w:color="auto"/>
            </w:tcBorders>
            <w:shd w:val="clear" w:color="auto" w:fill="auto"/>
            <w:vAlign w:val="center"/>
          </w:tcPr>
          <w:p w:rsidR="003E583C" w:rsidRDefault="003E583C" w:rsidP="003E583C">
            <w:pPr>
              <w:jc w:val="both"/>
              <w:rPr>
                <w:b w:val="0"/>
                <w:sz w:val="24"/>
              </w:rPr>
            </w:pPr>
            <w:r>
              <w:rPr>
                <w:b w:val="0"/>
                <w:color w:val="auto"/>
                <w:sz w:val="24"/>
              </w:rPr>
              <w:t xml:space="preserve">Integrar 2,500 </w:t>
            </w:r>
            <w:r w:rsidRPr="003E583C">
              <w:rPr>
                <w:b w:val="0"/>
                <w:color w:val="auto"/>
                <w:sz w:val="24"/>
              </w:rPr>
              <w:t>jóvenes en caminatas por la prevención de embarazo en adolescentes.</w:t>
            </w:r>
          </w:p>
        </w:tc>
        <w:tc>
          <w:tcPr>
            <w:tcW w:w="1984" w:type="dxa"/>
            <w:shd w:val="clear" w:color="auto" w:fill="auto"/>
            <w:vAlign w:val="center"/>
          </w:tcPr>
          <w:p w:rsidR="003E583C" w:rsidRDefault="003E583C" w:rsidP="00214002">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1,804</w:t>
            </w:r>
          </w:p>
        </w:tc>
        <w:tc>
          <w:tcPr>
            <w:tcW w:w="1418" w:type="dxa"/>
            <w:shd w:val="clear" w:color="auto" w:fill="auto"/>
            <w:vAlign w:val="center"/>
          </w:tcPr>
          <w:p w:rsidR="003E583C" w:rsidRPr="002559EC" w:rsidRDefault="003E583C" w:rsidP="00214002">
            <w:pPr>
              <w:jc w:val="center"/>
              <w:cnfStyle w:val="000000000000" w:firstRow="0" w:lastRow="0" w:firstColumn="0" w:lastColumn="0" w:oddVBand="0" w:evenVBand="0" w:oddHBand="0" w:evenHBand="0" w:firstRowFirstColumn="0" w:firstRowLastColumn="0" w:lastRowFirstColumn="0" w:lastRowLastColumn="0"/>
              <w:rPr>
                <w:b/>
                <w:color w:val="C00000"/>
                <w:sz w:val="28"/>
                <w:szCs w:val="24"/>
              </w:rPr>
            </w:pPr>
            <w:r w:rsidRPr="003E583C">
              <w:rPr>
                <w:b/>
                <w:color w:val="E36C0A" w:themeColor="accent6" w:themeShade="BF"/>
                <w:sz w:val="28"/>
                <w:szCs w:val="24"/>
              </w:rPr>
              <w:t>72</w:t>
            </w:r>
          </w:p>
        </w:tc>
      </w:tr>
    </w:tbl>
    <w:p w:rsidR="003F6499" w:rsidRDefault="000029A8">
      <w:pPr>
        <w:rPr>
          <w:sz w:val="24"/>
          <w:szCs w:val="24"/>
        </w:rPr>
      </w:pPr>
      <w:r>
        <w:rPr>
          <w:sz w:val="24"/>
          <w:szCs w:val="24"/>
        </w:rPr>
        <w:t>Estas acciones fueron des</w:t>
      </w:r>
      <w:r w:rsidR="00FE07F9">
        <w:rPr>
          <w:sz w:val="24"/>
          <w:szCs w:val="24"/>
        </w:rPr>
        <w:t>arrolladas en las pro</w:t>
      </w:r>
      <w:r w:rsidR="00214002">
        <w:rPr>
          <w:sz w:val="24"/>
          <w:szCs w:val="24"/>
        </w:rPr>
        <w:t xml:space="preserve">vincias del </w:t>
      </w:r>
      <w:r w:rsidR="00582E23">
        <w:rPr>
          <w:sz w:val="24"/>
          <w:szCs w:val="24"/>
        </w:rPr>
        <w:t xml:space="preserve">Azua, Bahoruco, Barahona, </w:t>
      </w:r>
      <w:r w:rsidR="00214002">
        <w:rPr>
          <w:sz w:val="24"/>
          <w:szCs w:val="24"/>
        </w:rPr>
        <w:t xml:space="preserve">Distrito Nacional, Barahona, </w:t>
      </w:r>
      <w:r w:rsidR="00582E23">
        <w:rPr>
          <w:sz w:val="24"/>
          <w:szCs w:val="24"/>
        </w:rPr>
        <w:t xml:space="preserve">El Seibo, </w:t>
      </w:r>
      <w:r w:rsidR="00214002">
        <w:rPr>
          <w:sz w:val="24"/>
          <w:szCs w:val="24"/>
        </w:rPr>
        <w:t>La Vega,</w:t>
      </w:r>
      <w:r w:rsidR="00E356A4">
        <w:rPr>
          <w:sz w:val="24"/>
          <w:szCs w:val="24"/>
        </w:rPr>
        <w:t xml:space="preserve"> Santo Domingo,</w:t>
      </w:r>
      <w:r w:rsidR="00214002">
        <w:rPr>
          <w:sz w:val="24"/>
          <w:szCs w:val="24"/>
        </w:rPr>
        <w:t xml:space="preserve"> San Pedro de Macorís y Santiago.</w:t>
      </w:r>
    </w:p>
    <w:p w:rsidR="001D443F" w:rsidRDefault="001D443F">
      <w:pPr>
        <w:rPr>
          <w:sz w:val="24"/>
          <w:szCs w:val="24"/>
        </w:rPr>
      </w:pPr>
    </w:p>
    <w:tbl>
      <w:tblPr>
        <w:tblStyle w:val="Cuadrculamedia3-nfasis1"/>
        <w:tblW w:w="9464" w:type="dxa"/>
        <w:tblBorders>
          <w:insideH w:val="single" w:sz="4" w:space="0" w:color="00B0F0"/>
          <w:insideV w:val="single" w:sz="4" w:space="0" w:color="00B0F0"/>
        </w:tblBorders>
        <w:tblLook w:val="04A0" w:firstRow="1" w:lastRow="0" w:firstColumn="1" w:lastColumn="0" w:noHBand="0" w:noVBand="1"/>
      </w:tblPr>
      <w:tblGrid>
        <w:gridCol w:w="5919"/>
        <w:gridCol w:w="2269"/>
        <w:gridCol w:w="1276"/>
      </w:tblGrid>
      <w:tr w:rsidR="00E62E72" w:rsidRPr="00C04C8D" w:rsidTr="007F6BC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91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62E72" w:rsidRPr="003F6499" w:rsidRDefault="003F6499" w:rsidP="0092136C">
            <w:pPr>
              <w:jc w:val="center"/>
              <w:rPr>
                <w:sz w:val="24"/>
                <w:szCs w:val="24"/>
                <w:u w:val="single"/>
                <w:lang w:val="es-MX"/>
              </w:rPr>
            </w:pPr>
            <w:r w:rsidRPr="003F6499">
              <w:rPr>
                <w:sz w:val="24"/>
                <w:szCs w:val="24"/>
                <w:u w:val="single"/>
                <w:lang w:val="es-MX"/>
              </w:rPr>
              <w:t>META</w:t>
            </w:r>
          </w:p>
        </w:tc>
        <w:tc>
          <w:tcPr>
            <w:tcW w:w="226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62E72" w:rsidRPr="003F6499" w:rsidRDefault="009A0FE7" w:rsidP="003F649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Pr>
                <w:sz w:val="24"/>
                <w:szCs w:val="24"/>
                <w:u w:val="single"/>
                <w:lang w:val="es-MX"/>
              </w:rPr>
              <w:t>RESULTADOS</w:t>
            </w:r>
          </w:p>
        </w:tc>
        <w:tc>
          <w:tcPr>
            <w:tcW w:w="12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62E72" w:rsidRPr="003F6499" w:rsidRDefault="003F6499" w:rsidP="003F649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F6499">
              <w:rPr>
                <w:sz w:val="24"/>
                <w:szCs w:val="24"/>
                <w:u w:val="single"/>
                <w:lang w:val="es-MX"/>
              </w:rPr>
              <w:t xml:space="preserve">% </w:t>
            </w:r>
          </w:p>
        </w:tc>
      </w:tr>
      <w:tr w:rsidR="00E62E72" w:rsidRPr="00C04C8D" w:rsidTr="007F6BC7">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5919" w:type="dxa"/>
            <w:tcBorders>
              <w:top w:val="none" w:sz="0" w:space="0" w:color="auto"/>
              <w:left w:val="none" w:sz="0" w:space="0" w:color="auto"/>
              <w:bottom w:val="none" w:sz="0" w:space="0" w:color="auto"/>
              <w:right w:val="none" w:sz="0" w:space="0" w:color="auto"/>
            </w:tcBorders>
            <w:shd w:val="clear" w:color="auto" w:fill="auto"/>
          </w:tcPr>
          <w:p w:rsidR="00E62E72" w:rsidRPr="003F6499" w:rsidRDefault="00FE07F9" w:rsidP="003F6499">
            <w:pPr>
              <w:jc w:val="both"/>
              <w:rPr>
                <w:b w:val="0"/>
                <w:color w:val="auto"/>
                <w:sz w:val="24"/>
              </w:rPr>
            </w:pPr>
            <w:r w:rsidRPr="003F6499">
              <w:rPr>
                <w:b w:val="0"/>
                <w:color w:val="auto"/>
                <w:sz w:val="24"/>
              </w:rPr>
              <w:t xml:space="preserve">Orientar </w:t>
            </w:r>
            <w:r w:rsidR="002A442D">
              <w:rPr>
                <w:b w:val="0"/>
                <w:color w:val="auto"/>
                <w:sz w:val="24"/>
              </w:rPr>
              <w:t>1,500</w:t>
            </w:r>
            <w:r w:rsidR="002A442D" w:rsidRPr="003F6499">
              <w:rPr>
                <w:b w:val="0"/>
                <w:color w:val="auto"/>
                <w:sz w:val="24"/>
              </w:rPr>
              <w:t xml:space="preserve"> padres</w:t>
            </w:r>
            <w:r w:rsidR="00E62E72" w:rsidRPr="003F6499">
              <w:rPr>
                <w:b w:val="0"/>
                <w:color w:val="auto"/>
                <w:sz w:val="24"/>
              </w:rPr>
              <w:t xml:space="preserve">, madres y/o tutores de   adolescentes en la estrategia para abordar temas de educación Sexual con sus hijos e hijas, a través del </w:t>
            </w:r>
            <w:r w:rsidR="002A442D" w:rsidRPr="003F6499">
              <w:rPr>
                <w:b w:val="0"/>
                <w:color w:val="auto"/>
                <w:sz w:val="24"/>
              </w:rPr>
              <w:t>proyecto “</w:t>
            </w:r>
            <w:r w:rsidR="00E62E72" w:rsidRPr="003F6499">
              <w:rPr>
                <w:b w:val="0"/>
                <w:color w:val="auto"/>
                <w:sz w:val="24"/>
              </w:rPr>
              <w:t>Bebé Piénsalo Bien”.</w:t>
            </w:r>
          </w:p>
          <w:p w:rsidR="00E62E72" w:rsidRPr="003F6499" w:rsidRDefault="00E62E72" w:rsidP="0092136C">
            <w:pPr>
              <w:jc w:val="center"/>
              <w:rPr>
                <w:color w:val="auto"/>
                <w:sz w:val="24"/>
                <w:szCs w:val="24"/>
              </w:rPr>
            </w:pPr>
          </w:p>
        </w:tc>
        <w:tc>
          <w:tcPr>
            <w:tcW w:w="2269" w:type="dxa"/>
            <w:tcBorders>
              <w:top w:val="none" w:sz="0" w:space="0" w:color="auto"/>
              <w:left w:val="none" w:sz="0" w:space="0" w:color="auto"/>
              <w:bottom w:val="none" w:sz="0" w:space="0" w:color="auto"/>
              <w:right w:val="none" w:sz="0" w:space="0" w:color="auto"/>
            </w:tcBorders>
            <w:shd w:val="clear" w:color="auto" w:fill="auto"/>
          </w:tcPr>
          <w:p w:rsidR="00E62E72" w:rsidRPr="003F6499" w:rsidRDefault="00E62E72" w:rsidP="00FE07F9">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p>
          <w:p w:rsidR="00E62E72" w:rsidRPr="003F6499" w:rsidRDefault="00817E14" w:rsidP="00FE07F9">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1,527</w:t>
            </w:r>
          </w:p>
        </w:tc>
        <w:tc>
          <w:tcPr>
            <w:tcW w:w="1276" w:type="dxa"/>
            <w:tcBorders>
              <w:top w:val="none" w:sz="0" w:space="0" w:color="auto"/>
              <w:left w:val="none" w:sz="0" w:space="0" w:color="auto"/>
              <w:bottom w:val="none" w:sz="0" w:space="0" w:color="auto"/>
              <w:right w:val="none" w:sz="0" w:space="0" w:color="auto"/>
            </w:tcBorders>
            <w:shd w:val="clear" w:color="auto" w:fill="auto"/>
          </w:tcPr>
          <w:p w:rsidR="00E62E72" w:rsidRPr="003F6499" w:rsidRDefault="00E62E72" w:rsidP="00FE07F9">
            <w:pPr>
              <w:jc w:val="center"/>
              <w:cnfStyle w:val="000000100000" w:firstRow="0" w:lastRow="0" w:firstColumn="0" w:lastColumn="0" w:oddVBand="0" w:evenVBand="0" w:oddHBand="1" w:evenHBand="0" w:firstRowFirstColumn="0" w:firstRowLastColumn="0" w:lastRowFirstColumn="0" w:lastRowLastColumn="0"/>
              <w:rPr>
                <w:sz w:val="28"/>
                <w:szCs w:val="24"/>
              </w:rPr>
            </w:pPr>
          </w:p>
          <w:p w:rsidR="00E62E72" w:rsidRPr="003E583C" w:rsidRDefault="003E583C" w:rsidP="00FE07F9">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3E583C">
              <w:rPr>
                <w:b/>
                <w:color w:val="76923C" w:themeColor="accent3" w:themeShade="BF"/>
                <w:sz w:val="28"/>
                <w:szCs w:val="24"/>
              </w:rPr>
              <w:t>102</w:t>
            </w:r>
          </w:p>
        </w:tc>
      </w:tr>
    </w:tbl>
    <w:p w:rsidR="00C51B7F" w:rsidRDefault="00053407" w:rsidP="00E356A4">
      <w:pPr>
        <w:jc w:val="both"/>
        <w:rPr>
          <w:sz w:val="24"/>
          <w:szCs w:val="24"/>
        </w:rPr>
      </w:pPr>
      <w:r>
        <w:rPr>
          <w:sz w:val="24"/>
          <w:szCs w:val="24"/>
        </w:rPr>
        <w:t xml:space="preserve">Estas orientaciones fueron realizadas Barahona </w:t>
      </w:r>
      <w:r w:rsidR="003F6499">
        <w:rPr>
          <w:sz w:val="24"/>
          <w:szCs w:val="24"/>
        </w:rPr>
        <w:t xml:space="preserve">con la participación de   </w:t>
      </w:r>
      <w:r w:rsidR="002A442D">
        <w:rPr>
          <w:sz w:val="24"/>
          <w:szCs w:val="24"/>
        </w:rPr>
        <w:t>1,296 mujeres</w:t>
      </w:r>
      <w:r w:rsidR="00582E23">
        <w:rPr>
          <w:sz w:val="24"/>
          <w:szCs w:val="24"/>
        </w:rPr>
        <w:t>, en relación al total y fueron realizadas en las mismas comunidades en las que se desarrolló la entrega de los simuladores de bebé a los adolescentes.</w:t>
      </w:r>
    </w:p>
    <w:p w:rsidR="00DC0017" w:rsidRDefault="00DC0017">
      <w:pPr>
        <w:rPr>
          <w:sz w:val="24"/>
          <w:szCs w:val="24"/>
        </w:rPr>
      </w:pPr>
    </w:p>
    <w:p w:rsidR="00A018DB" w:rsidRDefault="00A018DB">
      <w:pPr>
        <w:rPr>
          <w:sz w:val="24"/>
          <w:szCs w:val="24"/>
        </w:rPr>
      </w:pPr>
    </w:p>
    <w:p w:rsidR="00A018DB" w:rsidRDefault="00A018DB">
      <w:pPr>
        <w:rPr>
          <w:sz w:val="24"/>
          <w:szCs w:val="24"/>
        </w:rPr>
      </w:pPr>
    </w:p>
    <w:p w:rsidR="00A018DB" w:rsidRDefault="00A018DB">
      <w:pPr>
        <w:rPr>
          <w:sz w:val="24"/>
          <w:szCs w:val="24"/>
        </w:rPr>
      </w:pPr>
    </w:p>
    <w:p w:rsidR="00A018DB" w:rsidRPr="00B166CD" w:rsidRDefault="00A018DB">
      <w:pPr>
        <w:rPr>
          <w:sz w:val="24"/>
          <w:szCs w:val="24"/>
        </w:rPr>
      </w:pPr>
    </w:p>
    <w:p w:rsidR="00053407" w:rsidRPr="00C51B7F" w:rsidRDefault="00053407" w:rsidP="00053407">
      <w:pPr>
        <w:spacing w:after="0"/>
        <w:rPr>
          <w:sz w:val="28"/>
          <w:lang w:val="es-MX"/>
        </w:rPr>
      </w:pPr>
      <w:r w:rsidRPr="00C51B7F">
        <w:rPr>
          <w:sz w:val="28"/>
          <w:lang w:val="es-MX"/>
        </w:rPr>
        <w:t xml:space="preserve">Indicador de Producto: </w:t>
      </w:r>
    </w:p>
    <w:p w:rsidR="00B66239" w:rsidRPr="0020704C" w:rsidRDefault="00053407" w:rsidP="00053407">
      <w:pPr>
        <w:spacing w:after="0"/>
        <w:rPr>
          <w:b/>
          <w:i/>
          <w:sz w:val="28"/>
          <w:lang w:val="es-MX"/>
        </w:rPr>
      </w:pPr>
      <w:r w:rsidRPr="0020704C">
        <w:rPr>
          <w:b/>
          <w:i/>
          <w:sz w:val="28"/>
          <w:lang w:val="es-MX"/>
        </w:rPr>
        <w:t>742,162 familias PROSOLI orientadas en la prevención de enfermedades y en salud integral.</w:t>
      </w:r>
    </w:p>
    <w:tbl>
      <w:tblPr>
        <w:tblStyle w:val="Cuadrculamedia3-nfasis1"/>
        <w:tblW w:w="9464" w:type="dxa"/>
        <w:tblBorders>
          <w:insideH w:val="single" w:sz="4" w:space="0" w:color="00B0F0"/>
          <w:insideV w:val="single" w:sz="4" w:space="0" w:color="00B0F0"/>
        </w:tblBorders>
        <w:tblLook w:val="04A0" w:firstRow="1" w:lastRow="0" w:firstColumn="1" w:lastColumn="0" w:noHBand="0" w:noVBand="1"/>
      </w:tblPr>
      <w:tblGrid>
        <w:gridCol w:w="6204"/>
        <w:gridCol w:w="1984"/>
        <w:gridCol w:w="1276"/>
      </w:tblGrid>
      <w:tr w:rsidR="00B166CD" w:rsidRPr="00C04C8D" w:rsidTr="007F6BC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B166CD" w:rsidRPr="009A0FE7" w:rsidRDefault="009A0FE7" w:rsidP="00B166CD">
            <w:pPr>
              <w:jc w:val="center"/>
              <w:rPr>
                <w:sz w:val="24"/>
                <w:szCs w:val="24"/>
                <w:u w:val="single"/>
                <w:lang w:val="es-MX"/>
              </w:rPr>
            </w:pPr>
            <w:r w:rsidRPr="009A0FE7">
              <w:rPr>
                <w:sz w:val="24"/>
                <w:szCs w:val="24"/>
                <w:u w:val="single"/>
                <w:lang w:val="es-MX"/>
              </w:rPr>
              <w:t>META</w:t>
            </w:r>
          </w:p>
        </w:tc>
        <w:tc>
          <w:tcPr>
            <w:tcW w:w="198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B166CD" w:rsidRPr="009A0FE7" w:rsidRDefault="009A0FE7" w:rsidP="009A0FE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RESULTADOS</w:t>
            </w:r>
          </w:p>
        </w:tc>
        <w:tc>
          <w:tcPr>
            <w:tcW w:w="12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B166CD" w:rsidRPr="009A0FE7" w:rsidRDefault="009A0FE7" w:rsidP="009A0FE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 xml:space="preserve">% </w:t>
            </w:r>
          </w:p>
        </w:tc>
      </w:tr>
      <w:tr w:rsidR="00B166CD" w:rsidRPr="00C04C8D" w:rsidTr="007F6BC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auto"/>
          </w:tcPr>
          <w:p w:rsidR="00B166CD" w:rsidRPr="009A0FE7" w:rsidRDefault="00B166CD" w:rsidP="00B166CD">
            <w:pPr>
              <w:jc w:val="both"/>
              <w:rPr>
                <w:b w:val="0"/>
                <w:color w:val="auto"/>
                <w:sz w:val="24"/>
                <w:szCs w:val="24"/>
              </w:rPr>
            </w:pPr>
            <w:r w:rsidRPr="009A0FE7">
              <w:rPr>
                <w:b w:val="0"/>
                <w:color w:val="auto"/>
                <w:sz w:val="24"/>
                <w:szCs w:val="24"/>
              </w:rPr>
              <w:t>Realizar 12 jornadas de prevención y sensibilización de Glaucoma y Retinopatía a diabéticos.</w:t>
            </w:r>
          </w:p>
          <w:p w:rsidR="00B442E2" w:rsidRPr="009A0FE7" w:rsidRDefault="00B442E2" w:rsidP="00B166CD">
            <w:pPr>
              <w:jc w:val="both"/>
              <w:rPr>
                <w:b w:val="0"/>
                <w:color w:val="auto"/>
                <w:sz w:val="24"/>
                <w:szCs w:val="24"/>
              </w:rPr>
            </w:pP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B166CD" w:rsidRPr="009A0FE7" w:rsidRDefault="003E583C" w:rsidP="009A0FE7">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9</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tcPr>
          <w:p w:rsidR="00B166CD" w:rsidRPr="003E583C" w:rsidRDefault="003E583C" w:rsidP="009A0FE7">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3E583C">
              <w:rPr>
                <w:b/>
                <w:color w:val="E36C0A" w:themeColor="accent6" w:themeShade="BF"/>
                <w:sz w:val="28"/>
                <w:szCs w:val="24"/>
              </w:rPr>
              <w:t>75</w:t>
            </w:r>
          </w:p>
        </w:tc>
      </w:tr>
    </w:tbl>
    <w:p w:rsidR="00AB5D0B" w:rsidRDefault="00B166CD">
      <w:pPr>
        <w:rPr>
          <w:sz w:val="24"/>
          <w:szCs w:val="24"/>
        </w:rPr>
      </w:pPr>
      <w:r>
        <w:rPr>
          <w:sz w:val="24"/>
          <w:szCs w:val="24"/>
        </w:rPr>
        <w:t>Estas jornadas fueron realizadas en las comunidades de Peralta, Pue</w:t>
      </w:r>
      <w:r w:rsidR="009A0FE7">
        <w:rPr>
          <w:sz w:val="24"/>
          <w:szCs w:val="24"/>
        </w:rPr>
        <w:t xml:space="preserve">blo Viejo, Las Matas de </w:t>
      </w:r>
      <w:r w:rsidR="00214002">
        <w:rPr>
          <w:sz w:val="24"/>
          <w:szCs w:val="24"/>
        </w:rPr>
        <w:t>Farfán,</w:t>
      </w:r>
      <w:r w:rsidR="009A0FE7">
        <w:rPr>
          <w:sz w:val="24"/>
          <w:szCs w:val="24"/>
        </w:rPr>
        <w:t xml:space="preserve"> San Juan, Bonao, Jarabacoa y La Vega.</w:t>
      </w:r>
    </w:p>
    <w:p w:rsidR="003E583C" w:rsidRDefault="003E583C">
      <w:pPr>
        <w:rPr>
          <w:sz w:val="24"/>
          <w:szCs w:val="24"/>
        </w:rPr>
      </w:pPr>
      <w:r>
        <w:rPr>
          <w:sz w:val="24"/>
          <w:szCs w:val="24"/>
        </w:rPr>
        <w:t>En ese mismo sentido, la Unidad de Educación y Salud Preventiva impartió los siguientes talleres de orientación registrados a la fecha de emisión de este informe, para el personal que multiplica las orientaciones en salud a las familias:</w:t>
      </w:r>
    </w:p>
    <w:p w:rsidR="00154BB1" w:rsidRDefault="003E583C" w:rsidP="002A248E">
      <w:pPr>
        <w:pStyle w:val="Prrafodelista"/>
        <w:numPr>
          <w:ilvl w:val="0"/>
          <w:numId w:val="7"/>
        </w:numPr>
        <w:jc w:val="both"/>
        <w:rPr>
          <w:sz w:val="24"/>
          <w:szCs w:val="24"/>
        </w:rPr>
      </w:pPr>
      <w:r w:rsidRPr="003E583C">
        <w:rPr>
          <w:sz w:val="24"/>
          <w:szCs w:val="24"/>
        </w:rPr>
        <w:t xml:space="preserve">36 talleres de capacitación impartidos al personal operativo en el tema </w:t>
      </w:r>
      <w:r w:rsidRPr="003E583C">
        <w:rPr>
          <w:b/>
          <w:sz w:val="24"/>
          <w:szCs w:val="24"/>
        </w:rPr>
        <w:t>"Prevención de obesidad y alimentación sana"</w:t>
      </w:r>
      <w:r w:rsidRPr="003E583C">
        <w:rPr>
          <w:sz w:val="24"/>
          <w:szCs w:val="24"/>
        </w:rPr>
        <w:t xml:space="preserve"> para impartir la Escuela de Familia del mes de agosto.</w:t>
      </w:r>
    </w:p>
    <w:p w:rsidR="003E583C" w:rsidRDefault="003E583C" w:rsidP="003E583C">
      <w:pPr>
        <w:pStyle w:val="Prrafodelista"/>
        <w:jc w:val="both"/>
        <w:rPr>
          <w:sz w:val="24"/>
          <w:szCs w:val="24"/>
        </w:rPr>
      </w:pPr>
    </w:p>
    <w:p w:rsidR="003E583C" w:rsidRDefault="002A442D" w:rsidP="002A248E">
      <w:pPr>
        <w:pStyle w:val="Prrafodelista"/>
        <w:numPr>
          <w:ilvl w:val="0"/>
          <w:numId w:val="7"/>
        </w:numPr>
        <w:jc w:val="both"/>
        <w:rPr>
          <w:sz w:val="24"/>
          <w:szCs w:val="24"/>
        </w:rPr>
      </w:pPr>
      <w:r>
        <w:rPr>
          <w:sz w:val="24"/>
          <w:szCs w:val="24"/>
        </w:rPr>
        <w:t xml:space="preserve">20 </w:t>
      </w:r>
      <w:r w:rsidRPr="003E583C">
        <w:rPr>
          <w:sz w:val="24"/>
          <w:szCs w:val="24"/>
        </w:rPr>
        <w:t>talleres</w:t>
      </w:r>
      <w:r w:rsidR="003E583C" w:rsidRPr="003E583C">
        <w:rPr>
          <w:sz w:val="24"/>
          <w:szCs w:val="24"/>
        </w:rPr>
        <w:t xml:space="preserve"> de capacitación impartidos al personal operativo en el tema </w:t>
      </w:r>
      <w:r w:rsidR="003E583C" w:rsidRPr="003E583C">
        <w:rPr>
          <w:b/>
          <w:sz w:val="24"/>
          <w:szCs w:val="24"/>
        </w:rPr>
        <w:t>"Prevención de diabetes e hipertensión"</w:t>
      </w:r>
      <w:r w:rsidR="003E583C" w:rsidRPr="003E583C">
        <w:rPr>
          <w:sz w:val="24"/>
          <w:szCs w:val="24"/>
        </w:rPr>
        <w:t xml:space="preserve"> para impartir la Escuela de Familia del mes de septiembre.</w:t>
      </w:r>
    </w:p>
    <w:p w:rsidR="003E583C" w:rsidRPr="003E583C" w:rsidRDefault="003E583C" w:rsidP="003E583C">
      <w:pPr>
        <w:pStyle w:val="Prrafodelista"/>
        <w:jc w:val="both"/>
        <w:rPr>
          <w:sz w:val="24"/>
          <w:szCs w:val="24"/>
        </w:rPr>
      </w:pPr>
    </w:p>
    <w:p w:rsidR="003E583C" w:rsidRPr="003E583C" w:rsidRDefault="003E583C" w:rsidP="002A248E">
      <w:pPr>
        <w:pStyle w:val="Prrafodelista"/>
        <w:numPr>
          <w:ilvl w:val="0"/>
          <w:numId w:val="7"/>
        </w:numPr>
        <w:jc w:val="both"/>
        <w:rPr>
          <w:sz w:val="24"/>
          <w:szCs w:val="24"/>
        </w:rPr>
      </w:pPr>
      <w:r>
        <w:rPr>
          <w:sz w:val="24"/>
          <w:szCs w:val="24"/>
        </w:rPr>
        <w:t xml:space="preserve">15 </w:t>
      </w:r>
      <w:r w:rsidRPr="003E583C">
        <w:rPr>
          <w:sz w:val="24"/>
          <w:szCs w:val="24"/>
        </w:rPr>
        <w:t xml:space="preserve">talleres de capacitación impartidos al personal operativo en el tema </w:t>
      </w:r>
      <w:r w:rsidRPr="003E583C">
        <w:rPr>
          <w:b/>
          <w:sz w:val="24"/>
          <w:szCs w:val="24"/>
        </w:rPr>
        <w:t>"Prevención de cáncer de mama"</w:t>
      </w:r>
      <w:r w:rsidRPr="003E583C">
        <w:rPr>
          <w:sz w:val="24"/>
          <w:szCs w:val="24"/>
        </w:rPr>
        <w:t xml:space="preserve"> para impartir la Escuela de Familia del mes de octubre.</w:t>
      </w:r>
    </w:p>
    <w:p w:rsidR="00214002" w:rsidRPr="00C51B7F" w:rsidRDefault="00214002" w:rsidP="00214002">
      <w:pPr>
        <w:spacing w:after="0"/>
        <w:rPr>
          <w:sz w:val="28"/>
          <w:lang w:val="es-MX"/>
        </w:rPr>
      </w:pPr>
      <w:r w:rsidRPr="00C51B7F">
        <w:rPr>
          <w:sz w:val="28"/>
          <w:lang w:val="es-MX"/>
        </w:rPr>
        <w:t xml:space="preserve">Indicador de Producto: </w:t>
      </w:r>
    </w:p>
    <w:p w:rsidR="00214002" w:rsidRPr="00214002" w:rsidRDefault="00214002" w:rsidP="00214002">
      <w:pPr>
        <w:spacing w:after="0"/>
        <w:rPr>
          <w:b/>
          <w:i/>
          <w:sz w:val="28"/>
          <w:lang w:val="es-MX"/>
        </w:rPr>
      </w:pPr>
      <w:r w:rsidRPr="00214002">
        <w:rPr>
          <w:b/>
          <w:i/>
          <w:sz w:val="28"/>
          <w:lang w:val="es-MX"/>
        </w:rPr>
        <w:t xml:space="preserve">10,000 Mujeres orientadas sobre importancia de lactancia de forma exclusiva a infantes de cero-seis meses. </w:t>
      </w:r>
    </w:p>
    <w:tbl>
      <w:tblPr>
        <w:tblStyle w:val="Cuadrculamedia3-nfasis1"/>
        <w:tblW w:w="9464" w:type="dxa"/>
        <w:tblBorders>
          <w:insideH w:val="single" w:sz="4" w:space="0" w:color="00B0F0"/>
          <w:insideV w:val="single" w:sz="4" w:space="0" w:color="00B0F0"/>
        </w:tblBorders>
        <w:tblLook w:val="04A0" w:firstRow="1" w:lastRow="0" w:firstColumn="1" w:lastColumn="0" w:noHBand="0" w:noVBand="1"/>
      </w:tblPr>
      <w:tblGrid>
        <w:gridCol w:w="6204"/>
        <w:gridCol w:w="1984"/>
        <w:gridCol w:w="1276"/>
      </w:tblGrid>
      <w:tr w:rsidR="00214002" w:rsidRPr="00C04C8D" w:rsidTr="007F6BC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14002" w:rsidRPr="009A0FE7" w:rsidRDefault="00214002" w:rsidP="00720467">
            <w:pPr>
              <w:jc w:val="center"/>
              <w:rPr>
                <w:sz w:val="24"/>
                <w:szCs w:val="24"/>
                <w:u w:val="single"/>
                <w:lang w:val="es-MX"/>
              </w:rPr>
            </w:pPr>
            <w:r w:rsidRPr="009A0FE7">
              <w:rPr>
                <w:sz w:val="24"/>
                <w:szCs w:val="24"/>
                <w:u w:val="single"/>
                <w:lang w:val="es-MX"/>
              </w:rPr>
              <w:t>META</w:t>
            </w:r>
          </w:p>
        </w:tc>
        <w:tc>
          <w:tcPr>
            <w:tcW w:w="198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14002" w:rsidRPr="009A0FE7" w:rsidRDefault="00214002"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RESULTADOS</w:t>
            </w:r>
          </w:p>
        </w:tc>
        <w:tc>
          <w:tcPr>
            <w:tcW w:w="12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14002" w:rsidRPr="009A0FE7" w:rsidRDefault="00214002"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A0FE7">
              <w:rPr>
                <w:sz w:val="24"/>
                <w:szCs w:val="24"/>
                <w:u w:val="single"/>
                <w:lang w:val="es-MX"/>
              </w:rPr>
              <w:t xml:space="preserve">% </w:t>
            </w:r>
          </w:p>
        </w:tc>
      </w:tr>
      <w:tr w:rsidR="00214002" w:rsidRPr="00C04C8D" w:rsidTr="007F6BC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auto"/>
          </w:tcPr>
          <w:p w:rsidR="00214002" w:rsidRPr="009A0FE7" w:rsidRDefault="003E583C" w:rsidP="00214002">
            <w:pPr>
              <w:jc w:val="both"/>
              <w:rPr>
                <w:b w:val="0"/>
                <w:color w:val="auto"/>
                <w:sz w:val="24"/>
                <w:szCs w:val="24"/>
              </w:rPr>
            </w:pPr>
            <w:r>
              <w:rPr>
                <w:b w:val="0"/>
                <w:color w:val="auto"/>
                <w:sz w:val="24"/>
                <w:szCs w:val="24"/>
              </w:rPr>
              <w:t>Orientar 6</w:t>
            </w:r>
            <w:r w:rsidR="00214002">
              <w:rPr>
                <w:b w:val="0"/>
                <w:color w:val="auto"/>
                <w:sz w:val="24"/>
                <w:szCs w:val="24"/>
              </w:rPr>
              <w:t>,000 mujeres sobre la importancia de la lactancia materna.</w:t>
            </w:r>
          </w:p>
        </w:tc>
        <w:tc>
          <w:tcPr>
            <w:tcW w:w="1984" w:type="dxa"/>
            <w:tcBorders>
              <w:top w:val="none" w:sz="0" w:space="0" w:color="auto"/>
              <w:left w:val="none" w:sz="0" w:space="0" w:color="auto"/>
              <w:bottom w:val="none" w:sz="0" w:space="0" w:color="auto"/>
              <w:right w:val="none" w:sz="0" w:space="0" w:color="auto"/>
            </w:tcBorders>
            <w:shd w:val="clear" w:color="auto" w:fill="auto"/>
            <w:vAlign w:val="center"/>
          </w:tcPr>
          <w:p w:rsidR="00214002" w:rsidRPr="009A0FE7" w:rsidRDefault="003E583C" w:rsidP="00720467">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956</w:t>
            </w:r>
          </w:p>
        </w:tc>
        <w:tc>
          <w:tcPr>
            <w:tcW w:w="1276" w:type="dxa"/>
            <w:tcBorders>
              <w:top w:val="none" w:sz="0" w:space="0" w:color="auto"/>
              <w:left w:val="none" w:sz="0" w:space="0" w:color="auto"/>
              <w:bottom w:val="none" w:sz="0" w:space="0" w:color="auto"/>
              <w:right w:val="none" w:sz="0" w:space="0" w:color="auto"/>
            </w:tcBorders>
            <w:shd w:val="clear" w:color="auto" w:fill="auto"/>
            <w:vAlign w:val="center"/>
          </w:tcPr>
          <w:p w:rsidR="00214002" w:rsidRPr="003E583C" w:rsidRDefault="003E583C" w:rsidP="00720467">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3E583C">
              <w:rPr>
                <w:b/>
                <w:color w:val="C00000"/>
                <w:sz w:val="28"/>
                <w:szCs w:val="24"/>
              </w:rPr>
              <w:t>15</w:t>
            </w:r>
          </w:p>
        </w:tc>
      </w:tr>
    </w:tbl>
    <w:p w:rsidR="00214002" w:rsidRDefault="00214002">
      <w:pPr>
        <w:rPr>
          <w:sz w:val="24"/>
          <w:szCs w:val="24"/>
        </w:rPr>
      </w:pPr>
    </w:p>
    <w:p w:rsidR="00214002" w:rsidRDefault="00214002" w:rsidP="00E356A4">
      <w:pPr>
        <w:jc w:val="both"/>
        <w:rPr>
          <w:sz w:val="24"/>
          <w:szCs w:val="24"/>
        </w:rPr>
      </w:pPr>
      <w:r>
        <w:rPr>
          <w:sz w:val="24"/>
          <w:szCs w:val="24"/>
        </w:rPr>
        <w:lastRenderedPageBreak/>
        <w:t xml:space="preserve">Estas orientaciones se realizaron en Barahona, </w:t>
      </w:r>
      <w:r w:rsidR="00E356A4">
        <w:rPr>
          <w:sz w:val="24"/>
          <w:szCs w:val="24"/>
        </w:rPr>
        <w:t xml:space="preserve">Bahoruco, Independencia, La Vega, Sánchez Ramírez, Distrito Nacional, </w:t>
      </w:r>
      <w:r>
        <w:rPr>
          <w:sz w:val="24"/>
          <w:szCs w:val="24"/>
        </w:rPr>
        <w:t>San Francisco de Macorís, Santo Domingo Este, Santo Domingo Norte y Santo Domingo Oeste.</w:t>
      </w:r>
    </w:p>
    <w:p w:rsidR="00894BB4" w:rsidRPr="006063AB" w:rsidRDefault="00894BB4" w:rsidP="00E356A4">
      <w:pPr>
        <w:jc w:val="both"/>
        <w:rPr>
          <w:sz w:val="24"/>
          <w:szCs w:val="24"/>
        </w:rPr>
      </w:pPr>
    </w:p>
    <w:p w:rsidR="006C358B" w:rsidRPr="000A3E38" w:rsidRDefault="00DB29F5" w:rsidP="000A3E38">
      <w:pPr>
        <w:pStyle w:val="Ttulo2"/>
        <w:rPr>
          <w:rFonts w:asciiTheme="minorHAnsi" w:hAnsiTheme="minorHAnsi"/>
          <w:color w:val="auto"/>
          <w:sz w:val="24"/>
          <w:szCs w:val="24"/>
        </w:rPr>
      </w:pPr>
      <w:r>
        <w:rPr>
          <w:noProof/>
          <w:sz w:val="24"/>
          <w:szCs w:val="24"/>
        </w:rPr>
        <mc:AlternateContent>
          <mc:Choice Requires="wpg">
            <w:drawing>
              <wp:anchor distT="0" distB="0" distL="114300" distR="114300" simplePos="0" relativeHeight="251819008" behindDoc="0" locked="0" layoutInCell="1" allowOverlap="1" wp14:anchorId="0D0B1A00" wp14:editId="7DF12C24">
                <wp:simplePos x="0" y="0"/>
                <wp:positionH relativeFrom="column">
                  <wp:posOffset>-299720</wp:posOffset>
                </wp:positionH>
                <wp:positionV relativeFrom="paragraph">
                  <wp:posOffset>-118745</wp:posOffset>
                </wp:positionV>
                <wp:extent cx="1715770" cy="453390"/>
                <wp:effectExtent l="0" t="0" r="0" b="3810"/>
                <wp:wrapNone/>
                <wp:docPr id="62" name="62 Grupo"/>
                <wp:cNvGraphicFramePr/>
                <a:graphic xmlns:a="http://schemas.openxmlformats.org/drawingml/2006/main">
                  <a:graphicData uri="http://schemas.microsoft.com/office/word/2010/wordprocessingGroup">
                    <wpg:wgp>
                      <wpg:cNvGrpSpPr/>
                      <wpg:grpSpPr>
                        <a:xfrm>
                          <a:off x="0" y="0"/>
                          <a:ext cx="1715770" cy="453390"/>
                          <a:chOff x="0" y="0"/>
                          <a:chExt cx="1715784" cy="453490"/>
                        </a:xfrm>
                      </wpg:grpSpPr>
                      <wpg:grpSp>
                        <wpg:cNvPr id="63" name="63 Grupo"/>
                        <wpg:cNvGrpSpPr/>
                        <wpg:grpSpPr>
                          <a:xfrm>
                            <a:off x="0" y="123290"/>
                            <a:ext cx="1316355" cy="330200"/>
                            <a:chOff x="0" y="0"/>
                            <a:chExt cx="1316496" cy="330200"/>
                          </a:xfrm>
                        </wpg:grpSpPr>
                        <wpg:grpSp>
                          <wpg:cNvPr id="42" name="42 Grupo"/>
                          <wpg:cNvGrpSpPr/>
                          <wpg:grpSpPr>
                            <a:xfrm>
                              <a:off x="191911" y="0"/>
                              <a:ext cx="1124585" cy="330200"/>
                              <a:chOff x="865546" y="0"/>
                              <a:chExt cx="1125179" cy="330740"/>
                            </a:xfrm>
                          </wpg:grpSpPr>
                          <wps:wsp>
                            <wps:cNvPr id="44" name="44 Conector recto"/>
                            <wps:cNvCnPr/>
                            <wps:spPr>
                              <a:xfrm flipV="1">
                                <a:off x="865546" y="262218"/>
                                <a:ext cx="1125179" cy="1"/>
                              </a:xfrm>
                              <a:prstGeom prst="line">
                                <a:avLst/>
                              </a:prstGeom>
                              <a:noFill/>
                              <a:ln w="12700" cap="flat" cmpd="sng" algn="ctr">
                                <a:solidFill>
                                  <a:srgbClr val="00B0F0"/>
                                </a:solidFill>
                                <a:prstDash val="solid"/>
                              </a:ln>
                              <a:effectLst/>
                            </wps:spPr>
                            <wps:bodyPr/>
                          </wps:wsp>
                          <wps:wsp>
                            <wps:cNvPr id="45" name="45 Conector recto"/>
                            <wps:cNvCnPr/>
                            <wps:spPr>
                              <a:xfrm>
                                <a:off x="1866697" y="0"/>
                                <a:ext cx="0" cy="330740"/>
                              </a:xfrm>
                              <a:prstGeom prst="line">
                                <a:avLst/>
                              </a:prstGeom>
                              <a:noFill/>
                              <a:ln w="12700" cap="flat" cmpd="sng" algn="ctr">
                                <a:solidFill>
                                  <a:srgbClr val="00B0F0"/>
                                </a:solidFill>
                                <a:prstDash val="solid"/>
                              </a:ln>
                              <a:effectLst/>
                            </wps:spPr>
                            <wps:bodyPr/>
                          </wps:wsp>
                        </wpg:grpSp>
                        <wps:wsp>
                          <wps:cNvPr id="52" name="52 Anillo"/>
                          <wps:cNvSpPr/>
                          <wps:spPr>
                            <a:xfrm>
                              <a:off x="0" y="11289"/>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 name="0 Imagen"/>
                          <pic:cNvPicPr>
                            <a:picLocks noChangeAspect="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263721" y="0"/>
                            <a:ext cx="452063" cy="452063"/>
                          </a:xfrm>
                          <a:prstGeom prst="rect">
                            <a:avLst/>
                          </a:prstGeom>
                        </pic:spPr>
                      </pic:pic>
                    </wpg:wgp>
                  </a:graphicData>
                </a:graphic>
              </wp:anchor>
            </w:drawing>
          </mc:Choice>
          <mc:Fallback xmlns:w15="http://schemas.microsoft.com/office/word/2012/wordml">
            <w:pict>
              <v:group w14:anchorId="72B03680" id="62 Grupo" o:spid="_x0000_s1026" style="position:absolute;margin-left:-23.6pt;margin-top:-9.35pt;width:135.1pt;height:35.7pt;z-index:251819008" coordsize="17157,4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">
                <v:group id="63 Grupo" o:spid="_x0000_s1027" style="position:absolute;top:1232;width:13163;height:3302" coordsize="13164,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42 Grupo" o:spid="_x0000_s1028" style="position:absolute;left:1919;width:11245;height:3302" coordorigin="8655" coordsize="1125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44 Conector recto" o:spid="_x0000_s1029" style="position:absolute;flip:y;visibility:visible;mso-wrap-style:square" from="8655,2622" to="199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9V8QAAADbAAAADwAAAGRycy9kb3ducmV2LnhtbESPT4vCMBTE7wt+h/AEL6LpiopWo8iC&#10;4GFh/QdeH82zrTYvpYk2fvvNgrDHYWZ+wyzXwVTiSY0rLSv4HCYgiDOrS84VnE/bwQyE88gaK8uk&#10;4EUO1qvOxxJTbVs+0PPocxEh7FJUUHhfp1K6rCCDbmhr4uhdbWPQR9nkUjfYRrip5ChJptJgyXGh&#10;wJq+Csrux4dRcNtfJm0VTqH/s59PRnfjb69vrVSvGzYLEJ6C/w+/2zutYDyGvy/x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j1XxAAAANsAAAAPAAAAAAAAAAAA&#10;AAAAAKECAABkcnMvZG93bnJldi54bWxQSwUGAAAAAAQABAD5AAAAkgMAAAAA&#10;" strokecolor="#00b0f0" strokeweight="1pt"/>
                    <v:line id="45 Conector recto" o:spid="_x0000_s1030"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hH8UAAADbAAAADwAAAGRycy9kb3ducmV2LnhtbESPQWvCQBSE70L/w/KEXkQ3LWmU1E0o&#10;itDmUmpFr4/saxLMvk2zq8Z/7wqFHoeZ+YZZ5oNpxZl611hW8DSLQBCXVjdcKdh9b6YLEM4ja2wt&#10;k4IrOcizh9ESU20v/EXnra9EgLBLUUHtfZdK6cqaDLqZ7YiD92N7gz7IvpK6x0uAm1Y+R1EiDTYc&#10;FmrsaFVTedyejILP9cZeExlPiqKZHz6K2CSn371Sj+Ph7RWEp8H/h//a71pB/AL3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hH8UAAADbAAAADwAAAAAAAAAA&#10;AAAAAAChAgAAZHJzL2Rvd25yZXYueG1sUEsFBgAAAAAEAAQA+QAAAJMDAAAAAA==&#10;" strokecolor="#00b0f0" strokeweight="1pt"/>
                  </v:group>
                  <v:shape id="52 Anillo" o:spid="_x0000_s1031" type="#_x0000_t23" style="position:absolute;top:112;width:1885;height: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SJsMA&#10;AADbAAAADwAAAGRycy9kb3ducmV2LnhtbESPT2sCMRTE7wW/Q3iCt5pVaJHVKCIu9Wi3RejtsXn7&#10;RzcvSxLd1U9vCoUeh5n5DbPaDKYVN3K+saxgNk1AEBdWN1wp+P7KXhcgfEDW2FomBXfysFmPXlaY&#10;atvzJ93yUIkIYZ+igjqELpXSFzUZ9FPbEUevtM5giNJVUjvsI9y0cp4k79Jgw3Ghxo52NRWX/GoU&#10;/ByOJ+uTc/Y47V1elh/HReZ7pSbjYbsEEWgI/+G/9kEreJvD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7SJsMAAADbAAAADwAAAAAAAAAAAAAAAACYAgAAZHJzL2Rv&#10;d25yZXYueG1sUEsFBgAAAAAEAAQA9QAAAIgDAAAAAA==&#10;" fillcolor="#00b0f0" stroked="f" strokeweight="2pt"/>
                </v:group>
                <v:shape id="0 Imagen" o:spid="_x0000_s1032" type="#_x0000_t75" style="position:absolute;left:12637;width:4520;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a9rAAAAA2wAAAA8AAABkcnMvZG93bnJldi54bWxET02LwjAQvQv+hzDC3jTVBZWuaVFBWS8L&#10;VvE824xtsZmUJtb67zfCgrd5vM9Zpb2pRUetqywrmE4iEMS51RUXCs6n3XgJwnlkjbVlUvAkB2ky&#10;HKww1vbBR+oyX4gQwi5GBaX3TSyly0sy6Ca2IQ7c1bYGfYBtIXWLjxBuajmLork0WHFoKLGhbUn5&#10;LbsbBZtPt/yxi2hx3nTP3/3WzC6HtVHqY9Svv0B46v1b/O/+1mH+HF6/hANk8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xr2sAAAADbAAAADwAAAAAAAAAAAAAAAACfAgAA&#10;ZHJzL2Rvd25yZXYueG1sUEsFBgAAAAAEAAQA9wAAAIwDAAAAAA==&#10;">
                  <v:imagedata r:id="rId34" o:title="" recolortarget="#1d4f5c [1448]"/>
                  <v:path arrowok="t"/>
                </v:shape>
              </v:group>
            </w:pict>
          </mc:Fallback>
        </mc:AlternateContent>
      </w:r>
      <w:r w:rsidR="001C56FA" w:rsidRPr="000A3E38">
        <w:rPr>
          <w:rFonts w:asciiTheme="minorHAnsi" w:hAnsiTheme="minorHAnsi"/>
          <w:color w:val="auto"/>
          <w:sz w:val="24"/>
          <w:szCs w:val="24"/>
        </w:rPr>
        <w:t>EDUCACIÓN</w:t>
      </w:r>
    </w:p>
    <w:p w:rsidR="00B66239" w:rsidRPr="008B21BC" w:rsidRDefault="00B66239" w:rsidP="006063AB">
      <w:pPr>
        <w:spacing w:after="0"/>
        <w:rPr>
          <w:b/>
          <w:sz w:val="24"/>
          <w:szCs w:val="24"/>
        </w:rPr>
      </w:pPr>
    </w:p>
    <w:p w:rsidR="00154BB1" w:rsidRDefault="00154BB1" w:rsidP="00FD0AB3">
      <w:pPr>
        <w:spacing w:after="0"/>
        <w:rPr>
          <w:sz w:val="28"/>
          <w:szCs w:val="24"/>
        </w:rPr>
      </w:pPr>
    </w:p>
    <w:p w:rsidR="00FD0AB3" w:rsidRPr="008B21BC" w:rsidRDefault="00FD0AB3" w:rsidP="00FD0AB3">
      <w:pPr>
        <w:spacing w:after="0"/>
        <w:rPr>
          <w:sz w:val="28"/>
          <w:szCs w:val="24"/>
        </w:rPr>
      </w:pPr>
      <w:r w:rsidRPr="008B21BC">
        <w:rPr>
          <w:sz w:val="28"/>
          <w:szCs w:val="24"/>
        </w:rPr>
        <w:t xml:space="preserve">Indicador de Producto: </w:t>
      </w:r>
    </w:p>
    <w:p w:rsidR="005D71F3" w:rsidRPr="00154BB1" w:rsidRDefault="002A442D" w:rsidP="00154BB1">
      <w:pPr>
        <w:spacing w:after="0"/>
        <w:rPr>
          <w:rStyle w:val="ListLabel1"/>
          <w:i/>
          <w:sz w:val="28"/>
          <w:szCs w:val="24"/>
        </w:rPr>
      </w:pPr>
      <w:r>
        <w:rPr>
          <w:b/>
          <w:i/>
          <w:sz w:val="28"/>
          <w:szCs w:val="24"/>
        </w:rPr>
        <w:t xml:space="preserve">421,521 </w:t>
      </w:r>
      <w:r w:rsidRPr="008B21BC">
        <w:rPr>
          <w:b/>
          <w:i/>
          <w:sz w:val="28"/>
          <w:szCs w:val="24"/>
        </w:rPr>
        <w:t>Niños</w:t>
      </w:r>
      <w:r w:rsidR="00FD0AB3" w:rsidRPr="008B21BC">
        <w:rPr>
          <w:b/>
          <w:i/>
          <w:sz w:val="28"/>
          <w:szCs w:val="24"/>
        </w:rPr>
        <w:t>/as, adolescentes y jóvenes reciben refuerzo escolar.</w:t>
      </w:r>
    </w:p>
    <w:tbl>
      <w:tblPr>
        <w:tblStyle w:val="Cuadrculamedia3-nfasis1"/>
        <w:tblW w:w="9178" w:type="dxa"/>
        <w:tblBorders>
          <w:insideH w:val="single" w:sz="4" w:space="0" w:color="00B0F0"/>
          <w:insideV w:val="single" w:sz="4" w:space="0" w:color="00B0F0"/>
        </w:tblBorders>
        <w:tblLayout w:type="fixed"/>
        <w:tblLook w:val="04A0" w:firstRow="1" w:lastRow="0" w:firstColumn="1" w:lastColumn="0" w:noHBand="0" w:noVBand="1"/>
      </w:tblPr>
      <w:tblGrid>
        <w:gridCol w:w="5920"/>
        <w:gridCol w:w="2126"/>
        <w:gridCol w:w="1132"/>
      </w:tblGrid>
      <w:tr w:rsidR="00413995" w:rsidRPr="00C04C8D" w:rsidTr="007F6BC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13995" w:rsidRPr="008B21BC" w:rsidRDefault="00395F54" w:rsidP="0092136C">
            <w:pPr>
              <w:jc w:val="center"/>
              <w:rPr>
                <w:sz w:val="24"/>
                <w:szCs w:val="24"/>
                <w:u w:val="single"/>
                <w:lang w:val="es-MX"/>
              </w:rPr>
            </w:pPr>
            <w:r w:rsidRPr="008B21BC">
              <w:rPr>
                <w:sz w:val="24"/>
                <w:szCs w:val="24"/>
                <w:u w:val="single"/>
                <w:lang w:val="es-MX"/>
              </w:rPr>
              <w:t>META</w:t>
            </w:r>
          </w:p>
        </w:tc>
        <w:tc>
          <w:tcPr>
            <w:tcW w:w="212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13995" w:rsidRPr="008B21BC" w:rsidRDefault="00395F54" w:rsidP="00395F54">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8B21BC">
              <w:rPr>
                <w:sz w:val="24"/>
                <w:szCs w:val="24"/>
                <w:u w:val="single"/>
                <w:lang w:val="es-MX"/>
              </w:rPr>
              <w:t>RESULTADOS</w:t>
            </w:r>
          </w:p>
        </w:tc>
        <w:tc>
          <w:tcPr>
            <w:tcW w:w="11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13995" w:rsidRPr="008B21BC" w:rsidRDefault="00395F54" w:rsidP="00395F54">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8B21BC">
              <w:rPr>
                <w:sz w:val="24"/>
                <w:szCs w:val="24"/>
                <w:u w:val="single"/>
                <w:lang w:val="es-MX"/>
              </w:rPr>
              <w:t xml:space="preserve">% </w:t>
            </w:r>
          </w:p>
        </w:tc>
      </w:tr>
      <w:tr w:rsidR="00413995" w:rsidRPr="00C04C8D" w:rsidTr="007F6BC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tcPr>
          <w:p w:rsidR="00413995" w:rsidRPr="00413995" w:rsidRDefault="00413995" w:rsidP="00413995">
            <w:pPr>
              <w:jc w:val="both"/>
              <w:rPr>
                <w:b w:val="0"/>
                <w:sz w:val="24"/>
                <w:szCs w:val="24"/>
              </w:rPr>
            </w:pPr>
            <w:r w:rsidRPr="00395F54">
              <w:rPr>
                <w:b w:val="0"/>
                <w:color w:val="auto"/>
                <w:sz w:val="24"/>
                <w:szCs w:val="24"/>
              </w:rPr>
              <w:t xml:space="preserve">Integrar 2,500 </w:t>
            </w:r>
            <w:r w:rsidR="002A442D" w:rsidRPr="00395F54">
              <w:rPr>
                <w:b w:val="0"/>
                <w:color w:val="auto"/>
                <w:sz w:val="24"/>
                <w:szCs w:val="24"/>
              </w:rPr>
              <w:t>NNA en</w:t>
            </w:r>
            <w:r w:rsidRPr="00395F54">
              <w:rPr>
                <w:b w:val="0"/>
                <w:color w:val="auto"/>
                <w:sz w:val="24"/>
                <w:szCs w:val="24"/>
              </w:rPr>
              <w:t xml:space="preserve"> el proyecto “Mejora tu Caligrafía”.</w:t>
            </w:r>
          </w:p>
        </w:tc>
        <w:tc>
          <w:tcPr>
            <w:tcW w:w="2126" w:type="dxa"/>
            <w:tcBorders>
              <w:top w:val="none" w:sz="0" w:space="0" w:color="auto"/>
              <w:left w:val="none" w:sz="0" w:space="0" w:color="auto"/>
              <w:bottom w:val="none" w:sz="0" w:space="0" w:color="auto"/>
              <w:right w:val="none" w:sz="0" w:space="0" w:color="auto"/>
            </w:tcBorders>
            <w:shd w:val="clear" w:color="auto" w:fill="auto"/>
          </w:tcPr>
          <w:p w:rsidR="00413995" w:rsidRPr="008177B8" w:rsidRDefault="008B20E2" w:rsidP="0092136C">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1,109</w:t>
            </w:r>
          </w:p>
        </w:tc>
        <w:tc>
          <w:tcPr>
            <w:tcW w:w="1132" w:type="dxa"/>
            <w:tcBorders>
              <w:top w:val="none" w:sz="0" w:space="0" w:color="auto"/>
              <w:left w:val="none" w:sz="0" w:space="0" w:color="auto"/>
              <w:bottom w:val="none" w:sz="0" w:space="0" w:color="auto"/>
              <w:right w:val="none" w:sz="0" w:space="0" w:color="auto"/>
            </w:tcBorders>
            <w:shd w:val="clear" w:color="auto" w:fill="auto"/>
          </w:tcPr>
          <w:p w:rsidR="00413995" w:rsidRPr="008B20E2" w:rsidRDefault="008B20E2" w:rsidP="0092136C">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B20E2">
              <w:rPr>
                <w:b/>
                <w:color w:val="C00000"/>
                <w:sz w:val="28"/>
                <w:szCs w:val="24"/>
              </w:rPr>
              <w:t>44</w:t>
            </w:r>
          </w:p>
        </w:tc>
      </w:tr>
      <w:tr w:rsidR="00937C2C" w:rsidRPr="00C04C8D" w:rsidTr="007F6BC7">
        <w:trPr>
          <w:trHeight w:val="543"/>
        </w:trPr>
        <w:tc>
          <w:tcPr>
            <w:cnfStyle w:val="001000000000" w:firstRow="0" w:lastRow="0" w:firstColumn="1" w:lastColumn="0" w:oddVBand="0" w:evenVBand="0" w:oddHBand="0" w:evenHBand="0" w:firstRowFirstColumn="0" w:firstRowLastColumn="0" w:lastRowFirstColumn="0" w:lastRowLastColumn="0"/>
            <w:tcW w:w="5920" w:type="dxa"/>
            <w:tcBorders>
              <w:left w:val="none" w:sz="0" w:space="0" w:color="auto"/>
              <w:bottom w:val="none" w:sz="0" w:space="0" w:color="auto"/>
              <w:right w:val="none" w:sz="0" w:space="0" w:color="auto"/>
            </w:tcBorders>
            <w:shd w:val="clear" w:color="auto" w:fill="auto"/>
          </w:tcPr>
          <w:p w:rsidR="00937C2C" w:rsidRPr="00395F54" w:rsidRDefault="007E5982" w:rsidP="00413995">
            <w:pPr>
              <w:jc w:val="both"/>
              <w:rPr>
                <w:b w:val="0"/>
                <w:sz w:val="24"/>
                <w:szCs w:val="24"/>
              </w:rPr>
            </w:pPr>
            <w:r>
              <w:rPr>
                <w:b w:val="0"/>
                <w:color w:val="auto"/>
                <w:sz w:val="24"/>
                <w:szCs w:val="24"/>
              </w:rPr>
              <w:t>Integrar 2,</w:t>
            </w:r>
            <w:r w:rsidR="00937C2C" w:rsidRPr="00937C2C">
              <w:rPr>
                <w:b w:val="0"/>
                <w:color w:val="auto"/>
                <w:sz w:val="24"/>
                <w:szCs w:val="24"/>
              </w:rPr>
              <w:t>5</w:t>
            </w:r>
            <w:r>
              <w:rPr>
                <w:b w:val="0"/>
                <w:color w:val="auto"/>
                <w:sz w:val="24"/>
                <w:szCs w:val="24"/>
              </w:rPr>
              <w:t>00</w:t>
            </w:r>
            <w:r w:rsidR="00937C2C">
              <w:rPr>
                <w:b w:val="0"/>
                <w:color w:val="auto"/>
                <w:sz w:val="24"/>
                <w:szCs w:val="24"/>
              </w:rPr>
              <w:t xml:space="preserve"> NNA en el proyecto “Mejora tu Ortografía”.</w:t>
            </w:r>
          </w:p>
        </w:tc>
        <w:tc>
          <w:tcPr>
            <w:tcW w:w="2126" w:type="dxa"/>
            <w:shd w:val="clear" w:color="auto" w:fill="auto"/>
          </w:tcPr>
          <w:p w:rsidR="00937C2C" w:rsidRDefault="008B20E2" w:rsidP="0092136C">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r>
              <w:rPr>
                <w:rFonts w:cstheme="majorBidi"/>
                <w:sz w:val="28"/>
                <w:szCs w:val="24"/>
              </w:rPr>
              <w:t>640</w:t>
            </w:r>
          </w:p>
        </w:tc>
        <w:tc>
          <w:tcPr>
            <w:tcW w:w="1132" w:type="dxa"/>
            <w:shd w:val="clear" w:color="auto" w:fill="auto"/>
          </w:tcPr>
          <w:p w:rsidR="00937C2C" w:rsidRPr="008B20E2" w:rsidRDefault="008B20E2" w:rsidP="0092136C">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8B20E2">
              <w:rPr>
                <w:b/>
                <w:color w:val="C00000"/>
                <w:sz w:val="28"/>
                <w:szCs w:val="24"/>
              </w:rPr>
              <w:t>25</w:t>
            </w:r>
          </w:p>
        </w:tc>
      </w:tr>
      <w:tr w:rsidR="009757EC" w:rsidRPr="00C04C8D" w:rsidTr="007F6BC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tcPr>
          <w:p w:rsidR="009757EC" w:rsidRPr="00937C2C" w:rsidRDefault="009757EC" w:rsidP="00413995">
            <w:pPr>
              <w:jc w:val="both"/>
              <w:rPr>
                <w:b w:val="0"/>
                <w:sz w:val="24"/>
                <w:szCs w:val="24"/>
              </w:rPr>
            </w:pPr>
            <w:r w:rsidRPr="009757EC">
              <w:rPr>
                <w:b w:val="0"/>
                <w:color w:val="auto"/>
                <w:sz w:val="24"/>
                <w:szCs w:val="24"/>
              </w:rPr>
              <w:t xml:space="preserve">Integrar </w:t>
            </w:r>
            <w:r w:rsidR="009763DB">
              <w:rPr>
                <w:b w:val="0"/>
                <w:color w:val="auto"/>
                <w:sz w:val="24"/>
                <w:szCs w:val="24"/>
              </w:rPr>
              <w:t>3,500</w:t>
            </w:r>
            <w:r w:rsidRPr="009757EC">
              <w:rPr>
                <w:b w:val="0"/>
                <w:color w:val="auto"/>
                <w:sz w:val="24"/>
                <w:szCs w:val="24"/>
              </w:rPr>
              <w:t xml:space="preserve"> NNA a Programa de Verano de Destrezas de Aprendizaje</w:t>
            </w:r>
            <w:r>
              <w:rPr>
                <w:b w:val="0"/>
                <w:color w:val="auto"/>
                <w:sz w:val="24"/>
                <w:szCs w:val="24"/>
              </w:rPr>
              <w:t>.</w:t>
            </w:r>
          </w:p>
        </w:tc>
        <w:tc>
          <w:tcPr>
            <w:tcW w:w="2126" w:type="dxa"/>
            <w:tcBorders>
              <w:top w:val="none" w:sz="0" w:space="0" w:color="auto"/>
              <w:left w:val="none" w:sz="0" w:space="0" w:color="auto"/>
              <w:bottom w:val="none" w:sz="0" w:space="0" w:color="auto"/>
              <w:right w:val="none" w:sz="0" w:space="0" w:color="auto"/>
            </w:tcBorders>
            <w:shd w:val="clear" w:color="auto" w:fill="auto"/>
          </w:tcPr>
          <w:p w:rsidR="009757EC" w:rsidRDefault="008B20E2" w:rsidP="0092136C">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1,629</w:t>
            </w:r>
          </w:p>
        </w:tc>
        <w:tc>
          <w:tcPr>
            <w:tcW w:w="1132" w:type="dxa"/>
            <w:tcBorders>
              <w:top w:val="none" w:sz="0" w:space="0" w:color="auto"/>
              <w:left w:val="none" w:sz="0" w:space="0" w:color="auto"/>
              <w:bottom w:val="none" w:sz="0" w:space="0" w:color="auto"/>
              <w:right w:val="none" w:sz="0" w:space="0" w:color="auto"/>
            </w:tcBorders>
            <w:shd w:val="clear" w:color="auto" w:fill="auto"/>
          </w:tcPr>
          <w:p w:rsidR="009757EC" w:rsidRPr="008B20E2" w:rsidRDefault="008B20E2" w:rsidP="0092136C">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B20E2">
              <w:rPr>
                <w:b/>
                <w:color w:val="C00000"/>
                <w:sz w:val="28"/>
                <w:szCs w:val="24"/>
              </w:rPr>
              <w:t>46</w:t>
            </w:r>
          </w:p>
        </w:tc>
      </w:tr>
    </w:tbl>
    <w:p w:rsidR="008B20E2" w:rsidRDefault="008B20E2" w:rsidP="009A2106">
      <w:pPr>
        <w:spacing w:after="0"/>
        <w:jc w:val="both"/>
        <w:rPr>
          <w:rStyle w:val="ListLabel1"/>
          <w:rFonts w:cs="Arial"/>
          <w:b w:val="0"/>
          <w:sz w:val="24"/>
          <w:szCs w:val="24"/>
        </w:rPr>
      </w:pPr>
    </w:p>
    <w:p w:rsidR="005D71F3" w:rsidRDefault="00594851" w:rsidP="009A2106">
      <w:pPr>
        <w:spacing w:after="0"/>
        <w:jc w:val="both"/>
        <w:rPr>
          <w:rStyle w:val="ListLabel1"/>
          <w:rFonts w:cs="Arial"/>
          <w:b w:val="0"/>
          <w:sz w:val="24"/>
          <w:szCs w:val="24"/>
        </w:rPr>
      </w:pPr>
      <w:r>
        <w:rPr>
          <w:rStyle w:val="ListLabel1"/>
          <w:rFonts w:cs="Arial"/>
          <w:b w:val="0"/>
          <w:sz w:val="24"/>
          <w:szCs w:val="24"/>
        </w:rPr>
        <w:t>Los n</w:t>
      </w:r>
      <w:r w:rsidRPr="00594851">
        <w:rPr>
          <w:rStyle w:val="ListLabel1"/>
          <w:rFonts w:cs="Arial"/>
          <w:b w:val="0"/>
          <w:sz w:val="24"/>
          <w:szCs w:val="24"/>
        </w:rPr>
        <w:t>iñ</w:t>
      </w:r>
      <w:r>
        <w:rPr>
          <w:rStyle w:val="ListLabel1"/>
          <w:rFonts w:cs="Arial"/>
          <w:b w:val="0"/>
          <w:sz w:val="24"/>
          <w:szCs w:val="24"/>
        </w:rPr>
        <w:t>os, niñas y adolescentes que fueron integrados a esta iniciativa</w:t>
      </w:r>
      <w:r w:rsidRPr="00594851">
        <w:rPr>
          <w:rStyle w:val="ListLabel1"/>
          <w:rFonts w:cs="Arial"/>
          <w:b w:val="0"/>
          <w:sz w:val="24"/>
          <w:szCs w:val="24"/>
        </w:rPr>
        <w:t>,</w:t>
      </w:r>
      <w:r>
        <w:rPr>
          <w:rStyle w:val="ListLabel1"/>
          <w:rFonts w:cs="Arial"/>
          <w:b w:val="0"/>
          <w:sz w:val="24"/>
          <w:szCs w:val="24"/>
        </w:rPr>
        <w:t xml:space="preserve"> recibieron orientaciones sobre cómo escribir bien y se implementaron</w:t>
      </w:r>
      <w:r w:rsidRPr="00594851">
        <w:rPr>
          <w:rStyle w:val="ListLabel1"/>
          <w:rFonts w:cs="Arial"/>
          <w:b w:val="0"/>
          <w:sz w:val="24"/>
          <w:szCs w:val="24"/>
        </w:rPr>
        <w:t xml:space="preserve"> a través </w:t>
      </w:r>
      <w:r w:rsidR="002A442D" w:rsidRPr="00594851">
        <w:rPr>
          <w:rStyle w:val="ListLabel1"/>
          <w:rFonts w:cs="Arial"/>
          <w:b w:val="0"/>
          <w:sz w:val="24"/>
          <w:szCs w:val="24"/>
        </w:rPr>
        <w:t>de Espacios</w:t>
      </w:r>
      <w:r w:rsidRPr="00594851">
        <w:rPr>
          <w:rStyle w:val="ListLabel1"/>
          <w:rFonts w:cs="Arial"/>
          <w:b w:val="0"/>
          <w:sz w:val="24"/>
          <w:szCs w:val="24"/>
        </w:rPr>
        <w:t xml:space="preserve"> Comunitarios, Centros Tecnológicos Comunitarios y Centros de Capaci</w:t>
      </w:r>
      <w:r>
        <w:rPr>
          <w:rStyle w:val="ListLabel1"/>
          <w:rFonts w:cs="Arial"/>
          <w:b w:val="0"/>
          <w:sz w:val="24"/>
          <w:szCs w:val="24"/>
        </w:rPr>
        <w:t xml:space="preserve">tación y Producción Progresando en </w:t>
      </w:r>
      <w:r w:rsidR="00413995">
        <w:rPr>
          <w:rStyle w:val="ListLabel1"/>
          <w:rFonts w:cs="Arial"/>
          <w:b w:val="0"/>
          <w:sz w:val="24"/>
          <w:szCs w:val="24"/>
        </w:rPr>
        <w:t xml:space="preserve">Puerto Plata. </w:t>
      </w:r>
    </w:p>
    <w:p w:rsidR="004B1D03" w:rsidRDefault="004B1D03" w:rsidP="009A2106">
      <w:pPr>
        <w:spacing w:after="0"/>
        <w:jc w:val="both"/>
        <w:rPr>
          <w:rStyle w:val="ListLabel1"/>
          <w:rFonts w:cs="Arial"/>
          <w:b w:val="0"/>
          <w:sz w:val="24"/>
          <w:szCs w:val="24"/>
        </w:rPr>
      </w:pPr>
    </w:p>
    <w:p w:rsidR="004B1D03" w:rsidRDefault="004B1D03" w:rsidP="004B1D03">
      <w:pPr>
        <w:spacing w:after="0"/>
        <w:jc w:val="both"/>
        <w:rPr>
          <w:rStyle w:val="ListLabel1"/>
          <w:rFonts w:cs="Arial"/>
          <w:b w:val="0"/>
          <w:sz w:val="24"/>
          <w:szCs w:val="24"/>
        </w:rPr>
      </w:pPr>
      <w:r>
        <w:rPr>
          <w:rStyle w:val="ListLabel1"/>
          <w:rFonts w:cs="Arial"/>
          <w:b w:val="0"/>
          <w:sz w:val="24"/>
          <w:szCs w:val="24"/>
        </w:rPr>
        <w:t xml:space="preserve">Estas actividades tuvieron lugar en las siguientes provincias: </w:t>
      </w:r>
      <w:r w:rsidRPr="004B1D03">
        <w:rPr>
          <w:rStyle w:val="ListLabel1"/>
          <w:rFonts w:cs="Arial"/>
          <w:b w:val="0"/>
          <w:sz w:val="24"/>
          <w:szCs w:val="24"/>
        </w:rPr>
        <w:t>Distrito Nacional</w:t>
      </w:r>
      <w:r>
        <w:rPr>
          <w:rStyle w:val="ListLabel1"/>
          <w:rFonts w:cs="Arial"/>
          <w:b w:val="0"/>
          <w:sz w:val="24"/>
          <w:szCs w:val="24"/>
        </w:rPr>
        <w:t xml:space="preserve">, </w:t>
      </w:r>
      <w:r w:rsidRPr="004B1D03">
        <w:rPr>
          <w:rStyle w:val="ListLabel1"/>
          <w:rFonts w:cs="Arial"/>
          <w:b w:val="0"/>
          <w:sz w:val="24"/>
          <w:szCs w:val="24"/>
        </w:rPr>
        <w:t>Hato Mayor</w:t>
      </w:r>
      <w:r>
        <w:rPr>
          <w:rStyle w:val="ListLabel1"/>
          <w:rFonts w:cs="Arial"/>
          <w:b w:val="0"/>
          <w:sz w:val="24"/>
          <w:szCs w:val="24"/>
        </w:rPr>
        <w:t xml:space="preserve">, </w:t>
      </w:r>
      <w:r w:rsidRPr="004B1D03">
        <w:rPr>
          <w:rStyle w:val="ListLabel1"/>
          <w:rFonts w:cs="Arial"/>
          <w:b w:val="0"/>
          <w:sz w:val="24"/>
          <w:szCs w:val="24"/>
        </w:rPr>
        <w:t>Monte Plata</w:t>
      </w:r>
      <w:r>
        <w:rPr>
          <w:rStyle w:val="ListLabel1"/>
          <w:rFonts w:cs="Arial"/>
          <w:b w:val="0"/>
          <w:sz w:val="24"/>
          <w:szCs w:val="24"/>
        </w:rPr>
        <w:t xml:space="preserve">, Monseñor Nouel, </w:t>
      </w:r>
      <w:r w:rsidRPr="004B1D03">
        <w:rPr>
          <w:rStyle w:val="ListLabel1"/>
          <w:rFonts w:cs="Arial"/>
          <w:b w:val="0"/>
          <w:sz w:val="24"/>
          <w:szCs w:val="24"/>
        </w:rPr>
        <w:t>Puerto Plata</w:t>
      </w:r>
      <w:r>
        <w:rPr>
          <w:rStyle w:val="ListLabel1"/>
          <w:rFonts w:cs="Arial"/>
          <w:b w:val="0"/>
          <w:sz w:val="24"/>
          <w:szCs w:val="24"/>
        </w:rPr>
        <w:t xml:space="preserve">, </w:t>
      </w:r>
      <w:r w:rsidRPr="004B1D03">
        <w:rPr>
          <w:rStyle w:val="ListLabel1"/>
          <w:rFonts w:cs="Arial"/>
          <w:b w:val="0"/>
          <w:sz w:val="24"/>
          <w:szCs w:val="24"/>
        </w:rPr>
        <w:t>San Cristóbal</w:t>
      </w:r>
      <w:r>
        <w:rPr>
          <w:rStyle w:val="ListLabel1"/>
          <w:rFonts w:cs="Arial"/>
          <w:b w:val="0"/>
          <w:sz w:val="24"/>
          <w:szCs w:val="24"/>
        </w:rPr>
        <w:t xml:space="preserve">, </w:t>
      </w:r>
      <w:r w:rsidRPr="004B1D03">
        <w:rPr>
          <w:rStyle w:val="ListLabel1"/>
          <w:rFonts w:cs="Arial"/>
          <w:b w:val="0"/>
          <w:sz w:val="24"/>
          <w:szCs w:val="24"/>
        </w:rPr>
        <w:t>San Jose De Ocoa</w:t>
      </w:r>
      <w:r>
        <w:rPr>
          <w:rStyle w:val="ListLabel1"/>
          <w:rFonts w:cs="Arial"/>
          <w:b w:val="0"/>
          <w:sz w:val="24"/>
          <w:szCs w:val="24"/>
        </w:rPr>
        <w:t xml:space="preserve">, </w:t>
      </w:r>
      <w:r w:rsidRPr="004B1D03">
        <w:rPr>
          <w:rStyle w:val="ListLabel1"/>
          <w:rFonts w:cs="Arial"/>
          <w:b w:val="0"/>
          <w:sz w:val="24"/>
          <w:szCs w:val="24"/>
        </w:rPr>
        <w:t>San Pedro De Macorís</w:t>
      </w:r>
      <w:r>
        <w:rPr>
          <w:rStyle w:val="ListLabel1"/>
          <w:rFonts w:cs="Arial"/>
          <w:b w:val="0"/>
          <w:sz w:val="24"/>
          <w:szCs w:val="24"/>
        </w:rPr>
        <w:t xml:space="preserve">, </w:t>
      </w:r>
      <w:r w:rsidRPr="004B1D03">
        <w:rPr>
          <w:rStyle w:val="ListLabel1"/>
          <w:rFonts w:cs="Arial"/>
          <w:b w:val="0"/>
          <w:sz w:val="24"/>
          <w:szCs w:val="24"/>
        </w:rPr>
        <w:t>Santo Domingo</w:t>
      </w:r>
      <w:r>
        <w:rPr>
          <w:rStyle w:val="ListLabel1"/>
          <w:rFonts w:cs="Arial"/>
          <w:b w:val="0"/>
          <w:sz w:val="24"/>
          <w:szCs w:val="24"/>
        </w:rPr>
        <w:t xml:space="preserve">, Samaná y </w:t>
      </w:r>
      <w:r w:rsidRPr="004B1D03">
        <w:rPr>
          <w:rStyle w:val="ListLabel1"/>
          <w:rFonts w:cs="Arial"/>
          <w:b w:val="0"/>
          <w:sz w:val="24"/>
          <w:szCs w:val="24"/>
        </w:rPr>
        <w:t>Valverde</w:t>
      </w:r>
      <w:r>
        <w:rPr>
          <w:rStyle w:val="ListLabel1"/>
          <w:rFonts w:cs="Arial"/>
          <w:b w:val="0"/>
          <w:sz w:val="24"/>
          <w:szCs w:val="24"/>
        </w:rPr>
        <w:t>.</w:t>
      </w:r>
    </w:p>
    <w:p w:rsidR="0092136C" w:rsidRDefault="0092136C" w:rsidP="00594851">
      <w:pPr>
        <w:spacing w:after="0"/>
        <w:rPr>
          <w:rStyle w:val="ListLabel1"/>
          <w:rFonts w:cs="Arial"/>
          <w:b w:val="0"/>
          <w:sz w:val="24"/>
          <w:szCs w:val="24"/>
        </w:rPr>
      </w:pPr>
    </w:p>
    <w:tbl>
      <w:tblPr>
        <w:tblStyle w:val="Cuadrculamedia3-nfasis1"/>
        <w:tblW w:w="9060" w:type="dxa"/>
        <w:tblBorders>
          <w:insideH w:val="single" w:sz="4" w:space="0" w:color="00B0F0"/>
          <w:insideV w:val="single" w:sz="4" w:space="0" w:color="00B0F0"/>
        </w:tblBorders>
        <w:tblLook w:val="04A0" w:firstRow="1" w:lastRow="0" w:firstColumn="1" w:lastColumn="0" w:noHBand="0" w:noVBand="1"/>
      </w:tblPr>
      <w:tblGrid>
        <w:gridCol w:w="6345"/>
        <w:gridCol w:w="1560"/>
        <w:gridCol w:w="1155"/>
      </w:tblGrid>
      <w:tr w:rsidR="00A0381F" w:rsidRPr="00C04C8D" w:rsidTr="007F6BC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A0381F">
            <w:pPr>
              <w:jc w:val="center"/>
              <w:rPr>
                <w:sz w:val="24"/>
                <w:szCs w:val="24"/>
                <w:u w:val="single"/>
                <w:lang w:val="es-MX"/>
              </w:rPr>
            </w:pPr>
            <w:r w:rsidRPr="00937C2C">
              <w:rPr>
                <w:sz w:val="24"/>
                <w:szCs w:val="24"/>
                <w:u w:val="single"/>
                <w:lang w:val="es-MX"/>
              </w:rPr>
              <w:t>META</w:t>
            </w:r>
          </w:p>
        </w:tc>
        <w:tc>
          <w:tcPr>
            <w:tcW w:w="156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937C2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RESULTADOS</w:t>
            </w:r>
          </w:p>
        </w:tc>
        <w:tc>
          <w:tcPr>
            <w:tcW w:w="115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937C2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 xml:space="preserve">% </w:t>
            </w:r>
          </w:p>
        </w:tc>
      </w:tr>
      <w:tr w:rsidR="00A0381F" w:rsidRPr="00C04C8D" w:rsidTr="007F6BC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tcPr>
          <w:p w:rsidR="00A0381F" w:rsidRPr="00937C2C" w:rsidRDefault="00A0381F" w:rsidP="00A0381F">
            <w:pPr>
              <w:jc w:val="both"/>
              <w:rPr>
                <w:b w:val="0"/>
                <w:color w:val="auto"/>
                <w:sz w:val="24"/>
                <w:szCs w:val="24"/>
              </w:rPr>
            </w:pPr>
            <w:r w:rsidRPr="00937C2C">
              <w:rPr>
                <w:b w:val="0"/>
                <w:color w:val="auto"/>
                <w:sz w:val="24"/>
                <w:szCs w:val="24"/>
              </w:rPr>
              <w:t xml:space="preserve">Integrar </w:t>
            </w:r>
            <w:r w:rsidR="00937C2C">
              <w:rPr>
                <w:b w:val="0"/>
                <w:color w:val="auto"/>
                <w:sz w:val="24"/>
                <w:szCs w:val="24"/>
              </w:rPr>
              <w:t>3,000</w:t>
            </w:r>
            <w:r w:rsidRPr="00937C2C">
              <w:rPr>
                <w:b w:val="0"/>
                <w:color w:val="auto"/>
                <w:sz w:val="24"/>
                <w:szCs w:val="24"/>
              </w:rPr>
              <w:t xml:space="preserve"> NNA en actividades de lectura de cuentos.</w:t>
            </w:r>
          </w:p>
          <w:p w:rsidR="00E14B4C" w:rsidRPr="00A0381F" w:rsidRDefault="00E14B4C" w:rsidP="00A0381F">
            <w:pPr>
              <w:jc w:val="both"/>
              <w:rPr>
                <w:b w:val="0"/>
                <w:sz w:val="24"/>
                <w:szCs w:val="24"/>
              </w:rPr>
            </w:pPr>
          </w:p>
        </w:tc>
        <w:tc>
          <w:tcPr>
            <w:tcW w:w="1560" w:type="dxa"/>
            <w:tcBorders>
              <w:top w:val="none" w:sz="0" w:space="0" w:color="auto"/>
              <w:left w:val="none" w:sz="0" w:space="0" w:color="auto"/>
              <w:bottom w:val="none" w:sz="0" w:space="0" w:color="auto"/>
              <w:right w:val="none" w:sz="0" w:space="0" w:color="auto"/>
            </w:tcBorders>
            <w:shd w:val="clear" w:color="auto" w:fill="auto"/>
          </w:tcPr>
          <w:p w:rsidR="00A0381F" w:rsidRPr="008177B8" w:rsidRDefault="008B20E2" w:rsidP="0092136C">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2,940</w:t>
            </w:r>
          </w:p>
        </w:tc>
        <w:tc>
          <w:tcPr>
            <w:tcW w:w="1155" w:type="dxa"/>
            <w:tcBorders>
              <w:top w:val="none" w:sz="0" w:space="0" w:color="auto"/>
              <w:left w:val="none" w:sz="0" w:space="0" w:color="auto"/>
              <w:bottom w:val="none" w:sz="0" w:space="0" w:color="auto"/>
              <w:right w:val="none" w:sz="0" w:space="0" w:color="auto"/>
            </w:tcBorders>
            <w:shd w:val="clear" w:color="auto" w:fill="auto"/>
          </w:tcPr>
          <w:p w:rsidR="00A0381F" w:rsidRPr="007F6BC7" w:rsidRDefault="008B20E2" w:rsidP="003D6E74">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7F6BC7">
              <w:rPr>
                <w:b/>
                <w:color w:val="76923C" w:themeColor="accent3" w:themeShade="BF"/>
                <w:sz w:val="28"/>
                <w:szCs w:val="24"/>
              </w:rPr>
              <w:t>98</w:t>
            </w:r>
          </w:p>
        </w:tc>
      </w:tr>
    </w:tbl>
    <w:p w:rsidR="005D71F3" w:rsidRDefault="003D6E74" w:rsidP="009A2106">
      <w:pPr>
        <w:spacing w:after="0"/>
        <w:jc w:val="both"/>
        <w:rPr>
          <w:rStyle w:val="ListLabel1"/>
          <w:rFonts w:cs="Arial"/>
          <w:b w:val="0"/>
          <w:sz w:val="24"/>
          <w:szCs w:val="24"/>
        </w:rPr>
      </w:pPr>
      <w:r>
        <w:rPr>
          <w:rStyle w:val="ListLabel1"/>
          <w:rFonts w:cs="Arial"/>
          <w:b w:val="0"/>
          <w:sz w:val="24"/>
          <w:szCs w:val="24"/>
        </w:rPr>
        <w:t xml:space="preserve">Los niños, niñas y adolescentes integrados a estas actividades de </w:t>
      </w:r>
      <w:r w:rsidR="002A442D">
        <w:rPr>
          <w:rStyle w:val="ListLabel1"/>
          <w:rFonts w:cs="Arial"/>
          <w:b w:val="0"/>
          <w:sz w:val="24"/>
          <w:szCs w:val="24"/>
        </w:rPr>
        <w:t>lectura pertenecen</w:t>
      </w:r>
      <w:r>
        <w:rPr>
          <w:rStyle w:val="ListLabel1"/>
          <w:rFonts w:cs="Arial"/>
          <w:b w:val="0"/>
          <w:sz w:val="24"/>
          <w:szCs w:val="24"/>
        </w:rPr>
        <w:t xml:space="preserve"> al Distrito Nacional, </w:t>
      </w:r>
      <w:r w:rsidR="00BC24AB">
        <w:rPr>
          <w:rStyle w:val="ListLabel1"/>
          <w:rFonts w:cs="Arial"/>
          <w:b w:val="0"/>
          <w:sz w:val="24"/>
          <w:szCs w:val="24"/>
        </w:rPr>
        <w:t>Santo Domingo, Puerto Plata,</w:t>
      </w:r>
      <w:r w:rsidR="00A0381F">
        <w:rPr>
          <w:rStyle w:val="ListLabel1"/>
          <w:rFonts w:cs="Arial"/>
          <w:b w:val="0"/>
          <w:sz w:val="24"/>
          <w:szCs w:val="24"/>
        </w:rPr>
        <w:t xml:space="preserve"> San Pedro de Macorís</w:t>
      </w:r>
      <w:r w:rsidR="00BC24AB">
        <w:rPr>
          <w:rStyle w:val="ListLabel1"/>
          <w:rFonts w:cs="Arial"/>
          <w:b w:val="0"/>
          <w:sz w:val="24"/>
          <w:szCs w:val="24"/>
        </w:rPr>
        <w:t xml:space="preserve"> y otras 10 provincias, </w:t>
      </w:r>
      <w:r>
        <w:rPr>
          <w:rStyle w:val="ListLabel1"/>
          <w:rFonts w:cs="Arial"/>
          <w:b w:val="0"/>
          <w:sz w:val="24"/>
          <w:szCs w:val="24"/>
        </w:rPr>
        <w:t xml:space="preserve">Estas acciones fueron desarrolladas </w:t>
      </w:r>
      <w:r w:rsidRPr="003D6E74">
        <w:rPr>
          <w:rStyle w:val="ListLabel1"/>
          <w:rFonts w:cs="Arial"/>
          <w:b w:val="0"/>
          <w:sz w:val="24"/>
          <w:szCs w:val="24"/>
        </w:rPr>
        <w:t>a través de los Espacios Comunitarios, Centros Tecnológicos Comunitarios y Centros de Capaci</w:t>
      </w:r>
      <w:r>
        <w:rPr>
          <w:rStyle w:val="ListLabel1"/>
          <w:rFonts w:cs="Arial"/>
          <w:b w:val="0"/>
          <w:sz w:val="24"/>
          <w:szCs w:val="24"/>
        </w:rPr>
        <w:t>tación y Producción Progresando</w:t>
      </w:r>
      <w:r w:rsidR="00A0381F">
        <w:rPr>
          <w:rStyle w:val="ListLabel1"/>
          <w:rFonts w:cs="Arial"/>
          <w:b w:val="0"/>
          <w:sz w:val="24"/>
          <w:szCs w:val="24"/>
        </w:rPr>
        <w:t>.</w:t>
      </w:r>
    </w:p>
    <w:p w:rsidR="003D6E74" w:rsidRDefault="003D6E74" w:rsidP="009A2106">
      <w:pPr>
        <w:spacing w:after="0"/>
        <w:jc w:val="both"/>
        <w:rPr>
          <w:rStyle w:val="ListLabel1"/>
          <w:rFonts w:cs="Arial"/>
          <w:b w:val="0"/>
          <w:sz w:val="24"/>
          <w:szCs w:val="24"/>
        </w:rPr>
      </w:pPr>
    </w:p>
    <w:tbl>
      <w:tblPr>
        <w:tblStyle w:val="Cuadrculamedia3-nfasis1"/>
        <w:tblW w:w="9040" w:type="dxa"/>
        <w:tblBorders>
          <w:insideH w:val="single" w:sz="4" w:space="0" w:color="00B0F0"/>
          <w:insideV w:val="single" w:sz="4" w:space="0" w:color="00B0F0"/>
        </w:tblBorders>
        <w:tblLook w:val="04A0" w:firstRow="1" w:lastRow="0" w:firstColumn="1" w:lastColumn="0" w:noHBand="0" w:noVBand="1"/>
      </w:tblPr>
      <w:tblGrid>
        <w:gridCol w:w="6487"/>
        <w:gridCol w:w="1559"/>
        <w:gridCol w:w="994"/>
      </w:tblGrid>
      <w:tr w:rsidR="00A0381F" w:rsidRPr="00C04C8D" w:rsidTr="007F6BC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7763BE">
            <w:pPr>
              <w:jc w:val="center"/>
              <w:rPr>
                <w:sz w:val="24"/>
                <w:szCs w:val="24"/>
                <w:u w:val="single"/>
                <w:lang w:val="es-MX"/>
              </w:rPr>
            </w:pPr>
            <w:r w:rsidRPr="00937C2C">
              <w:rPr>
                <w:sz w:val="24"/>
                <w:szCs w:val="24"/>
                <w:u w:val="single"/>
                <w:lang w:val="es-MX"/>
              </w:rPr>
              <w:t>META</w:t>
            </w:r>
          </w:p>
        </w:tc>
        <w:tc>
          <w:tcPr>
            <w:tcW w:w="155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937C2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RESULTADOS</w:t>
            </w:r>
          </w:p>
        </w:tc>
        <w:tc>
          <w:tcPr>
            <w:tcW w:w="99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0381F" w:rsidRPr="00937C2C" w:rsidRDefault="00937C2C" w:rsidP="00937C2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 xml:space="preserve">% </w:t>
            </w:r>
          </w:p>
        </w:tc>
      </w:tr>
      <w:tr w:rsidR="00A0381F" w:rsidRPr="00C04C8D" w:rsidTr="007F6BC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A0381F" w:rsidRPr="00937C2C" w:rsidRDefault="00E14B4C" w:rsidP="00E14B4C">
            <w:pPr>
              <w:jc w:val="both"/>
              <w:rPr>
                <w:b w:val="0"/>
                <w:color w:val="auto"/>
                <w:sz w:val="24"/>
                <w:szCs w:val="24"/>
              </w:rPr>
            </w:pPr>
            <w:r w:rsidRPr="00937C2C">
              <w:rPr>
                <w:b w:val="0"/>
                <w:color w:val="auto"/>
                <w:sz w:val="24"/>
                <w:szCs w:val="24"/>
              </w:rPr>
              <w:t>Impartir refuerzo escolar a 7</w:t>
            </w:r>
            <w:r w:rsidR="00A0381F" w:rsidRPr="00937C2C">
              <w:rPr>
                <w:b w:val="0"/>
                <w:color w:val="auto"/>
                <w:sz w:val="24"/>
                <w:szCs w:val="24"/>
              </w:rPr>
              <w:t xml:space="preserve">,500 NNA miembros de familias </w:t>
            </w:r>
            <w:r w:rsidR="00A0381F" w:rsidRPr="00937C2C">
              <w:rPr>
                <w:b w:val="0"/>
                <w:color w:val="auto"/>
                <w:sz w:val="24"/>
                <w:szCs w:val="24"/>
              </w:rPr>
              <w:lastRenderedPageBreak/>
              <w:t>Prosoli</w:t>
            </w:r>
            <w:r w:rsidR="0083633E">
              <w:rPr>
                <w:b w:val="0"/>
                <w:color w:val="auto"/>
                <w:sz w:val="24"/>
                <w:szCs w:val="24"/>
              </w:rPr>
              <w:t>7</w:t>
            </w:r>
          </w:p>
          <w:p w:rsidR="00E14B4C" w:rsidRPr="00937C2C" w:rsidRDefault="00E14B4C" w:rsidP="00E14B4C">
            <w:pPr>
              <w:jc w:val="both"/>
              <w:rPr>
                <w:b w:val="0"/>
                <w:color w:val="auto"/>
                <w:sz w:val="24"/>
                <w:szCs w:val="24"/>
              </w:rPr>
            </w:pPr>
          </w:p>
        </w:tc>
        <w:tc>
          <w:tcPr>
            <w:tcW w:w="1559" w:type="dxa"/>
            <w:tcBorders>
              <w:top w:val="none" w:sz="0" w:space="0" w:color="auto"/>
              <w:left w:val="none" w:sz="0" w:space="0" w:color="auto"/>
              <w:bottom w:val="none" w:sz="0" w:space="0" w:color="auto"/>
              <w:right w:val="none" w:sz="0" w:space="0" w:color="auto"/>
            </w:tcBorders>
            <w:shd w:val="clear" w:color="auto" w:fill="auto"/>
          </w:tcPr>
          <w:p w:rsidR="00A0381F" w:rsidRPr="00937C2C" w:rsidRDefault="008B20E2" w:rsidP="003D6E74">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lastRenderedPageBreak/>
              <w:t>5,273</w:t>
            </w:r>
          </w:p>
        </w:tc>
        <w:tc>
          <w:tcPr>
            <w:tcW w:w="994" w:type="dxa"/>
            <w:tcBorders>
              <w:top w:val="none" w:sz="0" w:space="0" w:color="auto"/>
              <w:left w:val="none" w:sz="0" w:space="0" w:color="auto"/>
              <w:bottom w:val="none" w:sz="0" w:space="0" w:color="auto"/>
              <w:right w:val="none" w:sz="0" w:space="0" w:color="auto"/>
            </w:tcBorders>
            <w:shd w:val="clear" w:color="auto" w:fill="auto"/>
          </w:tcPr>
          <w:p w:rsidR="00A0381F" w:rsidRPr="008B20E2" w:rsidRDefault="008B20E2" w:rsidP="007763BE">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B20E2">
              <w:rPr>
                <w:b/>
                <w:color w:val="E36C0A" w:themeColor="accent6" w:themeShade="BF"/>
                <w:sz w:val="28"/>
                <w:szCs w:val="24"/>
              </w:rPr>
              <w:t>70</w:t>
            </w:r>
          </w:p>
        </w:tc>
      </w:tr>
    </w:tbl>
    <w:p w:rsidR="003D6E74" w:rsidRDefault="003D6E74" w:rsidP="009A2106">
      <w:pPr>
        <w:spacing w:after="0"/>
        <w:jc w:val="both"/>
        <w:rPr>
          <w:rStyle w:val="ListLabel1"/>
          <w:rFonts w:cs="Arial"/>
          <w:b w:val="0"/>
          <w:sz w:val="24"/>
          <w:szCs w:val="24"/>
        </w:rPr>
      </w:pPr>
      <w:r>
        <w:rPr>
          <w:rStyle w:val="ListLabel1"/>
          <w:rFonts w:cs="Arial"/>
          <w:b w:val="0"/>
          <w:sz w:val="24"/>
          <w:szCs w:val="24"/>
        </w:rPr>
        <w:lastRenderedPageBreak/>
        <w:t xml:space="preserve">Los </w:t>
      </w:r>
      <w:r w:rsidRPr="003D6E74">
        <w:rPr>
          <w:rStyle w:val="ListLabel1"/>
          <w:rFonts w:cs="Arial"/>
          <w:b w:val="0"/>
          <w:sz w:val="24"/>
          <w:szCs w:val="24"/>
        </w:rPr>
        <w:t>NNA recibieron refuerzo escolar en los temas de lectura, subrayado, cómo resumir, analizar, comprende</w:t>
      </w:r>
      <w:r w:rsidR="00BC24AB">
        <w:rPr>
          <w:rStyle w:val="ListLabel1"/>
          <w:rFonts w:cs="Arial"/>
          <w:b w:val="0"/>
          <w:sz w:val="24"/>
          <w:szCs w:val="24"/>
        </w:rPr>
        <w:t xml:space="preserve">r y memorizar en 19 provincias. </w:t>
      </w:r>
      <w:r w:rsidR="00E14B4C">
        <w:rPr>
          <w:rStyle w:val="ListLabel1"/>
          <w:rFonts w:cs="Arial"/>
          <w:b w:val="0"/>
          <w:sz w:val="24"/>
          <w:szCs w:val="24"/>
        </w:rPr>
        <w:t xml:space="preserve">Del total de participantes, </w:t>
      </w:r>
      <w:r w:rsidR="00BC24AB">
        <w:rPr>
          <w:rStyle w:val="ListLabel1"/>
          <w:rFonts w:cs="Arial"/>
          <w:b w:val="0"/>
          <w:sz w:val="24"/>
          <w:szCs w:val="24"/>
        </w:rPr>
        <w:t xml:space="preserve">2,722 </w:t>
      </w:r>
      <w:r w:rsidR="000D398A">
        <w:rPr>
          <w:rStyle w:val="ListLabel1"/>
          <w:rFonts w:cs="Arial"/>
          <w:b w:val="0"/>
          <w:sz w:val="24"/>
          <w:szCs w:val="24"/>
        </w:rPr>
        <w:t xml:space="preserve">eran de sexo </w:t>
      </w:r>
      <w:r w:rsidR="00C739CF">
        <w:rPr>
          <w:rStyle w:val="ListLabel1"/>
          <w:rFonts w:cs="Arial"/>
          <w:b w:val="0"/>
          <w:sz w:val="24"/>
          <w:szCs w:val="24"/>
        </w:rPr>
        <w:t>femenino</w:t>
      </w:r>
      <w:r w:rsidR="000D398A">
        <w:rPr>
          <w:rStyle w:val="ListLabel1"/>
          <w:rFonts w:cs="Arial"/>
          <w:b w:val="0"/>
          <w:sz w:val="24"/>
          <w:szCs w:val="24"/>
        </w:rPr>
        <w:t>.</w:t>
      </w:r>
    </w:p>
    <w:p w:rsidR="00DB29F5" w:rsidRDefault="00DB29F5" w:rsidP="009A2106">
      <w:pPr>
        <w:spacing w:after="0"/>
        <w:jc w:val="both"/>
        <w:rPr>
          <w:rStyle w:val="ListLabel1"/>
          <w:rFonts w:cs="Arial"/>
          <w:b w:val="0"/>
          <w:sz w:val="24"/>
          <w:szCs w:val="24"/>
        </w:rPr>
      </w:pPr>
    </w:p>
    <w:p w:rsidR="00937C2C" w:rsidRDefault="00937C2C" w:rsidP="009A2106">
      <w:pPr>
        <w:spacing w:after="0"/>
        <w:jc w:val="both"/>
        <w:rPr>
          <w:rStyle w:val="ListLabel1"/>
          <w:rFonts w:cs="Arial"/>
          <w:b w:val="0"/>
          <w:sz w:val="24"/>
          <w:szCs w:val="24"/>
        </w:rPr>
      </w:pPr>
    </w:p>
    <w:tbl>
      <w:tblPr>
        <w:tblStyle w:val="Cuadrculamedia3-nfasis1"/>
        <w:tblW w:w="9040" w:type="dxa"/>
        <w:tblLook w:val="04A0" w:firstRow="1" w:lastRow="0" w:firstColumn="1" w:lastColumn="0" w:noHBand="0" w:noVBand="1"/>
      </w:tblPr>
      <w:tblGrid>
        <w:gridCol w:w="6487"/>
        <w:gridCol w:w="1559"/>
        <w:gridCol w:w="994"/>
      </w:tblGrid>
      <w:tr w:rsidR="00937C2C" w:rsidRPr="00C04C8D" w:rsidTr="007F6BC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487" w:type="dxa"/>
            <w:shd w:val="clear" w:color="auto" w:fill="0F243E" w:themeFill="text2" w:themeFillShade="80"/>
          </w:tcPr>
          <w:p w:rsidR="00937C2C" w:rsidRPr="00937C2C" w:rsidRDefault="00937C2C" w:rsidP="00720467">
            <w:pPr>
              <w:jc w:val="center"/>
              <w:rPr>
                <w:sz w:val="24"/>
                <w:szCs w:val="24"/>
                <w:u w:val="single"/>
                <w:lang w:val="es-MX"/>
              </w:rPr>
            </w:pPr>
            <w:r w:rsidRPr="00937C2C">
              <w:rPr>
                <w:sz w:val="24"/>
                <w:szCs w:val="24"/>
                <w:u w:val="single"/>
                <w:lang w:val="es-MX"/>
              </w:rPr>
              <w:t>META</w:t>
            </w:r>
          </w:p>
        </w:tc>
        <w:tc>
          <w:tcPr>
            <w:tcW w:w="1559" w:type="dxa"/>
            <w:shd w:val="clear" w:color="auto" w:fill="0F243E" w:themeFill="text2" w:themeFillShade="80"/>
          </w:tcPr>
          <w:p w:rsidR="00937C2C" w:rsidRPr="00937C2C" w:rsidRDefault="00937C2C"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RESULTADOS</w:t>
            </w:r>
          </w:p>
        </w:tc>
        <w:tc>
          <w:tcPr>
            <w:tcW w:w="994" w:type="dxa"/>
            <w:shd w:val="clear" w:color="auto" w:fill="0F243E" w:themeFill="text2" w:themeFillShade="80"/>
          </w:tcPr>
          <w:p w:rsidR="00937C2C" w:rsidRPr="00937C2C" w:rsidRDefault="00937C2C"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37C2C">
              <w:rPr>
                <w:sz w:val="24"/>
                <w:szCs w:val="24"/>
                <w:u w:val="single"/>
                <w:lang w:val="es-MX"/>
              </w:rPr>
              <w:t xml:space="preserve">% </w:t>
            </w:r>
          </w:p>
        </w:tc>
      </w:tr>
      <w:tr w:rsidR="00937C2C" w:rsidRPr="00C04C8D" w:rsidTr="007F6BC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87" w:type="dxa"/>
            <w:tcBorders>
              <w:top w:val="single" w:sz="24" w:space="0" w:color="FFFFFF" w:themeColor="background1"/>
              <w:right w:val="single" w:sz="4" w:space="0" w:color="00B0F0"/>
            </w:tcBorders>
            <w:shd w:val="clear" w:color="auto" w:fill="auto"/>
          </w:tcPr>
          <w:p w:rsidR="00937C2C" w:rsidRPr="00937C2C" w:rsidRDefault="008B20E2" w:rsidP="00937C2C">
            <w:pPr>
              <w:jc w:val="both"/>
              <w:rPr>
                <w:b w:val="0"/>
                <w:color w:val="auto"/>
                <w:sz w:val="24"/>
                <w:szCs w:val="24"/>
              </w:rPr>
            </w:pPr>
            <w:r>
              <w:rPr>
                <w:b w:val="0"/>
                <w:color w:val="auto"/>
                <w:sz w:val="24"/>
                <w:szCs w:val="24"/>
              </w:rPr>
              <w:t>Entregar a 3</w:t>
            </w:r>
            <w:r w:rsidR="00937C2C">
              <w:rPr>
                <w:b w:val="0"/>
                <w:color w:val="auto"/>
                <w:sz w:val="24"/>
                <w:szCs w:val="24"/>
              </w:rPr>
              <w:t>,500 NNA cartillas “Leer para ser mejores”.</w:t>
            </w:r>
          </w:p>
        </w:tc>
        <w:tc>
          <w:tcPr>
            <w:tcW w:w="1559" w:type="dxa"/>
            <w:tcBorders>
              <w:top w:val="single" w:sz="24" w:space="0" w:color="FFFFFF" w:themeColor="background1"/>
              <w:left w:val="single" w:sz="4" w:space="0" w:color="00B0F0"/>
              <w:right w:val="single" w:sz="4" w:space="0" w:color="00B0F0"/>
            </w:tcBorders>
            <w:shd w:val="clear" w:color="auto" w:fill="auto"/>
          </w:tcPr>
          <w:p w:rsidR="00937C2C" w:rsidRPr="00937C2C" w:rsidRDefault="008B20E2" w:rsidP="005B70EE">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3,500</w:t>
            </w:r>
          </w:p>
        </w:tc>
        <w:tc>
          <w:tcPr>
            <w:tcW w:w="994" w:type="dxa"/>
            <w:tcBorders>
              <w:top w:val="single" w:sz="24" w:space="0" w:color="FFFFFF" w:themeColor="background1"/>
              <w:left w:val="single" w:sz="4" w:space="0" w:color="00B0F0"/>
            </w:tcBorders>
            <w:shd w:val="clear" w:color="auto" w:fill="auto"/>
          </w:tcPr>
          <w:p w:rsidR="00937C2C" w:rsidRPr="008B20E2" w:rsidRDefault="008B20E2" w:rsidP="008B20E2">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B20E2">
              <w:rPr>
                <w:b/>
                <w:color w:val="76923C" w:themeColor="accent3" w:themeShade="BF"/>
                <w:sz w:val="28"/>
                <w:szCs w:val="24"/>
              </w:rPr>
              <w:t>100</w:t>
            </w:r>
          </w:p>
        </w:tc>
      </w:tr>
    </w:tbl>
    <w:p w:rsidR="00937C2C" w:rsidRDefault="00937C2C" w:rsidP="009A2106">
      <w:pPr>
        <w:spacing w:after="0"/>
        <w:jc w:val="both"/>
        <w:rPr>
          <w:rStyle w:val="ListLabel1"/>
          <w:rFonts w:cs="Arial"/>
          <w:b w:val="0"/>
          <w:sz w:val="24"/>
          <w:szCs w:val="24"/>
        </w:rPr>
      </w:pPr>
    </w:p>
    <w:p w:rsidR="009763DB" w:rsidRDefault="00B70E5D" w:rsidP="009A2106">
      <w:pPr>
        <w:spacing w:after="0"/>
        <w:jc w:val="both"/>
        <w:rPr>
          <w:rStyle w:val="ListLabel1"/>
          <w:rFonts w:cs="Arial"/>
          <w:b w:val="0"/>
          <w:sz w:val="24"/>
          <w:szCs w:val="24"/>
        </w:rPr>
      </w:pPr>
      <w:r w:rsidRPr="00B70E5D">
        <w:rPr>
          <w:rStyle w:val="ListLabel1"/>
          <w:rFonts w:cs="Arial"/>
          <w:b w:val="0"/>
          <w:sz w:val="24"/>
          <w:szCs w:val="24"/>
        </w:rPr>
        <w:t>Este material tiene como objetivo que los estudiantes, los maestros, los padres, y las madres pongan en práctica estrategias para mejorar el grado de comprensión lectora de sus hijos e hijas y así contribuir al estímulo de su pensamiento crítico y de progreso, en pos de trabajar a favor del bienestar común en la República Dominicana.</w:t>
      </w:r>
      <w:r w:rsidR="00C40F36">
        <w:rPr>
          <w:rStyle w:val="ListLabel1"/>
          <w:rFonts w:cs="Arial"/>
          <w:b w:val="0"/>
          <w:sz w:val="24"/>
          <w:szCs w:val="24"/>
        </w:rPr>
        <w:t xml:space="preserve"> Estas cartillas fueron entregadas en 16 provincias.</w:t>
      </w:r>
    </w:p>
    <w:p w:rsidR="00DB29F5" w:rsidRDefault="00DB29F5" w:rsidP="009A2106">
      <w:pPr>
        <w:spacing w:after="0"/>
        <w:jc w:val="both"/>
        <w:rPr>
          <w:rStyle w:val="ListLabel1"/>
          <w:rFonts w:cs="Arial"/>
          <w:b w:val="0"/>
          <w:sz w:val="24"/>
          <w:szCs w:val="24"/>
        </w:rPr>
      </w:pPr>
    </w:p>
    <w:p w:rsidR="0096266D" w:rsidRDefault="007B1FDD" w:rsidP="007B1FDD">
      <w:pPr>
        <w:spacing w:after="0"/>
        <w:jc w:val="both"/>
        <w:rPr>
          <w:rStyle w:val="ListLabel1"/>
          <w:rFonts w:cs="Arial"/>
          <w:b w:val="0"/>
          <w:sz w:val="24"/>
          <w:szCs w:val="24"/>
        </w:rPr>
      </w:pPr>
      <w:r>
        <w:rPr>
          <w:rStyle w:val="ListLabel1"/>
          <w:rFonts w:cs="Arial"/>
          <w:b w:val="0"/>
          <w:sz w:val="24"/>
          <w:szCs w:val="24"/>
        </w:rPr>
        <w:t xml:space="preserve">La Unidad de </w:t>
      </w:r>
      <w:r w:rsidRPr="007B1FDD">
        <w:rPr>
          <w:rStyle w:val="ListLabel1"/>
          <w:rFonts w:cs="Arial"/>
          <w:b w:val="0"/>
          <w:sz w:val="24"/>
          <w:szCs w:val="24"/>
        </w:rPr>
        <w:t xml:space="preserve">Proyectos Socioculturales tiene como </w:t>
      </w:r>
      <w:r>
        <w:rPr>
          <w:rStyle w:val="ListLabel1"/>
          <w:rFonts w:cs="Arial"/>
          <w:b w:val="0"/>
          <w:sz w:val="24"/>
          <w:szCs w:val="24"/>
        </w:rPr>
        <w:t xml:space="preserve">propósito </w:t>
      </w:r>
      <w:r w:rsidRPr="007B1FDD">
        <w:rPr>
          <w:rStyle w:val="ListLabel1"/>
          <w:rFonts w:cs="Arial"/>
          <w:b w:val="0"/>
          <w:sz w:val="24"/>
          <w:szCs w:val="24"/>
        </w:rPr>
        <w:t xml:space="preserve">motivar la lectura y reforzar los hábitos de estudios de los niños, niñas y adolescentes beneficiarios </w:t>
      </w:r>
      <w:r>
        <w:rPr>
          <w:rStyle w:val="ListLabel1"/>
          <w:rFonts w:cs="Arial"/>
          <w:b w:val="0"/>
          <w:sz w:val="24"/>
          <w:szCs w:val="24"/>
        </w:rPr>
        <w:t xml:space="preserve">de Progresando con Solidaridad. </w:t>
      </w:r>
      <w:r w:rsidRPr="007B1FDD">
        <w:rPr>
          <w:rStyle w:val="ListLabel1"/>
          <w:rFonts w:cs="Arial"/>
          <w:b w:val="0"/>
          <w:sz w:val="24"/>
          <w:szCs w:val="24"/>
        </w:rPr>
        <w:t>Dentro de sus estrategias está la entrega de cartillas en los centros de estudios donde asistan los NNA beneficiarios.</w:t>
      </w:r>
      <w:r>
        <w:rPr>
          <w:rStyle w:val="ListLabel1"/>
          <w:rFonts w:cs="Arial"/>
          <w:b w:val="0"/>
          <w:sz w:val="24"/>
          <w:szCs w:val="24"/>
        </w:rPr>
        <w:t xml:space="preserve"> Adicional a las cartillas “Leer para ser Mejores”, en el mes de septiembre fueron entregadas </w:t>
      </w:r>
      <w:r w:rsidRPr="007B1FDD">
        <w:rPr>
          <w:rStyle w:val="ListLabel1"/>
          <w:rFonts w:cs="Arial"/>
          <w:b w:val="0"/>
          <w:sz w:val="24"/>
          <w:szCs w:val="24"/>
        </w:rPr>
        <w:t>155 cartillas "Salomé Ureña, Poemas de una Dominicana" a igual cantidad de niños en el Centro Educativo Asela Paulino Fuentes de la comunidad Nizao</w:t>
      </w:r>
      <w:r>
        <w:rPr>
          <w:rStyle w:val="ListLabel1"/>
          <w:rFonts w:cs="Arial"/>
          <w:b w:val="0"/>
          <w:sz w:val="24"/>
          <w:szCs w:val="24"/>
        </w:rPr>
        <w:t>.</w:t>
      </w:r>
    </w:p>
    <w:p w:rsidR="007B1FDD" w:rsidRDefault="007B1FDD" w:rsidP="007B1FDD">
      <w:pPr>
        <w:spacing w:after="0"/>
        <w:jc w:val="both"/>
        <w:rPr>
          <w:rStyle w:val="ListLabel1"/>
          <w:rFonts w:cs="Arial"/>
          <w:b w:val="0"/>
          <w:sz w:val="24"/>
          <w:szCs w:val="24"/>
        </w:rPr>
      </w:pPr>
    </w:p>
    <w:p w:rsidR="007B1FDD" w:rsidRPr="008B21BC" w:rsidRDefault="008B21BC" w:rsidP="008B21BC">
      <w:pPr>
        <w:spacing w:after="0"/>
        <w:rPr>
          <w:sz w:val="28"/>
        </w:rPr>
      </w:pPr>
      <w:r w:rsidRPr="008B21BC">
        <w:rPr>
          <w:sz w:val="28"/>
        </w:rPr>
        <w:t>Indicador de Producto</w:t>
      </w:r>
    </w:p>
    <w:p w:rsidR="008B21BC" w:rsidRDefault="008B21BC" w:rsidP="008B21BC">
      <w:pPr>
        <w:spacing w:after="0"/>
        <w:rPr>
          <w:b/>
          <w:i/>
          <w:sz w:val="28"/>
        </w:rPr>
      </w:pPr>
      <w:r w:rsidRPr="008B21BC">
        <w:rPr>
          <w:b/>
          <w:i/>
          <w:sz w:val="28"/>
        </w:rPr>
        <w:t>21,500 jóvenes de familias participantes son orientados de los beneficios de la educación formal y son acompañados para su inserción en la escuela o universidad.</w:t>
      </w:r>
    </w:p>
    <w:tbl>
      <w:tblPr>
        <w:tblStyle w:val="Cuadrculamedia3-nfasis1"/>
        <w:tblW w:w="9178" w:type="dxa"/>
        <w:tblBorders>
          <w:insideH w:val="single" w:sz="4" w:space="0" w:color="00B0F0"/>
          <w:insideV w:val="single" w:sz="4" w:space="0" w:color="00B0F0"/>
        </w:tblBorders>
        <w:tblLayout w:type="fixed"/>
        <w:tblLook w:val="04A0" w:firstRow="1" w:lastRow="0" w:firstColumn="1" w:lastColumn="0" w:noHBand="0" w:noVBand="1"/>
      </w:tblPr>
      <w:tblGrid>
        <w:gridCol w:w="5920"/>
        <w:gridCol w:w="2126"/>
        <w:gridCol w:w="1132"/>
      </w:tblGrid>
      <w:tr w:rsidR="008B21BC" w:rsidRPr="00C04C8D" w:rsidTr="007F6BC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B21BC" w:rsidRPr="008B21BC" w:rsidRDefault="008B21BC" w:rsidP="00720467">
            <w:pPr>
              <w:jc w:val="center"/>
              <w:rPr>
                <w:sz w:val="24"/>
                <w:szCs w:val="24"/>
                <w:u w:val="single"/>
                <w:lang w:val="es-MX"/>
              </w:rPr>
            </w:pPr>
            <w:r w:rsidRPr="008B21BC">
              <w:rPr>
                <w:sz w:val="24"/>
                <w:szCs w:val="24"/>
                <w:u w:val="single"/>
                <w:lang w:val="es-MX"/>
              </w:rPr>
              <w:t>META</w:t>
            </w:r>
          </w:p>
        </w:tc>
        <w:tc>
          <w:tcPr>
            <w:tcW w:w="212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B21BC" w:rsidRPr="008B21BC" w:rsidRDefault="008B21BC"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8B21BC">
              <w:rPr>
                <w:sz w:val="24"/>
                <w:szCs w:val="24"/>
                <w:u w:val="single"/>
                <w:lang w:val="es-MX"/>
              </w:rPr>
              <w:t>RESULTADOS</w:t>
            </w:r>
          </w:p>
        </w:tc>
        <w:tc>
          <w:tcPr>
            <w:tcW w:w="11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B21BC" w:rsidRPr="008B21BC" w:rsidRDefault="008B21BC"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8B21BC">
              <w:rPr>
                <w:sz w:val="24"/>
                <w:szCs w:val="24"/>
                <w:u w:val="single"/>
                <w:lang w:val="es-MX"/>
              </w:rPr>
              <w:t xml:space="preserve">% </w:t>
            </w:r>
          </w:p>
        </w:tc>
      </w:tr>
      <w:tr w:rsidR="007F6BC7" w:rsidRPr="00C04C8D" w:rsidTr="007F6BC7">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tcPr>
          <w:p w:rsidR="007F6BC7" w:rsidRDefault="007F6BC7" w:rsidP="007F6BC7">
            <w:pPr>
              <w:jc w:val="both"/>
              <w:rPr>
                <w:b w:val="0"/>
                <w:color w:val="auto"/>
                <w:sz w:val="24"/>
                <w:szCs w:val="24"/>
              </w:rPr>
            </w:pPr>
            <w:r>
              <w:rPr>
                <w:b w:val="0"/>
                <w:color w:val="auto"/>
                <w:sz w:val="24"/>
                <w:szCs w:val="24"/>
              </w:rPr>
              <w:t xml:space="preserve">Recomendar 95 </w:t>
            </w:r>
            <w:r w:rsidRPr="007F6BC7">
              <w:rPr>
                <w:b w:val="0"/>
                <w:color w:val="auto"/>
                <w:sz w:val="24"/>
                <w:szCs w:val="24"/>
              </w:rPr>
              <w:t>jóvenes para becas universitarias en la MESCYT u otras entidades académicas</w:t>
            </w:r>
            <w:r>
              <w:rPr>
                <w:b w:val="0"/>
                <w:color w:val="auto"/>
                <w:sz w:val="24"/>
                <w:szCs w:val="24"/>
              </w:rPr>
              <w:t>.</w:t>
            </w:r>
          </w:p>
          <w:p w:rsidR="007F6BC7" w:rsidRDefault="007F6BC7" w:rsidP="007F6BC7">
            <w:pPr>
              <w:jc w:val="both"/>
              <w:rPr>
                <w:b w:val="0"/>
                <w:sz w:val="24"/>
                <w:szCs w:val="24"/>
              </w:rPr>
            </w:pPr>
          </w:p>
        </w:tc>
        <w:tc>
          <w:tcPr>
            <w:tcW w:w="2126" w:type="dxa"/>
            <w:tcBorders>
              <w:top w:val="none" w:sz="0" w:space="0" w:color="auto"/>
              <w:left w:val="none" w:sz="0" w:space="0" w:color="auto"/>
              <w:bottom w:val="none" w:sz="0" w:space="0" w:color="auto"/>
              <w:right w:val="none" w:sz="0" w:space="0" w:color="auto"/>
            </w:tcBorders>
            <w:shd w:val="clear" w:color="auto" w:fill="auto"/>
          </w:tcPr>
          <w:p w:rsidR="007F6BC7" w:rsidRDefault="007F6BC7" w:rsidP="00720467">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95</w:t>
            </w:r>
          </w:p>
        </w:tc>
        <w:tc>
          <w:tcPr>
            <w:tcW w:w="1132" w:type="dxa"/>
            <w:tcBorders>
              <w:top w:val="none" w:sz="0" w:space="0" w:color="auto"/>
              <w:left w:val="none" w:sz="0" w:space="0" w:color="auto"/>
              <w:bottom w:val="none" w:sz="0" w:space="0" w:color="auto"/>
              <w:right w:val="none" w:sz="0" w:space="0" w:color="auto"/>
            </w:tcBorders>
            <w:shd w:val="clear" w:color="auto" w:fill="auto"/>
          </w:tcPr>
          <w:p w:rsidR="007F6BC7" w:rsidRPr="007F6BC7" w:rsidRDefault="007F6BC7" w:rsidP="00720467">
            <w:pPr>
              <w:jc w:val="center"/>
              <w:cnfStyle w:val="000000100000" w:firstRow="0" w:lastRow="0" w:firstColumn="0" w:lastColumn="0" w:oddVBand="0" w:evenVBand="0" w:oddHBand="1" w:evenHBand="0" w:firstRowFirstColumn="0" w:firstRowLastColumn="0" w:lastRowFirstColumn="0" w:lastRowLastColumn="0"/>
              <w:rPr>
                <w:b/>
                <w:color w:val="C00000"/>
                <w:sz w:val="28"/>
                <w:szCs w:val="24"/>
              </w:rPr>
            </w:pPr>
            <w:r w:rsidRPr="007F6BC7">
              <w:rPr>
                <w:b/>
                <w:color w:val="76923C" w:themeColor="accent3" w:themeShade="BF"/>
                <w:sz w:val="28"/>
                <w:szCs w:val="24"/>
              </w:rPr>
              <w:t>100</w:t>
            </w:r>
          </w:p>
        </w:tc>
      </w:tr>
      <w:tr w:rsidR="008B21BC" w:rsidRPr="00C04C8D" w:rsidTr="007F6BC7">
        <w:trPr>
          <w:trHeight w:val="543"/>
        </w:trPr>
        <w:tc>
          <w:tcPr>
            <w:cnfStyle w:val="001000000000" w:firstRow="0" w:lastRow="0" w:firstColumn="1" w:lastColumn="0" w:oddVBand="0" w:evenVBand="0" w:oddHBand="0" w:evenHBand="0" w:firstRowFirstColumn="0" w:firstRowLastColumn="0" w:lastRowFirstColumn="0" w:lastRowLastColumn="0"/>
            <w:tcW w:w="5920" w:type="dxa"/>
            <w:tcBorders>
              <w:left w:val="none" w:sz="0" w:space="0" w:color="auto"/>
              <w:right w:val="none" w:sz="0" w:space="0" w:color="auto"/>
            </w:tcBorders>
            <w:shd w:val="clear" w:color="auto" w:fill="auto"/>
          </w:tcPr>
          <w:p w:rsidR="008B21BC" w:rsidRPr="00413995" w:rsidRDefault="008B21BC" w:rsidP="00720467">
            <w:pPr>
              <w:jc w:val="both"/>
              <w:rPr>
                <w:b w:val="0"/>
                <w:sz w:val="24"/>
                <w:szCs w:val="24"/>
              </w:rPr>
            </w:pPr>
            <w:r>
              <w:rPr>
                <w:b w:val="0"/>
                <w:color w:val="auto"/>
                <w:sz w:val="24"/>
                <w:szCs w:val="24"/>
              </w:rPr>
              <w:t xml:space="preserve">Orientar 2,000 jóvenes </w:t>
            </w:r>
            <w:r w:rsidRPr="008B21BC">
              <w:rPr>
                <w:b w:val="0"/>
                <w:color w:val="auto"/>
                <w:sz w:val="24"/>
                <w:szCs w:val="24"/>
              </w:rPr>
              <w:t>sobre el Bono Estudiantil (BEEP)</w:t>
            </w:r>
            <w:r>
              <w:rPr>
                <w:b w:val="0"/>
                <w:color w:val="auto"/>
                <w:sz w:val="24"/>
                <w:szCs w:val="24"/>
              </w:rPr>
              <w:t>.</w:t>
            </w:r>
          </w:p>
        </w:tc>
        <w:tc>
          <w:tcPr>
            <w:tcW w:w="2126" w:type="dxa"/>
            <w:shd w:val="clear" w:color="auto" w:fill="auto"/>
          </w:tcPr>
          <w:p w:rsidR="008B21BC" w:rsidRPr="008177B8" w:rsidRDefault="007F6BC7" w:rsidP="00720467">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r>
              <w:rPr>
                <w:rFonts w:cstheme="majorBidi"/>
                <w:sz w:val="28"/>
                <w:szCs w:val="24"/>
              </w:rPr>
              <w:t>51</w:t>
            </w:r>
          </w:p>
        </w:tc>
        <w:tc>
          <w:tcPr>
            <w:tcW w:w="1132" w:type="dxa"/>
            <w:shd w:val="clear" w:color="auto" w:fill="auto"/>
          </w:tcPr>
          <w:p w:rsidR="008B21BC" w:rsidRPr="007F6BC7" w:rsidRDefault="007F6BC7" w:rsidP="00720467">
            <w:pPr>
              <w:jc w:val="center"/>
              <w:cnfStyle w:val="000000000000" w:firstRow="0" w:lastRow="0" w:firstColumn="0" w:lastColumn="0" w:oddVBand="0" w:evenVBand="0" w:oddHBand="0" w:evenHBand="0" w:firstRowFirstColumn="0" w:firstRowLastColumn="0" w:lastRowFirstColumn="0" w:lastRowLastColumn="0"/>
              <w:rPr>
                <w:b/>
                <w:sz w:val="28"/>
                <w:szCs w:val="24"/>
              </w:rPr>
            </w:pPr>
            <w:r w:rsidRPr="007F6BC7">
              <w:rPr>
                <w:b/>
                <w:color w:val="C00000"/>
                <w:sz w:val="28"/>
                <w:szCs w:val="24"/>
              </w:rPr>
              <w:t>2</w:t>
            </w:r>
          </w:p>
        </w:tc>
      </w:tr>
    </w:tbl>
    <w:p w:rsidR="008B21BC" w:rsidRPr="00E356A4" w:rsidRDefault="00E356A4" w:rsidP="00E356A4">
      <w:pPr>
        <w:spacing w:after="0"/>
        <w:jc w:val="both"/>
        <w:rPr>
          <w:rStyle w:val="ListLabel1"/>
          <w:rFonts w:cs="Arial"/>
          <w:b w:val="0"/>
          <w:sz w:val="24"/>
          <w:szCs w:val="24"/>
        </w:rPr>
      </w:pPr>
      <w:r w:rsidRPr="00E356A4">
        <w:rPr>
          <w:rStyle w:val="ListLabel1"/>
          <w:rFonts w:cs="Arial"/>
          <w:b w:val="0"/>
          <w:sz w:val="24"/>
          <w:szCs w:val="24"/>
        </w:rPr>
        <w:t xml:space="preserve">Las orientaciones sobre el BEEP contaron con la participación de 19 mujeres y fueron realizadas </w:t>
      </w:r>
      <w:r w:rsidR="002A442D" w:rsidRPr="00E356A4">
        <w:rPr>
          <w:rStyle w:val="ListLabel1"/>
          <w:rFonts w:cs="Arial"/>
          <w:b w:val="0"/>
          <w:sz w:val="24"/>
          <w:szCs w:val="24"/>
        </w:rPr>
        <w:t>en Barahona</w:t>
      </w:r>
      <w:r w:rsidRPr="00E356A4">
        <w:rPr>
          <w:rStyle w:val="ListLabel1"/>
          <w:rFonts w:cs="Arial"/>
          <w:b w:val="0"/>
          <w:sz w:val="24"/>
          <w:szCs w:val="24"/>
        </w:rPr>
        <w:t>, Santo Domingo y Moca.</w:t>
      </w:r>
    </w:p>
    <w:p w:rsidR="00A55F9E" w:rsidRDefault="00A55F9E" w:rsidP="008B21BC">
      <w:pPr>
        <w:spacing w:after="0"/>
        <w:rPr>
          <w:b/>
          <w:i/>
          <w:sz w:val="28"/>
        </w:rPr>
      </w:pPr>
    </w:p>
    <w:p w:rsidR="00A55F9E" w:rsidRDefault="00A55F9E" w:rsidP="008B21BC">
      <w:pPr>
        <w:spacing w:after="0"/>
        <w:rPr>
          <w:b/>
          <w:i/>
          <w:sz w:val="28"/>
        </w:rPr>
      </w:pPr>
    </w:p>
    <w:p w:rsidR="00A018DB" w:rsidRDefault="00A018DB" w:rsidP="008B21BC">
      <w:pPr>
        <w:spacing w:after="0"/>
        <w:rPr>
          <w:b/>
          <w:i/>
          <w:sz w:val="28"/>
        </w:rPr>
      </w:pPr>
    </w:p>
    <w:p w:rsidR="00A018DB" w:rsidRDefault="00A018DB" w:rsidP="008B21BC">
      <w:pPr>
        <w:spacing w:after="0"/>
        <w:rPr>
          <w:b/>
          <w:i/>
          <w:sz w:val="28"/>
        </w:rPr>
      </w:pPr>
    </w:p>
    <w:p w:rsidR="00A018DB" w:rsidRDefault="00A018DB" w:rsidP="008B21BC">
      <w:pPr>
        <w:spacing w:after="0"/>
        <w:rPr>
          <w:b/>
          <w:i/>
          <w:sz w:val="28"/>
        </w:rPr>
      </w:pPr>
    </w:p>
    <w:p w:rsidR="00A018DB" w:rsidRDefault="00A018DB" w:rsidP="008B21BC">
      <w:pPr>
        <w:spacing w:after="0"/>
        <w:rPr>
          <w:b/>
          <w:i/>
          <w:sz w:val="28"/>
        </w:rPr>
      </w:pPr>
    </w:p>
    <w:p w:rsidR="008B21BC" w:rsidRPr="008B21BC" w:rsidRDefault="00154BB1" w:rsidP="008B21BC">
      <w:pPr>
        <w:spacing w:after="0"/>
        <w:rPr>
          <w:b/>
          <w:i/>
          <w:sz w:val="28"/>
        </w:rPr>
      </w:pPr>
      <w:r>
        <w:rPr>
          <w:noProof/>
          <w:sz w:val="24"/>
          <w:szCs w:val="24"/>
        </w:rPr>
        <w:drawing>
          <wp:anchor distT="0" distB="0" distL="114300" distR="114300" simplePos="0" relativeHeight="251821056" behindDoc="0" locked="0" layoutInCell="1" allowOverlap="1" wp14:anchorId="494DF84B" wp14:editId="4F3B2EDC">
            <wp:simplePos x="0" y="0"/>
            <wp:positionH relativeFrom="column">
              <wp:posOffset>4538980</wp:posOffset>
            </wp:positionH>
            <wp:positionV relativeFrom="paragraph">
              <wp:posOffset>146050</wp:posOffset>
            </wp:positionV>
            <wp:extent cx="493395" cy="493395"/>
            <wp:effectExtent l="0" t="0" r="1905" b="190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an_food_meal_dinner_lunch_restaurant_vegetables-128.png"/>
                    <pic:cNvPicPr/>
                  </pic:nvPicPr>
                  <pic:blipFill>
                    <a:blip r:embed="rId35" cstate="print">
                      <a:extLst>
                        <a:ext uri="{BEBA8EAE-BF5A-486C-A8C5-ECC9F3942E4B}">
                          <a14:imgProps xmlns:a14="http://schemas.microsoft.com/office/drawing/2010/main">
                            <a14:imgLayer r:embed="rId36">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14:sizeRelH relativeFrom="page">
              <wp14:pctWidth>0</wp14:pctWidth>
            </wp14:sizeRelH>
            <wp14:sizeRelV relativeFrom="page">
              <wp14:pctHeight>0</wp14:pctHeight>
            </wp14:sizeRelV>
          </wp:anchor>
        </w:drawing>
      </w:r>
    </w:p>
    <w:p w:rsidR="009D0FCA" w:rsidRPr="000A3E38" w:rsidRDefault="000A3E38" w:rsidP="000A3E38">
      <w:pPr>
        <w:pStyle w:val="Ttulo2"/>
        <w:rPr>
          <w:rFonts w:asciiTheme="minorHAnsi" w:hAnsiTheme="minorHAnsi"/>
          <w:color w:val="auto"/>
          <w:sz w:val="24"/>
          <w:szCs w:val="24"/>
        </w:rPr>
      </w:pPr>
      <w:r w:rsidRPr="006B1785">
        <w:rPr>
          <w:rFonts w:cs="Times New Roman"/>
          <w:b w:val="0"/>
          <w:noProof/>
          <w:sz w:val="24"/>
          <w:szCs w:val="24"/>
        </w:rPr>
        <mc:AlternateContent>
          <mc:Choice Requires="wpg">
            <w:drawing>
              <wp:anchor distT="0" distB="0" distL="114300" distR="114300" simplePos="0" relativeHeight="251655168" behindDoc="0" locked="0" layoutInCell="1" allowOverlap="1" wp14:anchorId="66020D17" wp14:editId="77BD1A19">
                <wp:simplePos x="0" y="0"/>
                <wp:positionH relativeFrom="column">
                  <wp:posOffset>9525</wp:posOffset>
                </wp:positionH>
                <wp:positionV relativeFrom="paragraph">
                  <wp:posOffset>57150</wp:posOffset>
                </wp:positionV>
                <wp:extent cx="4450080" cy="329565"/>
                <wp:effectExtent l="0" t="0" r="26670" b="13335"/>
                <wp:wrapNone/>
                <wp:docPr id="25" name="25 Grupo"/>
                <wp:cNvGraphicFramePr/>
                <a:graphic xmlns:a="http://schemas.openxmlformats.org/drawingml/2006/main">
                  <a:graphicData uri="http://schemas.microsoft.com/office/word/2010/wordprocessingGroup">
                    <wpg:wgp>
                      <wpg:cNvGrpSpPr/>
                      <wpg:grpSpPr>
                        <a:xfrm>
                          <a:off x="0" y="0"/>
                          <a:ext cx="4450080" cy="329565"/>
                          <a:chOff x="865528" y="-5852"/>
                          <a:chExt cx="4450980" cy="330740"/>
                        </a:xfrm>
                      </wpg:grpSpPr>
                      <wps:wsp>
                        <wps:cNvPr id="27" name="27 Conector recto"/>
                        <wps:cNvCnPr/>
                        <wps:spPr>
                          <a:xfrm flipV="1">
                            <a:off x="865528" y="257807"/>
                            <a:ext cx="4450980" cy="4115"/>
                          </a:xfrm>
                          <a:prstGeom prst="line">
                            <a:avLst/>
                          </a:prstGeom>
                          <a:noFill/>
                          <a:ln w="12700" cap="flat" cmpd="sng" algn="ctr">
                            <a:solidFill>
                              <a:srgbClr val="00B0F0"/>
                            </a:solidFill>
                            <a:prstDash val="solid"/>
                          </a:ln>
                          <a:effectLst/>
                        </wps:spPr>
                        <wps:bodyPr/>
                      </wps:wsp>
                      <wps:wsp>
                        <wps:cNvPr id="28" name="28 Conector recto"/>
                        <wps:cNvCnPr/>
                        <wps:spPr>
                          <a:xfrm>
                            <a:off x="5246653" y="-5852"/>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8F3B32" id="25 Grupo" o:spid="_x0000_s1026" style="position:absolute;margin-left:.75pt;margin-top:4.5pt;width:350.4pt;height:25.95pt;z-index:251655168;mso-width-relative:margin;mso-height-relative:margin" coordorigin="8655,-58" coordsize="44509,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">
                <v:line id="27 Conector recto" o:spid="_x0000_s1027" style="position:absolute;flip:y;visibility:visible;mso-wrap-style:square" from="8655,2578" to="53165,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GgMUAAADbAAAADwAAAGRycy9kb3ducmV2LnhtbESPT2vCQBTE70K/w/IKvYhuDGg1ugYp&#10;FHoo1D8Fr4/sM4lm34bsNlm/fbdQ8DjMzG+YTR5MI3rqXG1ZwWyagCAurK65VPB9ep8sQTiPrLGx&#10;TAru5CDfPo02mGk78IH6oy9FhLDLUEHlfZtJ6YqKDLqpbYmjd7GdQR9lV0rd4RDhppFpkiykwZrj&#10;QoUtvVVU3I4/RsF1f54PTTiF8dd+NU9vxl/vn1qpl+ewW4PwFPwj/N/+0ArSV/j7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tGgMUAAADbAAAADwAAAAAAAAAA&#10;AAAAAAChAgAAZHJzL2Rvd25yZXYueG1sUEsFBgAAAAAEAAQA+QAAAJMDAAAAAA==&#10;" strokecolor="#00b0f0" strokeweight="1pt"/>
                <v:line id="28 Conector recto" o:spid="_x0000_s1028" style="position:absolute;visibility:visible;mso-wrap-style:square" from="52466,-58" to="52466,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IcAAAADbAAAADwAAAGRycy9kb3ducmV2LnhtbERPTYvCMBC9C/6HMIIXWVNF6lKNIoqg&#10;vYi6rNehGdtiM6lN1PrvN4cFj4/3PV+2phJPalxpWcFoGIEgzqwuOVfwc95+fYNwHlljZZkUvMnB&#10;ctHtzDHR9sVHep58LkIIuwQVFN7XiZQuK8igG9qaOHBX2xj0ATa51A2+Qrip5DiKYmmw5NBQYE3r&#10;grLb6WEUHDZb+47lZJCm5fSyTycmftx/ler32tUMhKfWf8T/7p1WMA5jw5fw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6yHAAAAA2wAAAA8AAAAAAAAAAAAAAAAA&#10;oQIAAGRycy9kb3ducmV2LnhtbFBLBQYAAAAABAAEAPkAAACOAwAAAAA=&#10;" strokecolor="#00b0f0" strokeweight="1pt"/>
              </v:group>
            </w:pict>
          </mc:Fallback>
        </mc:AlternateContent>
      </w:r>
      <w:r>
        <w:rPr>
          <w:noProof/>
        </w:rPr>
        <mc:AlternateContent>
          <mc:Choice Requires="wps">
            <w:drawing>
              <wp:anchor distT="0" distB="0" distL="114300" distR="114300" simplePos="0" relativeHeight="251762688" behindDoc="0" locked="0" layoutInCell="1" allowOverlap="1" wp14:anchorId="70BC3E93" wp14:editId="00B97675">
                <wp:simplePos x="0" y="0"/>
                <wp:positionH relativeFrom="column">
                  <wp:posOffset>-259080</wp:posOffset>
                </wp:positionH>
                <wp:positionV relativeFrom="paragraph">
                  <wp:posOffset>40640</wp:posOffset>
                </wp:positionV>
                <wp:extent cx="188595" cy="194945"/>
                <wp:effectExtent l="0" t="0" r="1905" b="0"/>
                <wp:wrapNone/>
                <wp:docPr id="53" name="53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44B407" id="53 Anillo" o:spid="_x0000_s1026" type="#_x0000_t23" style="position:absolute;margin-left:-20.4pt;margin-top:3.2pt;width:14.85pt;height:15.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" fillcolor="#00b0f0" stroked="f" strokeweight="2pt"/>
            </w:pict>
          </mc:Fallback>
        </mc:AlternateContent>
      </w:r>
      <w:r w:rsidR="00341EFB" w:rsidRPr="000A3E38">
        <w:rPr>
          <w:rFonts w:asciiTheme="minorHAnsi" w:hAnsiTheme="minorHAnsi"/>
          <w:color w:val="auto"/>
          <w:sz w:val="24"/>
          <w:szCs w:val="24"/>
        </w:rPr>
        <w:t>SEGURIDAD ALIMENTARIA, NUTRICIÓN Y GENERACIÓN DE INGRESOS</w:t>
      </w:r>
    </w:p>
    <w:p w:rsidR="000A3E38" w:rsidRDefault="000A3E38" w:rsidP="00F82792">
      <w:pPr>
        <w:spacing w:after="0"/>
        <w:rPr>
          <w:sz w:val="28"/>
          <w:szCs w:val="24"/>
        </w:rPr>
      </w:pPr>
    </w:p>
    <w:p w:rsidR="00F82792" w:rsidRPr="00F82792" w:rsidRDefault="00F82792" w:rsidP="00F82792">
      <w:pPr>
        <w:spacing w:after="0"/>
        <w:rPr>
          <w:sz w:val="28"/>
          <w:szCs w:val="24"/>
        </w:rPr>
      </w:pPr>
      <w:r w:rsidRPr="00F82792">
        <w:rPr>
          <w:sz w:val="28"/>
          <w:szCs w:val="24"/>
        </w:rPr>
        <w:t xml:space="preserve">Indicador de Producto: </w:t>
      </w:r>
    </w:p>
    <w:p w:rsidR="00F82792" w:rsidRPr="005C14EC" w:rsidRDefault="00F82792" w:rsidP="005C14EC">
      <w:pPr>
        <w:spacing w:after="0"/>
        <w:rPr>
          <w:b/>
          <w:i/>
          <w:sz w:val="28"/>
          <w:szCs w:val="24"/>
        </w:rPr>
      </w:pPr>
      <w:r w:rsidRPr="0020704C">
        <w:rPr>
          <w:b/>
          <w:i/>
          <w:sz w:val="28"/>
          <w:szCs w:val="24"/>
        </w:rPr>
        <w:t>108,984 Familias PROSOLI involucra</w:t>
      </w:r>
      <w:r w:rsidR="005C14EC">
        <w:rPr>
          <w:b/>
          <w:i/>
          <w:sz w:val="28"/>
          <w:szCs w:val="24"/>
        </w:rPr>
        <w:t>dos en producción agropecuaria.</w:t>
      </w:r>
    </w:p>
    <w:tbl>
      <w:tblPr>
        <w:tblStyle w:val="Cuadrculamedia3-nfasis1"/>
        <w:tblW w:w="9180" w:type="dxa"/>
        <w:tblBorders>
          <w:insideH w:val="single" w:sz="4" w:space="0" w:color="00B0F0"/>
          <w:insideV w:val="single" w:sz="4" w:space="0" w:color="00B0F0"/>
        </w:tblBorders>
        <w:tblLook w:val="04A0" w:firstRow="1" w:lastRow="0" w:firstColumn="1" w:lastColumn="0" w:noHBand="0" w:noVBand="1"/>
      </w:tblPr>
      <w:tblGrid>
        <w:gridCol w:w="5920"/>
        <w:gridCol w:w="2126"/>
        <w:gridCol w:w="1134"/>
      </w:tblGrid>
      <w:tr w:rsidR="00E14B4C" w:rsidRPr="00C04C8D" w:rsidTr="00CD7F6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14B4C" w:rsidRPr="009763DB" w:rsidRDefault="009763DB" w:rsidP="00E14B4C">
            <w:pPr>
              <w:jc w:val="center"/>
              <w:rPr>
                <w:sz w:val="24"/>
                <w:szCs w:val="24"/>
                <w:u w:val="single"/>
                <w:lang w:val="es-MX"/>
              </w:rPr>
            </w:pPr>
            <w:r w:rsidRPr="009763DB">
              <w:rPr>
                <w:sz w:val="24"/>
                <w:szCs w:val="24"/>
                <w:u w:val="single"/>
                <w:lang w:val="es-MX"/>
              </w:rPr>
              <w:t>META</w:t>
            </w:r>
          </w:p>
        </w:tc>
        <w:tc>
          <w:tcPr>
            <w:tcW w:w="212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14B4C" w:rsidRPr="009763DB" w:rsidRDefault="009763DB" w:rsidP="009763DB">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763DB">
              <w:rPr>
                <w:sz w:val="24"/>
                <w:szCs w:val="24"/>
                <w:u w:val="single"/>
                <w:lang w:val="es-MX"/>
              </w:rPr>
              <w:t>RESULTADOS</w:t>
            </w:r>
          </w:p>
        </w:tc>
        <w:tc>
          <w:tcPr>
            <w:tcW w:w="113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14B4C" w:rsidRPr="009763DB" w:rsidRDefault="009763DB" w:rsidP="009763DB">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763DB">
              <w:rPr>
                <w:sz w:val="24"/>
                <w:szCs w:val="24"/>
                <w:u w:val="single"/>
                <w:lang w:val="es-MX"/>
              </w:rPr>
              <w:t xml:space="preserve">% </w:t>
            </w:r>
          </w:p>
        </w:tc>
      </w:tr>
      <w:tr w:rsidR="00E14B4C" w:rsidRPr="00C04C8D" w:rsidTr="00CD7F6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tcPr>
          <w:p w:rsidR="00E14B4C" w:rsidRPr="00E14B4C" w:rsidRDefault="00E14B4C" w:rsidP="00183B7D">
            <w:pPr>
              <w:rPr>
                <w:b w:val="0"/>
                <w:sz w:val="24"/>
                <w:szCs w:val="24"/>
              </w:rPr>
            </w:pPr>
            <w:r w:rsidRPr="009763DB">
              <w:rPr>
                <w:b w:val="0"/>
                <w:color w:val="auto"/>
                <w:sz w:val="24"/>
                <w:szCs w:val="24"/>
              </w:rPr>
              <w:t>Capacitar 10,500 familias en la producción de huertos familiares.</w:t>
            </w:r>
          </w:p>
        </w:tc>
        <w:tc>
          <w:tcPr>
            <w:tcW w:w="2126" w:type="dxa"/>
            <w:tcBorders>
              <w:top w:val="none" w:sz="0" w:space="0" w:color="auto"/>
              <w:left w:val="none" w:sz="0" w:space="0" w:color="auto"/>
              <w:bottom w:val="none" w:sz="0" w:space="0" w:color="auto"/>
              <w:right w:val="none" w:sz="0" w:space="0" w:color="auto"/>
            </w:tcBorders>
            <w:shd w:val="clear" w:color="auto" w:fill="auto"/>
          </w:tcPr>
          <w:p w:rsidR="00E14B4C" w:rsidRDefault="00E14B4C" w:rsidP="00183B7D">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p>
          <w:p w:rsidR="00E14B4C" w:rsidRPr="008177B8" w:rsidRDefault="00183B7D" w:rsidP="00183B7D">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8,895</w:t>
            </w:r>
          </w:p>
        </w:tc>
        <w:tc>
          <w:tcPr>
            <w:tcW w:w="1134" w:type="dxa"/>
            <w:tcBorders>
              <w:top w:val="none" w:sz="0" w:space="0" w:color="auto"/>
              <w:left w:val="none" w:sz="0" w:space="0" w:color="auto"/>
              <w:bottom w:val="none" w:sz="0" w:space="0" w:color="auto"/>
              <w:right w:val="none" w:sz="0" w:space="0" w:color="auto"/>
            </w:tcBorders>
            <w:shd w:val="clear" w:color="auto" w:fill="auto"/>
          </w:tcPr>
          <w:p w:rsidR="00E14B4C" w:rsidRDefault="00E14B4C" w:rsidP="00183B7D">
            <w:pPr>
              <w:jc w:val="center"/>
              <w:cnfStyle w:val="000000100000" w:firstRow="0" w:lastRow="0" w:firstColumn="0" w:lastColumn="0" w:oddVBand="0" w:evenVBand="0" w:oddHBand="1" w:evenHBand="0" w:firstRowFirstColumn="0" w:firstRowLastColumn="0" w:lastRowFirstColumn="0" w:lastRowLastColumn="0"/>
              <w:rPr>
                <w:sz w:val="28"/>
                <w:szCs w:val="24"/>
              </w:rPr>
            </w:pPr>
          </w:p>
          <w:p w:rsidR="00E14B4C" w:rsidRPr="00183B7D" w:rsidRDefault="00183B7D" w:rsidP="00183B7D">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183B7D">
              <w:rPr>
                <w:b/>
                <w:color w:val="E36C0A" w:themeColor="accent6" w:themeShade="BF"/>
                <w:sz w:val="28"/>
                <w:szCs w:val="24"/>
              </w:rPr>
              <w:t>84</w:t>
            </w:r>
          </w:p>
        </w:tc>
      </w:tr>
      <w:tr w:rsidR="00AA51F1" w:rsidRPr="00C04C8D" w:rsidTr="00CD7F60">
        <w:trPr>
          <w:trHeight w:val="535"/>
        </w:trPr>
        <w:tc>
          <w:tcPr>
            <w:cnfStyle w:val="001000000000" w:firstRow="0" w:lastRow="0" w:firstColumn="1" w:lastColumn="0" w:oddVBand="0" w:evenVBand="0" w:oddHBand="0" w:evenHBand="0" w:firstRowFirstColumn="0" w:firstRowLastColumn="0" w:lastRowFirstColumn="0" w:lastRowLastColumn="0"/>
            <w:tcW w:w="5920" w:type="dxa"/>
            <w:tcBorders>
              <w:left w:val="none" w:sz="0" w:space="0" w:color="auto"/>
              <w:bottom w:val="none" w:sz="0" w:space="0" w:color="auto"/>
              <w:right w:val="none" w:sz="0" w:space="0" w:color="auto"/>
            </w:tcBorders>
            <w:shd w:val="clear" w:color="auto" w:fill="auto"/>
            <w:vAlign w:val="center"/>
          </w:tcPr>
          <w:p w:rsidR="00AA51F1" w:rsidRDefault="00183B7D" w:rsidP="00083460">
            <w:pPr>
              <w:rPr>
                <w:b w:val="0"/>
                <w:color w:val="auto"/>
                <w:sz w:val="24"/>
                <w:szCs w:val="24"/>
              </w:rPr>
            </w:pPr>
            <w:r>
              <w:rPr>
                <w:b w:val="0"/>
                <w:color w:val="auto"/>
                <w:sz w:val="24"/>
                <w:szCs w:val="24"/>
              </w:rPr>
              <w:t>Integrar 75</w:t>
            </w:r>
            <w:r w:rsidR="00AA51F1" w:rsidRPr="00AA51F1">
              <w:rPr>
                <w:b w:val="0"/>
                <w:color w:val="auto"/>
                <w:sz w:val="24"/>
                <w:szCs w:val="24"/>
              </w:rPr>
              <w:t xml:space="preserve"> familias a la producción de hortalizas a través de invernaderos.</w:t>
            </w:r>
          </w:p>
          <w:p w:rsidR="00AA51F1" w:rsidRPr="00AA51F1" w:rsidRDefault="00AA51F1" w:rsidP="00083460">
            <w:pPr>
              <w:rPr>
                <w:b w:val="0"/>
                <w:sz w:val="24"/>
                <w:szCs w:val="24"/>
              </w:rPr>
            </w:pPr>
          </w:p>
        </w:tc>
        <w:tc>
          <w:tcPr>
            <w:tcW w:w="2126" w:type="dxa"/>
            <w:shd w:val="clear" w:color="auto" w:fill="auto"/>
            <w:vAlign w:val="center"/>
          </w:tcPr>
          <w:p w:rsidR="00AA51F1" w:rsidRDefault="00183B7D" w:rsidP="00083460">
            <w:pPr>
              <w:jc w:val="center"/>
              <w:cnfStyle w:val="000000000000" w:firstRow="0" w:lastRow="0" w:firstColumn="0" w:lastColumn="0" w:oddVBand="0" w:evenVBand="0" w:oddHBand="0" w:evenHBand="0" w:firstRowFirstColumn="0" w:firstRowLastColumn="0" w:lastRowFirstColumn="0" w:lastRowLastColumn="0"/>
              <w:rPr>
                <w:rFonts w:cstheme="majorBidi"/>
                <w:sz w:val="28"/>
                <w:szCs w:val="24"/>
              </w:rPr>
            </w:pPr>
            <w:r>
              <w:rPr>
                <w:rFonts w:cstheme="majorBidi"/>
                <w:sz w:val="28"/>
                <w:szCs w:val="24"/>
              </w:rPr>
              <w:t>77</w:t>
            </w:r>
          </w:p>
        </w:tc>
        <w:tc>
          <w:tcPr>
            <w:tcW w:w="1134" w:type="dxa"/>
            <w:shd w:val="clear" w:color="auto" w:fill="auto"/>
            <w:vAlign w:val="center"/>
          </w:tcPr>
          <w:p w:rsidR="00AA51F1" w:rsidRPr="00183B7D" w:rsidRDefault="00183B7D" w:rsidP="00083460">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4"/>
              </w:rPr>
            </w:pPr>
            <w:r w:rsidRPr="00183B7D">
              <w:rPr>
                <w:b/>
                <w:color w:val="76923C" w:themeColor="accent3" w:themeShade="BF"/>
                <w:sz w:val="28"/>
                <w:szCs w:val="24"/>
              </w:rPr>
              <w:t>103</w:t>
            </w:r>
          </w:p>
        </w:tc>
      </w:tr>
      <w:tr w:rsidR="00083460" w:rsidRPr="00C04C8D" w:rsidTr="00CD7F6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vAlign w:val="center"/>
          </w:tcPr>
          <w:p w:rsidR="00083460" w:rsidRDefault="00083460" w:rsidP="00083460">
            <w:pPr>
              <w:rPr>
                <w:b w:val="0"/>
                <w:color w:val="auto"/>
                <w:sz w:val="24"/>
                <w:szCs w:val="24"/>
              </w:rPr>
            </w:pPr>
            <w:r>
              <w:rPr>
                <w:b w:val="0"/>
                <w:color w:val="auto"/>
                <w:sz w:val="24"/>
                <w:szCs w:val="24"/>
              </w:rPr>
              <w:t xml:space="preserve">Integrar 150 familias en </w:t>
            </w:r>
            <w:r w:rsidRPr="00083460">
              <w:rPr>
                <w:b w:val="0"/>
                <w:color w:val="auto"/>
                <w:sz w:val="24"/>
                <w:szCs w:val="24"/>
              </w:rPr>
              <w:t>capacidad de producir y vender alimentos al Programa de Alimentación Escolar sostenible para las jornadas extendidas.</w:t>
            </w:r>
          </w:p>
          <w:p w:rsidR="00083460" w:rsidRPr="00AA51F1" w:rsidRDefault="00083460" w:rsidP="00083460">
            <w:pPr>
              <w:rPr>
                <w:b w:val="0"/>
                <w:sz w:val="24"/>
                <w:szCs w:val="24"/>
              </w:rPr>
            </w:pP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rsidR="00083460" w:rsidRDefault="00183B7D" w:rsidP="00083460">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156</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rsidR="00083460" w:rsidRPr="00183B7D" w:rsidRDefault="00183B7D" w:rsidP="00083460">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4"/>
              </w:rPr>
            </w:pPr>
            <w:r w:rsidRPr="00183B7D">
              <w:rPr>
                <w:b/>
                <w:color w:val="76923C" w:themeColor="accent3" w:themeShade="BF"/>
                <w:sz w:val="28"/>
                <w:szCs w:val="24"/>
              </w:rPr>
              <w:t>104</w:t>
            </w:r>
          </w:p>
        </w:tc>
      </w:tr>
    </w:tbl>
    <w:p w:rsidR="00A778B8" w:rsidRDefault="00F82792" w:rsidP="00A778B8">
      <w:pPr>
        <w:jc w:val="both"/>
        <w:rPr>
          <w:sz w:val="24"/>
          <w:szCs w:val="24"/>
        </w:rPr>
      </w:pPr>
      <w:r>
        <w:rPr>
          <w:sz w:val="24"/>
          <w:szCs w:val="24"/>
        </w:rPr>
        <w:t>Estos m</w:t>
      </w:r>
      <w:r w:rsidRPr="00F82792">
        <w:rPr>
          <w:sz w:val="24"/>
          <w:szCs w:val="24"/>
        </w:rPr>
        <w:t>iembros de familias beneficiarias logaron sembrar huertos caseros en sus terrenos para producir alimentos para el autoconsumo o la venta, con la colaboración de técnicos del Ministerio de Agricultura</w:t>
      </w:r>
      <w:r>
        <w:rPr>
          <w:sz w:val="24"/>
          <w:szCs w:val="24"/>
        </w:rPr>
        <w:t xml:space="preserve"> y personal del Programa</w:t>
      </w:r>
      <w:r w:rsidRPr="00F82792">
        <w:rPr>
          <w:sz w:val="24"/>
          <w:szCs w:val="24"/>
        </w:rPr>
        <w:t xml:space="preserve">. Estas familias </w:t>
      </w:r>
      <w:r>
        <w:rPr>
          <w:sz w:val="24"/>
          <w:szCs w:val="24"/>
        </w:rPr>
        <w:t xml:space="preserve">han recibido </w:t>
      </w:r>
      <w:r w:rsidRPr="00F82792">
        <w:rPr>
          <w:sz w:val="24"/>
          <w:szCs w:val="24"/>
        </w:rPr>
        <w:t xml:space="preserve">semillas de berenjena, apio, espinaca, tomate de ensalada, lechuga, </w:t>
      </w:r>
      <w:r>
        <w:rPr>
          <w:sz w:val="24"/>
          <w:szCs w:val="24"/>
        </w:rPr>
        <w:t xml:space="preserve">rábano, ají </w:t>
      </w:r>
      <w:r w:rsidR="002A442D">
        <w:rPr>
          <w:sz w:val="24"/>
          <w:szCs w:val="24"/>
        </w:rPr>
        <w:t>C</w:t>
      </w:r>
      <w:r>
        <w:rPr>
          <w:sz w:val="24"/>
          <w:szCs w:val="24"/>
        </w:rPr>
        <w:t>ubanela y cilantro, entr</w:t>
      </w:r>
      <w:r w:rsidR="00615ADE">
        <w:rPr>
          <w:sz w:val="24"/>
          <w:szCs w:val="24"/>
        </w:rPr>
        <w:t>e otras. De los participantes, 1,024</w:t>
      </w:r>
      <w:r>
        <w:rPr>
          <w:sz w:val="24"/>
          <w:szCs w:val="24"/>
        </w:rPr>
        <w:t xml:space="preserve"> correspondían al sexo femenino.</w:t>
      </w:r>
      <w:r w:rsidR="00615ADE">
        <w:rPr>
          <w:sz w:val="24"/>
          <w:szCs w:val="24"/>
        </w:rPr>
        <w:t xml:space="preserve"> En el mes de julio</w:t>
      </w:r>
      <w:r w:rsidR="00A778B8">
        <w:rPr>
          <w:sz w:val="24"/>
          <w:szCs w:val="24"/>
        </w:rPr>
        <w:t xml:space="preserve">, se tienen reportes de huertos  familiares en las siguientes provincias: </w:t>
      </w:r>
      <w:r w:rsidR="00A778B8" w:rsidRPr="00A778B8">
        <w:rPr>
          <w:sz w:val="24"/>
          <w:szCs w:val="24"/>
        </w:rPr>
        <w:t>Azua</w:t>
      </w:r>
      <w:r w:rsidR="00A778B8">
        <w:rPr>
          <w:sz w:val="24"/>
          <w:szCs w:val="24"/>
        </w:rPr>
        <w:t xml:space="preserve">, </w:t>
      </w:r>
      <w:r w:rsidR="00A778B8" w:rsidRPr="00A778B8">
        <w:rPr>
          <w:sz w:val="24"/>
          <w:szCs w:val="24"/>
        </w:rPr>
        <w:t>Barahona</w:t>
      </w:r>
      <w:r w:rsidR="00A778B8">
        <w:rPr>
          <w:sz w:val="24"/>
          <w:szCs w:val="24"/>
        </w:rPr>
        <w:t xml:space="preserve">, </w:t>
      </w:r>
      <w:r w:rsidR="00A778B8" w:rsidRPr="00A778B8">
        <w:rPr>
          <w:sz w:val="24"/>
          <w:szCs w:val="24"/>
        </w:rPr>
        <w:t>Dajabón</w:t>
      </w:r>
      <w:r w:rsidR="00A778B8">
        <w:rPr>
          <w:sz w:val="24"/>
          <w:szCs w:val="24"/>
        </w:rPr>
        <w:t xml:space="preserve">, </w:t>
      </w:r>
      <w:r w:rsidR="00A778B8" w:rsidRPr="00A778B8">
        <w:rPr>
          <w:sz w:val="24"/>
          <w:szCs w:val="24"/>
        </w:rPr>
        <w:t>Duarte</w:t>
      </w:r>
      <w:r w:rsidR="00A778B8">
        <w:rPr>
          <w:sz w:val="24"/>
          <w:szCs w:val="24"/>
        </w:rPr>
        <w:t xml:space="preserve">, </w:t>
      </w:r>
      <w:r w:rsidR="00A778B8" w:rsidRPr="00A778B8">
        <w:rPr>
          <w:sz w:val="24"/>
          <w:szCs w:val="24"/>
        </w:rPr>
        <w:t>El Seibo</w:t>
      </w:r>
      <w:r w:rsidR="00A778B8">
        <w:rPr>
          <w:sz w:val="24"/>
          <w:szCs w:val="24"/>
        </w:rPr>
        <w:t xml:space="preserve">, </w:t>
      </w:r>
      <w:r w:rsidR="00B442E2" w:rsidRPr="00A778B8">
        <w:rPr>
          <w:sz w:val="24"/>
          <w:szCs w:val="24"/>
        </w:rPr>
        <w:t>Elías</w:t>
      </w:r>
      <w:r w:rsidR="00A778B8" w:rsidRPr="00A778B8">
        <w:rPr>
          <w:sz w:val="24"/>
          <w:szCs w:val="24"/>
        </w:rPr>
        <w:t xml:space="preserve"> Piña</w:t>
      </w:r>
      <w:r w:rsidR="00A778B8">
        <w:rPr>
          <w:sz w:val="24"/>
          <w:szCs w:val="24"/>
        </w:rPr>
        <w:t xml:space="preserve">, </w:t>
      </w:r>
      <w:r w:rsidR="00A778B8" w:rsidRPr="00A778B8">
        <w:rPr>
          <w:sz w:val="24"/>
          <w:szCs w:val="24"/>
        </w:rPr>
        <w:t>Hermanas Mirabal</w:t>
      </w:r>
      <w:r w:rsidR="00A778B8">
        <w:rPr>
          <w:sz w:val="24"/>
          <w:szCs w:val="24"/>
        </w:rPr>
        <w:t xml:space="preserve">, </w:t>
      </w:r>
      <w:r w:rsidR="00A778B8" w:rsidRPr="00A778B8">
        <w:rPr>
          <w:sz w:val="24"/>
          <w:szCs w:val="24"/>
        </w:rPr>
        <w:t>Independencia</w:t>
      </w:r>
      <w:r w:rsidR="00A778B8">
        <w:rPr>
          <w:sz w:val="24"/>
          <w:szCs w:val="24"/>
        </w:rPr>
        <w:t xml:space="preserve">, </w:t>
      </w:r>
      <w:r w:rsidR="00A778B8" w:rsidRPr="00A778B8">
        <w:rPr>
          <w:sz w:val="24"/>
          <w:szCs w:val="24"/>
        </w:rPr>
        <w:t>La Altagracia</w:t>
      </w:r>
      <w:r w:rsidR="00A778B8">
        <w:rPr>
          <w:sz w:val="24"/>
          <w:szCs w:val="24"/>
        </w:rPr>
        <w:t xml:space="preserve">, </w:t>
      </w:r>
      <w:r w:rsidR="00A778B8" w:rsidRPr="00A778B8">
        <w:rPr>
          <w:sz w:val="24"/>
          <w:szCs w:val="24"/>
        </w:rPr>
        <w:t>La Romana</w:t>
      </w:r>
      <w:r w:rsidR="00A778B8">
        <w:rPr>
          <w:sz w:val="24"/>
          <w:szCs w:val="24"/>
        </w:rPr>
        <w:t xml:space="preserve">, </w:t>
      </w:r>
      <w:r w:rsidR="00615ADE" w:rsidRPr="00A778B8">
        <w:rPr>
          <w:sz w:val="24"/>
          <w:szCs w:val="24"/>
        </w:rPr>
        <w:t>María</w:t>
      </w:r>
      <w:r w:rsidR="00A778B8" w:rsidRPr="00A778B8">
        <w:rPr>
          <w:sz w:val="24"/>
          <w:szCs w:val="24"/>
        </w:rPr>
        <w:t xml:space="preserve"> Trinidad </w:t>
      </w:r>
      <w:r w:rsidR="00B442E2" w:rsidRPr="00A778B8">
        <w:rPr>
          <w:sz w:val="24"/>
          <w:szCs w:val="24"/>
        </w:rPr>
        <w:t>Sánchez</w:t>
      </w:r>
      <w:r w:rsidR="00A778B8">
        <w:rPr>
          <w:sz w:val="24"/>
          <w:szCs w:val="24"/>
        </w:rPr>
        <w:t xml:space="preserve">, </w:t>
      </w:r>
      <w:r w:rsidR="00A778B8" w:rsidRPr="00A778B8">
        <w:rPr>
          <w:sz w:val="24"/>
          <w:szCs w:val="24"/>
        </w:rPr>
        <w:t>Monseñor Nouel</w:t>
      </w:r>
      <w:r w:rsidR="00A778B8">
        <w:rPr>
          <w:sz w:val="24"/>
          <w:szCs w:val="24"/>
        </w:rPr>
        <w:t xml:space="preserve">, </w:t>
      </w:r>
      <w:r w:rsidR="00A778B8" w:rsidRPr="00A778B8">
        <w:rPr>
          <w:sz w:val="24"/>
          <w:szCs w:val="24"/>
        </w:rPr>
        <w:t>Monte Cristi</w:t>
      </w:r>
      <w:r w:rsidR="00A778B8">
        <w:rPr>
          <w:sz w:val="24"/>
          <w:szCs w:val="24"/>
        </w:rPr>
        <w:t xml:space="preserve">, </w:t>
      </w:r>
      <w:r w:rsidR="00A778B8" w:rsidRPr="00A778B8">
        <w:rPr>
          <w:sz w:val="24"/>
          <w:szCs w:val="24"/>
        </w:rPr>
        <w:t>Monte Plata</w:t>
      </w:r>
      <w:r w:rsidR="00A778B8">
        <w:rPr>
          <w:sz w:val="24"/>
          <w:szCs w:val="24"/>
        </w:rPr>
        <w:t xml:space="preserve">, </w:t>
      </w:r>
      <w:r w:rsidR="00A778B8" w:rsidRPr="00A778B8">
        <w:rPr>
          <w:sz w:val="24"/>
          <w:szCs w:val="24"/>
        </w:rPr>
        <w:t>Pedernales</w:t>
      </w:r>
      <w:r w:rsidR="00A778B8">
        <w:rPr>
          <w:sz w:val="24"/>
          <w:szCs w:val="24"/>
        </w:rPr>
        <w:t xml:space="preserve">, </w:t>
      </w:r>
      <w:r w:rsidR="00A778B8" w:rsidRPr="00A778B8">
        <w:rPr>
          <w:sz w:val="24"/>
          <w:szCs w:val="24"/>
        </w:rPr>
        <w:t>Puerto Plata</w:t>
      </w:r>
      <w:r w:rsidR="00A778B8">
        <w:rPr>
          <w:sz w:val="24"/>
          <w:szCs w:val="24"/>
        </w:rPr>
        <w:t xml:space="preserve">, </w:t>
      </w:r>
      <w:r w:rsidR="00A778B8" w:rsidRPr="00A778B8">
        <w:rPr>
          <w:sz w:val="24"/>
          <w:szCs w:val="24"/>
        </w:rPr>
        <w:t>Samaná</w:t>
      </w:r>
      <w:r w:rsidR="00A778B8">
        <w:rPr>
          <w:sz w:val="24"/>
          <w:szCs w:val="24"/>
        </w:rPr>
        <w:t xml:space="preserve">, </w:t>
      </w:r>
      <w:r w:rsidR="00A778B8" w:rsidRPr="00A778B8">
        <w:rPr>
          <w:sz w:val="24"/>
          <w:szCs w:val="24"/>
        </w:rPr>
        <w:t>San Cristóbal</w:t>
      </w:r>
      <w:r w:rsidR="00A778B8">
        <w:rPr>
          <w:sz w:val="24"/>
          <w:szCs w:val="24"/>
        </w:rPr>
        <w:t xml:space="preserve">, </w:t>
      </w:r>
      <w:r w:rsidR="00A778B8" w:rsidRPr="00A778B8">
        <w:rPr>
          <w:sz w:val="24"/>
          <w:szCs w:val="24"/>
        </w:rPr>
        <w:t>San Juan</w:t>
      </w:r>
      <w:r w:rsidR="00A778B8">
        <w:rPr>
          <w:sz w:val="24"/>
          <w:szCs w:val="24"/>
        </w:rPr>
        <w:t xml:space="preserve">, </w:t>
      </w:r>
      <w:r w:rsidR="00A778B8" w:rsidRPr="00A778B8">
        <w:rPr>
          <w:sz w:val="24"/>
          <w:szCs w:val="24"/>
        </w:rPr>
        <w:t>Santiago</w:t>
      </w:r>
      <w:r w:rsidR="00A778B8">
        <w:rPr>
          <w:sz w:val="24"/>
          <w:szCs w:val="24"/>
        </w:rPr>
        <w:t xml:space="preserve">, </w:t>
      </w:r>
      <w:r w:rsidR="00615ADE">
        <w:rPr>
          <w:sz w:val="24"/>
          <w:szCs w:val="24"/>
        </w:rPr>
        <w:t xml:space="preserve">Santiago Rodríguez </w:t>
      </w:r>
      <w:r w:rsidR="00A778B8">
        <w:rPr>
          <w:sz w:val="24"/>
          <w:szCs w:val="24"/>
        </w:rPr>
        <w:t xml:space="preserve">y </w:t>
      </w:r>
      <w:r w:rsidR="00A778B8" w:rsidRPr="00A778B8">
        <w:rPr>
          <w:sz w:val="24"/>
          <w:szCs w:val="24"/>
        </w:rPr>
        <w:t>Valverde</w:t>
      </w:r>
      <w:r w:rsidR="00A778B8">
        <w:rPr>
          <w:sz w:val="24"/>
          <w:szCs w:val="24"/>
        </w:rPr>
        <w:t>.</w:t>
      </w:r>
    </w:p>
    <w:p w:rsidR="00AA51F1" w:rsidRDefault="00AA51F1" w:rsidP="00A778B8">
      <w:pPr>
        <w:jc w:val="both"/>
        <w:rPr>
          <w:sz w:val="24"/>
          <w:szCs w:val="24"/>
        </w:rPr>
      </w:pPr>
      <w:r>
        <w:rPr>
          <w:sz w:val="24"/>
          <w:szCs w:val="24"/>
        </w:rPr>
        <w:t>Las familias produciendo en invernaderos pertenecen a la provincia del El Seibo.</w:t>
      </w:r>
      <w:r w:rsidR="007E5BBA">
        <w:rPr>
          <w:sz w:val="24"/>
          <w:szCs w:val="24"/>
        </w:rPr>
        <w:t xml:space="preserve"> Mientras que las familias que producen y vende alimentos para las jornadas extendidas residen en Sabana Grande de Boyá, Monte Plata.</w:t>
      </w:r>
    </w:p>
    <w:tbl>
      <w:tblPr>
        <w:tblStyle w:val="Cuadrculamedia3-nfasis1"/>
        <w:tblW w:w="9180" w:type="dxa"/>
        <w:tblBorders>
          <w:insideH w:val="single" w:sz="4" w:space="0" w:color="00B0F0"/>
          <w:insideV w:val="single" w:sz="4" w:space="0" w:color="00B0F0"/>
        </w:tblBorders>
        <w:tblLook w:val="04A0" w:firstRow="1" w:lastRow="0" w:firstColumn="1" w:lastColumn="0" w:noHBand="0" w:noVBand="1"/>
      </w:tblPr>
      <w:tblGrid>
        <w:gridCol w:w="5920"/>
        <w:gridCol w:w="2126"/>
        <w:gridCol w:w="1134"/>
      </w:tblGrid>
      <w:tr w:rsidR="00452D7F" w:rsidRPr="00C04C8D" w:rsidTr="008A122A">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52D7F" w:rsidRPr="009763DB" w:rsidRDefault="009763DB" w:rsidP="007763BE">
            <w:pPr>
              <w:jc w:val="center"/>
              <w:rPr>
                <w:sz w:val="24"/>
                <w:szCs w:val="24"/>
                <w:u w:val="single"/>
                <w:lang w:val="es-MX"/>
              </w:rPr>
            </w:pPr>
            <w:r w:rsidRPr="009763DB">
              <w:rPr>
                <w:sz w:val="24"/>
                <w:szCs w:val="24"/>
                <w:u w:val="single"/>
                <w:lang w:val="es-MX"/>
              </w:rPr>
              <w:t>META</w:t>
            </w:r>
          </w:p>
        </w:tc>
        <w:tc>
          <w:tcPr>
            <w:tcW w:w="212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52D7F" w:rsidRPr="009763DB" w:rsidRDefault="009763DB" w:rsidP="009763DB">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763DB">
              <w:rPr>
                <w:sz w:val="24"/>
                <w:szCs w:val="24"/>
                <w:u w:val="single"/>
                <w:lang w:val="es-MX"/>
              </w:rPr>
              <w:t>RESULTADOS</w:t>
            </w:r>
          </w:p>
        </w:tc>
        <w:tc>
          <w:tcPr>
            <w:tcW w:w="113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52D7F" w:rsidRPr="009763DB" w:rsidRDefault="009763DB" w:rsidP="009763DB">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763DB">
              <w:rPr>
                <w:sz w:val="24"/>
                <w:szCs w:val="24"/>
                <w:u w:val="single"/>
                <w:lang w:val="es-MX"/>
              </w:rPr>
              <w:t xml:space="preserve">% </w:t>
            </w:r>
          </w:p>
        </w:tc>
      </w:tr>
      <w:tr w:rsidR="00452D7F" w:rsidRPr="00C04C8D" w:rsidTr="008A122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shd w:val="clear" w:color="auto" w:fill="auto"/>
          </w:tcPr>
          <w:p w:rsidR="00452D7F" w:rsidRPr="009763DB" w:rsidRDefault="00452D7F" w:rsidP="00452D7F">
            <w:pPr>
              <w:jc w:val="both"/>
              <w:rPr>
                <w:b w:val="0"/>
                <w:color w:val="auto"/>
                <w:sz w:val="24"/>
                <w:szCs w:val="24"/>
              </w:rPr>
            </w:pPr>
            <w:r w:rsidRPr="009763DB">
              <w:rPr>
                <w:b w:val="0"/>
                <w:color w:val="auto"/>
                <w:sz w:val="24"/>
                <w:szCs w:val="24"/>
              </w:rPr>
              <w:lastRenderedPageBreak/>
              <w:t>Capacitar 1,500 familias en la producción de frutales.</w:t>
            </w:r>
          </w:p>
        </w:tc>
        <w:tc>
          <w:tcPr>
            <w:tcW w:w="2126" w:type="dxa"/>
            <w:tcBorders>
              <w:top w:val="none" w:sz="0" w:space="0" w:color="auto"/>
              <w:left w:val="none" w:sz="0" w:space="0" w:color="auto"/>
              <w:bottom w:val="none" w:sz="0" w:space="0" w:color="auto"/>
              <w:right w:val="none" w:sz="0" w:space="0" w:color="auto"/>
            </w:tcBorders>
            <w:shd w:val="clear" w:color="auto" w:fill="auto"/>
          </w:tcPr>
          <w:p w:rsidR="00452D7F" w:rsidRPr="008177B8" w:rsidRDefault="008A122A" w:rsidP="00452D7F">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1,526</w:t>
            </w:r>
          </w:p>
        </w:tc>
        <w:tc>
          <w:tcPr>
            <w:tcW w:w="1134" w:type="dxa"/>
            <w:tcBorders>
              <w:top w:val="none" w:sz="0" w:space="0" w:color="auto"/>
              <w:left w:val="none" w:sz="0" w:space="0" w:color="auto"/>
              <w:bottom w:val="none" w:sz="0" w:space="0" w:color="auto"/>
              <w:right w:val="none" w:sz="0" w:space="0" w:color="auto"/>
            </w:tcBorders>
            <w:shd w:val="clear" w:color="auto" w:fill="auto"/>
          </w:tcPr>
          <w:p w:rsidR="00452D7F" w:rsidRPr="008A122A" w:rsidRDefault="008A122A" w:rsidP="00452D7F">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A122A">
              <w:rPr>
                <w:b/>
                <w:color w:val="76923C" w:themeColor="accent3" w:themeShade="BF"/>
                <w:sz w:val="28"/>
                <w:szCs w:val="24"/>
              </w:rPr>
              <w:t>102</w:t>
            </w:r>
          </w:p>
        </w:tc>
      </w:tr>
    </w:tbl>
    <w:p w:rsidR="00F82792" w:rsidRDefault="00074495" w:rsidP="00A778B8">
      <w:pPr>
        <w:spacing w:after="0"/>
        <w:jc w:val="both"/>
        <w:rPr>
          <w:rStyle w:val="ListLabel1"/>
          <w:rFonts w:cs="Arial"/>
          <w:b w:val="0"/>
          <w:sz w:val="24"/>
        </w:rPr>
      </w:pPr>
      <w:r w:rsidRPr="00A778B8">
        <w:rPr>
          <w:rStyle w:val="ListLabel1"/>
          <w:rFonts w:cs="Arial"/>
          <w:b w:val="0"/>
          <w:sz w:val="24"/>
        </w:rPr>
        <w:t xml:space="preserve">Estas capacitaciones tienen el objetivo de instruir y motivar a las familias en la producción de frutas a través de buenas prácticas de conservación del suelo, uso racional del agua, </w:t>
      </w:r>
      <w:r w:rsidR="002A442D" w:rsidRPr="00A778B8">
        <w:rPr>
          <w:rStyle w:val="ListLabel1"/>
          <w:rFonts w:cs="Arial"/>
          <w:b w:val="0"/>
          <w:sz w:val="24"/>
        </w:rPr>
        <w:t>abono orgánico y práctico amigable</w:t>
      </w:r>
      <w:r w:rsidRPr="00A778B8">
        <w:rPr>
          <w:rStyle w:val="ListLabel1"/>
          <w:rFonts w:cs="Arial"/>
          <w:b w:val="0"/>
          <w:sz w:val="24"/>
        </w:rPr>
        <w:t xml:space="preserve"> al medio ambiente.</w:t>
      </w:r>
      <w:r w:rsidR="00A778B8" w:rsidRPr="00A778B8">
        <w:rPr>
          <w:rStyle w:val="ListLabel1"/>
          <w:rFonts w:cs="Arial"/>
          <w:b w:val="0"/>
          <w:sz w:val="24"/>
        </w:rPr>
        <w:t xml:space="preserve"> Estos frutales se encuentran en las siguientes provincias: Barahona, Dajabón, </w:t>
      </w:r>
      <w:r w:rsidR="00452D7F">
        <w:rPr>
          <w:rStyle w:val="ListLabel1"/>
          <w:rFonts w:cs="Arial"/>
          <w:b w:val="0"/>
          <w:sz w:val="24"/>
        </w:rPr>
        <w:t xml:space="preserve">Hermanas Mirabal, </w:t>
      </w:r>
      <w:r w:rsidR="00A778B8" w:rsidRPr="00A778B8">
        <w:rPr>
          <w:rStyle w:val="ListLabel1"/>
          <w:rFonts w:cs="Arial"/>
          <w:b w:val="0"/>
          <w:sz w:val="24"/>
        </w:rPr>
        <w:t xml:space="preserve">Monte Cristi, </w:t>
      </w:r>
      <w:r w:rsidR="00452D7F">
        <w:rPr>
          <w:rStyle w:val="ListLabel1"/>
          <w:rFonts w:cs="Arial"/>
          <w:b w:val="0"/>
          <w:sz w:val="24"/>
        </w:rPr>
        <w:t xml:space="preserve">San Cristóbal, San Juan y </w:t>
      </w:r>
      <w:r w:rsidR="00A778B8" w:rsidRPr="00A778B8">
        <w:rPr>
          <w:rStyle w:val="ListLabel1"/>
          <w:rFonts w:cs="Arial"/>
          <w:b w:val="0"/>
          <w:sz w:val="24"/>
        </w:rPr>
        <w:t xml:space="preserve">Santiago </w:t>
      </w:r>
      <w:r w:rsidR="00452D7F" w:rsidRPr="00A778B8">
        <w:rPr>
          <w:rStyle w:val="ListLabel1"/>
          <w:rFonts w:cs="Arial"/>
          <w:b w:val="0"/>
          <w:sz w:val="24"/>
        </w:rPr>
        <w:t>Rodríguez</w:t>
      </w:r>
      <w:r w:rsidR="00452D7F">
        <w:rPr>
          <w:rStyle w:val="ListLabel1"/>
          <w:rFonts w:cs="Arial"/>
          <w:b w:val="0"/>
          <w:sz w:val="24"/>
        </w:rPr>
        <w:t>.</w:t>
      </w:r>
    </w:p>
    <w:p w:rsidR="00F82792" w:rsidRDefault="00F82792" w:rsidP="00863020">
      <w:pPr>
        <w:spacing w:after="0" w:line="240" w:lineRule="auto"/>
        <w:rPr>
          <w:sz w:val="24"/>
          <w:szCs w:val="24"/>
        </w:rPr>
      </w:pPr>
    </w:p>
    <w:p w:rsidR="00A778B8" w:rsidRDefault="00A778B8" w:rsidP="00863020">
      <w:pPr>
        <w:spacing w:after="0" w:line="240" w:lineRule="auto"/>
        <w:rPr>
          <w:sz w:val="24"/>
          <w:szCs w:val="24"/>
        </w:rPr>
      </w:pPr>
    </w:p>
    <w:tbl>
      <w:tblPr>
        <w:tblStyle w:val="Cuadrculamedia3-nfasis1"/>
        <w:tblW w:w="8924" w:type="dxa"/>
        <w:tblBorders>
          <w:insideH w:val="single" w:sz="4" w:space="0" w:color="00B0F0"/>
          <w:insideV w:val="single" w:sz="4" w:space="0" w:color="00B0F0"/>
        </w:tblBorders>
        <w:tblLook w:val="04A0" w:firstRow="1" w:lastRow="0" w:firstColumn="1" w:lastColumn="0" w:noHBand="0" w:noVBand="1"/>
      </w:tblPr>
      <w:tblGrid>
        <w:gridCol w:w="6204"/>
        <w:gridCol w:w="1559"/>
        <w:gridCol w:w="1161"/>
      </w:tblGrid>
      <w:tr w:rsidR="009E3D34" w:rsidRPr="00C04C8D" w:rsidTr="008A122A">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3D34" w:rsidRPr="00213CBD" w:rsidRDefault="00213CBD" w:rsidP="009E3D34">
            <w:pPr>
              <w:jc w:val="center"/>
              <w:rPr>
                <w:sz w:val="24"/>
                <w:szCs w:val="24"/>
                <w:u w:val="single"/>
                <w:lang w:val="es-MX"/>
              </w:rPr>
            </w:pPr>
            <w:r w:rsidRPr="00213CBD">
              <w:rPr>
                <w:sz w:val="24"/>
                <w:szCs w:val="24"/>
                <w:u w:val="single"/>
                <w:lang w:val="es-MX"/>
              </w:rPr>
              <w:t>META</w:t>
            </w:r>
          </w:p>
        </w:tc>
        <w:tc>
          <w:tcPr>
            <w:tcW w:w="155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3D34" w:rsidRPr="00B12334" w:rsidRDefault="00213CBD" w:rsidP="00213CBD">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B12334">
              <w:rPr>
                <w:sz w:val="24"/>
                <w:szCs w:val="24"/>
                <w:u w:val="single"/>
                <w:lang w:val="es-MX"/>
              </w:rPr>
              <w:t>RESULTADOS</w:t>
            </w:r>
          </w:p>
        </w:tc>
        <w:tc>
          <w:tcPr>
            <w:tcW w:w="1161"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3D34" w:rsidRPr="00B12334" w:rsidRDefault="00213CBD" w:rsidP="00213CBD">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B12334">
              <w:rPr>
                <w:sz w:val="24"/>
                <w:szCs w:val="24"/>
                <w:u w:val="single"/>
                <w:lang w:val="es-MX"/>
              </w:rPr>
              <w:t xml:space="preserve">% </w:t>
            </w:r>
          </w:p>
        </w:tc>
      </w:tr>
      <w:tr w:rsidR="009E3D34" w:rsidRPr="00C04C8D" w:rsidTr="008A122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auto"/>
          </w:tcPr>
          <w:p w:rsidR="009E3D34" w:rsidRPr="00213CBD" w:rsidRDefault="008A122A" w:rsidP="009E3D34">
            <w:pPr>
              <w:jc w:val="both"/>
              <w:rPr>
                <w:b w:val="0"/>
                <w:color w:val="auto"/>
                <w:sz w:val="24"/>
                <w:szCs w:val="24"/>
              </w:rPr>
            </w:pPr>
            <w:r>
              <w:rPr>
                <w:b w:val="0"/>
                <w:color w:val="auto"/>
                <w:sz w:val="24"/>
                <w:szCs w:val="24"/>
              </w:rPr>
              <w:t>Capacitar 1,17</w:t>
            </w:r>
            <w:r w:rsidR="009E3D34" w:rsidRPr="00213CBD">
              <w:rPr>
                <w:b w:val="0"/>
                <w:color w:val="auto"/>
                <w:sz w:val="24"/>
                <w:szCs w:val="24"/>
              </w:rPr>
              <w:t>0 familias para el cultivo de leguminosas.</w:t>
            </w:r>
          </w:p>
          <w:p w:rsidR="009E3D34" w:rsidRPr="00213CBD" w:rsidRDefault="009E3D34" w:rsidP="009E3D34">
            <w:pPr>
              <w:jc w:val="both"/>
              <w:rPr>
                <w:b w:val="0"/>
                <w:color w:val="auto"/>
                <w:sz w:val="24"/>
                <w:szCs w:val="24"/>
              </w:rPr>
            </w:pPr>
          </w:p>
        </w:tc>
        <w:tc>
          <w:tcPr>
            <w:tcW w:w="1559" w:type="dxa"/>
            <w:tcBorders>
              <w:top w:val="none" w:sz="0" w:space="0" w:color="auto"/>
              <w:left w:val="none" w:sz="0" w:space="0" w:color="auto"/>
              <w:bottom w:val="none" w:sz="0" w:space="0" w:color="auto"/>
              <w:right w:val="none" w:sz="0" w:space="0" w:color="auto"/>
            </w:tcBorders>
            <w:shd w:val="clear" w:color="auto" w:fill="auto"/>
          </w:tcPr>
          <w:p w:rsidR="009E3D34" w:rsidRPr="00213CBD" w:rsidRDefault="008A122A"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1,179</w:t>
            </w:r>
          </w:p>
        </w:tc>
        <w:tc>
          <w:tcPr>
            <w:tcW w:w="1161" w:type="dxa"/>
            <w:tcBorders>
              <w:top w:val="none" w:sz="0" w:space="0" w:color="auto"/>
              <w:left w:val="none" w:sz="0" w:space="0" w:color="auto"/>
              <w:bottom w:val="none" w:sz="0" w:space="0" w:color="auto"/>
              <w:right w:val="none" w:sz="0" w:space="0" w:color="auto"/>
            </w:tcBorders>
            <w:shd w:val="clear" w:color="auto" w:fill="auto"/>
          </w:tcPr>
          <w:p w:rsidR="009E3D34" w:rsidRPr="00213CBD" w:rsidRDefault="008A122A" w:rsidP="007763BE">
            <w:pPr>
              <w:jc w:val="center"/>
              <w:cnfStyle w:val="000000100000" w:firstRow="0" w:lastRow="0" w:firstColumn="0" w:lastColumn="0" w:oddVBand="0" w:evenVBand="0" w:oddHBand="1" w:evenHBand="0" w:firstRowFirstColumn="0" w:firstRowLastColumn="0" w:lastRowFirstColumn="0" w:lastRowLastColumn="0"/>
              <w:rPr>
                <w:sz w:val="28"/>
                <w:szCs w:val="24"/>
              </w:rPr>
            </w:pPr>
            <w:r w:rsidRPr="008A122A">
              <w:rPr>
                <w:b/>
                <w:color w:val="76923C" w:themeColor="accent3" w:themeShade="BF"/>
                <w:sz w:val="28"/>
                <w:szCs w:val="24"/>
              </w:rPr>
              <w:t>101</w:t>
            </w:r>
          </w:p>
        </w:tc>
      </w:tr>
    </w:tbl>
    <w:p w:rsidR="00F82792" w:rsidRPr="00A778B8" w:rsidRDefault="00A778B8" w:rsidP="00A778B8">
      <w:pPr>
        <w:spacing w:after="0"/>
        <w:jc w:val="both"/>
        <w:rPr>
          <w:rStyle w:val="ListLabel1"/>
          <w:rFonts w:cs="Arial"/>
          <w:b w:val="0"/>
          <w:sz w:val="24"/>
        </w:rPr>
      </w:pPr>
      <w:r w:rsidRPr="00A778B8">
        <w:rPr>
          <w:rStyle w:val="ListLabel1"/>
          <w:rFonts w:cs="Arial"/>
          <w:b w:val="0"/>
          <w:sz w:val="24"/>
        </w:rPr>
        <w:t>En estas</w:t>
      </w:r>
      <w:r w:rsidR="009E3D34">
        <w:rPr>
          <w:rStyle w:val="ListLabel1"/>
          <w:rFonts w:cs="Arial"/>
          <w:b w:val="0"/>
          <w:sz w:val="24"/>
        </w:rPr>
        <w:t xml:space="preserve"> capacitaciones participaron 208</w:t>
      </w:r>
      <w:r w:rsidRPr="00A778B8">
        <w:rPr>
          <w:rStyle w:val="ListLabel1"/>
          <w:rFonts w:cs="Arial"/>
          <w:b w:val="0"/>
          <w:sz w:val="24"/>
        </w:rPr>
        <w:t xml:space="preserve"> mujeres y fueron realizadas en las provincias de</w:t>
      </w:r>
      <w:r w:rsidR="009E3D34">
        <w:rPr>
          <w:rStyle w:val="ListLabel1"/>
          <w:rFonts w:cs="Arial"/>
          <w:b w:val="0"/>
          <w:sz w:val="24"/>
        </w:rPr>
        <w:t xml:space="preserve"> Dajabón</w:t>
      </w:r>
      <w:r w:rsidRPr="00A778B8">
        <w:rPr>
          <w:rStyle w:val="ListLabel1"/>
          <w:rFonts w:cs="Arial"/>
          <w:b w:val="0"/>
          <w:sz w:val="24"/>
        </w:rPr>
        <w:t xml:space="preserve">, Duarte, </w:t>
      </w:r>
      <w:r w:rsidR="009E3D34">
        <w:rPr>
          <w:rStyle w:val="ListLabel1"/>
          <w:rFonts w:cs="Arial"/>
          <w:b w:val="0"/>
          <w:sz w:val="24"/>
        </w:rPr>
        <w:t>Hato Mayor</w:t>
      </w:r>
      <w:r w:rsidRPr="00A778B8">
        <w:rPr>
          <w:rStyle w:val="ListLabel1"/>
          <w:rFonts w:cs="Arial"/>
          <w:b w:val="0"/>
          <w:sz w:val="24"/>
        </w:rPr>
        <w:t xml:space="preserve">, Independencia, </w:t>
      </w:r>
      <w:r w:rsidR="009E3D34">
        <w:rPr>
          <w:rStyle w:val="ListLabel1"/>
          <w:rFonts w:cs="Arial"/>
          <w:b w:val="0"/>
          <w:sz w:val="24"/>
        </w:rPr>
        <w:t>Monte Cristi</w:t>
      </w:r>
      <w:r w:rsidRPr="00A778B8">
        <w:rPr>
          <w:rStyle w:val="ListLabel1"/>
          <w:rFonts w:cs="Arial"/>
          <w:b w:val="0"/>
          <w:sz w:val="24"/>
        </w:rPr>
        <w:t>,</w:t>
      </w:r>
      <w:r w:rsidR="009E3D34">
        <w:rPr>
          <w:rStyle w:val="ListLabel1"/>
          <w:rFonts w:cs="Arial"/>
          <w:b w:val="0"/>
          <w:sz w:val="24"/>
        </w:rPr>
        <w:t xml:space="preserve"> Monte Plata, Puerto </w:t>
      </w:r>
      <w:r w:rsidRPr="00A778B8">
        <w:rPr>
          <w:rStyle w:val="ListLabel1"/>
          <w:rFonts w:cs="Arial"/>
          <w:b w:val="0"/>
          <w:sz w:val="24"/>
        </w:rPr>
        <w:t xml:space="preserve">Plata, </w:t>
      </w:r>
      <w:r w:rsidR="009E3D34">
        <w:rPr>
          <w:rStyle w:val="ListLabel1"/>
          <w:rFonts w:cs="Arial"/>
          <w:b w:val="0"/>
          <w:sz w:val="24"/>
        </w:rPr>
        <w:t>San Juan</w:t>
      </w:r>
      <w:r w:rsidRPr="00A778B8">
        <w:rPr>
          <w:rStyle w:val="ListLabel1"/>
          <w:rFonts w:cs="Arial"/>
          <w:b w:val="0"/>
          <w:sz w:val="24"/>
        </w:rPr>
        <w:t>,</w:t>
      </w:r>
      <w:r w:rsidR="009E3D34">
        <w:rPr>
          <w:rStyle w:val="ListLabel1"/>
          <w:rFonts w:cs="Arial"/>
          <w:b w:val="0"/>
          <w:sz w:val="24"/>
        </w:rPr>
        <w:t xml:space="preserve"> Sánchez Ramírez</w:t>
      </w:r>
      <w:r w:rsidR="002A442D">
        <w:rPr>
          <w:rStyle w:val="ListLabel1"/>
          <w:rFonts w:cs="Arial"/>
          <w:b w:val="0"/>
          <w:sz w:val="24"/>
        </w:rPr>
        <w:t xml:space="preserve">, </w:t>
      </w:r>
      <w:r w:rsidR="002A442D" w:rsidRPr="00A778B8">
        <w:rPr>
          <w:rStyle w:val="ListLabel1"/>
          <w:rFonts w:cs="Arial"/>
          <w:b w:val="0"/>
          <w:sz w:val="24"/>
        </w:rPr>
        <w:t>Santiago</w:t>
      </w:r>
      <w:r w:rsidR="009E3D34">
        <w:rPr>
          <w:rStyle w:val="ListLabel1"/>
          <w:rFonts w:cs="Arial"/>
          <w:b w:val="0"/>
          <w:sz w:val="24"/>
        </w:rPr>
        <w:t xml:space="preserve"> y Santiago Rodríguez.</w:t>
      </w:r>
    </w:p>
    <w:p w:rsidR="00E9053C" w:rsidRDefault="00E9053C" w:rsidP="00863020">
      <w:pPr>
        <w:spacing w:after="0" w:line="240" w:lineRule="auto"/>
        <w:rPr>
          <w:b/>
          <w:sz w:val="24"/>
          <w:szCs w:val="24"/>
        </w:rPr>
      </w:pPr>
    </w:p>
    <w:tbl>
      <w:tblPr>
        <w:tblStyle w:val="Cuadrculamedia3-nfasis1"/>
        <w:tblW w:w="8904" w:type="dxa"/>
        <w:tblBorders>
          <w:insideH w:val="single" w:sz="4" w:space="0" w:color="00B0F0"/>
          <w:insideV w:val="single" w:sz="4" w:space="0" w:color="00B0F0"/>
        </w:tblBorders>
        <w:tblLook w:val="04A0" w:firstRow="1" w:lastRow="0" w:firstColumn="1" w:lastColumn="0" w:noHBand="0" w:noVBand="1"/>
      </w:tblPr>
      <w:tblGrid>
        <w:gridCol w:w="6345"/>
        <w:gridCol w:w="1560"/>
        <w:gridCol w:w="999"/>
      </w:tblGrid>
      <w:tr w:rsidR="004C2535" w:rsidRPr="00C04C8D" w:rsidTr="008A122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2535" w:rsidRPr="00B12334" w:rsidRDefault="00B12334" w:rsidP="004C2535">
            <w:pPr>
              <w:jc w:val="center"/>
              <w:rPr>
                <w:b w:val="0"/>
                <w:sz w:val="24"/>
                <w:szCs w:val="24"/>
                <w:u w:val="single"/>
                <w:lang w:val="es-MX"/>
              </w:rPr>
            </w:pPr>
            <w:r w:rsidRPr="00B12334">
              <w:rPr>
                <w:b w:val="0"/>
                <w:sz w:val="24"/>
                <w:szCs w:val="24"/>
                <w:u w:val="single"/>
                <w:lang w:val="es-MX"/>
              </w:rPr>
              <w:t>META</w:t>
            </w:r>
          </w:p>
        </w:tc>
        <w:tc>
          <w:tcPr>
            <w:tcW w:w="156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2535" w:rsidRPr="00B12334" w:rsidRDefault="00B12334" w:rsidP="00B12334">
            <w:pPr>
              <w:jc w:val="center"/>
              <w:cnfStyle w:val="100000000000" w:firstRow="1" w:lastRow="0" w:firstColumn="0" w:lastColumn="0" w:oddVBand="0" w:evenVBand="0" w:oddHBand="0" w:evenHBand="0" w:firstRowFirstColumn="0" w:firstRowLastColumn="0" w:lastRowFirstColumn="0" w:lastRowLastColumn="0"/>
              <w:rPr>
                <w:b w:val="0"/>
                <w:sz w:val="24"/>
                <w:szCs w:val="24"/>
                <w:u w:val="single"/>
                <w:lang w:val="es-MX"/>
              </w:rPr>
            </w:pPr>
            <w:r w:rsidRPr="00B12334">
              <w:rPr>
                <w:b w:val="0"/>
                <w:sz w:val="24"/>
                <w:szCs w:val="24"/>
                <w:u w:val="single"/>
                <w:lang w:val="es-MX"/>
              </w:rPr>
              <w:t>RESULTADOS</w:t>
            </w:r>
          </w:p>
        </w:tc>
        <w:tc>
          <w:tcPr>
            <w:tcW w:w="99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2535" w:rsidRPr="00B12334" w:rsidRDefault="00B12334" w:rsidP="00B12334">
            <w:pPr>
              <w:jc w:val="center"/>
              <w:cnfStyle w:val="100000000000" w:firstRow="1" w:lastRow="0" w:firstColumn="0" w:lastColumn="0" w:oddVBand="0" w:evenVBand="0" w:oddHBand="0" w:evenHBand="0" w:firstRowFirstColumn="0" w:firstRowLastColumn="0" w:lastRowFirstColumn="0" w:lastRowLastColumn="0"/>
              <w:rPr>
                <w:b w:val="0"/>
                <w:sz w:val="24"/>
                <w:szCs w:val="24"/>
                <w:u w:val="single"/>
                <w:lang w:val="es-MX"/>
              </w:rPr>
            </w:pPr>
            <w:r w:rsidRPr="00B12334">
              <w:rPr>
                <w:b w:val="0"/>
                <w:sz w:val="24"/>
                <w:szCs w:val="24"/>
                <w:u w:val="single"/>
                <w:lang w:val="es-MX"/>
              </w:rPr>
              <w:t xml:space="preserve">% </w:t>
            </w:r>
          </w:p>
        </w:tc>
      </w:tr>
      <w:tr w:rsidR="004C2535" w:rsidRPr="00C04C8D" w:rsidTr="008A122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tcPr>
          <w:p w:rsidR="004C2535" w:rsidRPr="004C2535" w:rsidRDefault="008A122A" w:rsidP="004C2535">
            <w:pPr>
              <w:jc w:val="both"/>
              <w:rPr>
                <w:b w:val="0"/>
                <w:sz w:val="24"/>
                <w:szCs w:val="24"/>
              </w:rPr>
            </w:pPr>
            <w:r>
              <w:rPr>
                <w:b w:val="0"/>
                <w:color w:val="auto"/>
                <w:sz w:val="24"/>
                <w:szCs w:val="24"/>
              </w:rPr>
              <w:t>Integrar 75</w:t>
            </w:r>
            <w:r w:rsidR="004C2535" w:rsidRPr="00B12334">
              <w:rPr>
                <w:b w:val="0"/>
                <w:color w:val="auto"/>
                <w:sz w:val="24"/>
                <w:szCs w:val="24"/>
              </w:rPr>
              <w:t xml:space="preserve"> familias en la producción de musáceas.</w:t>
            </w:r>
          </w:p>
        </w:tc>
        <w:tc>
          <w:tcPr>
            <w:tcW w:w="1560" w:type="dxa"/>
            <w:tcBorders>
              <w:top w:val="none" w:sz="0" w:space="0" w:color="auto"/>
              <w:left w:val="none" w:sz="0" w:space="0" w:color="auto"/>
              <w:bottom w:val="none" w:sz="0" w:space="0" w:color="auto"/>
              <w:right w:val="none" w:sz="0" w:space="0" w:color="auto"/>
            </w:tcBorders>
            <w:shd w:val="clear" w:color="auto" w:fill="auto"/>
          </w:tcPr>
          <w:p w:rsidR="004C2535" w:rsidRPr="008177B8" w:rsidRDefault="008A122A"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75</w:t>
            </w:r>
          </w:p>
        </w:tc>
        <w:tc>
          <w:tcPr>
            <w:tcW w:w="999" w:type="dxa"/>
            <w:tcBorders>
              <w:top w:val="none" w:sz="0" w:space="0" w:color="auto"/>
              <w:left w:val="none" w:sz="0" w:space="0" w:color="auto"/>
              <w:bottom w:val="none" w:sz="0" w:space="0" w:color="auto"/>
              <w:right w:val="none" w:sz="0" w:space="0" w:color="auto"/>
            </w:tcBorders>
            <w:shd w:val="clear" w:color="auto" w:fill="auto"/>
          </w:tcPr>
          <w:p w:rsidR="004C2535" w:rsidRPr="008A122A" w:rsidRDefault="008A122A" w:rsidP="007763BE">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A122A">
              <w:rPr>
                <w:b/>
                <w:color w:val="76923C" w:themeColor="accent3" w:themeShade="BF"/>
                <w:sz w:val="28"/>
                <w:szCs w:val="24"/>
              </w:rPr>
              <w:t>100</w:t>
            </w:r>
          </w:p>
        </w:tc>
      </w:tr>
    </w:tbl>
    <w:p w:rsidR="00E9053C" w:rsidRDefault="00E9053C" w:rsidP="00863020">
      <w:pPr>
        <w:spacing w:after="0" w:line="240" w:lineRule="auto"/>
        <w:rPr>
          <w:b/>
          <w:sz w:val="24"/>
          <w:szCs w:val="24"/>
        </w:rPr>
      </w:pPr>
    </w:p>
    <w:p w:rsidR="007E6793" w:rsidRDefault="00E9053C" w:rsidP="00863020">
      <w:pPr>
        <w:spacing w:after="0" w:line="240" w:lineRule="auto"/>
        <w:rPr>
          <w:sz w:val="24"/>
          <w:szCs w:val="24"/>
        </w:rPr>
      </w:pPr>
      <w:r>
        <w:rPr>
          <w:sz w:val="24"/>
          <w:szCs w:val="24"/>
        </w:rPr>
        <w:t>La producción de musáceas s</w:t>
      </w:r>
      <w:r w:rsidR="00AA51F1">
        <w:rPr>
          <w:sz w:val="24"/>
          <w:szCs w:val="24"/>
        </w:rPr>
        <w:t>e desarrolla en Villa González, Santiago.</w:t>
      </w:r>
    </w:p>
    <w:p w:rsidR="008A122A" w:rsidRPr="00DF5030" w:rsidRDefault="008A122A" w:rsidP="00863020">
      <w:pPr>
        <w:spacing w:after="0" w:line="240" w:lineRule="auto"/>
        <w:rPr>
          <w:sz w:val="24"/>
          <w:szCs w:val="24"/>
        </w:rPr>
      </w:pPr>
    </w:p>
    <w:tbl>
      <w:tblPr>
        <w:tblStyle w:val="Cuadrculamedia3-nfasis1"/>
        <w:tblW w:w="8943" w:type="dxa"/>
        <w:tblBorders>
          <w:insideH w:val="single" w:sz="4" w:space="0" w:color="00B0F0"/>
          <w:insideV w:val="single" w:sz="4" w:space="0" w:color="00B0F0"/>
        </w:tblBorders>
        <w:tblLook w:val="04A0" w:firstRow="1" w:lastRow="0" w:firstColumn="1" w:lastColumn="0" w:noHBand="0" w:noVBand="1"/>
      </w:tblPr>
      <w:tblGrid>
        <w:gridCol w:w="6345"/>
        <w:gridCol w:w="1560"/>
        <w:gridCol w:w="1038"/>
      </w:tblGrid>
      <w:tr w:rsidR="003961FB" w:rsidRPr="00C04C8D" w:rsidTr="008A122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7763BE">
            <w:pPr>
              <w:jc w:val="center"/>
              <w:rPr>
                <w:sz w:val="24"/>
                <w:szCs w:val="24"/>
                <w:u w:val="single"/>
                <w:lang w:val="es-MX"/>
              </w:rPr>
            </w:pPr>
            <w:r w:rsidRPr="00AA51F1">
              <w:rPr>
                <w:sz w:val="24"/>
                <w:szCs w:val="24"/>
                <w:u w:val="single"/>
                <w:lang w:val="es-MX"/>
              </w:rPr>
              <w:t>META</w:t>
            </w:r>
          </w:p>
        </w:tc>
        <w:tc>
          <w:tcPr>
            <w:tcW w:w="156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AA51F1">
            <w:pPr>
              <w:jc w:val="center"/>
              <w:cnfStyle w:val="100000000000" w:firstRow="1" w:lastRow="0" w:firstColumn="0" w:lastColumn="0" w:oddVBand="0" w:evenVBand="0" w:oddHBand="0" w:evenHBand="0" w:firstRowFirstColumn="0" w:firstRowLastColumn="0" w:lastRowFirstColumn="0" w:lastRowLastColumn="0"/>
              <w:rPr>
                <w:b w:val="0"/>
                <w:sz w:val="24"/>
                <w:szCs w:val="24"/>
                <w:u w:val="single"/>
                <w:lang w:val="es-MX"/>
              </w:rPr>
            </w:pPr>
            <w:r w:rsidRPr="00AA51F1">
              <w:rPr>
                <w:b w:val="0"/>
                <w:sz w:val="24"/>
                <w:szCs w:val="24"/>
                <w:u w:val="single"/>
                <w:lang w:val="es-MX"/>
              </w:rPr>
              <w:t>RESULTADOS</w:t>
            </w:r>
          </w:p>
        </w:tc>
        <w:tc>
          <w:tcPr>
            <w:tcW w:w="103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AA51F1">
            <w:pPr>
              <w:jc w:val="center"/>
              <w:cnfStyle w:val="100000000000" w:firstRow="1" w:lastRow="0" w:firstColumn="0" w:lastColumn="0" w:oddVBand="0" w:evenVBand="0" w:oddHBand="0" w:evenHBand="0" w:firstRowFirstColumn="0" w:firstRowLastColumn="0" w:lastRowFirstColumn="0" w:lastRowLastColumn="0"/>
              <w:rPr>
                <w:b w:val="0"/>
                <w:sz w:val="24"/>
                <w:szCs w:val="24"/>
                <w:u w:val="single"/>
                <w:lang w:val="es-MX"/>
              </w:rPr>
            </w:pPr>
            <w:r w:rsidRPr="00AA51F1">
              <w:rPr>
                <w:b w:val="0"/>
                <w:sz w:val="24"/>
                <w:szCs w:val="24"/>
                <w:u w:val="single"/>
                <w:lang w:val="es-MX"/>
              </w:rPr>
              <w:t xml:space="preserve">% </w:t>
            </w:r>
          </w:p>
        </w:tc>
      </w:tr>
      <w:tr w:rsidR="003961FB" w:rsidRPr="00C04C8D" w:rsidTr="008A122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tcPr>
          <w:p w:rsidR="003961FB" w:rsidRPr="00AA51F1" w:rsidRDefault="003961FB" w:rsidP="002A442D">
            <w:pPr>
              <w:jc w:val="both"/>
              <w:rPr>
                <w:b w:val="0"/>
                <w:color w:val="auto"/>
                <w:sz w:val="24"/>
                <w:szCs w:val="24"/>
              </w:rPr>
            </w:pPr>
            <w:r w:rsidRPr="00AA51F1">
              <w:rPr>
                <w:b w:val="0"/>
                <w:color w:val="auto"/>
                <w:sz w:val="24"/>
                <w:szCs w:val="24"/>
              </w:rPr>
              <w:t xml:space="preserve">Capacitar 150 familias para la producción de bono a través de la </w:t>
            </w:r>
            <w:r w:rsidR="002A442D">
              <w:rPr>
                <w:b w:val="0"/>
                <w:color w:val="auto"/>
                <w:sz w:val="24"/>
                <w:szCs w:val="24"/>
              </w:rPr>
              <w:t>L</w:t>
            </w:r>
            <w:r w:rsidRPr="00AA51F1">
              <w:rPr>
                <w:b w:val="0"/>
                <w:color w:val="auto"/>
                <w:sz w:val="24"/>
                <w:szCs w:val="24"/>
              </w:rPr>
              <w:t>ombricultura.</w:t>
            </w:r>
          </w:p>
        </w:tc>
        <w:tc>
          <w:tcPr>
            <w:tcW w:w="1560" w:type="dxa"/>
            <w:tcBorders>
              <w:top w:val="none" w:sz="0" w:space="0" w:color="auto"/>
              <w:left w:val="none" w:sz="0" w:space="0" w:color="auto"/>
              <w:bottom w:val="none" w:sz="0" w:space="0" w:color="auto"/>
              <w:right w:val="none" w:sz="0" w:space="0" w:color="auto"/>
            </w:tcBorders>
            <w:shd w:val="clear" w:color="auto" w:fill="auto"/>
          </w:tcPr>
          <w:p w:rsidR="003961FB" w:rsidRPr="00AA51F1" w:rsidRDefault="008A122A"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151</w:t>
            </w:r>
          </w:p>
        </w:tc>
        <w:tc>
          <w:tcPr>
            <w:tcW w:w="1038" w:type="dxa"/>
            <w:tcBorders>
              <w:top w:val="none" w:sz="0" w:space="0" w:color="auto"/>
              <w:left w:val="none" w:sz="0" w:space="0" w:color="auto"/>
              <w:bottom w:val="none" w:sz="0" w:space="0" w:color="auto"/>
              <w:right w:val="none" w:sz="0" w:space="0" w:color="auto"/>
            </w:tcBorders>
            <w:shd w:val="clear" w:color="auto" w:fill="auto"/>
          </w:tcPr>
          <w:p w:rsidR="003961FB" w:rsidRPr="008A122A" w:rsidRDefault="008A122A" w:rsidP="007763BE">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A122A">
              <w:rPr>
                <w:b/>
                <w:color w:val="76923C" w:themeColor="accent3" w:themeShade="BF"/>
                <w:sz w:val="28"/>
                <w:szCs w:val="24"/>
              </w:rPr>
              <w:t>101</w:t>
            </w:r>
          </w:p>
        </w:tc>
      </w:tr>
    </w:tbl>
    <w:p w:rsidR="003C1FBD" w:rsidRDefault="00D766E6" w:rsidP="0083633E">
      <w:pPr>
        <w:spacing w:after="0"/>
        <w:jc w:val="both"/>
        <w:rPr>
          <w:rFonts w:cs="Arial"/>
          <w:sz w:val="24"/>
          <w:szCs w:val="24"/>
        </w:rPr>
      </w:pPr>
      <w:r>
        <w:rPr>
          <w:rFonts w:cs="Arial"/>
          <w:sz w:val="24"/>
          <w:szCs w:val="24"/>
        </w:rPr>
        <w:t>La producción d</w:t>
      </w:r>
      <w:r w:rsidR="00FC4506">
        <w:rPr>
          <w:rFonts w:cs="Arial"/>
          <w:sz w:val="24"/>
          <w:szCs w:val="24"/>
        </w:rPr>
        <w:t>e abono se está realizando en los</w:t>
      </w:r>
      <w:r>
        <w:rPr>
          <w:rFonts w:cs="Arial"/>
          <w:sz w:val="24"/>
          <w:szCs w:val="24"/>
        </w:rPr>
        <w:t xml:space="preserve"> municipio</w:t>
      </w:r>
      <w:r w:rsidR="00FC4506">
        <w:rPr>
          <w:rFonts w:cs="Arial"/>
          <w:sz w:val="24"/>
          <w:szCs w:val="24"/>
        </w:rPr>
        <w:t>s</w:t>
      </w:r>
      <w:r>
        <w:rPr>
          <w:rFonts w:cs="Arial"/>
          <w:sz w:val="24"/>
          <w:szCs w:val="24"/>
        </w:rPr>
        <w:t xml:space="preserve"> </w:t>
      </w:r>
      <w:r w:rsidR="003961FB">
        <w:rPr>
          <w:rFonts w:cs="Arial"/>
          <w:sz w:val="24"/>
          <w:szCs w:val="24"/>
        </w:rPr>
        <w:t>Sabana Larga d</w:t>
      </w:r>
      <w:r w:rsidR="00FC4506">
        <w:rPr>
          <w:rFonts w:cs="Arial"/>
          <w:sz w:val="24"/>
          <w:szCs w:val="24"/>
        </w:rPr>
        <w:t>e la provincia San José de Ocoa y Bayaguana de la provincia Monte Plata.</w:t>
      </w:r>
    </w:p>
    <w:p w:rsidR="00BB4B10" w:rsidRDefault="00BB4B10" w:rsidP="0083633E">
      <w:pPr>
        <w:spacing w:after="0"/>
        <w:jc w:val="both"/>
        <w:rPr>
          <w:rFonts w:cs="Arial"/>
          <w:sz w:val="24"/>
          <w:szCs w:val="24"/>
        </w:rPr>
      </w:pPr>
    </w:p>
    <w:tbl>
      <w:tblPr>
        <w:tblStyle w:val="Cuadrculamedia3-nfasis1"/>
        <w:tblW w:w="8962" w:type="dxa"/>
        <w:tblBorders>
          <w:insideH w:val="single" w:sz="4" w:space="0" w:color="00B0F0"/>
          <w:insideV w:val="single" w:sz="4" w:space="0" w:color="00B0F0"/>
        </w:tblBorders>
        <w:tblLook w:val="04A0" w:firstRow="1" w:lastRow="0" w:firstColumn="1" w:lastColumn="0" w:noHBand="0" w:noVBand="1"/>
      </w:tblPr>
      <w:tblGrid>
        <w:gridCol w:w="6501"/>
        <w:gridCol w:w="1532"/>
        <w:gridCol w:w="929"/>
      </w:tblGrid>
      <w:tr w:rsidR="003961FB" w:rsidRPr="00C04C8D" w:rsidTr="008A12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7763BE">
            <w:pPr>
              <w:jc w:val="center"/>
              <w:rPr>
                <w:sz w:val="24"/>
                <w:szCs w:val="24"/>
                <w:u w:val="single"/>
                <w:lang w:val="es-MX"/>
              </w:rPr>
            </w:pPr>
            <w:r w:rsidRPr="00AA51F1">
              <w:rPr>
                <w:sz w:val="24"/>
                <w:szCs w:val="24"/>
                <w:u w:val="single"/>
                <w:lang w:val="es-MX"/>
              </w:rPr>
              <w:t>META</w:t>
            </w:r>
          </w:p>
        </w:tc>
        <w:tc>
          <w:tcPr>
            <w:tcW w:w="144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AA51F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A51F1">
              <w:rPr>
                <w:sz w:val="24"/>
                <w:szCs w:val="24"/>
                <w:u w:val="single"/>
                <w:lang w:val="es-MX"/>
              </w:rPr>
              <w:t xml:space="preserve">RESULTADOS </w:t>
            </w:r>
          </w:p>
        </w:tc>
        <w:tc>
          <w:tcPr>
            <w:tcW w:w="93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61FB" w:rsidRPr="00AA51F1" w:rsidRDefault="00AA51F1" w:rsidP="00AA51F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A51F1">
              <w:rPr>
                <w:sz w:val="24"/>
                <w:szCs w:val="24"/>
                <w:u w:val="single"/>
                <w:lang w:val="es-MX"/>
              </w:rPr>
              <w:t xml:space="preserve">% </w:t>
            </w:r>
          </w:p>
        </w:tc>
      </w:tr>
      <w:tr w:rsidR="003961FB" w:rsidRPr="00C04C8D" w:rsidTr="008A122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right w:val="none" w:sz="0" w:space="0" w:color="auto"/>
            </w:tcBorders>
            <w:shd w:val="clear" w:color="auto" w:fill="auto"/>
          </w:tcPr>
          <w:p w:rsidR="003961FB" w:rsidRPr="003961FB" w:rsidRDefault="003961FB" w:rsidP="008A122A">
            <w:pPr>
              <w:jc w:val="both"/>
              <w:rPr>
                <w:b w:val="0"/>
                <w:sz w:val="24"/>
                <w:szCs w:val="24"/>
              </w:rPr>
            </w:pPr>
            <w:r w:rsidRPr="00AA51F1">
              <w:rPr>
                <w:b w:val="0"/>
                <w:color w:val="auto"/>
                <w:sz w:val="24"/>
                <w:szCs w:val="24"/>
              </w:rPr>
              <w:t xml:space="preserve">Capacitar e integrar </w:t>
            </w:r>
            <w:r w:rsidR="008A122A">
              <w:rPr>
                <w:b w:val="0"/>
                <w:color w:val="auto"/>
                <w:sz w:val="24"/>
                <w:szCs w:val="24"/>
              </w:rPr>
              <w:t>970</w:t>
            </w:r>
            <w:r w:rsidRPr="00AA51F1">
              <w:rPr>
                <w:b w:val="0"/>
                <w:color w:val="auto"/>
                <w:sz w:val="24"/>
                <w:szCs w:val="24"/>
              </w:rPr>
              <w:t xml:space="preserve"> familias a la producción de maíz tierno para el consumo y la venta.</w:t>
            </w:r>
          </w:p>
        </w:tc>
        <w:tc>
          <w:tcPr>
            <w:tcW w:w="1440" w:type="dxa"/>
            <w:tcBorders>
              <w:top w:val="none" w:sz="0" w:space="0" w:color="auto"/>
              <w:left w:val="none" w:sz="0" w:space="0" w:color="auto"/>
              <w:bottom w:val="none" w:sz="0" w:space="0" w:color="auto"/>
              <w:right w:val="none" w:sz="0" w:space="0" w:color="auto"/>
            </w:tcBorders>
            <w:shd w:val="clear" w:color="auto" w:fill="auto"/>
            <w:vAlign w:val="center"/>
          </w:tcPr>
          <w:p w:rsidR="003961FB" w:rsidRPr="008177B8" w:rsidRDefault="008A122A" w:rsidP="007E5BBA">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979</w:t>
            </w:r>
          </w:p>
        </w:tc>
        <w:tc>
          <w:tcPr>
            <w:tcW w:w="934" w:type="dxa"/>
            <w:tcBorders>
              <w:top w:val="none" w:sz="0" w:space="0" w:color="auto"/>
              <w:left w:val="none" w:sz="0" w:space="0" w:color="auto"/>
              <w:bottom w:val="none" w:sz="0" w:space="0" w:color="auto"/>
              <w:right w:val="none" w:sz="0" w:space="0" w:color="auto"/>
            </w:tcBorders>
            <w:shd w:val="clear" w:color="auto" w:fill="auto"/>
            <w:vAlign w:val="center"/>
          </w:tcPr>
          <w:p w:rsidR="003961FB" w:rsidRPr="008177B8" w:rsidRDefault="008A122A" w:rsidP="007E5BBA">
            <w:pPr>
              <w:jc w:val="center"/>
              <w:cnfStyle w:val="000000100000" w:firstRow="0" w:lastRow="0" w:firstColumn="0" w:lastColumn="0" w:oddVBand="0" w:evenVBand="0" w:oddHBand="1" w:evenHBand="0" w:firstRowFirstColumn="0" w:firstRowLastColumn="0" w:lastRowFirstColumn="0" w:lastRowLastColumn="0"/>
              <w:rPr>
                <w:sz w:val="28"/>
                <w:szCs w:val="24"/>
              </w:rPr>
            </w:pPr>
            <w:r w:rsidRPr="008A122A">
              <w:rPr>
                <w:b/>
                <w:color w:val="76923C" w:themeColor="accent3" w:themeShade="BF"/>
                <w:sz w:val="28"/>
                <w:szCs w:val="24"/>
              </w:rPr>
              <w:t>101</w:t>
            </w:r>
          </w:p>
        </w:tc>
      </w:tr>
    </w:tbl>
    <w:p w:rsidR="00BB4B10" w:rsidRDefault="007E6793" w:rsidP="0083633E">
      <w:pPr>
        <w:spacing w:after="0"/>
        <w:jc w:val="both"/>
        <w:rPr>
          <w:rFonts w:cs="Arial"/>
          <w:sz w:val="24"/>
          <w:szCs w:val="24"/>
        </w:rPr>
      </w:pPr>
      <w:r>
        <w:rPr>
          <w:rFonts w:cs="Arial"/>
          <w:sz w:val="24"/>
          <w:szCs w:val="24"/>
        </w:rPr>
        <w:t xml:space="preserve">La producción de maíz se desarrolla en </w:t>
      </w:r>
      <w:r w:rsidR="00B91CE6">
        <w:rPr>
          <w:rFonts w:cs="Arial"/>
          <w:sz w:val="24"/>
          <w:szCs w:val="24"/>
        </w:rPr>
        <w:t xml:space="preserve">17 </w:t>
      </w:r>
      <w:r>
        <w:rPr>
          <w:rFonts w:cs="Arial"/>
          <w:sz w:val="24"/>
          <w:szCs w:val="24"/>
        </w:rPr>
        <w:t xml:space="preserve">provincias </w:t>
      </w:r>
      <w:r w:rsidR="003961FB">
        <w:rPr>
          <w:rFonts w:cs="Arial"/>
          <w:sz w:val="24"/>
          <w:szCs w:val="24"/>
        </w:rPr>
        <w:t>de</w:t>
      </w:r>
      <w:r w:rsidR="00B91CE6">
        <w:rPr>
          <w:rFonts w:cs="Arial"/>
          <w:sz w:val="24"/>
          <w:szCs w:val="24"/>
        </w:rPr>
        <w:t>l territorio nacional, entre ellas</w:t>
      </w:r>
      <w:r w:rsidR="00AA51F1">
        <w:rPr>
          <w:rFonts w:cs="Arial"/>
          <w:sz w:val="24"/>
          <w:szCs w:val="24"/>
        </w:rPr>
        <w:t xml:space="preserve"> Barahona,</w:t>
      </w:r>
      <w:r w:rsidR="003961FB">
        <w:rPr>
          <w:rFonts w:cs="Arial"/>
          <w:sz w:val="24"/>
          <w:szCs w:val="24"/>
        </w:rPr>
        <w:t xml:space="preserve"> Dajabón,</w:t>
      </w:r>
      <w:r w:rsidR="00AA51F1">
        <w:rPr>
          <w:rFonts w:cs="Arial"/>
          <w:sz w:val="24"/>
          <w:szCs w:val="24"/>
        </w:rPr>
        <w:t xml:space="preserve"> Duarte, La Altagracia</w:t>
      </w:r>
      <w:r w:rsidR="002A442D">
        <w:rPr>
          <w:rFonts w:cs="Arial"/>
          <w:sz w:val="24"/>
          <w:szCs w:val="24"/>
        </w:rPr>
        <w:t>, La</w:t>
      </w:r>
      <w:r w:rsidR="00AA51F1">
        <w:rPr>
          <w:rFonts w:cs="Arial"/>
          <w:sz w:val="24"/>
          <w:szCs w:val="24"/>
        </w:rPr>
        <w:t xml:space="preserve"> Vega, </w:t>
      </w:r>
      <w:r w:rsidR="003961FB">
        <w:rPr>
          <w:rFonts w:cs="Arial"/>
          <w:sz w:val="24"/>
          <w:szCs w:val="24"/>
        </w:rPr>
        <w:t xml:space="preserve">María Trinidad Sánchez, </w:t>
      </w:r>
      <w:r w:rsidR="00AA51F1">
        <w:rPr>
          <w:rFonts w:cs="Arial"/>
          <w:sz w:val="24"/>
          <w:szCs w:val="24"/>
        </w:rPr>
        <w:t xml:space="preserve">Montecristi, </w:t>
      </w:r>
      <w:r w:rsidR="003961FB">
        <w:rPr>
          <w:rFonts w:cs="Arial"/>
          <w:sz w:val="24"/>
          <w:szCs w:val="24"/>
        </w:rPr>
        <w:t>Puerto Plata</w:t>
      </w:r>
      <w:r w:rsidR="002A442D">
        <w:rPr>
          <w:rFonts w:cs="Arial"/>
          <w:sz w:val="24"/>
          <w:szCs w:val="24"/>
        </w:rPr>
        <w:t>, San</w:t>
      </w:r>
      <w:r w:rsidR="00AA51F1">
        <w:rPr>
          <w:rFonts w:cs="Arial"/>
          <w:sz w:val="24"/>
          <w:szCs w:val="24"/>
        </w:rPr>
        <w:t xml:space="preserve"> Pedro de Macorís, </w:t>
      </w:r>
      <w:r w:rsidR="003961FB">
        <w:rPr>
          <w:rFonts w:cs="Arial"/>
          <w:sz w:val="24"/>
          <w:szCs w:val="24"/>
        </w:rPr>
        <w:t>Sánchez Ramírez y Santiago.</w:t>
      </w:r>
    </w:p>
    <w:p w:rsidR="00B91CE6" w:rsidRDefault="00B91CE6" w:rsidP="0083633E">
      <w:pPr>
        <w:spacing w:after="0"/>
        <w:jc w:val="both"/>
        <w:rPr>
          <w:rFonts w:cs="Arial"/>
          <w:sz w:val="24"/>
          <w:szCs w:val="24"/>
        </w:rPr>
      </w:pPr>
    </w:p>
    <w:tbl>
      <w:tblPr>
        <w:tblStyle w:val="Cuadrculamedia3-nfasis1"/>
        <w:tblW w:w="8924" w:type="dxa"/>
        <w:tblBorders>
          <w:insideH w:val="single" w:sz="4" w:space="0" w:color="00B0F0"/>
          <w:insideV w:val="single" w:sz="4" w:space="0" w:color="00B0F0"/>
        </w:tblBorders>
        <w:tblLook w:val="04A0" w:firstRow="1" w:lastRow="0" w:firstColumn="1" w:lastColumn="0" w:noHBand="0" w:noVBand="1"/>
      </w:tblPr>
      <w:tblGrid>
        <w:gridCol w:w="6387"/>
        <w:gridCol w:w="1532"/>
        <w:gridCol w:w="1005"/>
      </w:tblGrid>
      <w:tr w:rsidR="00A46BE0" w:rsidRPr="00C04C8D" w:rsidTr="008A122A">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900244" w:rsidRDefault="00AA51F1" w:rsidP="007763BE">
            <w:pPr>
              <w:jc w:val="center"/>
              <w:rPr>
                <w:sz w:val="24"/>
                <w:szCs w:val="24"/>
                <w:u w:val="single"/>
                <w:lang w:val="es-MX"/>
              </w:rPr>
            </w:pPr>
            <w:r w:rsidRPr="00900244">
              <w:rPr>
                <w:sz w:val="24"/>
                <w:szCs w:val="24"/>
                <w:u w:val="single"/>
                <w:lang w:val="es-MX"/>
              </w:rPr>
              <w:t>META</w:t>
            </w:r>
          </w:p>
        </w:tc>
        <w:tc>
          <w:tcPr>
            <w:tcW w:w="132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900244" w:rsidRDefault="00AA51F1" w:rsidP="00AA51F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RESULTADOS</w:t>
            </w:r>
          </w:p>
        </w:tc>
        <w:tc>
          <w:tcPr>
            <w:tcW w:w="101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900244" w:rsidRDefault="00AA51F1" w:rsidP="00AA51F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 xml:space="preserve">% </w:t>
            </w:r>
          </w:p>
        </w:tc>
      </w:tr>
      <w:tr w:rsidR="00A46BE0" w:rsidRPr="00C04C8D" w:rsidTr="008A122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577" w:type="dxa"/>
            <w:tcBorders>
              <w:top w:val="none" w:sz="0" w:space="0" w:color="auto"/>
              <w:left w:val="none" w:sz="0" w:space="0" w:color="auto"/>
              <w:bottom w:val="none" w:sz="0" w:space="0" w:color="auto"/>
              <w:right w:val="none" w:sz="0" w:space="0" w:color="auto"/>
            </w:tcBorders>
            <w:shd w:val="clear" w:color="auto" w:fill="auto"/>
          </w:tcPr>
          <w:p w:rsidR="00A46BE0" w:rsidRPr="00A46BE0" w:rsidRDefault="0083633E" w:rsidP="0083633E">
            <w:pPr>
              <w:jc w:val="both"/>
              <w:rPr>
                <w:b w:val="0"/>
                <w:sz w:val="24"/>
                <w:szCs w:val="24"/>
              </w:rPr>
            </w:pPr>
            <w:r>
              <w:rPr>
                <w:b w:val="0"/>
                <w:color w:val="auto"/>
                <w:sz w:val="24"/>
                <w:szCs w:val="24"/>
              </w:rPr>
              <w:t>I</w:t>
            </w:r>
            <w:r w:rsidR="00A46BE0" w:rsidRPr="00AA51F1">
              <w:rPr>
                <w:b w:val="0"/>
                <w:color w:val="auto"/>
                <w:sz w:val="24"/>
                <w:szCs w:val="24"/>
              </w:rPr>
              <w:t xml:space="preserve">ntegrar </w:t>
            </w:r>
            <w:r w:rsidR="008A122A">
              <w:rPr>
                <w:b w:val="0"/>
                <w:color w:val="auto"/>
                <w:sz w:val="24"/>
                <w:szCs w:val="24"/>
              </w:rPr>
              <w:t>275</w:t>
            </w:r>
            <w:r w:rsidR="00A46BE0" w:rsidRPr="00AA51F1">
              <w:rPr>
                <w:b w:val="0"/>
                <w:color w:val="auto"/>
                <w:sz w:val="24"/>
                <w:szCs w:val="24"/>
              </w:rPr>
              <w:t xml:space="preserve"> familias participantes en la producción de </w:t>
            </w:r>
            <w:r w:rsidR="00A46BE0" w:rsidRPr="00AA51F1">
              <w:rPr>
                <w:b w:val="0"/>
                <w:color w:val="auto"/>
                <w:sz w:val="24"/>
                <w:szCs w:val="24"/>
              </w:rPr>
              <w:lastRenderedPageBreak/>
              <w:t>orégano.</w:t>
            </w:r>
          </w:p>
        </w:tc>
        <w:tc>
          <w:tcPr>
            <w:tcW w:w="1328" w:type="dxa"/>
            <w:tcBorders>
              <w:top w:val="none" w:sz="0" w:space="0" w:color="auto"/>
              <w:left w:val="none" w:sz="0" w:space="0" w:color="auto"/>
              <w:bottom w:val="none" w:sz="0" w:space="0" w:color="auto"/>
              <w:right w:val="none" w:sz="0" w:space="0" w:color="auto"/>
            </w:tcBorders>
            <w:shd w:val="clear" w:color="auto" w:fill="auto"/>
            <w:vAlign w:val="center"/>
          </w:tcPr>
          <w:p w:rsidR="00A46BE0" w:rsidRPr="008177B8" w:rsidRDefault="008A122A" w:rsidP="007E5BBA">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lastRenderedPageBreak/>
              <w:t>278</w:t>
            </w:r>
          </w:p>
        </w:tc>
        <w:tc>
          <w:tcPr>
            <w:tcW w:w="1019" w:type="dxa"/>
            <w:tcBorders>
              <w:top w:val="none" w:sz="0" w:space="0" w:color="auto"/>
              <w:left w:val="none" w:sz="0" w:space="0" w:color="auto"/>
              <w:bottom w:val="none" w:sz="0" w:space="0" w:color="auto"/>
              <w:right w:val="none" w:sz="0" w:space="0" w:color="auto"/>
            </w:tcBorders>
            <w:shd w:val="clear" w:color="auto" w:fill="auto"/>
            <w:vAlign w:val="center"/>
          </w:tcPr>
          <w:p w:rsidR="00A46BE0" w:rsidRPr="008177B8" w:rsidRDefault="008A122A" w:rsidP="007E5BBA">
            <w:pPr>
              <w:jc w:val="center"/>
              <w:cnfStyle w:val="000000100000" w:firstRow="0" w:lastRow="0" w:firstColumn="0" w:lastColumn="0" w:oddVBand="0" w:evenVBand="0" w:oddHBand="1" w:evenHBand="0" w:firstRowFirstColumn="0" w:firstRowLastColumn="0" w:lastRowFirstColumn="0" w:lastRowLastColumn="0"/>
              <w:rPr>
                <w:sz w:val="28"/>
                <w:szCs w:val="24"/>
              </w:rPr>
            </w:pPr>
            <w:r w:rsidRPr="008A122A">
              <w:rPr>
                <w:b/>
                <w:color w:val="76923C" w:themeColor="accent3" w:themeShade="BF"/>
                <w:sz w:val="28"/>
                <w:szCs w:val="24"/>
              </w:rPr>
              <w:t>101</w:t>
            </w:r>
          </w:p>
        </w:tc>
      </w:tr>
    </w:tbl>
    <w:p w:rsidR="00B442E2" w:rsidRDefault="0020704C" w:rsidP="00863020">
      <w:pPr>
        <w:jc w:val="both"/>
        <w:rPr>
          <w:rFonts w:cs="Arial"/>
          <w:sz w:val="24"/>
          <w:szCs w:val="24"/>
        </w:rPr>
      </w:pPr>
      <w:r>
        <w:rPr>
          <w:rFonts w:cs="Arial"/>
          <w:sz w:val="24"/>
          <w:szCs w:val="24"/>
        </w:rPr>
        <w:lastRenderedPageBreak/>
        <w:t>Estas familias residen</w:t>
      </w:r>
      <w:r w:rsidR="00A46BE0">
        <w:rPr>
          <w:rFonts w:cs="Arial"/>
          <w:sz w:val="24"/>
          <w:szCs w:val="24"/>
        </w:rPr>
        <w:t xml:space="preserve"> La Altagracia, Monte Plata y Valverde</w:t>
      </w:r>
      <w:r>
        <w:rPr>
          <w:rFonts w:cs="Arial"/>
          <w:sz w:val="24"/>
          <w:szCs w:val="24"/>
        </w:rPr>
        <w:t xml:space="preserve">, de estas </w:t>
      </w:r>
      <w:r w:rsidR="00A46BE0">
        <w:rPr>
          <w:rFonts w:cs="Arial"/>
          <w:sz w:val="24"/>
          <w:szCs w:val="24"/>
        </w:rPr>
        <w:t>4</w:t>
      </w:r>
      <w:r w:rsidR="00A52523">
        <w:rPr>
          <w:rFonts w:cs="Arial"/>
          <w:sz w:val="24"/>
          <w:szCs w:val="24"/>
        </w:rPr>
        <w:t>8 son encabezadas por mujeres</w:t>
      </w:r>
      <w:r w:rsidR="00A46BE0">
        <w:rPr>
          <w:rFonts w:cs="Arial"/>
          <w:sz w:val="24"/>
          <w:szCs w:val="24"/>
        </w:rPr>
        <w:t>.</w:t>
      </w:r>
    </w:p>
    <w:tbl>
      <w:tblPr>
        <w:tblStyle w:val="Cuadrculamedia3-nfasis1"/>
        <w:tblW w:w="8962" w:type="dxa"/>
        <w:tblBorders>
          <w:insideH w:val="single" w:sz="4" w:space="0" w:color="00B0F0"/>
          <w:insideV w:val="single" w:sz="4" w:space="0" w:color="00B0F0"/>
        </w:tblBorders>
        <w:tblLook w:val="04A0" w:firstRow="1" w:lastRow="0" w:firstColumn="1" w:lastColumn="0" w:noHBand="0" w:noVBand="1"/>
      </w:tblPr>
      <w:tblGrid>
        <w:gridCol w:w="6501"/>
        <w:gridCol w:w="1532"/>
        <w:gridCol w:w="929"/>
      </w:tblGrid>
      <w:tr w:rsidR="007E5BBA" w:rsidRPr="00C04C8D" w:rsidTr="008A122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E5BBA" w:rsidRPr="00AA51F1" w:rsidRDefault="007E5BBA" w:rsidP="00720467">
            <w:pPr>
              <w:jc w:val="center"/>
              <w:rPr>
                <w:sz w:val="24"/>
                <w:szCs w:val="24"/>
                <w:u w:val="single"/>
                <w:lang w:val="es-MX"/>
              </w:rPr>
            </w:pPr>
            <w:r w:rsidRPr="00AA51F1">
              <w:rPr>
                <w:sz w:val="24"/>
                <w:szCs w:val="24"/>
                <w:u w:val="single"/>
                <w:lang w:val="es-MX"/>
              </w:rPr>
              <w:t>META</w:t>
            </w:r>
          </w:p>
        </w:tc>
        <w:tc>
          <w:tcPr>
            <w:tcW w:w="144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E5BBA" w:rsidRPr="00AA51F1" w:rsidRDefault="007E5BBA"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A51F1">
              <w:rPr>
                <w:sz w:val="24"/>
                <w:szCs w:val="24"/>
                <w:u w:val="single"/>
                <w:lang w:val="es-MX"/>
              </w:rPr>
              <w:t xml:space="preserve">RESULTADOS </w:t>
            </w:r>
          </w:p>
        </w:tc>
        <w:tc>
          <w:tcPr>
            <w:tcW w:w="93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E5BBA" w:rsidRPr="00AA51F1" w:rsidRDefault="007E5BBA"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A51F1">
              <w:rPr>
                <w:sz w:val="24"/>
                <w:szCs w:val="24"/>
                <w:u w:val="single"/>
                <w:lang w:val="es-MX"/>
              </w:rPr>
              <w:t xml:space="preserve">% </w:t>
            </w:r>
          </w:p>
        </w:tc>
      </w:tr>
      <w:tr w:rsidR="007E5BBA" w:rsidRPr="00C04C8D" w:rsidTr="008A122A">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6588" w:type="dxa"/>
            <w:tcBorders>
              <w:top w:val="none" w:sz="0" w:space="0" w:color="auto"/>
              <w:left w:val="none" w:sz="0" w:space="0" w:color="auto"/>
              <w:bottom w:val="none" w:sz="0" w:space="0" w:color="auto"/>
              <w:right w:val="none" w:sz="0" w:space="0" w:color="auto"/>
            </w:tcBorders>
            <w:shd w:val="clear" w:color="auto" w:fill="auto"/>
          </w:tcPr>
          <w:p w:rsidR="007E5BBA" w:rsidRPr="003961FB" w:rsidRDefault="008A122A" w:rsidP="007E5BBA">
            <w:pPr>
              <w:jc w:val="both"/>
              <w:rPr>
                <w:b w:val="0"/>
                <w:sz w:val="24"/>
                <w:szCs w:val="24"/>
              </w:rPr>
            </w:pPr>
            <w:r>
              <w:rPr>
                <w:b w:val="0"/>
                <w:color w:val="auto"/>
                <w:sz w:val="24"/>
                <w:szCs w:val="24"/>
              </w:rPr>
              <w:t>Integrar 95</w:t>
            </w:r>
            <w:r w:rsidR="007E5BBA">
              <w:rPr>
                <w:b w:val="0"/>
                <w:color w:val="auto"/>
                <w:sz w:val="24"/>
                <w:szCs w:val="24"/>
              </w:rPr>
              <w:t xml:space="preserve"> familias capacitadas a </w:t>
            </w:r>
            <w:r w:rsidR="007E5BBA" w:rsidRPr="007E5BBA">
              <w:rPr>
                <w:b w:val="0"/>
                <w:color w:val="auto"/>
                <w:sz w:val="24"/>
                <w:szCs w:val="24"/>
              </w:rPr>
              <w:t>unidades productivas para la comercialización de huevos y vegetales.</w:t>
            </w:r>
          </w:p>
        </w:tc>
        <w:tc>
          <w:tcPr>
            <w:tcW w:w="1440" w:type="dxa"/>
            <w:tcBorders>
              <w:top w:val="none" w:sz="0" w:space="0" w:color="auto"/>
              <w:left w:val="none" w:sz="0" w:space="0" w:color="auto"/>
              <w:bottom w:val="none" w:sz="0" w:space="0" w:color="auto"/>
              <w:right w:val="none" w:sz="0" w:space="0" w:color="auto"/>
            </w:tcBorders>
            <w:shd w:val="clear" w:color="auto" w:fill="auto"/>
            <w:vAlign w:val="center"/>
          </w:tcPr>
          <w:p w:rsidR="007E5BBA" w:rsidRPr="008177B8" w:rsidRDefault="008A122A" w:rsidP="007E5BBA">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99</w:t>
            </w:r>
          </w:p>
        </w:tc>
        <w:tc>
          <w:tcPr>
            <w:tcW w:w="934" w:type="dxa"/>
            <w:tcBorders>
              <w:top w:val="none" w:sz="0" w:space="0" w:color="auto"/>
              <w:left w:val="none" w:sz="0" w:space="0" w:color="auto"/>
              <w:bottom w:val="none" w:sz="0" w:space="0" w:color="auto"/>
              <w:right w:val="none" w:sz="0" w:space="0" w:color="auto"/>
            </w:tcBorders>
            <w:shd w:val="clear" w:color="auto" w:fill="auto"/>
            <w:vAlign w:val="center"/>
          </w:tcPr>
          <w:p w:rsidR="007E5BBA" w:rsidRPr="008A122A" w:rsidRDefault="008A122A" w:rsidP="007E5BBA">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A122A">
              <w:rPr>
                <w:b/>
                <w:color w:val="76923C" w:themeColor="accent3" w:themeShade="BF"/>
                <w:sz w:val="28"/>
                <w:szCs w:val="24"/>
              </w:rPr>
              <w:t>104</w:t>
            </w:r>
          </w:p>
        </w:tc>
      </w:tr>
    </w:tbl>
    <w:p w:rsidR="0015176D" w:rsidRDefault="002F6CD5" w:rsidP="0083633E">
      <w:pPr>
        <w:spacing w:after="0"/>
        <w:jc w:val="both"/>
        <w:rPr>
          <w:rFonts w:cs="Arial"/>
          <w:sz w:val="24"/>
          <w:szCs w:val="24"/>
        </w:rPr>
      </w:pPr>
      <w:r>
        <w:rPr>
          <w:rFonts w:cs="Arial"/>
          <w:sz w:val="24"/>
          <w:szCs w:val="24"/>
        </w:rPr>
        <w:t>Estas familias pertenecen a las comunidades de El Seibo</w:t>
      </w:r>
      <w:r w:rsidR="00FC4506">
        <w:rPr>
          <w:rFonts w:cs="Arial"/>
          <w:sz w:val="24"/>
          <w:szCs w:val="24"/>
        </w:rPr>
        <w:t>, Hato Mayor</w:t>
      </w:r>
      <w:r>
        <w:rPr>
          <w:rFonts w:cs="Arial"/>
          <w:sz w:val="24"/>
          <w:szCs w:val="24"/>
        </w:rPr>
        <w:t xml:space="preserve"> y Monte Plata.</w:t>
      </w:r>
    </w:p>
    <w:p w:rsidR="00CD7F60" w:rsidRDefault="00CD7F60" w:rsidP="0083633E">
      <w:pPr>
        <w:spacing w:after="0"/>
        <w:jc w:val="both"/>
        <w:rPr>
          <w:rFonts w:cs="Arial"/>
          <w:sz w:val="24"/>
          <w:szCs w:val="24"/>
        </w:rPr>
      </w:pPr>
    </w:p>
    <w:p w:rsidR="0020704C" w:rsidRPr="0020704C" w:rsidRDefault="0020704C" w:rsidP="0020704C">
      <w:pPr>
        <w:spacing w:after="0"/>
        <w:rPr>
          <w:sz w:val="28"/>
          <w:szCs w:val="24"/>
        </w:rPr>
      </w:pPr>
      <w:r w:rsidRPr="0020704C">
        <w:rPr>
          <w:sz w:val="28"/>
          <w:szCs w:val="24"/>
        </w:rPr>
        <w:t xml:space="preserve">Indicador de Producto: </w:t>
      </w:r>
    </w:p>
    <w:p w:rsidR="003C1FBD" w:rsidRPr="003C1FBD" w:rsidRDefault="002A442D" w:rsidP="003C1FBD">
      <w:pPr>
        <w:spacing w:after="0"/>
        <w:rPr>
          <w:b/>
          <w:i/>
          <w:sz w:val="28"/>
          <w:szCs w:val="24"/>
        </w:rPr>
      </w:pPr>
      <w:r w:rsidRPr="0020704C">
        <w:rPr>
          <w:b/>
          <w:i/>
          <w:sz w:val="28"/>
          <w:szCs w:val="24"/>
        </w:rPr>
        <w:t>124,758 Familias</w:t>
      </w:r>
      <w:r w:rsidR="0020704C" w:rsidRPr="0020704C">
        <w:rPr>
          <w:b/>
          <w:i/>
          <w:sz w:val="28"/>
          <w:szCs w:val="24"/>
        </w:rPr>
        <w:t xml:space="preserve"> Progresando mejoran sus conocimientos sobre nutrición</w:t>
      </w:r>
    </w:p>
    <w:tbl>
      <w:tblPr>
        <w:tblStyle w:val="Cuadrculamedia3-nfasis1"/>
        <w:tblW w:w="9040" w:type="dxa"/>
        <w:tblBorders>
          <w:insideH w:val="single" w:sz="4" w:space="0" w:color="00B0F0"/>
          <w:insideV w:val="single" w:sz="4" w:space="0" w:color="00B0F0"/>
        </w:tblBorders>
        <w:tblLook w:val="04A0" w:firstRow="1" w:lastRow="0" w:firstColumn="1" w:lastColumn="0" w:noHBand="0" w:noVBand="1"/>
      </w:tblPr>
      <w:tblGrid>
        <w:gridCol w:w="6487"/>
        <w:gridCol w:w="1418"/>
        <w:gridCol w:w="1135"/>
      </w:tblGrid>
      <w:tr w:rsidR="00A46BE0" w:rsidRPr="00C04C8D" w:rsidTr="005A1D6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2F6CD5" w:rsidRDefault="002F6CD5" w:rsidP="00A46BE0">
            <w:pPr>
              <w:jc w:val="center"/>
              <w:rPr>
                <w:sz w:val="24"/>
                <w:szCs w:val="24"/>
                <w:u w:val="single"/>
                <w:lang w:val="es-MX"/>
              </w:rPr>
            </w:pPr>
            <w:r w:rsidRPr="002F6CD5">
              <w:rPr>
                <w:sz w:val="24"/>
                <w:szCs w:val="24"/>
                <w:u w:val="single"/>
                <w:lang w:val="es-MX"/>
              </w:rPr>
              <w:t>META</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2F6CD5" w:rsidRDefault="002F6CD5" w:rsidP="002F6CD5">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F6CD5">
              <w:rPr>
                <w:sz w:val="24"/>
                <w:szCs w:val="24"/>
                <w:u w:val="single"/>
                <w:lang w:val="es-MX"/>
              </w:rPr>
              <w:t xml:space="preserve">RESULTADO </w:t>
            </w:r>
          </w:p>
        </w:tc>
        <w:tc>
          <w:tcPr>
            <w:tcW w:w="113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A46BE0" w:rsidRPr="002F6CD5" w:rsidRDefault="002F6CD5" w:rsidP="002F6CD5">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F6CD5">
              <w:rPr>
                <w:sz w:val="24"/>
                <w:szCs w:val="24"/>
                <w:u w:val="single"/>
                <w:lang w:val="es-MX"/>
              </w:rPr>
              <w:t>%</w:t>
            </w:r>
          </w:p>
        </w:tc>
      </w:tr>
      <w:tr w:rsidR="00A46BE0" w:rsidRPr="00C04C8D" w:rsidTr="005A1D6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A46BE0" w:rsidRPr="00A46BE0" w:rsidRDefault="00A46BE0" w:rsidP="00720467">
            <w:pPr>
              <w:jc w:val="both"/>
              <w:rPr>
                <w:b w:val="0"/>
                <w:sz w:val="24"/>
                <w:szCs w:val="24"/>
              </w:rPr>
            </w:pPr>
            <w:r w:rsidRPr="002F6CD5">
              <w:rPr>
                <w:b w:val="0"/>
                <w:color w:val="auto"/>
                <w:sz w:val="24"/>
                <w:szCs w:val="24"/>
              </w:rPr>
              <w:t xml:space="preserve">Orientar </w:t>
            </w:r>
            <w:r w:rsidR="00720467">
              <w:rPr>
                <w:b w:val="0"/>
                <w:color w:val="auto"/>
                <w:sz w:val="24"/>
                <w:szCs w:val="24"/>
              </w:rPr>
              <w:t>10,987</w:t>
            </w:r>
            <w:r w:rsidRPr="002F6CD5">
              <w:rPr>
                <w:b w:val="0"/>
                <w:color w:val="auto"/>
                <w:sz w:val="24"/>
                <w:szCs w:val="24"/>
              </w:rPr>
              <w:t xml:space="preserve"> adolescentes y Jóvenes pertenecientes a las familias participantes para que mejoren sus conocimientos sobre nutrición.</w:t>
            </w:r>
          </w:p>
        </w:tc>
        <w:tc>
          <w:tcPr>
            <w:tcW w:w="1418" w:type="dxa"/>
            <w:tcBorders>
              <w:top w:val="none" w:sz="0" w:space="0" w:color="auto"/>
              <w:left w:val="none" w:sz="0" w:space="0" w:color="auto"/>
              <w:bottom w:val="none" w:sz="0" w:space="0" w:color="auto"/>
              <w:right w:val="none" w:sz="0" w:space="0" w:color="auto"/>
            </w:tcBorders>
            <w:shd w:val="clear" w:color="auto" w:fill="auto"/>
          </w:tcPr>
          <w:p w:rsidR="00A46BE0" w:rsidRPr="008177B8" w:rsidRDefault="008A122A" w:rsidP="007763BE">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1,739</w:t>
            </w:r>
          </w:p>
        </w:tc>
        <w:tc>
          <w:tcPr>
            <w:tcW w:w="1135" w:type="dxa"/>
            <w:tcBorders>
              <w:top w:val="none" w:sz="0" w:space="0" w:color="auto"/>
              <w:left w:val="none" w:sz="0" w:space="0" w:color="auto"/>
              <w:bottom w:val="none" w:sz="0" w:space="0" w:color="auto"/>
              <w:right w:val="none" w:sz="0" w:space="0" w:color="auto"/>
            </w:tcBorders>
            <w:shd w:val="clear" w:color="auto" w:fill="auto"/>
          </w:tcPr>
          <w:p w:rsidR="00A46BE0" w:rsidRPr="008A122A" w:rsidRDefault="008A122A" w:rsidP="007763BE">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8A122A">
              <w:rPr>
                <w:b/>
                <w:color w:val="C00000"/>
                <w:sz w:val="28"/>
                <w:szCs w:val="24"/>
              </w:rPr>
              <w:t>15</w:t>
            </w:r>
          </w:p>
        </w:tc>
      </w:tr>
    </w:tbl>
    <w:p w:rsidR="00BB4B10" w:rsidRDefault="009065C4" w:rsidP="0083633E">
      <w:pPr>
        <w:spacing w:after="0"/>
        <w:jc w:val="both"/>
        <w:rPr>
          <w:rFonts w:cs="Arial"/>
          <w:sz w:val="24"/>
          <w:szCs w:val="24"/>
        </w:rPr>
      </w:pPr>
      <w:r>
        <w:rPr>
          <w:rFonts w:cs="Arial"/>
          <w:sz w:val="24"/>
          <w:szCs w:val="24"/>
        </w:rPr>
        <w:t xml:space="preserve">De estos, </w:t>
      </w:r>
      <w:r w:rsidR="00A46BE0">
        <w:rPr>
          <w:rFonts w:cs="Arial"/>
          <w:sz w:val="24"/>
          <w:szCs w:val="24"/>
        </w:rPr>
        <w:t>237</w:t>
      </w:r>
      <w:r>
        <w:rPr>
          <w:rFonts w:cs="Arial"/>
          <w:sz w:val="24"/>
          <w:szCs w:val="24"/>
        </w:rPr>
        <w:t xml:space="preserve"> son mujeres. Estas orientaciones fueron desarrolladas en las siguientes provincias: </w:t>
      </w:r>
      <w:r w:rsidRPr="009065C4">
        <w:rPr>
          <w:rFonts w:cs="Arial"/>
          <w:sz w:val="24"/>
          <w:szCs w:val="24"/>
        </w:rPr>
        <w:t>Distrito Nacional</w:t>
      </w:r>
      <w:r w:rsidR="00A46BE0">
        <w:rPr>
          <w:rFonts w:cs="Arial"/>
          <w:sz w:val="24"/>
          <w:szCs w:val="24"/>
        </w:rPr>
        <w:t xml:space="preserve"> y</w:t>
      </w:r>
      <w:r>
        <w:rPr>
          <w:rFonts w:cs="Arial"/>
          <w:sz w:val="24"/>
          <w:szCs w:val="24"/>
        </w:rPr>
        <w:t xml:space="preserve"> </w:t>
      </w:r>
      <w:r w:rsidRPr="009065C4">
        <w:rPr>
          <w:rFonts w:cs="Arial"/>
          <w:sz w:val="24"/>
          <w:szCs w:val="24"/>
        </w:rPr>
        <w:t>La Vega</w:t>
      </w:r>
      <w:r w:rsidR="00A46BE0">
        <w:rPr>
          <w:rFonts w:cs="Arial"/>
          <w:sz w:val="24"/>
          <w:szCs w:val="24"/>
        </w:rPr>
        <w:t>.</w:t>
      </w:r>
    </w:p>
    <w:p w:rsidR="005A1D60" w:rsidRDefault="005A1D60" w:rsidP="0083633E">
      <w:pPr>
        <w:spacing w:after="0"/>
        <w:jc w:val="both"/>
        <w:rPr>
          <w:rFonts w:cs="Arial"/>
          <w:sz w:val="24"/>
          <w:szCs w:val="24"/>
        </w:rPr>
      </w:pPr>
    </w:p>
    <w:tbl>
      <w:tblPr>
        <w:tblStyle w:val="Cuadrculamedia3-nfasis1"/>
        <w:tblW w:w="9040" w:type="dxa"/>
        <w:tblBorders>
          <w:insideH w:val="single" w:sz="4" w:space="0" w:color="00B0F0"/>
          <w:insideV w:val="single" w:sz="4" w:space="0" w:color="00B0F0"/>
        </w:tblBorders>
        <w:tblLook w:val="04A0" w:firstRow="1" w:lastRow="0" w:firstColumn="1" w:lastColumn="0" w:noHBand="0" w:noVBand="1"/>
      </w:tblPr>
      <w:tblGrid>
        <w:gridCol w:w="6383"/>
        <w:gridCol w:w="1532"/>
        <w:gridCol w:w="1125"/>
      </w:tblGrid>
      <w:tr w:rsidR="005B494F" w:rsidRPr="00C04C8D" w:rsidTr="001B4469">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B494F" w:rsidRPr="00900244" w:rsidRDefault="002F6CD5" w:rsidP="00292905">
            <w:pPr>
              <w:jc w:val="center"/>
              <w:rPr>
                <w:sz w:val="24"/>
                <w:szCs w:val="24"/>
                <w:u w:val="single"/>
                <w:lang w:val="es-MX"/>
              </w:rPr>
            </w:pPr>
            <w:r w:rsidRPr="00900244">
              <w:rPr>
                <w:sz w:val="24"/>
                <w:szCs w:val="24"/>
                <w:u w:val="single"/>
                <w:lang w:val="es-MX"/>
              </w:rPr>
              <w:t>META</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B494F" w:rsidRPr="00900244" w:rsidRDefault="002F6CD5" w:rsidP="002F6CD5">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RESULTADOS</w:t>
            </w:r>
          </w:p>
        </w:tc>
        <w:tc>
          <w:tcPr>
            <w:tcW w:w="113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B494F" w:rsidRPr="00900244" w:rsidRDefault="002F6CD5" w:rsidP="002F6CD5">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 xml:space="preserve">% </w:t>
            </w:r>
          </w:p>
        </w:tc>
      </w:tr>
      <w:tr w:rsidR="005B494F" w:rsidRPr="00C04C8D" w:rsidTr="001B4469">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5B494F" w:rsidRPr="002F6CD5" w:rsidRDefault="005B494F" w:rsidP="001B4469">
            <w:pPr>
              <w:jc w:val="both"/>
              <w:rPr>
                <w:b w:val="0"/>
                <w:color w:val="auto"/>
                <w:sz w:val="24"/>
                <w:szCs w:val="24"/>
              </w:rPr>
            </w:pPr>
            <w:r w:rsidRPr="002F6CD5">
              <w:rPr>
                <w:b w:val="0"/>
                <w:color w:val="auto"/>
                <w:sz w:val="24"/>
                <w:szCs w:val="24"/>
              </w:rPr>
              <w:t>Orientar</w:t>
            </w:r>
            <w:r w:rsidR="002F6CD5" w:rsidRPr="002F6CD5">
              <w:rPr>
                <w:b w:val="0"/>
                <w:color w:val="auto"/>
                <w:sz w:val="24"/>
                <w:szCs w:val="24"/>
              </w:rPr>
              <w:t xml:space="preserve"> </w:t>
            </w:r>
            <w:r w:rsidR="001B4469">
              <w:rPr>
                <w:b w:val="0"/>
                <w:color w:val="auto"/>
                <w:sz w:val="24"/>
                <w:szCs w:val="24"/>
              </w:rPr>
              <w:t xml:space="preserve">1,000 </w:t>
            </w:r>
            <w:r w:rsidRPr="002F6CD5">
              <w:rPr>
                <w:b w:val="0"/>
                <w:color w:val="auto"/>
                <w:sz w:val="24"/>
                <w:szCs w:val="24"/>
              </w:rPr>
              <w:t>participantes en jornadas de nutrición “Nutrimóvil”.</w:t>
            </w:r>
          </w:p>
        </w:tc>
        <w:tc>
          <w:tcPr>
            <w:tcW w:w="1418" w:type="dxa"/>
            <w:tcBorders>
              <w:top w:val="none" w:sz="0" w:space="0" w:color="auto"/>
              <w:left w:val="none" w:sz="0" w:space="0" w:color="auto"/>
              <w:bottom w:val="none" w:sz="0" w:space="0" w:color="auto"/>
              <w:right w:val="none" w:sz="0" w:space="0" w:color="auto"/>
            </w:tcBorders>
            <w:shd w:val="clear" w:color="auto" w:fill="auto"/>
          </w:tcPr>
          <w:p w:rsidR="005B494F" w:rsidRPr="008177B8" w:rsidRDefault="001B4469" w:rsidP="00292905">
            <w:pPr>
              <w:jc w:val="center"/>
              <w:cnfStyle w:val="000000100000" w:firstRow="0" w:lastRow="0" w:firstColumn="0" w:lastColumn="0" w:oddVBand="0" w:evenVBand="0" w:oddHBand="1" w:evenHBand="0" w:firstRowFirstColumn="0" w:firstRowLastColumn="0" w:lastRowFirstColumn="0" w:lastRowLastColumn="0"/>
              <w:rPr>
                <w:rFonts w:cstheme="majorBidi"/>
                <w:sz w:val="28"/>
                <w:szCs w:val="24"/>
              </w:rPr>
            </w:pPr>
            <w:r>
              <w:rPr>
                <w:rFonts w:cstheme="majorBidi"/>
                <w:sz w:val="28"/>
                <w:szCs w:val="24"/>
              </w:rPr>
              <w:t>1,025</w:t>
            </w:r>
          </w:p>
        </w:tc>
        <w:tc>
          <w:tcPr>
            <w:tcW w:w="1135" w:type="dxa"/>
            <w:tcBorders>
              <w:top w:val="none" w:sz="0" w:space="0" w:color="auto"/>
              <w:left w:val="none" w:sz="0" w:space="0" w:color="auto"/>
              <w:bottom w:val="none" w:sz="0" w:space="0" w:color="auto"/>
              <w:right w:val="none" w:sz="0" w:space="0" w:color="auto"/>
            </w:tcBorders>
            <w:shd w:val="clear" w:color="auto" w:fill="auto"/>
          </w:tcPr>
          <w:p w:rsidR="005B494F" w:rsidRPr="001B4469" w:rsidRDefault="001B4469" w:rsidP="00292905">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1B4469">
              <w:rPr>
                <w:b/>
                <w:color w:val="76923C" w:themeColor="accent3" w:themeShade="BF"/>
                <w:sz w:val="28"/>
                <w:szCs w:val="24"/>
              </w:rPr>
              <w:t>103</w:t>
            </w:r>
          </w:p>
        </w:tc>
      </w:tr>
    </w:tbl>
    <w:p w:rsidR="00B91CE6" w:rsidRDefault="00B91CE6" w:rsidP="0083633E">
      <w:pPr>
        <w:spacing w:after="0"/>
        <w:jc w:val="both"/>
        <w:rPr>
          <w:rFonts w:cs="Arial"/>
          <w:sz w:val="24"/>
          <w:szCs w:val="24"/>
        </w:rPr>
      </w:pPr>
    </w:p>
    <w:p w:rsidR="0018195B" w:rsidRDefault="002F6CD5" w:rsidP="0083633E">
      <w:pPr>
        <w:spacing w:after="0"/>
        <w:jc w:val="both"/>
        <w:rPr>
          <w:rFonts w:cs="Arial"/>
          <w:sz w:val="24"/>
          <w:szCs w:val="24"/>
        </w:rPr>
      </w:pPr>
      <w:r>
        <w:rPr>
          <w:rFonts w:cs="Arial"/>
          <w:sz w:val="24"/>
          <w:szCs w:val="24"/>
        </w:rPr>
        <w:t xml:space="preserve">De estos participantes, </w:t>
      </w:r>
      <w:r w:rsidR="00B91CE6">
        <w:rPr>
          <w:rFonts w:cs="Arial"/>
          <w:sz w:val="24"/>
          <w:szCs w:val="24"/>
        </w:rPr>
        <w:t>660</w:t>
      </w:r>
      <w:r w:rsidR="005B494F">
        <w:rPr>
          <w:rFonts w:cs="Arial"/>
          <w:sz w:val="24"/>
          <w:szCs w:val="24"/>
        </w:rPr>
        <w:t xml:space="preserve"> corresponden al sexo femenino. Estas jornadas fueron realizadas en Santo Domingo</w:t>
      </w:r>
      <w:r>
        <w:rPr>
          <w:rFonts w:cs="Arial"/>
          <w:sz w:val="24"/>
          <w:szCs w:val="24"/>
        </w:rPr>
        <w:t>, Santo Domingo Oeste, Bajos de Haina</w:t>
      </w:r>
      <w:r w:rsidR="005B494F">
        <w:rPr>
          <w:rFonts w:cs="Arial"/>
          <w:sz w:val="24"/>
          <w:szCs w:val="24"/>
        </w:rPr>
        <w:t xml:space="preserve"> y </w:t>
      </w:r>
      <w:r w:rsidR="005A1D60">
        <w:rPr>
          <w:rFonts w:cs="Arial"/>
          <w:sz w:val="24"/>
          <w:szCs w:val="24"/>
        </w:rPr>
        <w:t>en la comunidad de Pedro Brand.</w:t>
      </w:r>
    </w:p>
    <w:p w:rsidR="00A018DB" w:rsidRDefault="00A018DB" w:rsidP="0083633E">
      <w:pPr>
        <w:spacing w:after="0"/>
        <w:rPr>
          <w:sz w:val="28"/>
          <w:szCs w:val="24"/>
        </w:rPr>
      </w:pPr>
    </w:p>
    <w:p w:rsidR="009065C4" w:rsidRPr="009065C4" w:rsidRDefault="009065C4" w:rsidP="009065C4">
      <w:pPr>
        <w:spacing w:after="0"/>
        <w:rPr>
          <w:sz w:val="28"/>
          <w:szCs w:val="24"/>
        </w:rPr>
      </w:pPr>
      <w:r w:rsidRPr="009065C4">
        <w:rPr>
          <w:sz w:val="28"/>
          <w:szCs w:val="24"/>
        </w:rPr>
        <w:t xml:space="preserve">Indicador de Producto: </w:t>
      </w:r>
    </w:p>
    <w:p w:rsidR="009065C4" w:rsidRPr="009065C4" w:rsidRDefault="009065C4" w:rsidP="009065C4">
      <w:pPr>
        <w:spacing w:after="0"/>
        <w:rPr>
          <w:b/>
          <w:i/>
          <w:sz w:val="28"/>
          <w:szCs w:val="24"/>
        </w:rPr>
      </w:pPr>
      <w:r w:rsidRPr="009065C4">
        <w:rPr>
          <w:b/>
          <w:i/>
          <w:sz w:val="28"/>
          <w:szCs w:val="24"/>
        </w:rPr>
        <w:t>304,152 Familias que mejoran sus ingresos a través de la formación laboral, formación de una microempresa o de la venta de productos agrícolas.</w:t>
      </w:r>
    </w:p>
    <w:tbl>
      <w:tblPr>
        <w:tblStyle w:val="Cuadrculamedia3-nfasis1"/>
        <w:tblW w:w="9044" w:type="dxa"/>
        <w:tblBorders>
          <w:insideH w:val="single" w:sz="4" w:space="0" w:color="00B0F0"/>
          <w:insideV w:val="single" w:sz="4" w:space="0" w:color="00B0F0"/>
        </w:tblBorders>
        <w:tblLayout w:type="fixed"/>
        <w:tblLook w:val="04A0" w:firstRow="1" w:lastRow="0" w:firstColumn="1" w:lastColumn="0" w:noHBand="0" w:noVBand="1"/>
      </w:tblPr>
      <w:tblGrid>
        <w:gridCol w:w="6476"/>
        <w:gridCol w:w="1523"/>
        <w:gridCol w:w="1045"/>
      </w:tblGrid>
      <w:tr w:rsidR="007A37AA" w:rsidRPr="00C04C8D" w:rsidTr="001B4469">
        <w:trPr>
          <w:cnfStyle w:val="100000000000" w:firstRow="1" w:lastRow="0" w:firstColumn="0" w:lastColumn="0" w:oddVBand="0" w:evenVBand="0" w:oddHBand="0"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64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A37AA" w:rsidRPr="00720467" w:rsidRDefault="00720467" w:rsidP="007A37AA">
            <w:pPr>
              <w:jc w:val="center"/>
              <w:rPr>
                <w:color w:val="auto"/>
                <w:sz w:val="24"/>
                <w:szCs w:val="24"/>
                <w:u w:val="single"/>
                <w:lang w:val="es-MX"/>
              </w:rPr>
            </w:pPr>
            <w:r w:rsidRPr="00720467">
              <w:rPr>
                <w:color w:val="auto"/>
                <w:sz w:val="24"/>
                <w:szCs w:val="24"/>
                <w:u w:val="single"/>
                <w:lang w:val="es-MX"/>
              </w:rPr>
              <w:t>META</w:t>
            </w:r>
          </w:p>
        </w:tc>
        <w:tc>
          <w:tcPr>
            <w:tcW w:w="152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A37AA" w:rsidRPr="00720467" w:rsidRDefault="00720467" w:rsidP="00720467">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720467">
              <w:rPr>
                <w:color w:val="auto"/>
                <w:sz w:val="24"/>
                <w:szCs w:val="24"/>
                <w:u w:val="single"/>
                <w:lang w:val="es-MX"/>
              </w:rPr>
              <w:t xml:space="preserve">RESULTADO </w:t>
            </w:r>
          </w:p>
        </w:tc>
        <w:tc>
          <w:tcPr>
            <w:tcW w:w="10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A37AA" w:rsidRPr="00720467" w:rsidRDefault="00720467" w:rsidP="00720467">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720467">
              <w:rPr>
                <w:color w:val="auto"/>
                <w:sz w:val="24"/>
                <w:szCs w:val="24"/>
                <w:u w:val="single"/>
                <w:lang w:val="es-MX"/>
              </w:rPr>
              <w:t xml:space="preserve">% </w:t>
            </w:r>
          </w:p>
        </w:tc>
      </w:tr>
      <w:tr w:rsidR="007A37AA" w:rsidRPr="00C04C8D" w:rsidTr="001B44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476" w:type="dxa"/>
            <w:tcBorders>
              <w:top w:val="none" w:sz="0" w:space="0" w:color="auto"/>
              <w:left w:val="none" w:sz="0" w:space="0" w:color="auto"/>
              <w:bottom w:val="none" w:sz="0" w:space="0" w:color="auto"/>
              <w:right w:val="none" w:sz="0" w:space="0" w:color="auto"/>
            </w:tcBorders>
            <w:shd w:val="clear" w:color="auto" w:fill="auto"/>
          </w:tcPr>
          <w:p w:rsidR="007A37AA" w:rsidRPr="00720467" w:rsidRDefault="007A37AA" w:rsidP="007A37AA">
            <w:pPr>
              <w:tabs>
                <w:tab w:val="center" w:pos="4419"/>
                <w:tab w:val="left" w:pos="6052"/>
              </w:tabs>
              <w:jc w:val="both"/>
              <w:rPr>
                <w:b w:val="0"/>
                <w:color w:val="auto"/>
                <w:sz w:val="24"/>
                <w:szCs w:val="24"/>
              </w:rPr>
            </w:pPr>
            <w:r w:rsidRPr="00720467">
              <w:rPr>
                <w:b w:val="0"/>
                <w:color w:val="auto"/>
                <w:sz w:val="24"/>
                <w:szCs w:val="24"/>
              </w:rPr>
              <w:t>Realizar 6 Jornadas Laborales</w:t>
            </w:r>
          </w:p>
          <w:p w:rsidR="007A37AA" w:rsidRPr="00720467" w:rsidRDefault="007A37AA" w:rsidP="007A37AA">
            <w:pPr>
              <w:tabs>
                <w:tab w:val="center" w:pos="4419"/>
                <w:tab w:val="left" w:pos="6052"/>
              </w:tabs>
              <w:jc w:val="both"/>
              <w:rPr>
                <w:b w:val="0"/>
                <w:color w:val="auto"/>
                <w:sz w:val="24"/>
                <w:szCs w:val="24"/>
              </w:rPr>
            </w:pPr>
            <w:r w:rsidRPr="00720467">
              <w:rPr>
                <w:rFonts w:cs="Arial"/>
                <w:b w:val="0"/>
                <w:color w:val="auto"/>
                <w:sz w:val="28"/>
                <w:szCs w:val="24"/>
              </w:rPr>
              <w:tab/>
            </w:r>
          </w:p>
        </w:tc>
        <w:tc>
          <w:tcPr>
            <w:tcW w:w="1523" w:type="dxa"/>
            <w:tcBorders>
              <w:top w:val="none" w:sz="0" w:space="0" w:color="auto"/>
              <w:left w:val="none" w:sz="0" w:space="0" w:color="auto"/>
              <w:bottom w:val="none" w:sz="0" w:space="0" w:color="auto"/>
              <w:right w:val="none" w:sz="0" w:space="0" w:color="auto"/>
            </w:tcBorders>
            <w:shd w:val="clear" w:color="auto" w:fill="auto"/>
            <w:vAlign w:val="center"/>
          </w:tcPr>
          <w:p w:rsidR="007A37AA" w:rsidRPr="00720467" w:rsidRDefault="001B4469" w:rsidP="00720467">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6</w:t>
            </w:r>
          </w:p>
        </w:tc>
        <w:tc>
          <w:tcPr>
            <w:tcW w:w="1045" w:type="dxa"/>
            <w:tcBorders>
              <w:top w:val="none" w:sz="0" w:space="0" w:color="auto"/>
              <w:left w:val="none" w:sz="0" w:space="0" w:color="auto"/>
              <w:bottom w:val="none" w:sz="0" w:space="0" w:color="auto"/>
              <w:right w:val="none" w:sz="0" w:space="0" w:color="auto"/>
            </w:tcBorders>
            <w:shd w:val="clear" w:color="auto" w:fill="auto"/>
            <w:vAlign w:val="center"/>
          </w:tcPr>
          <w:p w:rsidR="007A37AA" w:rsidRPr="001B4469" w:rsidRDefault="001B4469" w:rsidP="00720467">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1B4469">
              <w:rPr>
                <w:b/>
                <w:color w:val="76923C" w:themeColor="accent3" w:themeShade="BF"/>
                <w:sz w:val="28"/>
                <w:szCs w:val="24"/>
                <w:lang w:val="es-MX"/>
              </w:rPr>
              <w:t>100</w:t>
            </w:r>
          </w:p>
        </w:tc>
      </w:tr>
      <w:tr w:rsidR="007A37AA" w:rsidRPr="00C04C8D" w:rsidTr="001B4469">
        <w:trPr>
          <w:trHeight w:val="628"/>
        </w:trPr>
        <w:tc>
          <w:tcPr>
            <w:cnfStyle w:val="001000000000" w:firstRow="0" w:lastRow="0" w:firstColumn="1" w:lastColumn="0" w:oddVBand="0" w:evenVBand="0" w:oddHBand="0" w:evenHBand="0" w:firstRowFirstColumn="0" w:firstRowLastColumn="0" w:lastRowFirstColumn="0" w:lastRowLastColumn="0"/>
            <w:tcW w:w="6476" w:type="dxa"/>
            <w:tcBorders>
              <w:left w:val="none" w:sz="0" w:space="0" w:color="auto"/>
              <w:right w:val="none" w:sz="0" w:space="0" w:color="auto"/>
            </w:tcBorders>
            <w:shd w:val="clear" w:color="auto" w:fill="auto"/>
          </w:tcPr>
          <w:p w:rsidR="007A37AA" w:rsidRPr="00720467" w:rsidRDefault="007A37AA" w:rsidP="007A37AA">
            <w:pPr>
              <w:tabs>
                <w:tab w:val="center" w:pos="4419"/>
                <w:tab w:val="left" w:pos="6052"/>
              </w:tabs>
              <w:jc w:val="both"/>
              <w:rPr>
                <w:rFonts w:cs="Arial"/>
                <w:b w:val="0"/>
                <w:color w:val="auto"/>
                <w:sz w:val="24"/>
                <w:szCs w:val="24"/>
              </w:rPr>
            </w:pPr>
            <w:r w:rsidRPr="00720467">
              <w:rPr>
                <w:rFonts w:cs="Arial"/>
                <w:b w:val="0"/>
                <w:color w:val="auto"/>
                <w:sz w:val="24"/>
                <w:szCs w:val="24"/>
              </w:rPr>
              <w:t>Realizar 5 Ferias de Empleo para vincular a los capacitados de los CCPP con empresas que demandan mano de obra.</w:t>
            </w:r>
          </w:p>
          <w:p w:rsidR="007A37AA" w:rsidRPr="00720467" w:rsidRDefault="007A37AA" w:rsidP="007A37AA">
            <w:pPr>
              <w:tabs>
                <w:tab w:val="center" w:pos="4419"/>
                <w:tab w:val="left" w:pos="6052"/>
              </w:tabs>
              <w:jc w:val="both"/>
              <w:rPr>
                <w:rFonts w:cs="Arial"/>
                <w:b w:val="0"/>
                <w:color w:val="auto"/>
                <w:sz w:val="24"/>
                <w:szCs w:val="24"/>
              </w:rPr>
            </w:pPr>
          </w:p>
        </w:tc>
        <w:tc>
          <w:tcPr>
            <w:tcW w:w="1523" w:type="dxa"/>
            <w:shd w:val="clear" w:color="auto" w:fill="auto"/>
            <w:vAlign w:val="center"/>
          </w:tcPr>
          <w:p w:rsidR="007A37AA" w:rsidRPr="00720467" w:rsidRDefault="001B4469" w:rsidP="00720467">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7</w:t>
            </w:r>
          </w:p>
        </w:tc>
        <w:tc>
          <w:tcPr>
            <w:tcW w:w="1045" w:type="dxa"/>
            <w:shd w:val="clear" w:color="auto" w:fill="auto"/>
            <w:vAlign w:val="center"/>
          </w:tcPr>
          <w:p w:rsidR="007A37AA" w:rsidRPr="001B4469" w:rsidRDefault="001B4469" w:rsidP="00720467">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1B4469">
              <w:rPr>
                <w:b/>
                <w:color w:val="76923C" w:themeColor="accent3" w:themeShade="BF"/>
                <w:sz w:val="28"/>
                <w:szCs w:val="24"/>
                <w:lang w:val="es-MX"/>
              </w:rPr>
              <w:t>140</w:t>
            </w:r>
          </w:p>
        </w:tc>
      </w:tr>
    </w:tbl>
    <w:p w:rsidR="003C1FBD" w:rsidRDefault="003C1FBD" w:rsidP="0083633E">
      <w:pPr>
        <w:spacing w:after="0"/>
        <w:jc w:val="both"/>
        <w:rPr>
          <w:rFonts w:cs="Arial"/>
          <w:sz w:val="24"/>
          <w:szCs w:val="24"/>
        </w:rPr>
      </w:pPr>
    </w:p>
    <w:p w:rsidR="007C08E5" w:rsidRDefault="002355EC" w:rsidP="00863020">
      <w:pPr>
        <w:jc w:val="both"/>
        <w:rPr>
          <w:rFonts w:cs="Arial"/>
          <w:sz w:val="24"/>
          <w:szCs w:val="24"/>
        </w:rPr>
      </w:pPr>
      <w:r>
        <w:rPr>
          <w:rFonts w:cs="Arial"/>
          <w:sz w:val="24"/>
          <w:szCs w:val="24"/>
        </w:rPr>
        <w:lastRenderedPageBreak/>
        <w:t>Esta</w:t>
      </w:r>
      <w:r w:rsidR="00720467">
        <w:rPr>
          <w:rFonts w:cs="Arial"/>
          <w:sz w:val="24"/>
          <w:szCs w:val="24"/>
        </w:rPr>
        <w:t>s</w:t>
      </w:r>
      <w:r>
        <w:rPr>
          <w:rFonts w:cs="Arial"/>
          <w:sz w:val="24"/>
          <w:szCs w:val="24"/>
        </w:rPr>
        <w:t xml:space="preserve"> Jornada</w:t>
      </w:r>
      <w:r w:rsidR="00720467">
        <w:rPr>
          <w:rFonts w:cs="Arial"/>
          <w:sz w:val="24"/>
          <w:szCs w:val="24"/>
        </w:rPr>
        <w:t>s</w:t>
      </w:r>
      <w:r>
        <w:rPr>
          <w:rFonts w:cs="Arial"/>
          <w:sz w:val="24"/>
          <w:szCs w:val="24"/>
        </w:rPr>
        <w:t xml:space="preserve"> Laboral</w:t>
      </w:r>
      <w:r w:rsidR="00720467">
        <w:rPr>
          <w:rFonts w:cs="Arial"/>
          <w:sz w:val="24"/>
          <w:szCs w:val="24"/>
        </w:rPr>
        <w:t>es</w:t>
      </w:r>
      <w:r>
        <w:rPr>
          <w:rFonts w:cs="Arial"/>
          <w:sz w:val="24"/>
          <w:szCs w:val="24"/>
        </w:rPr>
        <w:t xml:space="preserve"> fue</w:t>
      </w:r>
      <w:r w:rsidR="00720467">
        <w:rPr>
          <w:rFonts w:cs="Arial"/>
          <w:sz w:val="24"/>
          <w:szCs w:val="24"/>
        </w:rPr>
        <w:t>ron</w:t>
      </w:r>
      <w:r>
        <w:rPr>
          <w:rFonts w:cs="Arial"/>
          <w:sz w:val="24"/>
          <w:szCs w:val="24"/>
        </w:rPr>
        <w:t xml:space="preserve"> realizada</w:t>
      </w:r>
      <w:r w:rsidR="00720467">
        <w:rPr>
          <w:rFonts w:cs="Arial"/>
          <w:sz w:val="24"/>
          <w:szCs w:val="24"/>
        </w:rPr>
        <w:t>s</w:t>
      </w:r>
      <w:r>
        <w:rPr>
          <w:rFonts w:cs="Arial"/>
          <w:sz w:val="24"/>
          <w:szCs w:val="24"/>
        </w:rPr>
        <w:t xml:space="preserve"> en Santo Domingo Oeste</w:t>
      </w:r>
      <w:r w:rsidR="00193DAB">
        <w:rPr>
          <w:rFonts w:cs="Arial"/>
          <w:sz w:val="24"/>
          <w:szCs w:val="24"/>
        </w:rPr>
        <w:t>,</w:t>
      </w:r>
      <w:r w:rsidR="00720467">
        <w:rPr>
          <w:rFonts w:cs="Arial"/>
          <w:sz w:val="24"/>
          <w:szCs w:val="24"/>
        </w:rPr>
        <w:t xml:space="preserve"> Baní, Monte Plata y el Distrito Nacional;</w:t>
      </w:r>
      <w:r w:rsidR="00193DAB">
        <w:rPr>
          <w:rFonts w:cs="Arial"/>
          <w:sz w:val="24"/>
          <w:szCs w:val="24"/>
        </w:rPr>
        <w:t xml:space="preserve"> </w:t>
      </w:r>
      <w:r w:rsidR="00193DAB" w:rsidRPr="00193DAB">
        <w:rPr>
          <w:rFonts w:cs="Arial"/>
          <w:sz w:val="24"/>
          <w:szCs w:val="24"/>
        </w:rPr>
        <w:t>con el objetivo de ofrecer a los jóvenes de familias Prosoli la oportunidad de concursar en diferentes posiciones vacantes acordes a su perfil.</w:t>
      </w:r>
    </w:p>
    <w:p w:rsidR="0083633E" w:rsidRDefault="0083633E" w:rsidP="00863020">
      <w:pPr>
        <w:jc w:val="both"/>
        <w:rPr>
          <w:rFonts w:cs="Arial"/>
          <w:sz w:val="24"/>
          <w:szCs w:val="24"/>
        </w:rPr>
      </w:pPr>
    </w:p>
    <w:p w:rsidR="00A52523" w:rsidRDefault="002355EC" w:rsidP="00863020">
      <w:pPr>
        <w:jc w:val="both"/>
        <w:rPr>
          <w:rFonts w:cs="Arial"/>
          <w:sz w:val="24"/>
          <w:szCs w:val="24"/>
        </w:rPr>
      </w:pPr>
      <w:r>
        <w:rPr>
          <w:rFonts w:cs="Arial"/>
          <w:sz w:val="24"/>
          <w:szCs w:val="24"/>
        </w:rPr>
        <w:t>Por otra parte, las Ferias de Empleo tuvieron lugar en el Distrito Nacional, La Romana</w:t>
      </w:r>
      <w:r w:rsidR="00720467">
        <w:rPr>
          <w:rFonts w:cs="Arial"/>
          <w:sz w:val="24"/>
          <w:szCs w:val="24"/>
        </w:rPr>
        <w:t>, Azua, Santiago</w:t>
      </w:r>
      <w:r w:rsidR="00FB177C">
        <w:rPr>
          <w:rFonts w:cs="Arial"/>
          <w:sz w:val="24"/>
          <w:szCs w:val="24"/>
        </w:rPr>
        <w:t>, Santo Domingo</w:t>
      </w:r>
      <w:r>
        <w:rPr>
          <w:rFonts w:cs="Arial"/>
          <w:sz w:val="24"/>
          <w:szCs w:val="24"/>
        </w:rPr>
        <w:t xml:space="preserve"> y San Pedro de Macorís.</w:t>
      </w:r>
    </w:p>
    <w:p w:rsidR="0015176D" w:rsidRDefault="0015176D" w:rsidP="00863020">
      <w:pPr>
        <w:jc w:val="both"/>
        <w:rPr>
          <w:rFonts w:cs="Arial"/>
          <w:sz w:val="24"/>
          <w:szCs w:val="24"/>
        </w:rPr>
      </w:pPr>
    </w:p>
    <w:tbl>
      <w:tblPr>
        <w:tblStyle w:val="Cuadrculamedia3-nfasis1"/>
        <w:tblW w:w="9099" w:type="dxa"/>
        <w:tblBorders>
          <w:insideH w:val="single" w:sz="4" w:space="0" w:color="00B0F0"/>
          <w:insideV w:val="single" w:sz="4" w:space="0" w:color="00B0F0"/>
        </w:tblBorders>
        <w:tblLook w:val="04A0" w:firstRow="1" w:lastRow="0" w:firstColumn="1" w:lastColumn="0" w:noHBand="0" w:noVBand="1"/>
      </w:tblPr>
      <w:tblGrid>
        <w:gridCol w:w="6487"/>
        <w:gridCol w:w="1559"/>
        <w:gridCol w:w="1053"/>
      </w:tblGrid>
      <w:tr w:rsidR="002355EC" w:rsidRPr="00C04C8D" w:rsidTr="001B4469">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355EC" w:rsidRPr="00720467" w:rsidRDefault="00720467" w:rsidP="002355EC">
            <w:pPr>
              <w:jc w:val="center"/>
              <w:rPr>
                <w:sz w:val="24"/>
                <w:szCs w:val="24"/>
                <w:u w:val="single"/>
                <w:lang w:val="es-MX"/>
              </w:rPr>
            </w:pPr>
            <w:r w:rsidRPr="00720467">
              <w:rPr>
                <w:sz w:val="24"/>
                <w:szCs w:val="24"/>
                <w:u w:val="single"/>
                <w:lang w:val="es-MX"/>
              </w:rPr>
              <w:t>META</w:t>
            </w:r>
          </w:p>
        </w:tc>
        <w:tc>
          <w:tcPr>
            <w:tcW w:w="155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355EC" w:rsidRPr="00720467" w:rsidRDefault="00720467"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720467">
              <w:rPr>
                <w:sz w:val="24"/>
                <w:szCs w:val="24"/>
                <w:u w:val="single"/>
                <w:lang w:val="es-MX"/>
              </w:rPr>
              <w:t>RESULTADOS</w:t>
            </w:r>
          </w:p>
        </w:tc>
        <w:tc>
          <w:tcPr>
            <w:tcW w:w="105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355EC" w:rsidRPr="00720467" w:rsidRDefault="00720467" w:rsidP="00720467">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720467">
              <w:rPr>
                <w:sz w:val="24"/>
                <w:szCs w:val="24"/>
                <w:u w:val="single"/>
                <w:lang w:val="es-MX"/>
              </w:rPr>
              <w:t xml:space="preserve">% </w:t>
            </w:r>
          </w:p>
        </w:tc>
      </w:tr>
      <w:tr w:rsidR="002355EC" w:rsidRPr="00C04C8D" w:rsidTr="001B4469">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vAlign w:val="center"/>
          </w:tcPr>
          <w:p w:rsidR="002355EC" w:rsidRPr="00720467" w:rsidRDefault="002355EC" w:rsidP="00720467">
            <w:pPr>
              <w:tabs>
                <w:tab w:val="center" w:pos="4419"/>
                <w:tab w:val="left" w:pos="6052"/>
              </w:tabs>
              <w:rPr>
                <w:rFonts w:cs="Arial"/>
                <w:b w:val="0"/>
                <w:color w:val="auto"/>
                <w:sz w:val="24"/>
                <w:szCs w:val="24"/>
              </w:rPr>
            </w:pPr>
            <w:r w:rsidRPr="00720467">
              <w:rPr>
                <w:rFonts w:cs="Arial"/>
                <w:b w:val="0"/>
                <w:color w:val="auto"/>
                <w:sz w:val="24"/>
                <w:szCs w:val="24"/>
              </w:rPr>
              <w:t>Integrar 150 jóvenes en el Programa Empleado por un día.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2355EC" w:rsidRPr="00720467" w:rsidRDefault="001B4469" w:rsidP="00720467">
            <w:pPr>
              <w:jc w:val="cente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15</w:t>
            </w:r>
            <w:r w:rsidR="00720467">
              <w:rPr>
                <w:rFonts w:cs="Arial"/>
                <w:sz w:val="28"/>
                <w:szCs w:val="28"/>
              </w:rPr>
              <w:t>1</w:t>
            </w:r>
          </w:p>
        </w:tc>
        <w:tc>
          <w:tcPr>
            <w:tcW w:w="1053" w:type="dxa"/>
            <w:tcBorders>
              <w:top w:val="none" w:sz="0" w:space="0" w:color="auto"/>
              <w:left w:val="none" w:sz="0" w:space="0" w:color="auto"/>
              <w:bottom w:val="none" w:sz="0" w:space="0" w:color="auto"/>
              <w:right w:val="none" w:sz="0" w:space="0" w:color="auto"/>
            </w:tcBorders>
            <w:shd w:val="clear" w:color="auto" w:fill="auto"/>
            <w:vAlign w:val="center"/>
          </w:tcPr>
          <w:p w:rsidR="002355EC" w:rsidRPr="00720467" w:rsidRDefault="002355EC" w:rsidP="00720467">
            <w:pPr>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p w:rsidR="002355EC" w:rsidRPr="001B4469" w:rsidRDefault="001B4469" w:rsidP="00720467">
            <w:pPr>
              <w:jc w:val="center"/>
              <w:cnfStyle w:val="000000100000" w:firstRow="0" w:lastRow="0" w:firstColumn="0" w:lastColumn="0" w:oddVBand="0" w:evenVBand="0" w:oddHBand="1" w:evenHBand="0" w:firstRowFirstColumn="0" w:firstRowLastColumn="0" w:lastRowFirstColumn="0" w:lastRowLastColumn="0"/>
              <w:rPr>
                <w:rFonts w:cs="Arial"/>
                <w:b/>
                <w:color w:val="76923C" w:themeColor="accent3" w:themeShade="BF"/>
                <w:sz w:val="28"/>
                <w:szCs w:val="28"/>
              </w:rPr>
            </w:pPr>
            <w:r w:rsidRPr="001B4469">
              <w:rPr>
                <w:rFonts w:cs="Arial"/>
                <w:b/>
                <w:color w:val="76923C" w:themeColor="accent3" w:themeShade="BF"/>
                <w:sz w:val="28"/>
                <w:szCs w:val="28"/>
              </w:rPr>
              <w:t>101</w:t>
            </w:r>
          </w:p>
          <w:p w:rsidR="002355EC" w:rsidRPr="00720467" w:rsidRDefault="002355EC" w:rsidP="00720467">
            <w:pPr>
              <w:jc w:val="center"/>
              <w:cnfStyle w:val="000000100000" w:firstRow="0" w:lastRow="0" w:firstColumn="0" w:lastColumn="0" w:oddVBand="0" w:evenVBand="0" w:oddHBand="1" w:evenHBand="0" w:firstRowFirstColumn="0" w:firstRowLastColumn="0" w:lastRowFirstColumn="0" w:lastRowLastColumn="0"/>
              <w:rPr>
                <w:rFonts w:cs="Arial"/>
                <w:sz w:val="28"/>
                <w:szCs w:val="28"/>
              </w:rPr>
            </w:pPr>
          </w:p>
        </w:tc>
      </w:tr>
      <w:tr w:rsidR="002355EC" w:rsidRPr="00C04C8D" w:rsidTr="001B4469">
        <w:trPr>
          <w:trHeight w:val="347"/>
        </w:trPr>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right w:val="none" w:sz="0" w:space="0" w:color="auto"/>
            </w:tcBorders>
            <w:shd w:val="clear" w:color="auto" w:fill="auto"/>
            <w:vAlign w:val="center"/>
          </w:tcPr>
          <w:p w:rsidR="002355EC" w:rsidRPr="00720467" w:rsidRDefault="00720467" w:rsidP="00720467">
            <w:pPr>
              <w:tabs>
                <w:tab w:val="center" w:pos="4419"/>
                <w:tab w:val="left" w:pos="6052"/>
              </w:tabs>
              <w:rPr>
                <w:rFonts w:cs="Arial"/>
                <w:b w:val="0"/>
                <w:color w:val="auto"/>
                <w:sz w:val="24"/>
                <w:szCs w:val="24"/>
              </w:rPr>
            </w:pPr>
            <w:r>
              <w:rPr>
                <w:rFonts w:cs="Arial"/>
                <w:b w:val="0"/>
                <w:color w:val="auto"/>
                <w:sz w:val="24"/>
                <w:szCs w:val="24"/>
              </w:rPr>
              <w:t xml:space="preserve">Referir </w:t>
            </w:r>
            <w:r w:rsidR="001B4469">
              <w:rPr>
                <w:rFonts w:cs="Arial"/>
                <w:b w:val="0"/>
                <w:color w:val="auto"/>
                <w:sz w:val="24"/>
                <w:szCs w:val="24"/>
              </w:rPr>
              <w:t>1,175</w:t>
            </w:r>
            <w:r w:rsidR="002355EC" w:rsidRPr="00720467">
              <w:rPr>
                <w:rFonts w:cs="Arial"/>
                <w:b w:val="0"/>
                <w:color w:val="auto"/>
                <w:sz w:val="24"/>
                <w:szCs w:val="24"/>
              </w:rPr>
              <w:t xml:space="preserve"> </w:t>
            </w:r>
            <w:r w:rsidR="004C3EDA" w:rsidRPr="00720467">
              <w:rPr>
                <w:rFonts w:cs="Arial"/>
                <w:b w:val="0"/>
                <w:color w:val="auto"/>
                <w:sz w:val="24"/>
                <w:szCs w:val="24"/>
              </w:rPr>
              <w:t xml:space="preserve">Currículos </w:t>
            </w:r>
            <w:r w:rsidR="002355EC" w:rsidRPr="00720467">
              <w:rPr>
                <w:rFonts w:cs="Arial"/>
                <w:b w:val="0"/>
                <w:color w:val="auto"/>
                <w:sz w:val="24"/>
                <w:szCs w:val="24"/>
              </w:rPr>
              <w:t xml:space="preserve">de capacitados en los </w:t>
            </w:r>
            <w:r w:rsidR="002A442D" w:rsidRPr="00720467">
              <w:rPr>
                <w:rFonts w:cs="Arial"/>
                <w:b w:val="0"/>
                <w:color w:val="auto"/>
                <w:sz w:val="24"/>
                <w:szCs w:val="24"/>
              </w:rPr>
              <w:t>CCPP a</w:t>
            </w:r>
            <w:r w:rsidR="002355EC" w:rsidRPr="00720467">
              <w:rPr>
                <w:rFonts w:cs="Arial"/>
                <w:b w:val="0"/>
                <w:color w:val="auto"/>
                <w:sz w:val="24"/>
                <w:szCs w:val="24"/>
              </w:rPr>
              <w:t xml:space="preserve"> las empresas para entrevistas laborales o colocarlos en plataforma web de la bolsa de empleo.</w:t>
            </w:r>
          </w:p>
          <w:p w:rsidR="002355EC" w:rsidRPr="00720467" w:rsidRDefault="002355EC" w:rsidP="00720467">
            <w:pPr>
              <w:tabs>
                <w:tab w:val="center" w:pos="4419"/>
                <w:tab w:val="left" w:pos="6052"/>
              </w:tabs>
              <w:rPr>
                <w:rFonts w:cs="Arial"/>
                <w:b w:val="0"/>
                <w:color w:val="auto"/>
                <w:sz w:val="24"/>
                <w:szCs w:val="24"/>
              </w:rPr>
            </w:pPr>
          </w:p>
        </w:tc>
        <w:tc>
          <w:tcPr>
            <w:tcW w:w="1559" w:type="dxa"/>
            <w:shd w:val="clear" w:color="auto" w:fill="auto"/>
            <w:vAlign w:val="center"/>
          </w:tcPr>
          <w:p w:rsidR="002355EC" w:rsidRPr="00720467" w:rsidRDefault="002355EC" w:rsidP="00720467">
            <w:pPr>
              <w:jc w:val="center"/>
              <w:cnfStyle w:val="000000000000" w:firstRow="0" w:lastRow="0" w:firstColumn="0" w:lastColumn="0" w:oddVBand="0" w:evenVBand="0" w:oddHBand="0" w:evenHBand="0" w:firstRowFirstColumn="0" w:firstRowLastColumn="0" w:lastRowFirstColumn="0" w:lastRowLastColumn="0"/>
              <w:rPr>
                <w:sz w:val="28"/>
                <w:szCs w:val="28"/>
                <w:lang w:val="es-MX"/>
              </w:rPr>
            </w:pPr>
          </w:p>
          <w:p w:rsidR="002355EC" w:rsidRPr="00720467" w:rsidRDefault="001B4469" w:rsidP="00720467">
            <w:pPr>
              <w:jc w:val="center"/>
              <w:cnfStyle w:val="000000000000" w:firstRow="0" w:lastRow="0" w:firstColumn="0" w:lastColumn="0" w:oddVBand="0" w:evenVBand="0" w:oddHBand="0" w:evenHBand="0" w:firstRowFirstColumn="0" w:firstRowLastColumn="0" w:lastRowFirstColumn="0" w:lastRowLastColumn="0"/>
              <w:rPr>
                <w:sz w:val="28"/>
                <w:szCs w:val="28"/>
                <w:lang w:val="es-MX"/>
              </w:rPr>
            </w:pPr>
            <w:r>
              <w:rPr>
                <w:sz w:val="28"/>
                <w:szCs w:val="28"/>
                <w:lang w:val="es-MX"/>
              </w:rPr>
              <w:t>1,179</w:t>
            </w:r>
          </w:p>
        </w:tc>
        <w:tc>
          <w:tcPr>
            <w:tcW w:w="1053" w:type="dxa"/>
            <w:shd w:val="clear" w:color="auto" w:fill="auto"/>
            <w:vAlign w:val="center"/>
          </w:tcPr>
          <w:p w:rsidR="002355EC" w:rsidRPr="00720467" w:rsidRDefault="002355EC" w:rsidP="00720467">
            <w:pPr>
              <w:jc w:val="center"/>
              <w:cnfStyle w:val="000000000000" w:firstRow="0" w:lastRow="0" w:firstColumn="0" w:lastColumn="0" w:oddVBand="0" w:evenVBand="0" w:oddHBand="0" w:evenHBand="0" w:firstRowFirstColumn="0" w:firstRowLastColumn="0" w:lastRowFirstColumn="0" w:lastRowLastColumn="0"/>
              <w:rPr>
                <w:sz w:val="28"/>
                <w:szCs w:val="28"/>
                <w:lang w:val="es-MX"/>
              </w:rPr>
            </w:pPr>
          </w:p>
          <w:p w:rsidR="002355EC" w:rsidRPr="00DA4EE4" w:rsidRDefault="00DA4EE4" w:rsidP="00720467">
            <w:pPr>
              <w:jc w:val="center"/>
              <w:cnfStyle w:val="000000000000" w:firstRow="0" w:lastRow="0" w:firstColumn="0" w:lastColumn="0" w:oddVBand="0" w:evenVBand="0" w:oddHBand="0" w:evenHBand="0" w:firstRowFirstColumn="0" w:firstRowLastColumn="0" w:lastRowFirstColumn="0" w:lastRowLastColumn="0"/>
              <w:rPr>
                <w:b/>
                <w:sz w:val="28"/>
                <w:szCs w:val="28"/>
                <w:lang w:val="es-MX"/>
              </w:rPr>
            </w:pPr>
            <w:r w:rsidRPr="00DA4EE4">
              <w:rPr>
                <w:b/>
                <w:color w:val="76923C" w:themeColor="accent3" w:themeShade="BF"/>
                <w:sz w:val="28"/>
                <w:szCs w:val="28"/>
                <w:lang w:val="es-MX"/>
              </w:rPr>
              <w:t>101</w:t>
            </w:r>
          </w:p>
        </w:tc>
      </w:tr>
    </w:tbl>
    <w:p w:rsidR="009C3F97" w:rsidRDefault="007C08E5" w:rsidP="00863020">
      <w:pPr>
        <w:jc w:val="both"/>
        <w:rPr>
          <w:rFonts w:cs="Arial"/>
          <w:sz w:val="24"/>
          <w:szCs w:val="24"/>
        </w:rPr>
      </w:pPr>
      <w:r>
        <w:rPr>
          <w:rFonts w:cs="Arial"/>
          <w:sz w:val="24"/>
          <w:szCs w:val="24"/>
        </w:rPr>
        <w:t xml:space="preserve">Los involucrados en ambas acciones </w:t>
      </w:r>
      <w:r w:rsidR="00193DAB" w:rsidRPr="00193DAB">
        <w:rPr>
          <w:rFonts w:cs="Arial"/>
          <w:sz w:val="24"/>
          <w:szCs w:val="24"/>
        </w:rPr>
        <w:t>pertenec</w:t>
      </w:r>
      <w:r w:rsidR="00193DAB">
        <w:rPr>
          <w:rFonts w:cs="Arial"/>
          <w:sz w:val="24"/>
          <w:szCs w:val="24"/>
        </w:rPr>
        <w:t xml:space="preserve">en </w:t>
      </w:r>
      <w:r w:rsidR="002355EC">
        <w:rPr>
          <w:rFonts w:cs="Arial"/>
          <w:sz w:val="24"/>
          <w:szCs w:val="24"/>
        </w:rPr>
        <w:t>a la provincia Duarte</w:t>
      </w:r>
      <w:r w:rsidR="007E0A99">
        <w:rPr>
          <w:rFonts w:cs="Arial"/>
          <w:sz w:val="24"/>
          <w:szCs w:val="24"/>
        </w:rPr>
        <w:t xml:space="preserve">, San Cristóbal, La Romana </w:t>
      </w:r>
      <w:r w:rsidR="00F72065">
        <w:rPr>
          <w:rFonts w:cs="Arial"/>
          <w:sz w:val="24"/>
          <w:szCs w:val="24"/>
        </w:rPr>
        <w:t>y al Distrito Nacional. E</w:t>
      </w:r>
      <w:r>
        <w:rPr>
          <w:rFonts w:cs="Arial"/>
          <w:sz w:val="24"/>
          <w:szCs w:val="24"/>
        </w:rPr>
        <w:t>l total de mujeres involucradas en las mismas es de</w:t>
      </w:r>
      <w:r w:rsidR="002355EC">
        <w:rPr>
          <w:rFonts w:cs="Arial"/>
          <w:sz w:val="24"/>
          <w:szCs w:val="24"/>
        </w:rPr>
        <w:t xml:space="preserve"> </w:t>
      </w:r>
      <w:r w:rsidR="00720467">
        <w:rPr>
          <w:rFonts w:cs="Arial"/>
          <w:sz w:val="24"/>
          <w:szCs w:val="24"/>
        </w:rPr>
        <w:t>606</w:t>
      </w:r>
      <w:r>
        <w:rPr>
          <w:rFonts w:cs="Arial"/>
          <w:sz w:val="24"/>
          <w:szCs w:val="24"/>
        </w:rPr>
        <w:t>.</w:t>
      </w:r>
    </w:p>
    <w:p w:rsidR="005C14EC" w:rsidRDefault="005C14EC" w:rsidP="00863020">
      <w:pPr>
        <w:jc w:val="both"/>
        <w:rPr>
          <w:rFonts w:cs="Arial"/>
          <w:sz w:val="24"/>
          <w:szCs w:val="24"/>
        </w:rPr>
      </w:pPr>
    </w:p>
    <w:tbl>
      <w:tblPr>
        <w:tblStyle w:val="Cuadrculamedia3-nfasis1"/>
        <w:tblW w:w="9040" w:type="dxa"/>
        <w:tblBorders>
          <w:insideH w:val="single" w:sz="4" w:space="0" w:color="00B0F0"/>
          <w:insideV w:val="single" w:sz="4" w:space="0" w:color="00B0F0"/>
        </w:tblBorders>
        <w:tblLayout w:type="fixed"/>
        <w:tblLook w:val="04A0" w:firstRow="1" w:lastRow="0" w:firstColumn="1" w:lastColumn="0" w:noHBand="0" w:noVBand="1"/>
      </w:tblPr>
      <w:tblGrid>
        <w:gridCol w:w="6487"/>
        <w:gridCol w:w="1559"/>
        <w:gridCol w:w="994"/>
      </w:tblGrid>
      <w:tr w:rsidR="004C3EDA" w:rsidRPr="00C04C8D" w:rsidTr="00DA4EE4">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7763BE">
            <w:pPr>
              <w:jc w:val="center"/>
              <w:rPr>
                <w:sz w:val="24"/>
                <w:szCs w:val="24"/>
                <w:u w:val="single"/>
                <w:lang w:val="es-MX"/>
              </w:rPr>
            </w:pPr>
            <w:r w:rsidRPr="002602A8">
              <w:rPr>
                <w:sz w:val="24"/>
                <w:szCs w:val="24"/>
                <w:u w:val="single"/>
                <w:lang w:val="es-MX"/>
              </w:rPr>
              <w:t>META</w:t>
            </w:r>
          </w:p>
        </w:tc>
        <w:tc>
          <w:tcPr>
            <w:tcW w:w="155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2602A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602A8">
              <w:rPr>
                <w:sz w:val="24"/>
                <w:szCs w:val="24"/>
                <w:u w:val="single"/>
                <w:lang w:val="es-MX"/>
              </w:rPr>
              <w:t xml:space="preserve">RESULTADOS </w:t>
            </w:r>
          </w:p>
        </w:tc>
        <w:tc>
          <w:tcPr>
            <w:tcW w:w="99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2602A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602A8">
              <w:rPr>
                <w:sz w:val="24"/>
                <w:szCs w:val="24"/>
                <w:u w:val="single"/>
                <w:lang w:val="es-MX"/>
              </w:rPr>
              <w:t xml:space="preserve">% </w:t>
            </w:r>
          </w:p>
        </w:tc>
      </w:tr>
      <w:tr w:rsidR="004C3EDA" w:rsidRPr="00C04C8D" w:rsidTr="00DA4EE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4C3EDA" w:rsidRDefault="00DA4EE4" w:rsidP="002602A8">
            <w:pPr>
              <w:jc w:val="both"/>
              <w:rPr>
                <w:b w:val="0"/>
                <w:color w:val="auto"/>
                <w:sz w:val="24"/>
                <w:szCs w:val="24"/>
                <w:lang w:val="es-MX"/>
              </w:rPr>
            </w:pPr>
            <w:r>
              <w:rPr>
                <w:b w:val="0"/>
                <w:color w:val="auto"/>
                <w:sz w:val="24"/>
                <w:szCs w:val="24"/>
                <w:lang w:val="es-MX"/>
              </w:rPr>
              <w:t xml:space="preserve">Recibir 30 pedidos generados a </w:t>
            </w:r>
            <w:r w:rsidR="004C3EDA" w:rsidRPr="002602A8">
              <w:rPr>
                <w:b w:val="0"/>
                <w:color w:val="auto"/>
                <w:sz w:val="24"/>
                <w:szCs w:val="24"/>
                <w:lang w:val="es-MX"/>
              </w:rPr>
              <w:t>Manos Dominicanas.</w:t>
            </w:r>
            <w:r w:rsidR="004C3EDA" w:rsidRPr="002602A8">
              <w:rPr>
                <w:b w:val="0"/>
                <w:color w:val="auto"/>
                <w:sz w:val="24"/>
                <w:szCs w:val="24"/>
                <w:lang w:val="es-MX"/>
              </w:rPr>
              <w:tab/>
            </w:r>
          </w:p>
          <w:p w:rsidR="00DA4EE4" w:rsidRPr="002602A8" w:rsidRDefault="00DA4EE4" w:rsidP="002602A8">
            <w:pPr>
              <w:jc w:val="both"/>
              <w:rPr>
                <w:b w:val="0"/>
                <w:color w:val="auto"/>
                <w:sz w:val="24"/>
                <w:szCs w:val="24"/>
                <w:lang w:val="es-MX"/>
              </w:rPr>
            </w:pPr>
          </w:p>
        </w:tc>
        <w:tc>
          <w:tcPr>
            <w:tcW w:w="1559" w:type="dxa"/>
            <w:tcBorders>
              <w:top w:val="none" w:sz="0" w:space="0" w:color="auto"/>
              <w:left w:val="none" w:sz="0" w:space="0" w:color="auto"/>
              <w:bottom w:val="none" w:sz="0" w:space="0" w:color="auto"/>
              <w:right w:val="none" w:sz="0" w:space="0" w:color="auto"/>
            </w:tcBorders>
            <w:shd w:val="clear" w:color="auto" w:fill="auto"/>
          </w:tcPr>
          <w:p w:rsidR="004C3EDA" w:rsidRPr="003C1FBD" w:rsidRDefault="00DA4EE4" w:rsidP="003C1FBD">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31</w:t>
            </w:r>
          </w:p>
        </w:tc>
        <w:tc>
          <w:tcPr>
            <w:tcW w:w="994" w:type="dxa"/>
            <w:tcBorders>
              <w:top w:val="none" w:sz="0" w:space="0" w:color="auto"/>
              <w:left w:val="none" w:sz="0" w:space="0" w:color="auto"/>
              <w:bottom w:val="none" w:sz="0" w:space="0" w:color="auto"/>
              <w:right w:val="none" w:sz="0" w:space="0" w:color="auto"/>
            </w:tcBorders>
            <w:shd w:val="clear" w:color="auto" w:fill="auto"/>
          </w:tcPr>
          <w:p w:rsidR="004C3EDA" w:rsidRPr="00DA4EE4" w:rsidRDefault="00DA4EE4" w:rsidP="003C1FBD">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4"/>
                <w:lang w:val="es-MX"/>
              </w:rPr>
            </w:pPr>
            <w:r w:rsidRPr="00DA4EE4">
              <w:rPr>
                <w:b/>
                <w:color w:val="76923C" w:themeColor="accent3" w:themeShade="BF"/>
                <w:sz w:val="28"/>
                <w:szCs w:val="24"/>
                <w:lang w:val="es-MX"/>
              </w:rPr>
              <w:t>103</w:t>
            </w:r>
          </w:p>
        </w:tc>
      </w:tr>
      <w:tr w:rsidR="00BB2842" w:rsidRPr="00C04C8D" w:rsidTr="00DA4EE4">
        <w:trPr>
          <w:trHeight w:val="343"/>
        </w:trPr>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right w:val="none" w:sz="0" w:space="0" w:color="auto"/>
            </w:tcBorders>
            <w:shd w:val="clear" w:color="auto" w:fill="auto"/>
          </w:tcPr>
          <w:p w:rsidR="00BB2842" w:rsidRPr="00BB2842" w:rsidRDefault="00BB2842" w:rsidP="002602A8">
            <w:pPr>
              <w:jc w:val="both"/>
              <w:rPr>
                <w:b w:val="0"/>
                <w:color w:val="auto"/>
                <w:sz w:val="24"/>
                <w:szCs w:val="24"/>
                <w:lang w:val="es-MX"/>
              </w:rPr>
            </w:pPr>
            <w:r>
              <w:rPr>
                <w:b w:val="0"/>
                <w:color w:val="auto"/>
                <w:sz w:val="24"/>
                <w:szCs w:val="24"/>
                <w:lang w:val="es-MX"/>
              </w:rPr>
              <w:t>Establecer 6 puntos de ventas Manos Dominicanas.</w:t>
            </w:r>
          </w:p>
        </w:tc>
        <w:tc>
          <w:tcPr>
            <w:tcW w:w="1559" w:type="dxa"/>
            <w:shd w:val="clear" w:color="auto" w:fill="auto"/>
          </w:tcPr>
          <w:p w:rsidR="00BB2842" w:rsidRDefault="00BB2842" w:rsidP="003C1FBD">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6</w:t>
            </w:r>
          </w:p>
        </w:tc>
        <w:tc>
          <w:tcPr>
            <w:tcW w:w="994" w:type="dxa"/>
            <w:shd w:val="clear" w:color="auto" w:fill="auto"/>
          </w:tcPr>
          <w:p w:rsidR="00BB2842" w:rsidRPr="00DA4EE4" w:rsidRDefault="00BB2842" w:rsidP="003C1FBD">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4"/>
                <w:lang w:val="es-MX"/>
              </w:rPr>
            </w:pPr>
            <w:r w:rsidRPr="00DA4EE4">
              <w:rPr>
                <w:b/>
                <w:color w:val="76923C" w:themeColor="accent3" w:themeShade="BF"/>
                <w:sz w:val="28"/>
                <w:szCs w:val="24"/>
                <w:lang w:val="es-MX"/>
              </w:rPr>
              <w:t>100</w:t>
            </w:r>
          </w:p>
        </w:tc>
      </w:tr>
    </w:tbl>
    <w:p w:rsidR="00DA4EE4" w:rsidRDefault="00DA4EE4" w:rsidP="00863020">
      <w:pPr>
        <w:jc w:val="both"/>
        <w:rPr>
          <w:rFonts w:cs="Arial"/>
          <w:sz w:val="24"/>
          <w:szCs w:val="24"/>
        </w:rPr>
      </w:pPr>
    </w:p>
    <w:p w:rsidR="0055673A" w:rsidRDefault="004C3EDA" w:rsidP="00863020">
      <w:pPr>
        <w:jc w:val="both"/>
        <w:rPr>
          <w:rFonts w:cs="Arial"/>
          <w:sz w:val="24"/>
          <w:szCs w:val="24"/>
        </w:rPr>
      </w:pPr>
      <w:r>
        <w:rPr>
          <w:rFonts w:cs="Arial"/>
          <w:sz w:val="24"/>
          <w:szCs w:val="24"/>
        </w:rPr>
        <w:t xml:space="preserve">Estos pedidos a Manos Dominicanas, fueron solicitados desde el Distrito Nacional, </w:t>
      </w:r>
      <w:r w:rsidR="002602A8">
        <w:rPr>
          <w:rFonts w:cs="Arial"/>
          <w:sz w:val="24"/>
          <w:szCs w:val="24"/>
        </w:rPr>
        <w:t xml:space="preserve">Higüey, </w:t>
      </w:r>
      <w:r>
        <w:rPr>
          <w:rFonts w:cs="Arial"/>
          <w:sz w:val="24"/>
          <w:szCs w:val="24"/>
        </w:rPr>
        <w:t>La Ro</w:t>
      </w:r>
      <w:r w:rsidR="0055673A">
        <w:rPr>
          <w:rFonts w:cs="Arial"/>
          <w:sz w:val="24"/>
          <w:szCs w:val="24"/>
        </w:rPr>
        <w:t>mana, Puerto Plata y Boca Chica. Mientras que los puntos de venta fueron establecidos en Santo Domingo e Higüey.</w:t>
      </w:r>
    </w:p>
    <w:p w:rsidR="002E3681" w:rsidRDefault="007C08E5" w:rsidP="00863020">
      <w:pPr>
        <w:jc w:val="both"/>
        <w:rPr>
          <w:rFonts w:cs="Arial"/>
          <w:sz w:val="24"/>
          <w:szCs w:val="24"/>
        </w:rPr>
      </w:pPr>
      <w:r>
        <w:rPr>
          <w:rFonts w:cs="Arial"/>
          <w:sz w:val="24"/>
          <w:szCs w:val="24"/>
        </w:rPr>
        <w:t xml:space="preserve">Manos Dominicanas es </w:t>
      </w:r>
      <w:r w:rsidRPr="007C08E5">
        <w:rPr>
          <w:rFonts w:cs="Arial"/>
          <w:sz w:val="24"/>
          <w:szCs w:val="24"/>
        </w:rPr>
        <w:t>una marca que identifica y agrupa productos de alta calidad y precios justos elaborados por familias beneficiarias del programa.</w:t>
      </w:r>
      <w:r>
        <w:rPr>
          <w:rFonts w:cs="Arial"/>
          <w:sz w:val="24"/>
          <w:szCs w:val="24"/>
        </w:rPr>
        <w:t xml:space="preserve"> Sus puntos de ventas son establecidos </w:t>
      </w:r>
      <w:r w:rsidRPr="007C08E5">
        <w:rPr>
          <w:rFonts w:cs="Arial"/>
          <w:sz w:val="24"/>
          <w:szCs w:val="24"/>
        </w:rPr>
        <w:t>con el objetivo de dar a conocer la comercialización de productos artesanales que incentivan la producción de miembros beneficiarios.</w:t>
      </w:r>
    </w:p>
    <w:p w:rsidR="00A4570B" w:rsidRPr="00A4570B" w:rsidRDefault="00A4570B" w:rsidP="00A4570B">
      <w:pPr>
        <w:jc w:val="both"/>
        <w:rPr>
          <w:rFonts w:cs="Arial"/>
          <w:sz w:val="24"/>
          <w:szCs w:val="24"/>
        </w:rPr>
      </w:pPr>
      <w:r>
        <w:rPr>
          <w:rFonts w:cs="Arial"/>
          <w:sz w:val="24"/>
          <w:szCs w:val="24"/>
        </w:rPr>
        <w:lastRenderedPageBreak/>
        <w:t xml:space="preserve">Durante el mes de julio, </w:t>
      </w:r>
      <w:hyperlink r:id="rId37" w:history="1">
        <w:r w:rsidRPr="00A4570B">
          <w:rPr>
            <w:rFonts w:cs="Arial"/>
            <w:sz w:val="24"/>
            <w:szCs w:val="24"/>
          </w:rPr>
          <w:t>Manos Dominicanas</w:t>
        </w:r>
      </w:hyperlink>
      <w:r w:rsidRPr="00A4570B">
        <w:rPr>
          <w:rFonts w:cs="Arial"/>
          <w:sz w:val="24"/>
          <w:szCs w:val="24"/>
        </w:rPr>
        <w:t> part</w:t>
      </w:r>
      <w:r>
        <w:rPr>
          <w:rFonts w:cs="Arial"/>
          <w:sz w:val="24"/>
          <w:szCs w:val="24"/>
        </w:rPr>
        <w:t>icipó en la Feria “Tu País”, una</w:t>
      </w:r>
      <w:r w:rsidRPr="00A4570B">
        <w:rPr>
          <w:rFonts w:cs="Arial"/>
          <w:sz w:val="24"/>
          <w:szCs w:val="24"/>
        </w:rPr>
        <w:t xml:space="preserve"> </w:t>
      </w:r>
      <w:r>
        <w:rPr>
          <w:rFonts w:cs="Arial"/>
          <w:sz w:val="24"/>
          <w:szCs w:val="24"/>
        </w:rPr>
        <w:t>actividad para promover la</w:t>
      </w:r>
      <w:r w:rsidRPr="00A4570B">
        <w:rPr>
          <w:rFonts w:cs="Arial"/>
          <w:sz w:val="24"/>
          <w:szCs w:val="24"/>
        </w:rPr>
        <w:t xml:space="preserve"> cultura y </w:t>
      </w:r>
      <w:r>
        <w:rPr>
          <w:rFonts w:cs="Arial"/>
          <w:sz w:val="24"/>
          <w:szCs w:val="24"/>
        </w:rPr>
        <w:t xml:space="preserve">el </w:t>
      </w:r>
      <w:r w:rsidRPr="00A4570B">
        <w:rPr>
          <w:rFonts w:cs="Arial"/>
          <w:sz w:val="24"/>
          <w:szCs w:val="24"/>
        </w:rPr>
        <w:t xml:space="preserve">turismo. Durante la misma se exhibieron piezas especiales, únicas y originales de </w:t>
      </w:r>
      <w:r>
        <w:rPr>
          <w:rFonts w:cs="Arial"/>
          <w:sz w:val="24"/>
          <w:szCs w:val="24"/>
        </w:rPr>
        <w:t>los artesanos y artesanas Prosoli.</w:t>
      </w:r>
    </w:p>
    <w:p w:rsidR="004C3EDA" w:rsidRDefault="00A4570B" w:rsidP="00863020">
      <w:pPr>
        <w:jc w:val="both"/>
        <w:rPr>
          <w:rFonts w:cs="Arial"/>
          <w:sz w:val="24"/>
          <w:szCs w:val="24"/>
        </w:rPr>
      </w:pPr>
      <w:r w:rsidRPr="00A4570B">
        <w:rPr>
          <w:rFonts w:cs="Arial"/>
          <w:sz w:val="24"/>
          <w:szCs w:val="24"/>
        </w:rPr>
        <w:t>La feria estuvo organizada por la agencia de comunicación Target Consultores de Mercado, especialista en la creación y organización de medios y eventos turísticos.</w:t>
      </w:r>
    </w:p>
    <w:p w:rsidR="00236726" w:rsidRDefault="00236726" w:rsidP="00863020">
      <w:pPr>
        <w:jc w:val="both"/>
        <w:rPr>
          <w:rFonts w:cs="Arial"/>
          <w:sz w:val="24"/>
          <w:szCs w:val="24"/>
        </w:rPr>
      </w:pPr>
    </w:p>
    <w:tbl>
      <w:tblPr>
        <w:tblStyle w:val="Cuadrculamedia3-nfasis1"/>
        <w:tblW w:w="9079" w:type="dxa"/>
        <w:tblBorders>
          <w:insideH w:val="single" w:sz="4" w:space="0" w:color="00B0F0"/>
          <w:insideV w:val="single" w:sz="4" w:space="0" w:color="00B0F0"/>
        </w:tblBorders>
        <w:tblLook w:val="04A0" w:firstRow="1" w:lastRow="0" w:firstColumn="1" w:lastColumn="0" w:noHBand="0" w:noVBand="1"/>
      </w:tblPr>
      <w:tblGrid>
        <w:gridCol w:w="6386"/>
        <w:gridCol w:w="1532"/>
        <w:gridCol w:w="1161"/>
      </w:tblGrid>
      <w:tr w:rsidR="004C3EDA" w:rsidRPr="00C04C8D" w:rsidTr="00DA4EE4">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7763BE">
            <w:pPr>
              <w:jc w:val="center"/>
              <w:rPr>
                <w:sz w:val="24"/>
                <w:szCs w:val="24"/>
                <w:u w:val="single"/>
                <w:lang w:val="es-MX"/>
              </w:rPr>
            </w:pPr>
            <w:r w:rsidRPr="002602A8">
              <w:rPr>
                <w:sz w:val="24"/>
                <w:szCs w:val="24"/>
                <w:u w:val="single"/>
                <w:lang w:val="es-MX"/>
              </w:rPr>
              <w:t>META</w:t>
            </w:r>
          </w:p>
        </w:tc>
        <w:tc>
          <w:tcPr>
            <w:tcW w:w="132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2602A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602A8">
              <w:rPr>
                <w:sz w:val="24"/>
                <w:szCs w:val="24"/>
                <w:u w:val="single"/>
                <w:lang w:val="es-MX"/>
              </w:rPr>
              <w:t>RESULTADOS</w:t>
            </w:r>
          </w:p>
        </w:tc>
        <w:tc>
          <w:tcPr>
            <w:tcW w:w="117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2602A8" w:rsidRDefault="002602A8" w:rsidP="002602A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2602A8">
              <w:rPr>
                <w:sz w:val="24"/>
                <w:szCs w:val="24"/>
                <w:u w:val="single"/>
                <w:lang w:val="es-MX"/>
              </w:rPr>
              <w:t xml:space="preserve">% </w:t>
            </w:r>
          </w:p>
        </w:tc>
      </w:tr>
      <w:tr w:rsidR="004C3EDA" w:rsidRPr="00C04C8D" w:rsidTr="00DA4EE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577" w:type="dxa"/>
            <w:tcBorders>
              <w:top w:val="none" w:sz="0" w:space="0" w:color="auto"/>
              <w:left w:val="none" w:sz="0" w:space="0" w:color="auto"/>
              <w:bottom w:val="none" w:sz="0" w:space="0" w:color="auto"/>
              <w:right w:val="none" w:sz="0" w:space="0" w:color="auto"/>
            </w:tcBorders>
            <w:shd w:val="clear" w:color="auto" w:fill="auto"/>
          </w:tcPr>
          <w:p w:rsidR="004C3EDA" w:rsidRPr="002602A8" w:rsidRDefault="004C3EDA" w:rsidP="004C3EDA">
            <w:pPr>
              <w:jc w:val="both"/>
              <w:rPr>
                <w:b w:val="0"/>
                <w:color w:val="auto"/>
                <w:sz w:val="24"/>
                <w:szCs w:val="24"/>
                <w:lang w:val="es-MX"/>
              </w:rPr>
            </w:pPr>
            <w:r w:rsidRPr="002602A8">
              <w:rPr>
                <w:b w:val="0"/>
                <w:color w:val="auto"/>
                <w:sz w:val="24"/>
                <w:szCs w:val="24"/>
                <w:lang w:val="es-MX"/>
              </w:rPr>
              <w:t>Integrar 35 familias a la comercialización de productos de los huertos o microempresas a través de la RAS.</w:t>
            </w:r>
          </w:p>
          <w:p w:rsidR="004C3EDA" w:rsidRPr="007C08E5" w:rsidRDefault="004C3EDA" w:rsidP="007763BE">
            <w:pPr>
              <w:jc w:val="center"/>
              <w:rPr>
                <w:sz w:val="24"/>
                <w:szCs w:val="24"/>
                <w:lang w:val="es-MX"/>
              </w:rPr>
            </w:pPr>
          </w:p>
        </w:tc>
        <w:tc>
          <w:tcPr>
            <w:tcW w:w="1328" w:type="dxa"/>
            <w:tcBorders>
              <w:top w:val="none" w:sz="0" w:space="0" w:color="auto"/>
              <w:left w:val="none" w:sz="0" w:space="0" w:color="auto"/>
              <w:bottom w:val="none" w:sz="0" w:space="0" w:color="auto"/>
              <w:right w:val="none" w:sz="0" w:space="0" w:color="auto"/>
            </w:tcBorders>
            <w:shd w:val="clear" w:color="auto" w:fill="auto"/>
          </w:tcPr>
          <w:p w:rsidR="004C3EDA" w:rsidRPr="00193DAB" w:rsidRDefault="002602A8" w:rsidP="007763BE">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12</w:t>
            </w:r>
          </w:p>
        </w:tc>
        <w:tc>
          <w:tcPr>
            <w:tcW w:w="1174" w:type="dxa"/>
            <w:tcBorders>
              <w:top w:val="none" w:sz="0" w:space="0" w:color="auto"/>
              <w:left w:val="none" w:sz="0" w:space="0" w:color="auto"/>
              <w:bottom w:val="none" w:sz="0" w:space="0" w:color="auto"/>
              <w:right w:val="none" w:sz="0" w:space="0" w:color="auto"/>
            </w:tcBorders>
            <w:shd w:val="clear" w:color="auto" w:fill="auto"/>
          </w:tcPr>
          <w:p w:rsidR="004C3EDA" w:rsidRPr="00DA4EE4" w:rsidRDefault="002602A8" w:rsidP="007763BE">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DA4EE4">
              <w:rPr>
                <w:b/>
                <w:color w:val="C00000"/>
                <w:sz w:val="28"/>
                <w:szCs w:val="24"/>
                <w:lang w:val="es-MX"/>
              </w:rPr>
              <w:t>34.28</w:t>
            </w:r>
          </w:p>
        </w:tc>
      </w:tr>
      <w:tr w:rsidR="00BB2842" w:rsidRPr="00C04C8D" w:rsidTr="00DA4EE4">
        <w:trPr>
          <w:trHeight w:val="346"/>
        </w:trPr>
        <w:tc>
          <w:tcPr>
            <w:cnfStyle w:val="001000000000" w:firstRow="0" w:lastRow="0" w:firstColumn="1" w:lastColumn="0" w:oddVBand="0" w:evenVBand="0" w:oddHBand="0" w:evenHBand="0" w:firstRowFirstColumn="0" w:firstRowLastColumn="0" w:lastRowFirstColumn="0" w:lastRowLastColumn="0"/>
            <w:tcW w:w="6577" w:type="dxa"/>
            <w:tcBorders>
              <w:left w:val="none" w:sz="0" w:space="0" w:color="auto"/>
              <w:right w:val="none" w:sz="0" w:space="0" w:color="auto"/>
            </w:tcBorders>
            <w:shd w:val="clear" w:color="auto" w:fill="auto"/>
          </w:tcPr>
          <w:p w:rsidR="00BB2842" w:rsidRPr="002602A8" w:rsidRDefault="00BB2842" w:rsidP="004C3EDA">
            <w:pPr>
              <w:jc w:val="both"/>
              <w:rPr>
                <w:b w:val="0"/>
                <w:sz w:val="24"/>
                <w:szCs w:val="24"/>
                <w:lang w:val="es-MX"/>
              </w:rPr>
            </w:pPr>
            <w:r w:rsidRPr="0055673A">
              <w:rPr>
                <w:b w:val="0"/>
                <w:color w:val="auto"/>
                <w:sz w:val="24"/>
                <w:szCs w:val="24"/>
                <w:lang w:val="es-MX"/>
              </w:rPr>
              <w:t>In</w:t>
            </w:r>
            <w:r w:rsidR="0055673A" w:rsidRPr="0055673A">
              <w:rPr>
                <w:b w:val="0"/>
                <w:color w:val="auto"/>
                <w:sz w:val="24"/>
                <w:szCs w:val="24"/>
                <w:lang w:val="es-MX"/>
              </w:rPr>
              <w:t xml:space="preserve">tegrar </w:t>
            </w:r>
            <w:r w:rsidR="00DA4EE4">
              <w:rPr>
                <w:b w:val="0"/>
                <w:color w:val="auto"/>
                <w:sz w:val="24"/>
                <w:szCs w:val="24"/>
                <w:lang w:val="es-MX"/>
              </w:rPr>
              <w:t>30</w:t>
            </w:r>
            <w:r w:rsidR="0055673A">
              <w:rPr>
                <w:b w:val="0"/>
                <w:color w:val="auto"/>
                <w:sz w:val="24"/>
                <w:szCs w:val="24"/>
                <w:lang w:val="es-MX"/>
              </w:rPr>
              <w:t xml:space="preserve"> </w:t>
            </w:r>
            <w:r w:rsidR="0055673A" w:rsidRPr="0055673A">
              <w:rPr>
                <w:b w:val="0"/>
                <w:color w:val="auto"/>
                <w:sz w:val="24"/>
                <w:szCs w:val="24"/>
                <w:lang w:val="es-MX"/>
              </w:rPr>
              <w:t>familias productoras a participar en Ferias de productos de naturaleza comestible.</w:t>
            </w:r>
          </w:p>
        </w:tc>
        <w:tc>
          <w:tcPr>
            <w:tcW w:w="1328" w:type="dxa"/>
            <w:shd w:val="clear" w:color="auto" w:fill="auto"/>
          </w:tcPr>
          <w:p w:rsidR="00BB2842" w:rsidRDefault="00DA4EE4" w:rsidP="007763BE">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35</w:t>
            </w:r>
          </w:p>
        </w:tc>
        <w:tc>
          <w:tcPr>
            <w:tcW w:w="1174" w:type="dxa"/>
            <w:shd w:val="clear" w:color="auto" w:fill="auto"/>
          </w:tcPr>
          <w:p w:rsidR="00BB2842" w:rsidRPr="00DA4EE4" w:rsidRDefault="00DA4EE4" w:rsidP="007763BE">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DA4EE4">
              <w:rPr>
                <w:b/>
                <w:color w:val="76923C" w:themeColor="accent3" w:themeShade="BF"/>
                <w:sz w:val="28"/>
                <w:szCs w:val="24"/>
                <w:lang w:val="es-MX"/>
              </w:rPr>
              <w:t>117</w:t>
            </w:r>
          </w:p>
        </w:tc>
      </w:tr>
    </w:tbl>
    <w:p w:rsidR="00DA4EE4" w:rsidRDefault="00DA4EE4" w:rsidP="0083633E">
      <w:pPr>
        <w:spacing w:after="0"/>
        <w:jc w:val="both"/>
        <w:rPr>
          <w:rFonts w:cs="Arial"/>
          <w:sz w:val="24"/>
          <w:szCs w:val="24"/>
        </w:rPr>
      </w:pPr>
    </w:p>
    <w:p w:rsidR="00DF52BC" w:rsidRDefault="00DF52BC" w:rsidP="00863020">
      <w:pPr>
        <w:jc w:val="both"/>
        <w:rPr>
          <w:rFonts w:cs="Arial"/>
          <w:sz w:val="24"/>
          <w:szCs w:val="24"/>
        </w:rPr>
      </w:pPr>
      <w:r>
        <w:rPr>
          <w:rFonts w:cs="Arial"/>
          <w:sz w:val="24"/>
          <w:szCs w:val="24"/>
        </w:rPr>
        <w:t>El total de jefas de familias involucradas en esta acci</w:t>
      </w:r>
      <w:r w:rsidR="004C3EDA">
        <w:rPr>
          <w:rFonts w:cs="Arial"/>
          <w:sz w:val="24"/>
          <w:szCs w:val="24"/>
        </w:rPr>
        <w:t>ón son mujeres residentes en la comunidad de Nagua en la provincia Ma</w:t>
      </w:r>
      <w:r w:rsidR="002602A8">
        <w:rPr>
          <w:rFonts w:cs="Arial"/>
          <w:sz w:val="24"/>
          <w:szCs w:val="24"/>
        </w:rPr>
        <w:t>ría Trinidad Sánchez y en Yamasá, Monte Plata.</w:t>
      </w:r>
    </w:p>
    <w:p w:rsidR="0055673A" w:rsidRDefault="0055673A" w:rsidP="0083633E">
      <w:pPr>
        <w:spacing w:after="0"/>
        <w:jc w:val="both"/>
        <w:rPr>
          <w:rFonts w:cs="Arial"/>
          <w:sz w:val="24"/>
          <w:szCs w:val="24"/>
        </w:rPr>
      </w:pPr>
      <w:r>
        <w:rPr>
          <w:rFonts w:cs="Arial"/>
          <w:sz w:val="24"/>
          <w:szCs w:val="24"/>
        </w:rPr>
        <w:t xml:space="preserve">Las familias que participaron en </w:t>
      </w:r>
      <w:r w:rsidR="00FC4506">
        <w:rPr>
          <w:rFonts w:cs="Arial"/>
          <w:sz w:val="24"/>
          <w:szCs w:val="24"/>
        </w:rPr>
        <w:t xml:space="preserve">las </w:t>
      </w:r>
      <w:r>
        <w:rPr>
          <w:rFonts w:cs="Arial"/>
          <w:sz w:val="24"/>
          <w:szCs w:val="24"/>
        </w:rPr>
        <w:t>ferias pertenecen a Santo Domingo, San Francisco y Villa Altagracia.</w:t>
      </w:r>
    </w:p>
    <w:p w:rsidR="00236726" w:rsidRDefault="00236726" w:rsidP="0083633E">
      <w:pPr>
        <w:spacing w:after="0"/>
        <w:jc w:val="both"/>
        <w:rPr>
          <w:rFonts w:cs="Arial"/>
          <w:sz w:val="24"/>
          <w:szCs w:val="24"/>
        </w:rPr>
      </w:pPr>
    </w:p>
    <w:tbl>
      <w:tblPr>
        <w:tblStyle w:val="Cuadrculamedia3-nfasis1"/>
        <w:tblW w:w="9000" w:type="dxa"/>
        <w:tblBorders>
          <w:insideH w:val="single" w:sz="4" w:space="0" w:color="00B0F0"/>
          <w:insideV w:val="single" w:sz="4" w:space="0" w:color="00B0F0"/>
        </w:tblBorders>
        <w:tblLook w:val="04A0" w:firstRow="1" w:lastRow="0" w:firstColumn="1" w:lastColumn="0" w:noHBand="0" w:noVBand="1"/>
      </w:tblPr>
      <w:tblGrid>
        <w:gridCol w:w="6385"/>
        <w:gridCol w:w="1532"/>
        <w:gridCol w:w="1083"/>
      </w:tblGrid>
      <w:tr w:rsidR="004C3EDA" w:rsidRPr="00C04C8D" w:rsidTr="00DA4E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3F0C0F" w:rsidRDefault="003F0C0F" w:rsidP="007763BE">
            <w:pPr>
              <w:jc w:val="center"/>
              <w:rPr>
                <w:sz w:val="24"/>
                <w:szCs w:val="24"/>
                <w:u w:val="single"/>
                <w:lang w:val="es-MX"/>
              </w:rPr>
            </w:pPr>
            <w:r w:rsidRPr="003F0C0F">
              <w:rPr>
                <w:sz w:val="24"/>
                <w:szCs w:val="24"/>
                <w:u w:val="single"/>
                <w:lang w:val="es-MX"/>
              </w:rPr>
              <w:t>META</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3F0C0F" w:rsidRDefault="003F0C0F" w:rsidP="003F0C0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F0C0F">
              <w:rPr>
                <w:sz w:val="24"/>
                <w:szCs w:val="24"/>
                <w:u w:val="single"/>
                <w:lang w:val="es-MX"/>
              </w:rPr>
              <w:t>RESULTADOS</w:t>
            </w:r>
          </w:p>
        </w:tc>
        <w:tc>
          <w:tcPr>
            <w:tcW w:w="109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C3EDA" w:rsidRPr="003F0C0F" w:rsidRDefault="003F0C0F" w:rsidP="003F0C0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F0C0F">
              <w:rPr>
                <w:sz w:val="24"/>
                <w:szCs w:val="24"/>
                <w:u w:val="single"/>
                <w:lang w:val="es-MX"/>
              </w:rPr>
              <w:t xml:space="preserve">% </w:t>
            </w:r>
          </w:p>
        </w:tc>
      </w:tr>
      <w:tr w:rsidR="004C3EDA" w:rsidRPr="00C04C8D" w:rsidTr="00DA4EE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4C3EDA" w:rsidRPr="003F0C0F" w:rsidRDefault="004C3EDA" w:rsidP="004C3EDA">
            <w:pPr>
              <w:jc w:val="both"/>
              <w:rPr>
                <w:b w:val="0"/>
                <w:color w:val="auto"/>
                <w:sz w:val="24"/>
                <w:szCs w:val="24"/>
                <w:lang w:val="es-MX"/>
              </w:rPr>
            </w:pPr>
            <w:r w:rsidRPr="003F0C0F">
              <w:rPr>
                <w:b w:val="0"/>
                <w:color w:val="auto"/>
                <w:sz w:val="24"/>
                <w:szCs w:val="24"/>
                <w:lang w:val="es-MX"/>
              </w:rPr>
              <w:t>Presentar la oferta de la línea textil Cayena a 6 cadenas comerciales.</w:t>
            </w:r>
          </w:p>
          <w:p w:rsidR="004C3EDA" w:rsidRPr="007C08E5" w:rsidRDefault="004C3EDA" w:rsidP="007763BE">
            <w:pPr>
              <w:jc w:val="center"/>
              <w:rPr>
                <w:sz w:val="24"/>
                <w:szCs w:val="24"/>
                <w:lang w:val="es-MX"/>
              </w:rPr>
            </w:pPr>
          </w:p>
        </w:tc>
        <w:tc>
          <w:tcPr>
            <w:tcW w:w="1418" w:type="dxa"/>
            <w:tcBorders>
              <w:top w:val="none" w:sz="0" w:space="0" w:color="auto"/>
              <w:left w:val="none" w:sz="0" w:space="0" w:color="auto"/>
              <w:bottom w:val="none" w:sz="0" w:space="0" w:color="auto"/>
              <w:right w:val="none" w:sz="0" w:space="0" w:color="auto"/>
            </w:tcBorders>
            <w:shd w:val="clear" w:color="auto" w:fill="auto"/>
          </w:tcPr>
          <w:p w:rsidR="004C3EDA" w:rsidRPr="00193DAB" w:rsidRDefault="004C3EDA" w:rsidP="007763BE">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w:t>
            </w:r>
          </w:p>
        </w:tc>
        <w:tc>
          <w:tcPr>
            <w:tcW w:w="1095" w:type="dxa"/>
            <w:tcBorders>
              <w:top w:val="none" w:sz="0" w:space="0" w:color="auto"/>
              <w:left w:val="none" w:sz="0" w:space="0" w:color="auto"/>
              <w:bottom w:val="none" w:sz="0" w:space="0" w:color="auto"/>
              <w:right w:val="none" w:sz="0" w:space="0" w:color="auto"/>
            </w:tcBorders>
            <w:shd w:val="clear" w:color="auto" w:fill="auto"/>
          </w:tcPr>
          <w:p w:rsidR="004C3EDA" w:rsidRPr="00DA4EE4" w:rsidRDefault="004C3EDA" w:rsidP="007763BE">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DA4EE4">
              <w:rPr>
                <w:b/>
                <w:color w:val="C00000"/>
                <w:sz w:val="28"/>
                <w:szCs w:val="24"/>
                <w:lang w:val="es-MX"/>
              </w:rPr>
              <w:t>17</w:t>
            </w:r>
          </w:p>
        </w:tc>
      </w:tr>
    </w:tbl>
    <w:p w:rsidR="009C3F97" w:rsidRPr="00EA7D66" w:rsidRDefault="004C3EDA" w:rsidP="00EA7D66">
      <w:pPr>
        <w:jc w:val="both"/>
        <w:rPr>
          <w:rFonts w:cs="Arial"/>
          <w:sz w:val="24"/>
          <w:szCs w:val="24"/>
        </w:rPr>
      </w:pPr>
      <w:r>
        <w:rPr>
          <w:rFonts w:cs="Arial"/>
          <w:sz w:val="24"/>
          <w:szCs w:val="24"/>
        </w:rPr>
        <w:t>La cadena comercial a la</w:t>
      </w:r>
      <w:r w:rsidR="00C15DF3">
        <w:rPr>
          <w:rFonts w:cs="Arial"/>
          <w:sz w:val="24"/>
          <w:szCs w:val="24"/>
        </w:rPr>
        <w:t xml:space="preserve"> que </w:t>
      </w:r>
      <w:r>
        <w:rPr>
          <w:rFonts w:cs="Arial"/>
          <w:sz w:val="24"/>
          <w:szCs w:val="24"/>
        </w:rPr>
        <w:t>fueron presentadas las ofertas pertenece al municipio de Santo Domingo Este.</w:t>
      </w:r>
    </w:p>
    <w:p w:rsidR="009C3F97" w:rsidRDefault="0055673A" w:rsidP="0083633E">
      <w:pPr>
        <w:spacing w:after="0"/>
        <w:jc w:val="both"/>
        <w:rPr>
          <w:rFonts w:cs="Arial"/>
          <w:sz w:val="24"/>
          <w:szCs w:val="24"/>
        </w:rPr>
      </w:pPr>
      <w:r w:rsidRPr="0055673A">
        <w:rPr>
          <w:rFonts w:cs="Arial"/>
          <w:sz w:val="24"/>
          <w:szCs w:val="24"/>
        </w:rPr>
        <w:t xml:space="preserve">Por otra parte, la Unidad de Proyectos Sociales, también coordinó actividad en la que integrantes del taller de costura de CAYENA participaron en una capacitación en el Instituto Técnico Superior Comunitario - ITSC, con la finalidad de perfeccionar sus diseños para la participación en Dominicana Moda 2016. De igual forma los estudiantes, profesores y la dirección de la escuela de diseño visitaron las instalaciones de Cayena para conocer más del programa y ver las maquinarias que se poseen para la confección de los diseños que participarán en </w:t>
      </w:r>
      <w:r w:rsidR="002A442D" w:rsidRPr="0055673A">
        <w:rPr>
          <w:rFonts w:cs="Arial"/>
          <w:sz w:val="24"/>
          <w:szCs w:val="24"/>
        </w:rPr>
        <w:t>dominicana</w:t>
      </w:r>
      <w:r w:rsidRPr="0055673A">
        <w:rPr>
          <w:rFonts w:cs="Arial"/>
          <w:sz w:val="24"/>
          <w:szCs w:val="24"/>
        </w:rPr>
        <w:t xml:space="preserve"> Moda 2016.</w:t>
      </w:r>
    </w:p>
    <w:p w:rsidR="00FC4506" w:rsidRPr="00CC43F5" w:rsidRDefault="00FC4506" w:rsidP="0083633E">
      <w:pPr>
        <w:spacing w:after="0"/>
        <w:jc w:val="both"/>
        <w:rPr>
          <w:rFonts w:cs="Arial"/>
          <w:sz w:val="24"/>
          <w:szCs w:val="24"/>
        </w:rPr>
      </w:pPr>
    </w:p>
    <w:tbl>
      <w:tblPr>
        <w:tblStyle w:val="Cuadrculamedia3-nfasis1"/>
        <w:tblW w:w="8904" w:type="dxa"/>
        <w:tblBorders>
          <w:insideH w:val="single" w:sz="4" w:space="0" w:color="00B0F0"/>
          <w:insideV w:val="single" w:sz="4" w:space="0" w:color="00B0F0"/>
        </w:tblBorders>
        <w:tblLook w:val="04A0" w:firstRow="1" w:lastRow="0" w:firstColumn="1" w:lastColumn="0" w:noHBand="0" w:noVBand="1"/>
      </w:tblPr>
      <w:tblGrid>
        <w:gridCol w:w="6255"/>
        <w:gridCol w:w="1532"/>
        <w:gridCol w:w="1117"/>
      </w:tblGrid>
      <w:tr w:rsidR="00EA7D66" w:rsidRPr="00C04C8D" w:rsidTr="00CC43F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A7D66" w:rsidRPr="00CA664F" w:rsidRDefault="00CA664F" w:rsidP="00EA7D66">
            <w:pPr>
              <w:jc w:val="center"/>
              <w:rPr>
                <w:sz w:val="24"/>
                <w:szCs w:val="24"/>
                <w:u w:val="single"/>
                <w:lang w:val="es-MX"/>
              </w:rPr>
            </w:pPr>
            <w:r w:rsidRPr="00CA664F">
              <w:rPr>
                <w:sz w:val="24"/>
                <w:szCs w:val="24"/>
                <w:u w:val="single"/>
                <w:lang w:val="es-MX"/>
              </w:rPr>
              <w:t>META</w:t>
            </w:r>
          </w:p>
        </w:tc>
        <w:tc>
          <w:tcPr>
            <w:tcW w:w="12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A7D66" w:rsidRPr="00CA664F" w:rsidRDefault="00CA664F" w:rsidP="00CA664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CA664F">
              <w:rPr>
                <w:sz w:val="24"/>
                <w:szCs w:val="24"/>
                <w:u w:val="single"/>
                <w:lang w:val="es-MX"/>
              </w:rPr>
              <w:t>RESULTADOS</w:t>
            </w:r>
          </w:p>
        </w:tc>
        <w:tc>
          <w:tcPr>
            <w:tcW w:w="1141"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A7D66" w:rsidRPr="00CA664F" w:rsidRDefault="00CA664F" w:rsidP="00CA664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CA664F">
              <w:rPr>
                <w:sz w:val="24"/>
                <w:szCs w:val="24"/>
                <w:u w:val="single"/>
                <w:lang w:val="es-MX"/>
              </w:rPr>
              <w:t xml:space="preserve">% </w:t>
            </w:r>
          </w:p>
        </w:tc>
      </w:tr>
      <w:tr w:rsidR="00EA7D66" w:rsidRPr="00C04C8D" w:rsidTr="00CC43F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EA7D66" w:rsidRPr="00C155B8" w:rsidRDefault="00EA7D66" w:rsidP="00EA7D66">
            <w:pPr>
              <w:jc w:val="both"/>
              <w:rPr>
                <w:b w:val="0"/>
                <w:color w:val="auto"/>
                <w:sz w:val="24"/>
                <w:szCs w:val="24"/>
              </w:rPr>
            </w:pPr>
          </w:p>
          <w:p w:rsidR="00EA7D66" w:rsidRPr="00C155B8" w:rsidRDefault="00C155B8" w:rsidP="00EA7D66">
            <w:pPr>
              <w:jc w:val="both"/>
              <w:rPr>
                <w:b w:val="0"/>
                <w:color w:val="auto"/>
                <w:sz w:val="24"/>
                <w:szCs w:val="24"/>
              </w:rPr>
            </w:pPr>
            <w:r w:rsidRPr="00C155B8">
              <w:rPr>
                <w:b w:val="0"/>
                <w:color w:val="auto"/>
                <w:sz w:val="24"/>
                <w:szCs w:val="24"/>
              </w:rPr>
              <w:t xml:space="preserve">Formar 30 </w:t>
            </w:r>
            <w:r w:rsidR="00EA7D66" w:rsidRPr="00C155B8">
              <w:rPr>
                <w:b w:val="0"/>
                <w:color w:val="auto"/>
                <w:sz w:val="24"/>
                <w:szCs w:val="24"/>
              </w:rPr>
              <w:t xml:space="preserve">microempresas en reciclaje de lilas y de </w:t>
            </w:r>
            <w:r w:rsidR="00EA7D66" w:rsidRPr="00C155B8">
              <w:rPr>
                <w:b w:val="0"/>
                <w:color w:val="auto"/>
                <w:sz w:val="24"/>
                <w:szCs w:val="24"/>
              </w:rPr>
              <w:lastRenderedPageBreak/>
              <w:t>neumáticos con personas egresadas de los CCPP’s.</w:t>
            </w:r>
          </w:p>
          <w:p w:rsidR="00EA7D66" w:rsidRPr="00C155B8" w:rsidRDefault="00EA7D66" w:rsidP="00EA7D66">
            <w:pPr>
              <w:jc w:val="both"/>
              <w:rPr>
                <w:b w:val="0"/>
                <w:color w:val="auto"/>
                <w:sz w:val="24"/>
                <w:szCs w:val="24"/>
              </w:rPr>
            </w:pPr>
          </w:p>
        </w:tc>
        <w:tc>
          <w:tcPr>
            <w:tcW w:w="1276" w:type="dxa"/>
            <w:tcBorders>
              <w:top w:val="none" w:sz="0" w:space="0" w:color="auto"/>
              <w:left w:val="none" w:sz="0" w:space="0" w:color="auto"/>
              <w:bottom w:val="none" w:sz="0" w:space="0" w:color="auto"/>
              <w:right w:val="none" w:sz="0" w:space="0" w:color="auto"/>
            </w:tcBorders>
            <w:shd w:val="clear" w:color="auto" w:fill="auto"/>
          </w:tcPr>
          <w:p w:rsidR="00EA7D66" w:rsidRPr="003A44B3" w:rsidRDefault="00EA7D66" w:rsidP="001F0D37">
            <w:pPr>
              <w:jc w:val="center"/>
              <w:cnfStyle w:val="000000100000" w:firstRow="0" w:lastRow="0" w:firstColumn="0" w:lastColumn="0" w:oddVBand="0" w:evenVBand="0" w:oddHBand="1" w:evenHBand="0" w:firstRowFirstColumn="0" w:firstRowLastColumn="0" w:lastRowFirstColumn="0" w:lastRowLastColumn="0"/>
              <w:rPr>
                <w:sz w:val="28"/>
                <w:szCs w:val="28"/>
              </w:rPr>
            </w:pPr>
          </w:p>
          <w:p w:rsidR="00EA7D66" w:rsidRPr="003A44B3" w:rsidRDefault="00C155B8" w:rsidP="001F0D37">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29</w:t>
            </w:r>
          </w:p>
        </w:tc>
        <w:tc>
          <w:tcPr>
            <w:tcW w:w="1141" w:type="dxa"/>
            <w:tcBorders>
              <w:top w:val="none" w:sz="0" w:space="0" w:color="auto"/>
              <w:left w:val="none" w:sz="0" w:space="0" w:color="auto"/>
              <w:bottom w:val="none" w:sz="0" w:space="0" w:color="auto"/>
              <w:right w:val="none" w:sz="0" w:space="0" w:color="auto"/>
            </w:tcBorders>
            <w:shd w:val="clear" w:color="auto" w:fill="auto"/>
          </w:tcPr>
          <w:p w:rsidR="00EA7D66" w:rsidRPr="003A44B3" w:rsidRDefault="00EA7D66" w:rsidP="001F0D37">
            <w:pPr>
              <w:jc w:val="center"/>
              <w:cnfStyle w:val="000000100000" w:firstRow="0" w:lastRow="0" w:firstColumn="0" w:lastColumn="0" w:oddVBand="0" w:evenVBand="0" w:oddHBand="1" w:evenHBand="0" w:firstRowFirstColumn="0" w:firstRowLastColumn="0" w:lastRowFirstColumn="0" w:lastRowLastColumn="0"/>
              <w:rPr>
                <w:sz w:val="28"/>
                <w:szCs w:val="28"/>
              </w:rPr>
            </w:pPr>
          </w:p>
          <w:p w:rsidR="00EA7D66" w:rsidRPr="00DA4EE4" w:rsidRDefault="00DA4EE4" w:rsidP="001F0D37">
            <w:pPr>
              <w:jc w:val="center"/>
              <w:cnfStyle w:val="000000100000" w:firstRow="0" w:lastRow="0" w:firstColumn="0" w:lastColumn="0" w:oddVBand="0" w:evenVBand="0" w:oddHBand="1" w:evenHBand="0" w:firstRowFirstColumn="0" w:firstRowLastColumn="0" w:lastRowFirstColumn="0" w:lastRowLastColumn="0"/>
              <w:rPr>
                <w:b/>
                <w:color w:val="339933"/>
                <w:sz w:val="28"/>
                <w:szCs w:val="28"/>
              </w:rPr>
            </w:pPr>
            <w:r w:rsidRPr="00DA4EE4">
              <w:rPr>
                <w:b/>
                <w:color w:val="76923C" w:themeColor="accent3" w:themeShade="BF"/>
                <w:sz w:val="28"/>
                <w:szCs w:val="28"/>
              </w:rPr>
              <w:t>97</w:t>
            </w:r>
          </w:p>
        </w:tc>
      </w:tr>
      <w:tr w:rsidR="00EA7D66" w:rsidRPr="00C04C8D" w:rsidTr="00CC43F5">
        <w:trPr>
          <w:trHeight w:val="345"/>
        </w:trPr>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bottom w:val="none" w:sz="0" w:space="0" w:color="auto"/>
              <w:right w:val="none" w:sz="0" w:space="0" w:color="auto"/>
            </w:tcBorders>
            <w:shd w:val="clear" w:color="auto" w:fill="auto"/>
          </w:tcPr>
          <w:p w:rsidR="00EA7D66" w:rsidRPr="003A70C0" w:rsidRDefault="00EA7D66" w:rsidP="00EA7D66">
            <w:pPr>
              <w:jc w:val="both"/>
              <w:rPr>
                <w:b w:val="0"/>
                <w:color w:val="auto"/>
                <w:sz w:val="24"/>
                <w:szCs w:val="24"/>
              </w:rPr>
            </w:pPr>
            <w:r w:rsidRPr="003A70C0">
              <w:rPr>
                <w:b w:val="0"/>
                <w:color w:val="auto"/>
                <w:sz w:val="24"/>
                <w:szCs w:val="24"/>
              </w:rPr>
              <w:lastRenderedPageBreak/>
              <w:t xml:space="preserve">Capacitar </w:t>
            </w:r>
            <w:r w:rsidR="001F0D37" w:rsidRPr="003A70C0">
              <w:rPr>
                <w:b w:val="0"/>
                <w:color w:val="auto"/>
                <w:sz w:val="24"/>
                <w:szCs w:val="24"/>
              </w:rPr>
              <w:t>2,775</w:t>
            </w:r>
            <w:r w:rsidR="00A057EB" w:rsidRPr="003A70C0">
              <w:rPr>
                <w:b w:val="0"/>
                <w:color w:val="auto"/>
                <w:sz w:val="24"/>
                <w:szCs w:val="24"/>
              </w:rPr>
              <w:t xml:space="preserve"> </w:t>
            </w:r>
            <w:r w:rsidRPr="003A70C0">
              <w:rPr>
                <w:b w:val="0"/>
                <w:color w:val="auto"/>
                <w:sz w:val="24"/>
                <w:szCs w:val="24"/>
              </w:rPr>
              <w:t xml:space="preserve">miembros en </w:t>
            </w:r>
            <w:r w:rsidR="002A442D" w:rsidRPr="003A70C0">
              <w:rPr>
                <w:b w:val="0"/>
                <w:color w:val="auto"/>
                <w:sz w:val="24"/>
                <w:szCs w:val="24"/>
              </w:rPr>
              <w:t>reciclaje de</w:t>
            </w:r>
            <w:r w:rsidRPr="003A70C0">
              <w:rPr>
                <w:b w:val="0"/>
                <w:color w:val="auto"/>
                <w:sz w:val="24"/>
                <w:szCs w:val="24"/>
              </w:rPr>
              <w:t xml:space="preserve"> materiales orgánicos y e inorgánicos (lilas, plástico, vidrio, neumáticos, papel y residuos del mar).</w:t>
            </w:r>
          </w:p>
          <w:p w:rsidR="00EA7D66" w:rsidRPr="003A70C0" w:rsidRDefault="00EA7D66" w:rsidP="00EA7D66">
            <w:pPr>
              <w:jc w:val="both"/>
              <w:rPr>
                <w:b w:val="0"/>
                <w:color w:val="auto"/>
                <w:sz w:val="24"/>
                <w:szCs w:val="24"/>
              </w:rPr>
            </w:pPr>
          </w:p>
        </w:tc>
        <w:tc>
          <w:tcPr>
            <w:tcW w:w="1276" w:type="dxa"/>
            <w:shd w:val="clear" w:color="auto" w:fill="auto"/>
            <w:vAlign w:val="center"/>
          </w:tcPr>
          <w:p w:rsidR="00EA7D66" w:rsidRPr="003A70C0" w:rsidRDefault="00ED5D21" w:rsidP="003A70C0">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2,281</w:t>
            </w:r>
          </w:p>
        </w:tc>
        <w:tc>
          <w:tcPr>
            <w:tcW w:w="1141" w:type="dxa"/>
            <w:shd w:val="clear" w:color="auto" w:fill="auto"/>
            <w:vAlign w:val="center"/>
          </w:tcPr>
          <w:p w:rsidR="00EA7D66" w:rsidRPr="00ED5D21" w:rsidRDefault="00ED5D21" w:rsidP="003A70C0">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ED5D21">
              <w:rPr>
                <w:b/>
                <w:color w:val="E36C0A" w:themeColor="accent6" w:themeShade="BF"/>
                <w:sz w:val="28"/>
                <w:szCs w:val="28"/>
              </w:rPr>
              <w:t>82</w:t>
            </w:r>
          </w:p>
        </w:tc>
      </w:tr>
      <w:tr w:rsidR="00EA7D66" w:rsidRPr="00C04C8D" w:rsidTr="00CC43F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EA7D66" w:rsidRPr="00C155B8" w:rsidRDefault="00EA7D66" w:rsidP="00CC43F5">
            <w:pPr>
              <w:jc w:val="both"/>
              <w:rPr>
                <w:b w:val="0"/>
                <w:color w:val="auto"/>
                <w:sz w:val="24"/>
                <w:szCs w:val="24"/>
              </w:rPr>
            </w:pPr>
            <w:r w:rsidRPr="00C155B8">
              <w:rPr>
                <w:b w:val="0"/>
                <w:color w:val="auto"/>
                <w:sz w:val="24"/>
                <w:szCs w:val="24"/>
              </w:rPr>
              <w:t xml:space="preserve">Vincular </w:t>
            </w:r>
            <w:r w:rsidR="00CC43F5">
              <w:rPr>
                <w:b w:val="0"/>
                <w:color w:val="auto"/>
                <w:sz w:val="24"/>
                <w:szCs w:val="24"/>
              </w:rPr>
              <w:t>480</w:t>
            </w:r>
            <w:r w:rsidRPr="00C155B8">
              <w:rPr>
                <w:b w:val="0"/>
                <w:color w:val="auto"/>
                <w:sz w:val="24"/>
                <w:szCs w:val="24"/>
              </w:rPr>
              <w:t xml:space="preserve"> egresados de los cursos de formación técnico profesional a una microempresa de belleza, comestibles, artesanía o pecuaria.</w:t>
            </w:r>
          </w:p>
        </w:tc>
        <w:tc>
          <w:tcPr>
            <w:tcW w:w="1276" w:type="dxa"/>
            <w:tcBorders>
              <w:top w:val="none" w:sz="0" w:space="0" w:color="auto"/>
              <w:left w:val="none" w:sz="0" w:space="0" w:color="auto"/>
              <w:bottom w:val="none" w:sz="0" w:space="0" w:color="auto"/>
              <w:right w:val="none" w:sz="0" w:space="0" w:color="auto"/>
            </w:tcBorders>
            <w:shd w:val="clear" w:color="auto" w:fill="auto"/>
          </w:tcPr>
          <w:p w:rsidR="00EA7D66" w:rsidRPr="003A44B3" w:rsidRDefault="00CC43F5" w:rsidP="001F0D37">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488</w:t>
            </w:r>
          </w:p>
        </w:tc>
        <w:tc>
          <w:tcPr>
            <w:tcW w:w="1141" w:type="dxa"/>
            <w:tcBorders>
              <w:top w:val="none" w:sz="0" w:space="0" w:color="auto"/>
              <w:left w:val="none" w:sz="0" w:space="0" w:color="auto"/>
              <w:bottom w:val="none" w:sz="0" w:space="0" w:color="auto"/>
              <w:right w:val="none" w:sz="0" w:space="0" w:color="auto"/>
            </w:tcBorders>
            <w:shd w:val="clear" w:color="auto" w:fill="auto"/>
          </w:tcPr>
          <w:p w:rsidR="00EA7D66" w:rsidRPr="00CC43F5" w:rsidRDefault="00CC43F5" w:rsidP="001F0D37">
            <w:pPr>
              <w:jc w:val="center"/>
              <w:cnfStyle w:val="000000100000" w:firstRow="0" w:lastRow="0" w:firstColumn="0" w:lastColumn="0" w:oddVBand="0" w:evenVBand="0" w:oddHBand="1" w:evenHBand="0" w:firstRowFirstColumn="0" w:firstRowLastColumn="0" w:lastRowFirstColumn="0" w:lastRowLastColumn="0"/>
              <w:rPr>
                <w:b/>
                <w:color w:val="339933"/>
                <w:sz w:val="28"/>
                <w:szCs w:val="28"/>
              </w:rPr>
            </w:pPr>
            <w:r w:rsidRPr="00CC43F5">
              <w:rPr>
                <w:b/>
                <w:color w:val="76923C" w:themeColor="accent3" w:themeShade="BF"/>
                <w:sz w:val="28"/>
                <w:szCs w:val="28"/>
              </w:rPr>
              <w:t>102</w:t>
            </w:r>
          </w:p>
        </w:tc>
      </w:tr>
    </w:tbl>
    <w:p w:rsidR="00EA7D66" w:rsidRDefault="00EA7D66" w:rsidP="00C47CDE">
      <w:pPr>
        <w:spacing w:after="0"/>
        <w:jc w:val="both"/>
        <w:rPr>
          <w:rFonts w:cs="Arial"/>
          <w:sz w:val="24"/>
          <w:szCs w:val="24"/>
        </w:rPr>
      </w:pPr>
    </w:p>
    <w:p w:rsidR="003A44B3" w:rsidRDefault="006320E5" w:rsidP="00C47CDE">
      <w:pPr>
        <w:spacing w:after="0"/>
        <w:jc w:val="both"/>
        <w:rPr>
          <w:rFonts w:cs="Arial"/>
          <w:sz w:val="24"/>
          <w:szCs w:val="24"/>
        </w:rPr>
      </w:pPr>
      <w:r>
        <w:rPr>
          <w:rFonts w:cs="Arial"/>
          <w:sz w:val="24"/>
          <w:szCs w:val="24"/>
        </w:rPr>
        <w:t xml:space="preserve">Las </w:t>
      </w:r>
      <w:r w:rsidR="00EA7D66">
        <w:rPr>
          <w:rFonts w:cs="Arial"/>
          <w:sz w:val="24"/>
          <w:szCs w:val="24"/>
        </w:rPr>
        <w:t>microempresa</w:t>
      </w:r>
      <w:r>
        <w:rPr>
          <w:rFonts w:cs="Arial"/>
          <w:sz w:val="24"/>
          <w:szCs w:val="24"/>
        </w:rPr>
        <w:t>s</w:t>
      </w:r>
      <w:r w:rsidR="003A44B3">
        <w:rPr>
          <w:rFonts w:cs="Arial"/>
          <w:sz w:val="24"/>
          <w:szCs w:val="24"/>
        </w:rPr>
        <w:t xml:space="preserve"> de reciclaje de neum</w:t>
      </w:r>
      <w:r w:rsidR="00EA7D66">
        <w:rPr>
          <w:rFonts w:cs="Arial"/>
          <w:sz w:val="24"/>
          <w:szCs w:val="24"/>
        </w:rPr>
        <w:t>áticos se encuentra</w:t>
      </w:r>
      <w:r>
        <w:rPr>
          <w:rFonts w:cs="Arial"/>
          <w:sz w:val="24"/>
          <w:szCs w:val="24"/>
        </w:rPr>
        <w:t>n</w:t>
      </w:r>
      <w:r w:rsidR="003A44B3">
        <w:rPr>
          <w:rFonts w:cs="Arial"/>
          <w:sz w:val="24"/>
          <w:szCs w:val="24"/>
        </w:rPr>
        <w:t xml:space="preserve"> en</w:t>
      </w:r>
      <w:r w:rsidR="00EA7D66">
        <w:rPr>
          <w:rFonts w:cs="Arial"/>
          <w:sz w:val="24"/>
          <w:szCs w:val="24"/>
        </w:rPr>
        <w:t xml:space="preserve"> Bonao</w:t>
      </w:r>
      <w:r>
        <w:rPr>
          <w:rFonts w:cs="Arial"/>
          <w:sz w:val="24"/>
          <w:szCs w:val="24"/>
        </w:rPr>
        <w:t xml:space="preserve"> y Cotuí</w:t>
      </w:r>
      <w:r w:rsidR="00EA7D66">
        <w:rPr>
          <w:rFonts w:cs="Arial"/>
          <w:sz w:val="24"/>
          <w:szCs w:val="24"/>
        </w:rPr>
        <w:t xml:space="preserve">. </w:t>
      </w:r>
      <w:r w:rsidR="00A057EB">
        <w:rPr>
          <w:rFonts w:cs="Arial"/>
          <w:sz w:val="24"/>
          <w:szCs w:val="24"/>
        </w:rPr>
        <w:t xml:space="preserve">Las de lila en Nagua. </w:t>
      </w:r>
      <w:r w:rsidR="00EA7D66">
        <w:rPr>
          <w:rFonts w:cs="Arial"/>
          <w:sz w:val="24"/>
          <w:szCs w:val="24"/>
        </w:rPr>
        <w:t xml:space="preserve">Mientras que los miembros capacitados en reciclaje de materiales orgánicos e inorgánicos, pertenecen a Constanza, Mao, </w:t>
      </w:r>
      <w:r w:rsidR="007054A5">
        <w:rPr>
          <w:rFonts w:cs="Arial"/>
          <w:sz w:val="24"/>
          <w:szCs w:val="24"/>
        </w:rPr>
        <w:t>Esperanza y</w:t>
      </w:r>
      <w:r w:rsidR="00EA7D66">
        <w:rPr>
          <w:rFonts w:cs="Arial"/>
          <w:sz w:val="24"/>
          <w:szCs w:val="24"/>
        </w:rPr>
        <w:t xml:space="preserve"> Saman</w:t>
      </w:r>
      <w:r w:rsidR="007054A5">
        <w:rPr>
          <w:rFonts w:cs="Arial"/>
          <w:sz w:val="24"/>
          <w:szCs w:val="24"/>
        </w:rPr>
        <w:t xml:space="preserve">á, 45 de los cuales también pertenecen a Bonao. </w:t>
      </w:r>
    </w:p>
    <w:p w:rsidR="00B179AA" w:rsidRDefault="00B179AA" w:rsidP="00C47CDE">
      <w:pPr>
        <w:spacing w:after="0"/>
        <w:jc w:val="both"/>
        <w:rPr>
          <w:rFonts w:cs="Arial"/>
          <w:sz w:val="24"/>
          <w:szCs w:val="24"/>
        </w:rPr>
      </w:pPr>
    </w:p>
    <w:p w:rsidR="00E86CB3" w:rsidRPr="003A44B3" w:rsidRDefault="00C20894" w:rsidP="00C47CDE">
      <w:pPr>
        <w:spacing w:after="0"/>
        <w:jc w:val="both"/>
        <w:rPr>
          <w:rFonts w:cs="Arial"/>
          <w:sz w:val="24"/>
          <w:szCs w:val="24"/>
        </w:rPr>
      </w:pPr>
      <w:r>
        <w:rPr>
          <w:rFonts w:cs="Arial"/>
          <w:sz w:val="24"/>
          <w:szCs w:val="24"/>
        </w:rPr>
        <w:t>La vinculación de egresados de los CCPP’s a una nueva microempresa formada o en operación se ha real</w:t>
      </w:r>
      <w:r w:rsidR="001F0D37">
        <w:rPr>
          <w:rFonts w:cs="Arial"/>
          <w:sz w:val="24"/>
          <w:szCs w:val="24"/>
        </w:rPr>
        <w:t xml:space="preserve">izado en </w:t>
      </w:r>
      <w:r w:rsidR="00CD7F60">
        <w:rPr>
          <w:rFonts w:cs="Arial"/>
          <w:sz w:val="24"/>
          <w:szCs w:val="24"/>
        </w:rPr>
        <w:t>21</w:t>
      </w:r>
      <w:r w:rsidR="003A70C0">
        <w:rPr>
          <w:rFonts w:cs="Arial"/>
          <w:sz w:val="24"/>
          <w:szCs w:val="24"/>
        </w:rPr>
        <w:t xml:space="preserve"> provincias del país.</w:t>
      </w:r>
    </w:p>
    <w:p w:rsidR="00A018DB" w:rsidRDefault="00A018DB" w:rsidP="00863020">
      <w:pPr>
        <w:spacing w:after="0" w:line="240" w:lineRule="auto"/>
        <w:jc w:val="both"/>
        <w:rPr>
          <w:rFonts w:cs="Arial"/>
          <w:b/>
          <w:sz w:val="24"/>
          <w:szCs w:val="24"/>
        </w:rPr>
      </w:pPr>
    </w:p>
    <w:tbl>
      <w:tblPr>
        <w:tblStyle w:val="Cuadrculamedia3-nfasis1"/>
        <w:tblW w:w="8865" w:type="dxa"/>
        <w:tblBorders>
          <w:insideH w:val="single" w:sz="4" w:space="0" w:color="00B0F0"/>
          <w:insideV w:val="single" w:sz="4" w:space="0" w:color="00B0F0"/>
        </w:tblBorders>
        <w:tblLook w:val="04A0" w:firstRow="1" w:lastRow="0" w:firstColumn="1" w:lastColumn="0" w:noHBand="0" w:noVBand="1"/>
      </w:tblPr>
      <w:tblGrid>
        <w:gridCol w:w="6245"/>
        <w:gridCol w:w="1532"/>
        <w:gridCol w:w="1088"/>
      </w:tblGrid>
      <w:tr w:rsidR="001F0D37" w:rsidRPr="00C04C8D" w:rsidTr="00CC43F5">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F0D37" w:rsidRPr="00A02F96" w:rsidRDefault="00A02F96" w:rsidP="007763BE">
            <w:pPr>
              <w:jc w:val="center"/>
              <w:rPr>
                <w:sz w:val="24"/>
                <w:szCs w:val="24"/>
                <w:u w:val="single"/>
                <w:lang w:val="es-MX"/>
              </w:rPr>
            </w:pPr>
            <w:r w:rsidRPr="00A02F96">
              <w:rPr>
                <w:sz w:val="24"/>
                <w:szCs w:val="24"/>
                <w:u w:val="single"/>
                <w:lang w:val="es-MX"/>
              </w:rPr>
              <w:t>META</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F0D37" w:rsidRPr="00A02F96" w:rsidRDefault="00A02F96" w:rsidP="00A02F96">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02F96">
              <w:rPr>
                <w:sz w:val="24"/>
                <w:szCs w:val="24"/>
                <w:u w:val="single"/>
                <w:lang w:val="es-MX"/>
              </w:rPr>
              <w:t>RESULTADOS</w:t>
            </w:r>
          </w:p>
        </w:tc>
        <w:tc>
          <w:tcPr>
            <w:tcW w:w="110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F0D37" w:rsidRPr="00A02F96" w:rsidRDefault="00A02F96" w:rsidP="00A02F96">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A02F96">
              <w:rPr>
                <w:sz w:val="24"/>
                <w:szCs w:val="24"/>
                <w:u w:val="single"/>
                <w:lang w:val="es-MX"/>
              </w:rPr>
              <w:t xml:space="preserve">% </w:t>
            </w:r>
          </w:p>
        </w:tc>
      </w:tr>
      <w:tr w:rsidR="001F0D37" w:rsidRPr="00336BF3" w:rsidTr="00D272D0">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1F0D37" w:rsidRPr="00A02F96" w:rsidRDefault="001F0D37" w:rsidP="00CC43F5">
            <w:pPr>
              <w:jc w:val="both"/>
              <w:rPr>
                <w:color w:val="auto"/>
                <w:sz w:val="24"/>
                <w:szCs w:val="24"/>
              </w:rPr>
            </w:pPr>
          </w:p>
          <w:p w:rsidR="001F0D37" w:rsidRDefault="0031235C" w:rsidP="00CC43F5">
            <w:pPr>
              <w:jc w:val="both"/>
              <w:rPr>
                <w:b w:val="0"/>
                <w:color w:val="auto"/>
                <w:sz w:val="24"/>
                <w:szCs w:val="24"/>
              </w:rPr>
            </w:pPr>
            <w:r w:rsidRPr="00A02F96">
              <w:rPr>
                <w:b w:val="0"/>
                <w:color w:val="auto"/>
                <w:sz w:val="24"/>
                <w:szCs w:val="24"/>
              </w:rPr>
              <w:t xml:space="preserve">Capacitar </w:t>
            </w:r>
            <w:r w:rsidR="00CC43F5">
              <w:rPr>
                <w:b w:val="0"/>
                <w:color w:val="auto"/>
                <w:sz w:val="24"/>
                <w:szCs w:val="24"/>
              </w:rPr>
              <w:t>120</w:t>
            </w:r>
            <w:r w:rsidR="001F0D37" w:rsidRPr="00A02F96">
              <w:rPr>
                <w:b w:val="0"/>
                <w:color w:val="auto"/>
                <w:sz w:val="24"/>
                <w:szCs w:val="24"/>
              </w:rPr>
              <w:t xml:space="preserve"> artesanos microempresarios en manejo de costos, creatividad y diseño, liderazgo y contabilidad básica para que fortalezcan sus capacidades y sus líneas de producción.</w:t>
            </w:r>
          </w:p>
          <w:p w:rsidR="00E86CB3" w:rsidRPr="00E86CB3" w:rsidRDefault="00E86CB3" w:rsidP="00CC43F5">
            <w:pPr>
              <w:jc w:val="both"/>
              <w:rPr>
                <w:b w:val="0"/>
                <w:color w:val="auto"/>
                <w:sz w:val="24"/>
                <w:szCs w:val="24"/>
              </w:rPr>
            </w:pP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1F0D37" w:rsidRPr="00A02F96" w:rsidRDefault="001F0D37" w:rsidP="00CC43F5">
            <w:pPr>
              <w:jc w:val="center"/>
              <w:cnfStyle w:val="000000100000" w:firstRow="0" w:lastRow="0" w:firstColumn="0" w:lastColumn="0" w:oddVBand="0" w:evenVBand="0" w:oddHBand="1" w:evenHBand="0" w:firstRowFirstColumn="0" w:firstRowLastColumn="0" w:lastRowFirstColumn="0" w:lastRowLastColumn="0"/>
              <w:rPr>
                <w:sz w:val="28"/>
                <w:szCs w:val="28"/>
              </w:rPr>
            </w:pPr>
          </w:p>
          <w:p w:rsidR="001F0D37" w:rsidRPr="00A02F96" w:rsidRDefault="00CC43F5" w:rsidP="00CC43F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120</w:t>
            </w:r>
          </w:p>
        </w:tc>
        <w:tc>
          <w:tcPr>
            <w:tcW w:w="1102" w:type="dxa"/>
            <w:tcBorders>
              <w:top w:val="none" w:sz="0" w:space="0" w:color="auto"/>
              <w:left w:val="none" w:sz="0" w:space="0" w:color="auto"/>
              <w:bottom w:val="none" w:sz="0" w:space="0" w:color="auto"/>
              <w:right w:val="none" w:sz="0" w:space="0" w:color="auto"/>
            </w:tcBorders>
            <w:shd w:val="clear" w:color="auto" w:fill="auto"/>
            <w:vAlign w:val="center"/>
          </w:tcPr>
          <w:p w:rsidR="001F0D37" w:rsidRPr="00CC43F5" w:rsidRDefault="001F0D37" w:rsidP="00CC43F5">
            <w:pPr>
              <w:jc w:val="center"/>
              <w:cnfStyle w:val="000000100000" w:firstRow="0" w:lastRow="0" w:firstColumn="0" w:lastColumn="0" w:oddVBand="0" w:evenVBand="0" w:oddHBand="1" w:evenHBand="0" w:firstRowFirstColumn="0" w:firstRowLastColumn="0" w:lastRowFirstColumn="0" w:lastRowLastColumn="0"/>
              <w:rPr>
                <w:b/>
                <w:color w:val="C00000"/>
                <w:sz w:val="28"/>
                <w:szCs w:val="28"/>
              </w:rPr>
            </w:pPr>
          </w:p>
          <w:p w:rsidR="001F0D37" w:rsidRPr="00CC43F5" w:rsidRDefault="00B35153" w:rsidP="00CC43F5">
            <w:pPr>
              <w:jc w:val="center"/>
              <w:cnfStyle w:val="000000100000" w:firstRow="0" w:lastRow="0" w:firstColumn="0" w:lastColumn="0" w:oddVBand="0" w:evenVBand="0" w:oddHBand="1" w:evenHBand="0" w:firstRowFirstColumn="0" w:firstRowLastColumn="0" w:lastRowFirstColumn="0" w:lastRowLastColumn="0"/>
              <w:rPr>
                <w:b/>
                <w:color w:val="C00000"/>
                <w:sz w:val="28"/>
                <w:szCs w:val="28"/>
              </w:rPr>
            </w:pPr>
            <w:r w:rsidRPr="00CC43F5">
              <w:rPr>
                <w:b/>
                <w:color w:val="C00000"/>
                <w:sz w:val="28"/>
                <w:szCs w:val="28"/>
              </w:rPr>
              <w:t>40</w:t>
            </w:r>
          </w:p>
        </w:tc>
      </w:tr>
      <w:tr w:rsidR="00A307CF" w:rsidRPr="00336BF3" w:rsidTr="00A307CF">
        <w:trPr>
          <w:trHeight w:val="845"/>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bottom w:val="none" w:sz="0" w:space="0" w:color="auto"/>
              <w:right w:val="none" w:sz="0" w:space="0" w:color="auto"/>
            </w:tcBorders>
            <w:shd w:val="clear" w:color="auto" w:fill="auto"/>
            <w:vAlign w:val="center"/>
          </w:tcPr>
          <w:p w:rsidR="00A307CF" w:rsidRPr="00A307CF" w:rsidRDefault="00A307CF" w:rsidP="00CC43F5">
            <w:pPr>
              <w:jc w:val="both"/>
              <w:rPr>
                <w:b w:val="0"/>
                <w:sz w:val="24"/>
                <w:szCs w:val="24"/>
              </w:rPr>
            </w:pPr>
            <w:r w:rsidRPr="00A307CF">
              <w:rPr>
                <w:b w:val="0"/>
                <w:color w:val="auto"/>
                <w:sz w:val="24"/>
                <w:szCs w:val="24"/>
              </w:rPr>
              <w:t xml:space="preserve">Formar </w:t>
            </w:r>
            <w:r>
              <w:rPr>
                <w:b w:val="0"/>
                <w:color w:val="auto"/>
                <w:sz w:val="24"/>
                <w:szCs w:val="24"/>
              </w:rPr>
              <w:t>15 microempresas en métodos de empaque.</w:t>
            </w:r>
          </w:p>
        </w:tc>
        <w:tc>
          <w:tcPr>
            <w:tcW w:w="1418" w:type="dxa"/>
            <w:shd w:val="clear" w:color="auto" w:fill="auto"/>
            <w:vAlign w:val="center"/>
          </w:tcPr>
          <w:p w:rsidR="00A307CF" w:rsidRPr="00A02F96" w:rsidRDefault="00A307CF" w:rsidP="00CC43F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14</w:t>
            </w:r>
          </w:p>
        </w:tc>
        <w:tc>
          <w:tcPr>
            <w:tcW w:w="1102" w:type="dxa"/>
            <w:shd w:val="clear" w:color="auto" w:fill="auto"/>
            <w:vAlign w:val="center"/>
          </w:tcPr>
          <w:p w:rsidR="00A307CF" w:rsidRPr="00CC43F5" w:rsidRDefault="00A307CF" w:rsidP="00CC43F5">
            <w:pPr>
              <w:jc w:val="center"/>
              <w:cnfStyle w:val="000000000000" w:firstRow="0" w:lastRow="0" w:firstColumn="0" w:lastColumn="0" w:oddVBand="0" w:evenVBand="0" w:oddHBand="0" w:evenHBand="0" w:firstRowFirstColumn="0" w:firstRowLastColumn="0" w:lastRowFirstColumn="0" w:lastRowLastColumn="0"/>
              <w:rPr>
                <w:b/>
                <w:color w:val="C00000"/>
                <w:sz w:val="28"/>
                <w:szCs w:val="28"/>
              </w:rPr>
            </w:pPr>
            <w:r w:rsidRPr="00A307CF">
              <w:rPr>
                <w:b/>
                <w:color w:val="76923C" w:themeColor="accent3" w:themeShade="BF"/>
                <w:sz w:val="28"/>
                <w:szCs w:val="28"/>
              </w:rPr>
              <w:t>93</w:t>
            </w:r>
          </w:p>
        </w:tc>
      </w:tr>
      <w:tr w:rsidR="00A02F96" w:rsidRPr="00A02F96" w:rsidTr="00A307C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1F0D37" w:rsidRDefault="00CC43F5" w:rsidP="00CC43F5">
            <w:pPr>
              <w:jc w:val="both"/>
              <w:rPr>
                <w:b w:val="0"/>
                <w:color w:val="auto"/>
                <w:sz w:val="24"/>
                <w:szCs w:val="24"/>
              </w:rPr>
            </w:pPr>
            <w:r>
              <w:rPr>
                <w:b w:val="0"/>
                <w:color w:val="auto"/>
                <w:sz w:val="24"/>
                <w:szCs w:val="24"/>
              </w:rPr>
              <w:t>Capacitar 131</w:t>
            </w:r>
            <w:r w:rsidR="001A75EC">
              <w:rPr>
                <w:b w:val="0"/>
                <w:color w:val="auto"/>
                <w:sz w:val="24"/>
                <w:szCs w:val="24"/>
              </w:rPr>
              <w:t xml:space="preserve"> artesanos microempresarios en métodos de empaque.</w:t>
            </w:r>
          </w:p>
          <w:p w:rsidR="00FC6533" w:rsidRPr="00A02F96" w:rsidRDefault="00FC6533" w:rsidP="00CC43F5">
            <w:pPr>
              <w:jc w:val="both"/>
              <w:rPr>
                <w:b w:val="0"/>
                <w:color w:val="auto"/>
                <w:sz w:val="24"/>
                <w:szCs w:val="24"/>
              </w:rPr>
            </w:pP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1F0D37" w:rsidRPr="00A02F96" w:rsidRDefault="001A75EC" w:rsidP="00CC43F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42</w:t>
            </w:r>
          </w:p>
        </w:tc>
        <w:tc>
          <w:tcPr>
            <w:tcW w:w="1102" w:type="dxa"/>
            <w:tcBorders>
              <w:top w:val="none" w:sz="0" w:space="0" w:color="auto"/>
              <w:left w:val="none" w:sz="0" w:space="0" w:color="auto"/>
              <w:bottom w:val="none" w:sz="0" w:space="0" w:color="auto"/>
              <w:right w:val="none" w:sz="0" w:space="0" w:color="auto"/>
            </w:tcBorders>
            <w:shd w:val="clear" w:color="auto" w:fill="auto"/>
            <w:vAlign w:val="center"/>
          </w:tcPr>
          <w:p w:rsidR="001F0D37" w:rsidRPr="00CC43F5" w:rsidRDefault="00CC43F5" w:rsidP="00CC43F5">
            <w:pPr>
              <w:jc w:val="center"/>
              <w:cnfStyle w:val="000000100000" w:firstRow="0" w:lastRow="0" w:firstColumn="0" w:lastColumn="0" w:oddVBand="0" w:evenVBand="0" w:oddHBand="1" w:evenHBand="0" w:firstRowFirstColumn="0" w:firstRowLastColumn="0" w:lastRowFirstColumn="0" w:lastRowLastColumn="0"/>
              <w:rPr>
                <w:b/>
                <w:color w:val="C00000"/>
                <w:sz w:val="28"/>
                <w:szCs w:val="28"/>
              </w:rPr>
            </w:pPr>
            <w:r w:rsidRPr="00CC43F5">
              <w:rPr>
                <w:b/>
                <w:color w:val="C00000"/>
                <w:sz w:val="28"/>
                <w:szCs w:val="28"/>
              </w:rPr>
              <w:t>32</w:t>
            </w:r>
          </w:p>
        </w:tc>
      </w:tr>
      <w:tr w:rsidR="006E7CDB" w:rsidRPr="00A02F96" w:rsidTr="00CC43F5">
        <w:trPr>
          <w:trHeight w:val="241"/>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right w:val="none" w:sz="0" w:space="0" w:color="auto"/>
            </w:tcBorders>
            <w:shd w:val="clear" w:color="auto" w:fill="auto"/>
            <w:vAlign w:val="center"/>
          </w:tcPr>
          <w:p w:rsidR="00E86CB3" w:rsidRPr="006E7CDB" w:rsidRDefault="00FC6533" w:rsidP="00CC43F5">
            <w:pPr>
              <w:jc w:val="both"/>
              <w:rPr>
                <w:b w:val="0"/>
                <w:color w:val="auto"/>
                <w:sz w:val="24"/>
                <w:szCs w:val="24"/>
              </w:rPr>
            </w:pPr>
            <w:r>
              <w:rPr>
                <w:b w:val="0"/>
                <w:color w:val="auto"/>
                <w:sz w:val="24"/>
                <w:szCs w:val="24"/>
              </w:rPr>
              <w:t>Integrar 312 personas a cooperativas.</w:t>
            </w:r>
          </w:p>
        </w:tc>
        <w:tc>
          <w:tcPr>
            <w:tcW w:w="1418" w:type="dxa"/>
            <w:shd w:val="clear" w:color="auto" w:fill="auto"/>
            <w:vAlign w:val="center"/>
          </w:tcPr>
          <w:p w:rsidR="006E7CDB" w:rsidRDefault="00FC6533" w:rsidP="00CC43F5">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107</w:t>
            </w:r>
          </w:p>
        </w:tc>
        <w:tc>
          <w:tcPr>
            <w:tcW w:w="1102" w:type="dxa"/>
            <w:shd w:val="clear" w:color="auto" w:fill="auto"/>
            <w:vAlign w:val="center"/>
          </w:tcPr>
          <w:p w:rsidR="006E7CDB" w:rsidRPr="00CC43F5" w:rsidRDefault="00FC6533" w:rsidP="00CC43F5">
            <w:pPr>
              <w:jc w:val="center"/>
              <w:cnfStyle w:val="000000000000" w:firstRow="0" w:lastRow="0" w:firstColumn="0" w:lastColumn="0" w:oddVBand="0" w:evenVBand="0" w:oddHBand="0" w:evenHBand="0" w:firstRowFirstColumn="0" w:firstRowLastColumn="0" w:lastRowFirstColumn="0" w:lastRowLastColumn="0"/>
              <w:rPr>
                <w:b/>
                <w:color w:val="C00000"/>
                <w:sz w:val="28"/>
                <w:szCs w:val="28"/>
              </w:rPr>
            </w:pPr>
            <w:r w:rsidRPr="00CC43F5">
              <w:rPr>
                <w:b/>
                <w:color w:val="C00000"/>
                <w:sz w:val="28"/>
                <w:szCs w:val="28"/>
              </w:rPr>
              <w:t>34</w:t>
            </w:r>
          </w:p>
        </w:tc>
      </w:tr>
    </w:tbl>
    <w:p w:rsidR="006211CE" w:rsidRDefault="006211CE" w:rsidP="00863020">
      <w:pPr>
        <w:spacing w:after="0" w:line="240" w:lineRule="auto"/>
        <w:jc w:val="both"/>
        <w:rPr>
          <w:rFonts w:cs="Arial"/>
          <w:b/>
          <w:sz w:val="24"/>
          <w:szCs w:val="24"/>
        </w:rPr>
      </w:pPr>
    </w:p>
    <w:p w:rsidR="00A307CF" w:rsidRDefault="0031235C" w:rsidP="00863020">
      <w:pPr>
        <w:spacing w:after="0" w:line="240" w:lineRule="auto"/>
        <w:jc w:val="both"/>
        <w:rPr>
          <w:rFonts w:cs="Arial"/>
          <w:sz w:val="24"/>
          <w:szCs w:val="24"/>
        </w:rPr>
      </w:pPr>
      <w:r>
        <w:rPr>
          <w:rFonts w:cs="Arial"/>
          <w:sz w:val="24"/>
          <w:szCs w:val="24"/>
        </w:rPr>
        <w:t xml:space="preserve">Los artesanos capacitados para fortalecer sus capacidades son todas mujeres pertenecientes a San Francisco de Macorís, </w:t>
      </w:r>
      <w:r w:rsidR="00B35153">
        <w:rPr>
          <w:rFonts w:cs="Arial"/>
          <w:sz w:val="24"/>
          <w:szCs w:val="24"/>
        </w:rPr>
        <w:t xml:space="preserve">Salcedo, San Cristóbal, San Juan, Santo Domingo Este, </w:t>
      </w:r>
      <w:r>
        <w:rPr>
          <w:rFonts w:cs="Arial"/>
          <w:sz w:val="24"/>
          <w:szCs w:val="24"/>
        </w:rPr>
        <w:t xml:space="preserve">Monte Cristi y Santo Domingo Este. </w:t>
      </w:r>
      <w:r w:rsidR="00A307CF">
        <w:rPr>
          <w:rFonts w:cs="Arial"/>
          <w:sz w:val="24"/>
          <w:szCs w:val="24"/>
        </w:rPr>
        <w:t>Las 14 microempresas en métodos de empaque están ubicadas en Santiago.</w:t>
      </w:r>
    </w:p>
    <w:p w:rsidR="00A307CF" w:rsidRDefault="00A307CF" w:rsidP="00863020">
      <w:pPr>
        <w:spacing w:after="0" w:line="240" w:lineRule="auto"/>
        <w:jc w:val="both"/>
        <w:rPr>
          <w:rFonts w:cs="Arial"/>
          <w:sz w:val="24"/>
          <w:szCs w:val="24"/>
        </w:rPr>
      </w:pPr>
    </w:p>
    <w:p w:rsidR="006211CE" w:rsidRDefault="00A307CF" w:rsidP="00863020">
      <w:pPr>
        <w:spacing w:after="0" w:line="240" w:lineRule="auto"/>
        <w:jc w:val="both"/>
        <w:rPr>
          <w:rFonts w:cs="Arial"/>
          <w:sz w:val="24"/>
          <w:szCs w:val="24"/>
        </w:rPr>
      </w:pPr>
      <w:r>
        <w:rPr>
          <w:rFonts w:cs="Arial"/>
          <w:sz w:val="24"/>
          <w:szCs w:val="24"/>
        </w:rPr>
        <w:t xml:space="preserve">Por otra parte, </w:t>
      </w:r>
      <w:r w:rsidR="0031235C">
        <w:rPr>
          <w:rFonts w:cs="Arial"/>
          <w:sz w:val="24"/>
          <w:szCs w:val="24"/>
        </w:rPr>
        <w:t xml:space="preserve">los vinculados a una microempresa de métodos de empaque son </w:t>
      </w:r>
      <w:r w:rsidR="001A75EC">
        <w:rPr>
          <w:rFonts w:cs="Arial"/>
          <w:sz w:val="24"/>
          <w:szCs w:val="24"/>
        </w:rPr>
        <w:t>de la provincia Hermanas Mirabal (Villa Tapia y Salcedo).</w:t>
      </w:r>
    </w:p>
    <w:p w:rsidR="00FC6533" w:rsidRDefault="00FC6533" w:rsidP="00863020">
      <w:pPr>
        <w:spacing w:after="0" w:line="240" w:lineRule="auto"/>
        <w:jc w:val="both"/>
        <w:rPr>
          <w:rFonts w:cs="Arial"/>
          <w:sz w:val="24"/>
          <w:szCs w:val="24"/>
        </w:rPr>
      </w:pPr>
    </w:p>
    <w:p w:rsidR="00FC6533" w:rsidRDefault="00FC6533" w:rsidP="00863020">
      <w:pPr>
        <w:spacing w:after="0" w:line="240" w:lineRule="auto"/>
        <w:jc w:val="both"/>
        <w:rPr>
          <w:rFonts w:cs="Arial"/>
          <w:sz w:val="24"/>
          <w:szCs w:val="24"/>
        </w:rPr>
      </w:pPr>
      <w:r>
        <w:rPr>
          <w:rFonts w:cs="Arial"/>
          <w:sz w:val="24"/>
          <w:szCs w:val="24"/>
        </w:rPr>
        <w:lastRenderedPageBreak/>
        <w:t>Las cooperativas han sido formadas en Monte Plata, Pedernales, Bajos de Haina, San Cristóbal, Villa Altagracia, Fantino y Santiago. 69 mujeres participan de las mismas.</w:t>
      </w:r>
    </w:p>
    <w:p w:rsidR="00B639D4" w:rsidRDefault="00B639D4" w:rsidP="00863020">
      <w:pPr>
        <w:spacing w:after="0" w:line="240" w:lineRule="auto"/>
        <w:jc w:val="both"/>
        <w:rPr>
          <w:rFonts w:cs="Arial"/>
          <w:sz w:val="24"/>
          <w:szCs w:val="24"/>
        </w:rPr>
      </w:pPr>
    </w:p>
    <w:p w:rsidR="006211CE" w:rsidRPr="0031235C" w:rsidRDefault="006211CE" w:rsidP="00863020">
      <w:pPr>
        <w:spacing w:after="0" w:line="240" w:lineRule="auto"/>
        <w:jc w:val="both"/>
        <w:rPr>
          <w:rFonts w:cs="Arial"/>
          <w:sz w:val="24"/>
          <w:szCs w:val="24"/>
        </w:rPr>
      </w:pPr>
    </w:p>
    <w:tbl>
      <w:tblPr>
        <w:tblStyle w:val="Cuadrculamedia3-nfasis1"/>
        <w:tblW w:w="8885" w:type="dxa"/>
        <w:tblBorders>
          <w:insideH w:val="single" w:sz="4" w:space="0" w:color="00B0F0"/>
          <w:insideV w:val="single" w:sz="4" w:space="0" w:color="00B0F0"/>
        </w:tblBorders>
        <w:tblLook w:val="04A0" w:firstRow="1" w:lastRow="0" w:firstColumn="1" w:lastColumn="0" w:noHBand="0" w:noVBand="1"/>
      </w:tblPr>
      <w:tblGrid>
        <w:gridCol w:w="6251"/>
        <w:gridCol w:w="1532"/>
        <w:gridCol w:w="1102"/>
      </w:tblGrid>
      <w:tr w:rsidR="006211CE" w:rsidRPr="00C04C8D" w:rsidTr="00747B1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51"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1CE" w:rsidRPr="001A75EC" w:rsidRDefault="001A75EC" w:rsidP="006211CE">
            <w:pPr>
              <w:jc w:val="center"/>
              <w:rPr>
                <w:sz w:val="24"/>
                <w:szCs w:val="24"/>
                <w:u w:val="single"/>
                <w:lang w:val="es-MX"/>
              </w:rPr>
            </w:pPr>
            <w:r w:rsidRPr="001A75EC">
              <w:rPr>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1CE" w:rsidRPr="001A75EC" w:rsidRDefault="001A75EC" w:rsidP="001A75E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A75EC">
              <w:rPr>
                <w:sz w:val="24"/>
                <w:szCs w:val="24"/>
                <w:u w:val="single"/>
                <w:lang w:val="es-MX"/>
              </w:rPr>
              <w:t>RESULTADO</w:t>
            </w:r>
            <w:r>
              <w:rPr>
                <w:sz w:val="24"/>
                <w:szCs w:val="24"/>
                <w:u w:val="single"/>
                <w:lang w:val="es-MX"/>
              </w:rPr>
              <w:t>S</w:t>
            </w:r>
            <w:r w:rsidRPr="001A75EC">
              <w:rPr>
                <w:sz w:val="24"/>
                <w:szCs w:val="24"/>
                <w:u w:val="single"/>
                <w:lang w:val="es-MX"/>
              </w:rPr>
              <w:t xml:space="preserve"> </w:t>
            </w:r>
          </w:p>
        </w:tc>
        <w:tc>
          <w:tcPr>
            <w:tcW w:w="110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1CE" w:rsidRPr="001A75EC" w:rsidRDefault="001A75EC" w:rsidP="001A75EC">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A75EC">
              <w:rPr>
                <w:sz w:val="24"/>
                <w:szCs w:val="24"/>
                <w:u w:val="single"/>
                <w:lang w:val="es-MX"/>
              </w:rPr>
              <w:t xml:space="preserve">% </w:t>
            </w:r>
          </w:p>
        </w:tc>
      </w:tr>
      <w:tr w:rsidR="006211CE" w:rsidRPr="00336BF3" w:rsidTr="00747B1F">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6251" w:type="dxa"/>
            <w:tcBorders>
              <w:top w:val="none" w:sz="0" w:space="0" w:color="auto"/>
              <w:left w:val="none" w:sz="0" w:space="0" w:color="auto"/>
              <w:bottom w:val="none" w:sz="0" w:space="0" w:color="auto"/>
              <w:right w:val="none" w:sz="0" w:space="0" w:color="auto"/>
            </w:tcBorders>
            <w:shd w:val="clear" w:color="auto" w:fill="auto"/>
          </w:tcPr>
          <w:p w:rsidR="006211CE" w:rsidRPr="00C07F58" w:rsidRDefault="006211CE" w:rsidP="006211CE">
            <w:pPr>
              <w:jc w:val="both"/>
              <w:rPr>
                <w:b w:val="0"/>
                <w:color w:val="auto"/>
                <w:sz w:val="24"/>
                <w:szCs w:val="24"/>
              </w:rPr>
            </w:pPr>
          </w:p>
          <w:p w:rsidR="006211CE" w:rsidRPr="00C07F58" w:rsidRDefault="006211CE" w:rsidP="006211CE">
            <w:pPr>
              <w:jc w:val="both"/>
              <w:rPr>
                <w:b w:val="0"/>
                <w:color w:val="auto"/>
                <w:sz w:val="24"/>
                <w:szCs w:val="24"/>
              </w:rPr>
            </w:pPr>
            <w:r w:rsidRPr="00C07F58">
              <w:rPr>
                <w:b w:val="0"/>
                <w:color w:val="auto"/>
                <w:sz w:val="24"/>
                <w:szCs w:val="24"/>
              </w:rPr>
              <w:t>Conformar 2,352 grupos de ahorros con miembros de familias participantes.</w:t>
            </w:r>
          </w:p>
          <w:p w:rsidR="006211CE" w:rsidRPr="00C07F58" w:rsidRDefault="006211CE" w:rsidP="006211CE">
            <w:pPr>
              <w:jc w:val="both"/>
              <w:rPr>
                <w:b w:val="0"/>
                <w:color w:val="auto"/>
                <w:sz w:val="24"/>
                <w:szCs w:val="24"/>
              </w:rPr>
            </w:pP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6211CE" w:rsidRPr="00C07F58" w:rsidRDefault="006211CE" w:rsidP="001A75EC">
            <w:pPr>
              <w:jc w:val="center"/>
              <w:cnfStyle w:val="000000100000" w:firstRow="0" w:lastRow="0" w:firstColumn="0" w:lastColumn="0" w:oddVBand="0" w:evenVBand="0" w:oddHBand="1" w:evenHBand="0" w:firstRowFirstColumn="0" w:firstRowLastColumn="0" w:lastRowFirstColumn="0" w:lastRowLastColumn="0"/>
              <w:rPr>
                <w:sz w:val="28"/>
                <w:szCs w:val="28"/>
              </w:rPr>
            </w:pPr>
          </w:p>
          <w:p w:rsidR="006211CE" w:rsidRPr="00C07F58" w:rsidRDefault="00747B1F" w:rsidP="001A75EC">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303</w:t>
            </w:r>
          </w:p>
          <w:p w:rsidR="006211CE" w:rsidRPr="00C07F58" w:rsidRDefault="006211CE" w:rsidP="001A75EC">
            <w:pPr>
              <w:jc w:val="center"/>
              <w:cnfStyle w:val="000000100000" w:firstRow="0" w:lastRow="0" w:firstColumn="0" w:lastColumn="0" w:oddVBand="0" w:evenVBand="0" w:oddHBand="1" w:evenHBand="0" w:firstRowFirstColumn="0" w:firstRowLastColumn="0" w:lastRowFirstColumn="0" w:lastRowLastColumn="0"/>
              <w:rPr>
                <w:sz w:val="28"/>
                <w:szCs w:val="28"/>
              </w:rPr>
            </w:pPr>
          </w:p>
        </w:tc>
        <w:tc>
          <w:tcPr>
            <w:tcW w:w="1102" w:type="dxa"/>
            <w:tcBorders>
              <w:top w:val="none" w:sz="0" w:space="0" w:color="auto"/>
              <w:left w:val="none" w:sz="0" w:space="0" w:color="auto"/>
              <w:bottom w:val="none" w:sz="0" w:space="0" w:color="auto"/>
              <w:right w:val="none" w:sz="0" w:space="0" w:color="auto"/>
            </w:tcBorders>
            <w:shd w:val="clear" w:color="auto" w:fill="auto"/>
            <w:vAlign w:val="center"/>
          </w:tcPr>
          <w:p w:rsidR="006211CE" w:rsidRPr="00747B1F" w:rsidRDefault="00747B1F" w:rsidP="001A75EC">
            <w:pPr>
              <w:jc w:val="center"/>
              <w:cnfStyle w:val="000000100000" w:firstRow="0" w:lastRow="0" w:firstColumn="0" w:lastColumn="0" w:oddVBand="0" w:evenVBand="0" w:oddHBand="1" w:evenHBand="0" w:firstRowFirstColumn="0" w:firstRowLastColumn="0" w:lastRowFirstColumn="0" w:lastRowLastColumn="0"/>
              <w:rPr>
                <w:b/>
                <w:color w:val="C00000"/>
                <w:sz w:val="28"/>
                <w:szCs w:val="28"/>
              </w:rPr>
            </w:pPr>
            <w:r w:rsidRPr="00747B1F">
              <w:rPr>
                <w:b/>
                <w:color w:val="C00000"/>
                <w:sz w:val="28"/>
                <w:szCs w:val="28"/>
              </w:rPr>
              <w:t>13</w:t>
            </w:r>
          </w:p>
        </w:tc>
      </w:tr>
      <w:tr w:rsidR="006211CE" w:rsidRPr="00336BF3" w:rsidTr="00747B1F">
        <w:trPr>
          <w:trHeight w:val="345"/>
        </w:trPr>
        <w:tc>
          <w:tcPr>
            <w:cnfStyle w:val="001000000000" w:firstRow="0" w:lastRow="0" w:firstColumn="1" w:lastColumn="0" w:oddVBand="0" w:evenVBand="0" w:oddHBand="0" w:evenHBand="0" w:firstRowFirstColumn="0" w:firstRowLastColumn="0" w:lastRowFirstColumn="0" w:lastRowLastColumn="0"/>
            <w:tcW w:w="6251" w:type="dxa"/>
            <w:tcBorders>
              <w:left w:val="none" w:sz="0" w:space="0" w:color="auto"/>
              <w:right w:val="none" w:sz="0" w:space="0" w:color="auto"/>
            </w:tcBorders>
            <w:shd w:val="clear" w:color="auto" w:fill="auto"/>
          </w:tcPr>
          <w:p w:rsidR="006211CE" w:rsidRPr="00C07F58" w:rsidRDefault="006211CE" w:rsidP="006211CE">
            <w:pPr>
              <w:jc w:val="both"/>
              <w:rPr>
                <w:b w:val="0"/>
                <w:color w:val="auto"/>
                <w:sz w:val="24"/>
                <w:szCs w:val="24"/>
              </w:rPr>
            </w:pPr>
          </w:p>
          <w:p w:rsidR="006211CE" w:rsidRPr="00C07F58" w:rsidRDefault="006211CE" w:rsidP="006211CE">
            <w:pPr>
              <w:jc w:val="both"/>
              <w:rPr>
                <w:b w:val="0"/>
                <w:color w:val="auto"/>
                <w:sz w:val="24"/>
                <w:szCs w:val="24"/>
              </w:rPr>
            </w:pPr>
            <w:r w:rsidRPr="00C07F58">
              <w:rPr>
                <w:b w:val="0"/>
                <w:color w:val="auto"/>
                <w:sz w:val="24"/>
                <w:szCs w:val="24"/>
              </w:rPr>
              <w:t>Integrar 35,280 miembros de familias participantes en grupos de ahorro.</w:t>
            </w:r>
          </w:p>
        </w:tc>
        <w:tc>
          <w:tcPr>
            <w:tcW w:w="1532" w:type="dxa"/>
            <w:shd w:val="clear" w:color="auto" w:fill="auto"/>
            <w:vAlign w:val="center"/>
          </w:tcPr>
          <w:p w:rsidR="006211CE" w:rsidRPr="00C07F58" w:rsidRDefault="00747B1F" w:rsidP="001A75EC">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2,746</w:t>
            </w:r>
          </w:p>
        </w:tc>
        <w:tc>
          <w:tcPr>
            <w:tcW w:w="1102" w:type="dxa"/>
            <w:shd w:val="clear" w:color="auto" w:fill="auto"/>
            <w:vAlign w:val="center"/>
          </w:tcPr>
          <w:p w:rsidR="006211CE" w:rsidRPr="00747B1F" w:rsidRDefault="00747B1F" w:rsidP="001A75EC">
            <w:pPr>
              <w:jc w:val="center"/>
              <w:cnfStyle w:val="000000000000" w:firstRow="0" w:lastRow="0" w:firstColumn="0" w:lastColumn="0" w:oddVBand="0" w:evenVBand="0" w:oddHBand="0" w:evenHBand="0" w:firstRowFirstColumn="0" w:firstRowLastColumn="0" w:lastRowFirstColumn="0" w:lastRowLastColumn="0"/>
              <w:rPr>
                <w:b/>
                <w:color w:val="C00000"/>
                <w:sz w:val="28"/>
                <w:szCs w:val="28"/>
              </w:rPr>
            </w:pPr>
            <w:r w:rsidRPr="00747B1F">
              <w:rPr>
                <w:b/>
                <w:color w:val="C00000"/>
                <w:sz w:val="28"/>
                <w:szCs w:val="28"/>
              </w:rPr>
              <w:t>7.78</w:t>
            </w:r>
          </w:p>
        </w:tc>
      </w:tr>
    </w:tbl>
    <w:p w:rsidR="00A81836" w:rsidRDefault="00A81836" w:rsidP="00863020">
      <w:pPr>
        <w:spacing w:after="0" w:line="240" w:lineRule="auto"/>
        <w:jc w:val="both"/>
        <w:rPr>
          <w:rFonts w:cs="Arial"/>
          <w:b/>
          <w:sz w:val="24"/>
          <w:szCs w:val="24"/>
        </w:rPr>
      </w:pPr>
    </w:p>
    <w:tbl>
      <w:tblPr>
        <w:tblStyle w:val="Cuadrculamedia3-nfasis1"/>
        <w:tblW w:w="8768" w:type="dxa"/>
        <w:tblBorders>
          <w:insideH w:val="single" w:sz="4" w:space="0" w:color="00B0F0"/>
          <w:insideV w:val="single" w:sz="4" w:space="0" w:color="00B0F0"/>
        </w:tblBorders>
        <w:tblLook w:val="04A0" w:firstRow="1" w:lastRow="0" w:firstColumn="1" w:lastColumn="0" w:noHBand="0" w:noVBand="1"/>
      </w:tblPr>
      <w:tblGrid>
        <w:gridCol w:w="6109"/>
        <w:gridCol w:w="1532"/>
        <w:gridCol w:w="1127"/>
      </w:tblGrid>
      <w:tr w:rsidR="007B276D" w:rsidRPr="00C04C8D" w:rsidTr="00DB206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B276D" w:rsidRPr="00900244" w:rsidRDefault="00BB2842" w:rsidP="007763BE">
            <w:pPr>
              <w:jc w:val="center"/>
              <w:rPr>
                <w:sz w:val="24"/>
                <w:szCs w:val="24"/>
                <w:u w:val="single"/>
                <w:lang w:val="es-MX"/>
              </w:rPr>
            </w:pPr>
            <w:r w:rsidRPr="00900244">
              <w:rPr>
                <w:sz w:val="24"/>
                <w:szCs w:val="24"/>
                <w:u w:val="single"/>
                <w:lang w:val="es-MX"/>
              </w:rPr>
              <w:t>META</w:t>
            </w:r>
          </w:p>
        </w:tc>
        <w:tc>
          <w:tcPr>
            <w:tcW w:w="132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B276D" w:rsidRPr="00900244" w:rsidRDefault="00BB2842" w:rsidP="00BB2842">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RESULTADOS</w:t>
            </w:r>
          </w:p>
        </w:tc>
        <w:tc>
          <w:tcPr>
            <w:tcW w:w="114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7B276D" w:rsidRPr="00900244" w:rsidRDefault="00BB2842" w:rsidP="00BB2842">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 xml:space="preserve">% </w:t>
            </w:r>
          </w:p>
        </w:tc>
      </w:tr>
      <w:tr w:rsidR="007B276D" w:rsidRPr="00336BF3" w:rsidTr="00DB206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Borders>
              <w:top w:val="none" w:sz="0" w:space="0" w:color="auto"/>
              <w:left w:val="none" w:sz="0" w:space="0" w:color="auto"/>
              <w:bottom w:val="none" w:sz="0" w:space="0" w:color="auto"/>
              <w:right w:val="none" w:sz="0" w:space="0" w:color="auto"/>
            </w:tcBorders>
            <w:shd w:val="clear" w:color="auto" w:fill="auto"/>
          </w:tcPr>
          <w:p w:rsidR="007B276D" w:rsidRDefault="007B276D" w:rsidP="007B276D">
            <w:pPr>
              <w:jc w:val="both"/>
              <w:rPr>
                <w:b w:val="0"/>
                <w:color w:val="auto"/>
                <w:sz w:val="24"/>
                <w:szCs w:val="24"/>
              </w:rPr>
            </w:pPr>
            <w:r w:rsidRPr="00BB2842">
              <w:rPr>
                <w:b w:val="0"/>
                <w:color w:val="auto"/>
                <w:sz w:val="24"/>
                <w:szCs w:val="24"/>
              </w:rPr>
              <w:t>Insertar 200 jóvenes Prosoli en acciones de empleo.</w:t>
            </w:r>
          </w:p>
          <w:p w:rsidR="00475783" w:rsidRPr="00BB2842" w:rsidRDefault="00475783" w:rsidP="007B276D">
            <w:pPr>
              <w:jc w:val="both"/>
              <w:rPr>
                <w:b w:val="0"/>
                <w:color w:val="auto"/>
                <w:sz w:val="24"/>
                <w:szCs w:val="24"/>
              </w:rPr>
            </w:pPr>
          </w:p>
        </w:tc>
        <w:tc>
          <w:tcPr>
            <w:tcW w:w="1328" w:type="dxa"/>
            <w:tcBorders>
              <w:top w:val="none" w:sz="0" w:space="0" w:color="auto"/>
              <w:left w:val="none" w:sz="0" w:space="0" w:color="auto"/>
              <w:bottom w:val="none" w:sz="0" w:space="0" w:color="auto"/>
              <w:right w:val="none" w:sz="0" w:space="0" w:color="auto"/>
            </w:tcBorders>
            <w:shd w:val="clear" w:color="auto" w:fill="auto"/>
            <w:vAlign w:val="center"/>
          </w:tcPr>
          <w:p w:rsidR="007B276D" w:rsidRPr="00BB2842" w:rsidRDefault="009307CF" w:rsidP="00BB2842">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205</w:t>
            </w:r>
          </w:p>
        </w:tc>
        <w:tc>
          <w:tcPr>
            <w:tcW w:w="1147" w:type="dxa"/>
            <w:tcBorders>
              <w:top w:val="none" w:sz="0" w:space="0" w:color="auto"/>
              <w:left w:val="none" w:sz="0" w:space="0" w:color="auto"/>
              <w:bottom w:val="none" w:sz="0" w:space="0" w:color="auto"/>
              <w:right w:val="none" w:sz="0" w:space="0" w:color="auto"/>
            </w:tcBorders>
            <w:shd w:val="clear" w:color="auto" w:fill="auto"/>
            <w:vAlign w:val="center"/>
          </w:tcPr>
          <w:p w:rsidR="007B276D" w:rsidRPr="00DB2067" w:rsidRDefault="00DB2067" w:rsidP="00BB2842">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DB2067">
              <w:rPr>
                <w:b/>
                <w:color w:val="76923C" w:themeColor="accent3" w:themeShade="BF"/>
                <w:sz w:val="28"/>
                <w:szCs w:val="28"/>
              </w:rPr>
              <w:t>103</w:t>
            </w:r>
          </w:p>
        </w:tc>
      </w:tr>
      <w:tr w:rsidR="00475783" w:rsidRPr="00475783" w:rsidTr="00475783">
        <w:trPr>
          <w:trHeight w:val="343"/>
        </w:trPr>
        <w:tc>
          <w:tcPr>
            <w:cnfStyle w:val="001000000000" w:firstRow="0" w:lastRow="0" w:firstColumn="1" w:lastColumn="0" w:oddVBand="0" w:evenVBand="0" w:oddHBand="0" w:evenHBand="0" w:firstRowFirstColumn="0" w:firstRowLastColumn="0" w:lastRowFirstColumn="0" w:lastRowLastColumn="0"/>
            <w:tcW w:w="6293" w:type="dxa"/>
            <w:tcBorders>
              <w:left w:val="none" w:sz="0" w:space="0" w:color="auto"/>
              <w:right w:val="none" w:sz="0" w:space="0" w:color="auto"/>
            </w:tcBorders>
            <w:shd w:val="clear" w:color="auto" w:fill="auto"/>
          </w:tcPr>
          <w:p w:rsidR="00475783" w:rsidRPr="00475783" w:rsidRDefault="00475783" w:rsidP="00475783">
            <w:pPr>
              <w:jc w:val="both"/>
              <w:rPr>
                <w:b w:val="0"/>
                <w:color w:val="auto"/>
                <w:sz w:val="24"/>
                <w:szCs w:val="24"/>
              </w:rPr>
            </w:pPr>
            <w:r>
              <w:rPr>
                <w:b w:val="0"/>
                <w:color w:val="auto"/>
                <w:sz w:val="24"/>
                <w:szCs w:val="24"/>
              </w:rPr>
              <w:t xml:space="preserve">Insertar 2,100 </w:t>
            </w:r>
            <w:r w:rsidRPr="00475783">
              <w:rPr>
                <w:b w:val="0"/>
                <w:color w:val="auto"/>
                <w:sz w:val="24"/>
                <w:szCs w:val="24"/>
              </w:rPr>
              <w:t>miembros benefici</w:t>
            </w:r>
            <w:r>
              <w:rPr>
                <w:b w:val="0"/>
                <w:color w:val="auto"/>
                <w:sz w:val="24"/>
                <w:szCs w:val="24"/>
              </w:rPr>
              <w:t xml:space="preserve">arios capacitados en los </w:t>
            </w:r>
            <w:r w:rsidR="002A442D">
              <w:rPr>
                <w:b w:val="0"/>
                <w:color w:val="auto"/>
                <w:sz w:val="24"/>
                <w:szCs w:val="24"/>
              </w:rPr>
              <w:t xml:space="preserve">CCPP </w:t>
            </w:r>
            <w:r w:rsidR="002A442D" w:rsidRPr="00475783">
              <w:rPr>
                <w:b w:val="0"/>
                <w:color w:val="auto"/>
                <w:sz w:val="24"/>
                <w:szCs w:val="24"/>
              </w:rPr>
              <w:t>a</w:t>
            </w:r>
            <w:r w:rsidRPr="00475783">
              <w:rPr>
                <w:b w:val="0"/>
                <w:color w:val="auto"/>
                <w:sz w:val="24"/>
                <w:szCs w:val="24"/>
              </w:rPr>
              <w:t xml:space="preserve"> la Plataforma de Empleo “EmpleateYa” a través del INFOTEP.</w:t>
            </w:r>
          </w:p>
        </w:tc>
        <w:tc>
          <w:tcPr>
            <w:tcW w:w="1328" w:type="dxa"/>
            <w:shd w:val="clear" w:color="auto" w:fill="auto"/>
            <w:vAlign w:val="center"/>
          </w:tcPr>
          <w:p w:rsidR="00475783" w:rsidRPr="00475783" w:rsidRDefault="00475783" w:rsidP="00BB2842">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2,100</w:t>
            </w:r>
          </w:p>
        </w:tc>
        <w:tc>
          <w:tcPr>
            <w:tcW w:w="1147" w:type="dxa"/>
            <w:shd w:val="clear" w:color="auto" w:fill="auto"/>
            <w:vAlign w:val="center"/>
          </w:tcPr>
          <w:p w:rsidR="00475783" w:rsidRPr="00475783" w:rsidRDefault="00475783" w:rsidP="00BB2842">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475783">
              <w:rPr>
                <w:b/>
                <w:color w:val="76923C" w:themeColor="accent3" w:themeShade="BF"/>
                <w:sz w:val="28"/>
                <w:szCs w:val="28"/>
              </w:rPr>
              <w:t>100</w:t>
            </w:r>
          </w:p>
        </w:tc>
      </w:tr>
    </w:tbl>
    <w:p w:rsidR="00A81836" w:rsidRPr="00475783" w:rsidRDefault="00A81836" w:rsidP="00863020">
      <w:pPr>
        <w:spacing w:after="0" w:line="240" w:lineRule="auto"/>
        <w:jc w:val="both"/>
        <w:rPr>
          <w:rFonts w:cs="Arial"/>
          <w:b/>
          <w:sz w:val="24"/>
          <w:szCs w:val="24"/>
        </w:rPr>
      </w:pPr>
    </w:p>
    <w:p w:rsidR="00C47CDE" w:rsidRDefault="006828CD" w:rsidP="009C3F97">
      <w:pPr>
        <w:spacing w:after="0"/>
        <w:jc w:val="both"/>
        <w:rPr>
          <w:rFonts w:cs="Arial"/>
          <w:sz w:val="24"/>
          <w:szCs w:val="24"/>
        </w:rPr>
      </w:pPr>
      <w:r>
        <w:rPr>
          <w:rFonts w:cs="Arial"/>
          <w:sz w:val="24"/>
          <w:szCs w:val="24"/>
        </w:rPr>
        <w:t>Los jóvenes insertados a acciones de empleo reside</w:t>
      </w:r>
      <w:r w:rsidR="00054A7A">
        <w:rPr>
          <w:rFonts w:cs="Arial"/>
          <w:sz w:val="24"/>
          <w:szCs w:val="24"/>
        </w:rPr>
        <w:t>n en la ciudad de</w:t>
      </w:r>
      <w:r w:rsidR="00BB2842">
        <w:rPr>
          <w:rFonts w:cs="Arial"/>
          <w:sz w:val="24"/>
          <w:szCs w:val="24"/>
        </w:rPr>
        <w:t xml:space="preserve"> Santo Domingo y en San Pedro de Macorís. De estos, </w:t>
      </w:r>
      <w:r w:rsidR="007E0A99">
        <w:rPr>
          <w:rFonts w:cs="Arial"/>
          <w:sz w:val="24"/>
          <w:szCs w:val="24"/>
        </w:rPr>
        <w:t>203</w:t>
      </w:r>
      <w:r w:rsidR="00054A7A">
        <w:rPr>
          <w:rFonts w:cs="Arial"/>
          <w:sz w:val="24"/>
          <w:szCs w:val="24"/>
        </w:rPr>
        <w:t xml:space="preserve"> son de sexo femenino.</w:t>
      </w:r>
    </w:p>
    <w:p w:rsidR="00A018DB" w:rsidRDefault="00A018DB" w:rsidP="009C3F97">
      <w:pPr>
        <w:spacing w:after="0"/>
        <w:jc w:val="both"/>
        <w:rPr>
          <w:rFonts w:cs="Arial"/>
          <w:sz w:val="24"/>
          <w:szCs w:val="24"/>
        </w:rPr>
      </w:pPr>
    </w:p>
    <w:p w:rsidR="00A018DB" w:rsidRDefault="00A018DB" w:rsidP="009C3F97">
      <w:pPr>
        <w:spacing w:after="0"/>
        <w:jc w:val="both"/>
        <w:rPr>
          <w:rFonts w:cs="Arial"/>
          <w:sz w:val="24"/>
          <w:szCs w:val="24"/>
        </w:rPr>
      </w:pPr>
    </w:p>
    <w:tbl>
      <w:tblPr>
        <w:tblStyle w:val="Cuadrculamedia3-nfasis1"/>
        <w:tblW w:w="8768" w:type="dxa"/>
        <w:tblBorders>
          <w:insideH w:val="single" w:sz="4" w:space="0" w:color="00B0F0"/>
          <w:insideV w:val="single" w:sz="4" w:space="0" w:color="00B0F0"/>
        </w:tblBorders>
        <w:tblLook w:val="04A0" w:firstRow="1" w:lastRow="0" w:firstColumn="1" w:lastColumn="0" w:noHBand="0" w:noVBand="1"/>
      </w:tblPr>
      <w:tblGrid>
        <w:gridCol w:w="6109"/>
        <w:gridCol w:w="1532"/>
        <w:gridCol w:w="1127"/>
      </w:tblGrid>
      <w:tr w:rsidR="004464D7" w:rsidRPr="00C04C8D" w:rsidTr="00DB206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464D7" w:rsidRPr="00900244" w:rsidRDefault="004464D7" w:rsidP="00A45B61">
            <w:pPr>
              <w:jc w:val="center"/>
              <w:rPr>
                <w:sz w:val="24"/>
                <w:szCs w:val="24"/>
                <w:u w:val="single"/>
                <w:lang w:val="es-MX"/>
              </w:rPr>
            </w:pPr>
            <w:r w:rsidRPr="00900244">
              <w:rPr>
                <w:sz w:val="24"/>
                <w:szCs w:val="24"/>
                <w:u w:val="single"/>
                <w:lang w:val="es-MX"/>
              </w:rPr>
              <w:t>META</w:t>
            </w:r>
          </w:p>
        </w:tc>
        <w:tc>
          <w:tcPr>
            <w:tcW w:w="132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464D7" w:rsidRPr="00900244" w:rsidRDefault="004464D7" w:rsidP="00A45B6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RESULTADOS</w:t>
            </w:r>
          </w:p>
        </w:tc>
        <w:tc>
          <w:tcPr>
            <w:tcW w:w="114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4464D7" w:rsidRPr="00900244" w:rsidRDefault="004464D7" w:rsidP="00A45B6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00244">
              <w:rPr>
                <w:sz w:val="24"/>
                <w:szCs w:val="24"/>
                <w:u w:val="single"/>
                <w:lang w:val="es-MX"/>
              </w:rPr>
              <w:t xml:space="preserve">% </w:t>
            </w:r>
          </w:p>
        </w:tc>
      </w:tr>
      <w:tr w:rsidR="004464D7" w:rsidRPr="00336BF3" w:rsidTr="00DB206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93" w:type="dxa"/>
            <w:tcBorders>
              <w:top w:val="none" w:sz="0" w:space="0" w:color="auto"/>
              <w:left w:val="none" w:sz="0" w:space="0" w:color="auto"/>
              <w:bottom w:val="none" w:sz="0" w:space="0" w:color="auto"/>
              <w:right w:val="none" w:sz="0" w:space="0" w:color="auto"/>
            </w:tcBorders>
            <w:shd w:val="clear" w:color="auto" w:fill="auto"/>
          </w:tcPr>
          <w:p w:rsidR="004464D7" w:rsidRDefault="004464D7" w:rsidP="00DB2067">
            <w:pPr>
              <w:jc w:val="both"/>
              <w:rPr>
                <w:sz w:val="24"/>
                <w:szCs w:val="24"/>
              </w:rPr>
            </w:pPr>
            <w:r>
              <w:rPr>
                <w:b w:val="0"/>
                <w:color w:val="auto"/>
                <w:sz w:val="24"/>
                <w:szCs w:val="24"/>
              </w:rPr>
              <w:t xml:space="preserve">Orientar </w:t>
            </w:r>
            <w:r w:rsidR="00DB2067">
              <w:rPr>
                <w:b w:val="0"/>
                <w:color w:val="auto"/>
                <w:sz w:val="24"/>
                <w:szCs w:val="24"/>
              </w:rPr>
              <w:t>5,100</w:t>
            </w:r>
            <w:r>
              <w:rPr>
                <w:b w:val="0"/>
                <w:color w:val="auto"/>
                <w:sz w:val="24"/>
                <w:szCs w:val="24"/>
              </w:rPr>
              <w:t xml:space="preserve"> </w:t>
            </w:r>
            <w:hyperlink r:id="rId38" w:history="1">
              <w:r>
                <w:rPr>
                  <w:b w:val="0"/>
                  <w:color w:val="auto"/>
                  <w:sz w:val="24"/>
                  <w:szCs w:val="24"/>
                </w:rPr>
                <w:t>beneficiarios (as)</w:t>
              </w:r>
              <w:r w:rsidRPr="004464D7">
                <w:rPr>
                  <w:b w:val="0"/>
                  <w:color w:val="auto"/>
                  <w:sz w:val="24"/>
                  <w:szCs w:val="24"/>
                </w:rPr>
                <w:t xml:space="preserve"> sobre acceso a micro-créditos, con entidades financieras aliadas</w:t>
              </w:r>
            </w:hyperlink>
          </w:p>
          <w:p w:rsidR="00DB2067" w:rsidRPr="00BB2842" w:rsidRDefault="00DB2067" w:rsidP="00DB2067">
            <w:pPr>
              <w:jc w:val="both"/>
              <w:rPr>
                <w:b w:val="0"/>
                <w:color w:val="auto"/>
                <w:sz w:val="24"/>
                <w:szCs w:val="24"/>
              </w:rPr>
            </w:pPr>
          </w:p>
        </w:tc>
        <w:tc>
          <w:tcPr>
            <w:tcW w:w="1328" w:type="dxa"/>
            <w:tcBorders>
              <w:top w:val="none" w:sz="0" w:space="0" w:color="auto"/>
              <w:left w:val="none" w:sz="0" w:space="0" w:color="auto"/>
              <w:bottom w:val="none" w:sz="0" w:space="0" w:color="auto"/>
              <w:right w:val="none" w:sz="0" w:space="0" w:color="auto"/>
            </w:tcBorders>
            <w:shd w:val="clear" w:color="auto" w:fill="auto"/>
            <w:vAlign w:val="center"/>
          </w:tcPr>
          <w:p w:rsidR="004464D7" w:rsidRPr="00BB2842" w:rsidRDefault="00DB2067" w:rsidP="00A45B6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5,131</w:t>
            </w:r>
          </w:p>
        </w:tc>
        <w:tc>
          <w:tcPr>
            <w:tcW w:w="1147" w:type="dxa"/>
            <w:tcBorders>
              <w:top w:val="none" w:sz="0" w:space="0" w:color="auto"/>
              <w:left w:val="none" w:sz="0" w:space="0" w:color="auto"/>
              <w:bottom w:val="none" w:sz="0" w:space="0" w:color="auto"/>
              <w:right w:val="none" w:sz="0" w:space="0" w:color="auto"/>
            </w:tcBorders>
            <w:shd w:val="clear" w:color="auto" w:fill="auto"/>
            <w:vAlign w:val="center"/>
          </w:tcPr>
          <w:p w:rsidR="004464D7" w:rsidRPr="00DB2067" w:rsidRDefault="004464D7" w:rsidP="00DB2067">
            <w:pPr>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8"/>
              </w:rPr>
            </w:pPr>
            <w:r w:rsidRPr="00DB2067">
              <w:rPr>
                <w:b/>
                <w:color w:val="76923C" w:themeColor="accent3" w:themeShade="BF"/>
                <w:sz w:val="28"/>
                <w:szCs w:val="28"/>
              </w:rPr>
              <w:t>10</w:t>
            </w:r>
            <w:r w:rsidR="00DB2067" w:rsidRPr="00DB2067">
              <w:rPr>
                <w:b/>
                <w:color w:val="76923C" w:themeColor="accent3" w:themeShade="BF"/>
                <w:sz w:val="28"/>
                <w:szCs w:val="28"/>
              </w:rPr>
              <w:t>1</w:t>
            </w:r>
          </w:p>
        </w:tc>
      </w:tr>
      <w:tr w:rsidR="00DB2067" w:rsidRPr="00336BF3" w:rsidTr="00DB2067">
        <w:trPr>
          <w:trHeight w:val="343"/>
        </w:trPr>
        <w:tc>
          <w:tcPr>
            <w:cnfStyle w:val="001000000000" w:firstRow="0" w:lastRow="0" w:firstColumn="1" w:lastColumn="0" w:oddVBand="0" w:evenVBand="0" w:oddHBand="0" w:evenHBand="0" w:firstRowFirstColumn="0" w:firstRowLastColumn="0" w:lastRowFirstColumn="0" w:lastRowLastColumn="0"/>
            <w:tcW w:w="6293" w:type="dxa"/>
            <w:tcBorders>
              <w:left w:val="none" w:sz="0" w:space="0" w:color="auto"/>
              <w:right w:val="none" w:sz="0" w:space="0" w:color="auto"/>
            </w:tcBorders>
            <w:shd w:val="clear" w:color="auto" w:fill="auto"/>
          </w:tcPr>
          <w:p w:rsidR="00DB2067" w:rsidRDefault="00DB2067" w:rsidP="00DB2067">
            <w:pPr>
              <w:jc w:val="both"/>
              <w:rPr>
                <w:b w:val="0"/>
                <w:sz w:val="24"/>
                <w:szCs w:val="24"/>
              </w:rPr>
            </w:pPr>
            <w:r>
              <w:rPr>
                <w:b w:val="0"/>
                <w:color w:val="auto"/>
                <w:sz w:val="24"/>
                <w:szCs w:val="24"/>
              </w:rPr>
              <w:t xml:space="preserve">Sensibilizar 960 </w:t>
            </w:r>
            <w:r w:rsidRPr="00DB2067">
              <w:rPr>
                <w:b w:val="0"/>
                <w:color w:val="auto"/>
                <w:sz w:val="24"/>
                <w:szCs w:val="24"/>
              </w:rPr>
              <w:t>beneficiarios (as) sensibilizados en ahorro y acceso a micro-créditos, con la ALNAP</w:t>
            </w:r>
          </w:p>
        </w:tc>
        <w:tc>
          <w:tcPr>
            <w:tcW w:w="1328" w:type="dxa"/>
            <w:shd w:val="clear" w:color="auto" w:fill="auto"/>
            <w:vAlign w:val="center"/>
          </w:tcPr>
          <w:p w:rsidR="00DB2067" w:rsidRDefault="00DB2067" w:rsidP="00A45B61">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966</w:t>
            </w:r>
          </w:p>
        </w:tc>
        <w:tc>
          <w:tcPr>
            <w:tcW w:w="1147" w:type="dxa"/>
            <w:shd w:val="clear" w:color="auto" w:fill="auto"/>
            <w:vAlign w:val="center"/>
          </w:tcPr>
          <w:p w:rsidR="00DB2067" w:rsidRPr="00DB2067" w:rsidRDefault="00DB2067" w:rsidP="00A45B61">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8"/>
              </w:rPr>
            </w:pPr>
            <w:r w:rsidRPr="00DB2067">
              <w:rPr>
                <w:b/>
                <w:color w:val="76923C" w:themeColor="accent3" w:themeShade="BF"/>
                <w:sz w:val="28"/>
                <w:szCs w:val="28"/>
              </w:rPr>
              <w:t>101</w:t>
            </w:r>
          </w:p>
        </w:tc>
      </w:tr>
    </w:tbl>
    <w:p w:rsidR="00054A7A" w:rsidRDefault="00054A7A" w:rsidP="009C3F97">
      <w:pPr>
        <w:spacing w:after="0"/>
        <w:jc w:val="both"/>
        <w:rPr>
          <w:rFonts w:cs="Arial"/>
          <w:sz w:val="24"/>
          <w:szCs w:val="24"/>
        </w:rPr>
      </w:pPr>
    </w:p>
    <w:p w:rsidR="004464D7" w:rsidRDefault="004464D7" w:rsidP="004464D7">
      <w:pPr>
        <w:spacing w:after="0"/>
        <w:jc w:val="both"/>
        <w:rPr>
          <w:rFonts w:cs="Arial"/>
          <w:sz w:val="24"/>
          <w:szCs w:val="24"/>
        </w:rPr>
      </w:pPr>
      <w:r>
        <w:rPr>
          <w:rFonts w:cs="Arial"/>
          <w:sz w:val="24"/>
          <w:szCs w:val="24"/>
        </w:rPr>
        <w:t xml:space="preserve">Estas orientaciones fueron realizadas en las provincias de </w:t>
      </w:r>
      <w:r w:rsidRPr="004464D7">
        <w:rPr>
          <w:rFonts w:cs="Arial"/>
          <w:sz w:val="24"/>
          <w:szCs w:val="24"/>
        </w:rPr>
        <w:t>Dajabón</w:t>
      </w:r>
      <w:r>
        <w:rPr>
          <w:rFonts w:cs="Arial"/>
          <w:sz w:val="24"/>
          <w:szCs w:val="24"/>
        </w:rPr>
        <w:t xml:space="preserve">, </w:t>
      </w:r>
      <w:r w:rsidRPr="004464D7">
        <w:rPr>
          <w:rFonts w:cs="Arial"/>
          <w:sz w:val="24"/>
          <w:szCs w:val="24"/>
        </w:rPr>
        <w:t>Distrito Nacional</w:t>
      </w:r>
      <w:r>
        <w:rPr>
          <w:rFonts w:cs="Arial"/>
          <w:sz w:val="24"/>
          <w:szCs w:val="24"/>
        </w:rPr>
        <w:t xml:space="preserve">, </w:t>
      </w:r>
      <w:r w:rsidRPr="004464D7">
        <w:rPr>
          <w:rFonts w:cs="Arial"/>
          <w:sz w:val="24"/>
          <w:szCs w:val="24"/>
        </w:rPr>
        <w:t>Duarte</w:t>
      </w:r>
      <w:r>
        <w:rPr>
          <w:rFonts w:cs="Arial"/>
          <w:sz w:val="24"/>
          <w:szCs w:val="24"/>
        </w:rPr>
        <w:t xml:space="preserve">, </w:t>
      </w:r>
      <w:r w:rsidRPr="004464D7">
        <w:rPr>
          <w:rFonts w:cs="Arial"/>
          <w:sz w:val="24"/>
          <w:szCs w:val="24"/>
        </w:rPr>
        <w:t>El Seibo</w:t>
      </w:r>
      <w:r>
        <w:rPr>
          <w:rFonts w:cs="Arial"/>
          <w:sz w:val="24"/>
          <w:szCs w:val="24"/>
        </w:rPr>
        <w:t xml:space="preserve">, </w:t>
      </w:r>
      <w:r w:rsidRPr="004464D7">
        <w:rPr>
          <w:rFonts w:cs="Arial"/>
          <w:sz w:val="24"/>
          <w:szCs w:val="24"/>
        </w:rPr>
        <w:t>Hato Mayor</w:t>
      </w:r>
      <w:r>
        <w:rPr>
          <w:rFonts w:cs="Arial"/>
          <w:sz w:val="24"/>
          <w:szCs w:val="24"/>
        </w:rPr>
        <w:t xml:space="preserve">, </w:t>
      </w:r>
      <w:r w:rsidRPr="004464D7">
        <w:rPr>
          <w:rFonts w:cs="Arial"/>
          <w:sz w:val="24"/>
          <w:szCs w:val="24"/>
        </w:rPr>
        <w:t>La Romana</w:t>
      </w:r>
      <w:r>
        <w:rPr>
          <w:rFonts w:cs="Arial"/>
          <w:sz w:val="24"/>
          <w:szCs w:val="24"/>
        </w:rPr>
        <w:t xml:space="preserve">, </w:t>
      </w:r>
      <w:r w:rsidRPr="004464D7">
        <w:rPr>
          <w:rFonts w:cs="Arial"/>
          <w:sz w:val="24"/>
          <w:szCs w:val="24"/>
        </w:rPr>
        <w:t>Maria Trinidad Sanchez</w:t>
      </w:r>
      <w:r>
        <w:rPr>
          <w:rFonts w:cs="Arial"/>
          <w:sz w:val="24"/>
          <w:szCs w:val="24"/>
        </w:rPr>
        <w:t xml:space="preserve">, </w:t>
      </w:r>
      <w:r w:rsidRPr="004464D7">
        <w:rPr>
          <w:rFonts w:cs="Arial"/>
          <w:sz w:val="24"/>
          <w:szCs w:val="24"/>
        </w:rPr>
        <w:t>Monte Cristi</w:t>
      </w:r>
      <w:r>
        <w:rPr>
          <w:rFonts w:cs="Arial"/>
          <w:sz w:val="24"/>
          <w:szCs w:val="24"/>
        </w:rPr>
        <w:t xml:space="preserve">, </w:t>
      </w:r>
      <w:r w:rsidRPr="004464D7">
        <w:rPr>
          <w:rFonts w:cs="Arial"/>
          <w:sz w:val="24"/>
          <w:szCs w:val="24"/>
        </w:rPr>
        <w:t>Santiago</w:t>
      </w:r>
      <w:r>
        <w:rPr>
          <w:rFonts w:cs="Arial"/>
          <w:sz w:val="24"/>
          <w:szCs w:val="24"/>
        </w:rPr>
        <w:t>,</w:t>
      </w:r>
      <w:r w:rsidR="00FB177C">
        <w:rPr>
          <w:rFonts w:cs="Arial"/>
          <w:sz w:val="24"/>
          <w:szCs w:val="24"/>
        </w:rPr>
        <w:t xml:space="preserve"> San Pedro de Macorís,</w:t>
      </w:r>
      <w:r>
        <w:rPr>
          <w:rFonts w:cs="Arial"/>
          <w:sz w:val="24"/>
          <w:szCs w:val="24"/>
        </w:rPr>
        <w:t xml:space="preserve"> </w:t>
      </w:r>
      <w:r w:rsidRPr="004464D7">
        <w:rPr>
          <w:rFonts w:cs="Arial"/>
          <w:sz w:val="24"/>
          <w:szCs w:val="24"/>
        </w:rPr>
        <w:t>Santo Domingo</w:t>
      </w:r>
      <w:r>
        <w:rPr>
          <w:rFonts w:cs="Arial"/>
          <w:sz w:val="24"/>
          <w:szCs w:val="24"/>
        </w:rPr>
        <w:t xml:space="preserve"> y </w:t>
      </w:r>
      <w:r w:rsidRPr="004464D7">
        <w:rPr>
          <w:rFonts w:cs="Arial"/>
          <w:sz w:val="24"/>
          <w:szCs w:val="24"/>
        </w:rPr>
        <w:t>Valverde</w:t>
      </w:r>
      <w:r>
        <w:rPr>
          <w:rFonts w:cs="Arial"/>
          <w:sz w:val="24"/>
          <w:szCs w:val="24"/>
        </w:rPr>
        <w:t>. El cumplimiento de este indicador según la ejecución realizada por la Unidad de Proyectos Sociales por regional, es el siguiente:</w:t>
      </w:r>
    </w:p>
    <w:p w:rsidR="00DD3FBE" w:rsidRPr="009C3F97" w:rsidRDefault="00DD3FBE" w:rsidP="009C3F97">
      <w:pPr>
        <w:spacing w:after="0"/>
        <w:jc w:val="both"/>
        <w:rPr>
          <w:rFonts w:cs="Arial"/>
          <w:sz w:val="24"/>
          <w:szCs w:val="24"/>
        </w:rPr>
      </w:pPr>
    </w:p>
    <w:p w:rsidR="00C47CDE" w:rsidRPr="00C47CDE" w:rsidRDefault="00C47CDE" w:rsidP="00C47CDE">
      <w:pPr>
        <w:spacing w:after="0"/>
        <w:rPr>
          <w:sz w:val="28"/>
          <w:szCs w:val="24"/>
        </w:rPr>
      </w:pPr>
      <w:r w:rsidRPr="00C47CDE">
        <w:rPr>
          <w:sz w:val="28"/>
          <w:szCs w:val="24"/>
        </w:rPr>
        <w:t xml:space="preserve">Indicador de Producto: </w:t>
      </w:r>
    </w:p>
    <w:p w:rsidR="00A81836" w:rsidRPr="005C14EC" w:rsidRDefault="00C47CDE" w:rsidP="005C14EC">
      <w:pPr>
        <w:spacing w:after="0"/>
        <w:rPr>
          <w:b/>
          <w:i/>
          <w:sz w:val="28"/>
          <w:szCs w:val="24"/>
        </w:rPr>
      </w:pPr>
      <w:r w:rsidRPr="00C47CDE">
        <w:rPr>
          <w:b/>
          <w:i/>
          <w:sz w:val="28"/>
          <w:szCs w:val="24"/>
        </w:rPr>
        <w:lastRenderedPageBreak/>
        <w:t>183,212 miembros/as de las familias Progresando con Solidaridad reciben capacitación Técnico Laboral.</w:t>
      </w:r>
    </w:p>
    <w:tbl>
      <w:tblPr>
        <w:tblStyle w:val="Cuadrculamedia3-nfasis1"/>
        <w:tblW w:w="8962" w:type="dxa"/>
        <w:tblBorders>
          <w:insideH w:val="single" w:sz="4" w:space="0" w:color="00B0F0"/>
          <w:insideV w:val="single" w:sz="4" w:space="0" w:color="00B0F0"/>
        </w:tblBorders>
        <w:tblLook w:val="04A0" w:firstRow="1" w:lastRow="0" w:firstColumn="1" w:lastColumn="0" w:noHBand="0" w:noVBand="1"/>
      </w:tblPr>
      <w:tblGrid>
        <w:gridCol w:w="6204"/>
        <w:gridCol w:w="1559"/>
        <w:gridCol w:w="1199"/>
      </w:tblGrid>
      <w:tr w:rsidR="00054A7A" w:rsidRPr="00C04C8D" w:rsidTr="000015B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054A7A" w:rsidRPr="004F5731" w:rsidRDefault="004F5731" w:rsidP="00054A7A">
            <w:pPr>
              <w:jc w:val="center"/>
              <w:rPr>
                <w:sz w:val="24"/>
                <w:szCs w:val="24"/>
                <w:u w:val="single"/>
                <w:lang w:val="es-MX"/>
              </w:rPr>
            </w:pPr>
            <w:r w:rsidRPr="004F5731">
              <w:rPr>
                <w:sz w:val="24"/>
                <w:szCs w:val="24"/>
                <w:u w:val="single"/>
                <w:lang w:val="es-MX"/>
              </w:rPr>
              <w:t>META</w:t>
            </w:r>
          </w:p>
        </w:tc>
        <w:tc>
          <w:tcPr>
            <w:tcW w:w="155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054A7A" w:rsidRPr="004F5731" w:rsidRDefault="004F5731" w:rsidP="004F5731">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4F5731">
              <w:rPr>
                <w:sz w:val="24"/>
                <w:szCs w:val="24"/>
                <w:u w:val="single"/>
                <w:lang w:val="es-MX"/>
              </w:rPr>
              <w:t>RESULTADOS</w:t>
            </w:r>
          </w:p>
        </w:tc>
        <w:tc>
          <w:tcPr>
            <w:tcW w:w="119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054A7A" w:rsidRPr="004F5731" w:rsidRDefault="004F5731" w:rsidP="004F5731">
            <w:pPr>
              <w:tabs>
                <w:tab w:val="center" w:pos="420"/>
              </w:tabs>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4F5731">
              <w:rPr>
                <w:sz w:val="24"/>
                <w:szCs w:val="24"/>
                <w:lang w:val="es-MX"/>
              </w:rPr>
              <w:tab/>
            </w:r>
            <w:r w:rsidRPr="004F5731">
              <w:rPr>
                <w:sz w:val="24"/>
                <w:szCs w:val="24"/>
                <w:u w:val="single"/>
                <w:lang w:val="es-MX"/>
              </w:rPr>
              <w:t xml:space="preserve">% </w:t>
            </w:r>
          </w:p>
        </w:tc>
      </w:tr>
      <w:tr w:rsidR="00E86CB3" w:rsidRPr="00817FB1" w:rsidTr="000015B5">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auto"/>
            <w:vAlign w:val="center"/>
          </w:tcPr>
          <w:p w:rsidR="00E86CB3" w:rsidRDefault="00E86CB3" w:rsidP="00E86CB3">
            <w:pPr>
              <w:jc w:val="center"/>
              <w:rPr>
                <w:color w:val="auto"/>
                <w:sz w:val="24"/>
                <w:szCs w:val="24"/>
              </w:rPr>
            </w:pPr>
          </w:p>
          <w:p w:rsidR="00E86CB3" w:rsidRPr="00E86CB3" w:rsidRDefault="00E86CB3" w:rsidP="00E86CB3">
            <w:pPr>
              <w:jc w:val="both"/>
              <w:rPr>
                <w:b w:val="0"/>
                <w:color w:val="auto"/>
                <w:sz w:val="24"/>
                <w:szCs w:val="24"/>
              </w:rPr>
            </w:pPr>
            <w:r w:rsidRPr="00E86CB3">
              <w:rPr>
                <w:b w:val="0"/>
                <w:color w:val="auto"/>
                <w:sz w:val="24"/>
                <w:szCs w:val="24"/>
              </w:rPr>
              <w:t>Capacitar 36,444 miembros/as de familias PROSOLI en educación Técnico Laboral.</w:t>
            </w:r>
          </w:p>
          <w:p w:rsidR="00E86CB3" w:rsidRPr="00E86CB3" w:rsidRDefault="00E86CB3" w:rsidP="00E86CB3">
            <w:pPr>
              <w:jc w:val="center"/>
              <w:rPr>
                <w:color w:val="auto"/>
                <w:sz w:val="24"/>
                <w:szCs w:val="24"/>
              </w:rPr>
            </w:pP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E86CB3" w:rsidRPr="00E86CB3" w:rsidRDefault="00B524FD" w:rsidP="00E86CB3">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26,987</w:t>
            </w:r>
          </w:p>
        </w:tc>
        <w:tc>
          <w:tcPr>
            <w:tcW w:w="1199" w:type="dxa"/>
            <w:tcBorders>
              <w:top w:val="none" w:sz="0" w:space="0" w:color="auto"/>
              <w:left w:val="none" w:sz="0" w:space="0" w:color="auto"/>
              <w:bottom w:val="none" w:sz="0" w:space="0" w:color="auto"/>
              <w:right w:val="none" w:sz="0" w:space="0" w:color="auto"/>
            </w:tcBorders>
            <w:shd w:val="clear" w:color="auto" w:fill="auto"/>
            <w:vAlign w:val="center"/>
          </w:tcPr>
          <w:p w:rsidR="00E86CB3" w:rsidRPr="00B524FD" w:rsidRDefault="00B524FD" w:rsidP="00E86CB3">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B524FD">
              <w:rPr>
                <w:b/>
                <w:color w:val="E36C0A" w:themeColor="accent6" w:themeShade="BF"/>
                <w:sz w:val="28"/>
                <w:szCs w:val="28"/>
              </w:rPr>
              <w:t>74</w:t>
            </w:r>
          </w:p>
        </w:tc>
      </w:tr>
      <w:tr w:rsidR="00054A7A" w:rsidRPr="00817FB1" w:rsidTr="000015B5">
        <w:trPr>
          <w:trHeight w:val="340"/>
        </w:trPr>
        <w:tc>
          <w:tcPr>
            <w:cnfStyle w:val="001000000000" w:firstRow="0" w:lastRow="0" w:firstColumn="1" w:lastColumn="0" w:oddVBand="0" w:evenVBand="0" w:oddHBand="0" w:evenHBand="0" w:firstRowFirstColumn="0" w:firstRowLastColumn="0" w:lastRowFirstColumn="0" w:lastRowLastColumn="0"/>
            <w:tcW w:w="6204" w:type="dxa"/>
            <w:tcBorders>
              <w:left w:val="none" w:sz="0" w:space="0" w:color="auto"/>
              <w:bottom w:val="none" w:sz="0" w:space="0" w:color="auto"/>
              <w:right w:val="none" w:sz="0" w:space="0" w:color="auto"/>
            </w:tcBorders>
            <w:shd w:val="clear" w:color="auto" w:fill="auto"/>
          </w:tcPr>
          <w:p w:rsidR="00054A7A" w:rsidRPr="004F5731" w:rsidRDefault="00054A7A" w:rsidP="00054A7A">
            <w:pPr>
              <w:jc w:val="both"/>
              <w:rPr>
                <w:b w:val="0"/>
                <w:color w:val="auto"/>
                <w:sz w:val="24"/>
                <w:szCs w:val="24"/>
              </w:rPr>
            </w:pPr>
            <w:r w:rsidRPr="004F5731">
              <w:rPr>
                <w:b w:val="0"/>
                <w:color w:val="auto"/>
                <w:sz w:val="24"/>
                <w:szCs w:val="24"/>
              </w:rPr>
              <w:t xml:space="preserve">Capacitar </w:t>
            </w:r>
            <w:r w:rsidR="00B524FD">
              <w:rPr>
                <w:b w:val="0"/>
                <w:color w:val="auto"/>
                <w:sz w:val="24"/>
                <w:szCs w:val="24"/>
              </w:rPr>
              <w:t>1,11</w:t>
            </w:r>
            <w:r w:rsidRPr="004F5731">
              <w:rPr>
                <w:b w:val="0"/>
                <w:color w:val="auto"/>
                <w:sz w:val="24"/>
                <w:szCs w:val="24"/>
              </w:rPr>
              <w:t>0 miembros de familias Prosoli en temas de educación financiera.</w:t>
            </w:r>
          </w:p>
          <w:p w:rsidR="00054A7A" w:rsidRPr="00054A7A" w:rsidRDefault="00054A7A" w:rsidP="00054A7A">
            <w:pPr>
              <w:jc w:val="both"/>
              <w:rPr>
                <w:b w:val="0"/>
                <w:sz w:val="24"/>
                <w:szCs w:val="24"/>
              </w:rPr>
            </w:pPr>
          </w:p>
        </w:tc>
        <w:tc>
          <w:tcPr>
            <w:tcW w:w="1559" w:type="dxa"/>
            <w:shd w:val="clear" w:color="auto" w:fill="auto"/>
          </w:tcPr>
          <w:p w:rsidR="00054A7A" w:rsidRPr="00817FB1" w:rsidRDefault="00B524FD" w:rsidP="00054A7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1,113</w:t>
            </w:r>
          </w:p>
        </w:tc>
        <w:tc>
          <w:tcPr>
            <w:tcW w:w="1199" w:type="dxa"/>
            <w:shd w:val="clear" w:color="auto" w:fill="auto"/>
          </w:tcPr>
          <w:p w:rsidR="00054A7A" w:rsidRPr="00B524FD" w:rsidRDefault="00B524FD" w:rsidP="00054A7A">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B524FD">
              <w:rPr>
                <w:b/>
                <w:color w:val="76923C" w:themeColor="accent3" w:themeShade="BF"/>
                <w:sz w:val="28"/>
                <w:szCs w:val="28"/>
              </w:rPr>
              <w:t>100</w:t>
            </w:r>
          </w:p>
        </w:tc>
      </w:tr>
      <w:tr w:rsidR="000A1693" w:rsidRPr="00817FB1" w:rsidTr="000015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shd w:val="clear" w:color="auto" w:fill="auto"/>
          </w:tcPr>
          <w:p w:rsidR="000A1693" w:rsidRPr="004F5731" w:rsidRDefault="00B524FD" w:rsidP="0083633E">
            <w:pPr>
              <w:jc w:val="both"/>
              <w:rPr>
                <w:b w:val="0"/>
                <w:sz w:val="24"/>
                <w:szCs w:val="24"/>
              </w:rPr>
            </w:pPr>
            <w:r>
              <w:rPr>
                <w:b w:val="0"/>
                <w:color w:val="auto"/>
                <w:sz w:val="24"/>
                <w:szCs w:val="24"/>
              </w:rPr>
              <w:t>Capacitar 1,2</w:t>
            </w:r>
            <w:r w:rsidR="000A1693" w:rsidRPr="000A1693">
              <w:rPr>
                <w:b w:val="0"/>
                <w:color w:val="auto"/>
                <w:sz w:val="24"/>
                <w:szCs w:val="24"/>
              </w:rPr>
              <w:t xml:space="preserve">00 miembros de familias egresados de los CCPP’s en competencias transversales. </w:t>
            </w:r>
          </w:p>
        </w:tc>
        <w:tc>
          <w:tcPr>
            <w:tcW w:w="1559" w:type="dxa"/>
            <w:tcBorders>
              <w:top w:val="none" w:sz="0" w:space="0" w:color="auto"/>
              <w:left w:val="none" w:sz="0" w:space="0" w:color="auto"/>
              <w:bottom w:val="none" w:sz="0" w:space="0" w:color="auto"/>
              <w:right w:val="none" w:sz="0" w:space="0" w:color="auto"/>
            </w:tcBorders>
            <w:shd w:val="clear" w:color="auto" w:fill="auto"/>
          </w:tcPr>
          <w:p w:rsidR="000A1693" w:rsidRDefault="00B524FD" w:rsidP="00054A7A">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1,227</w:t>
            </w:r>
          </w:p>
        </w:tc>
        <w:tc>
          <w:tcPr>
            <w:tcW w:w="1199" w:type="dxa"/>
            <w:tcBorders>
              <w:top w:val="none" w:sz="0" w:space="0" w:color="auto"/>
              <w:left w:val="none" w:sz="0" w:space="0" w:color="auto"/>
              <w:bottom w:val="none" w:sz="0" w:space="0" w:color="auto"/>
              <w:right w:val="none" w:sz="0" w:space="0" w:color="auto"/>
            </w:tcBorders>
            <w:shd w:val="clear" w:color="auto" w:fill="auto"/>
          </w:tcPr>
          <w:p w:rsidR="000A1693" w:rsidRPr="00B524FD" w:rsidRDefault="00B524FD" w:rsidP="00054A7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B524FD">
              <w:rPr>
                <w:b/>
                <w:color w:val="76923C" w:themeColor="accent3" w:themeShade="BF"/>
                <w:sz w:val="28"/>
                <w:szCs w:val="28"/>
              </w:rPr>
              <w:t>102.25</w:t>
            </w:r>
          </w:p>
        </w:tc>
      </w:tr>
    </w:tbl>
    <w:p w:rsidR="00E86CB3" w:rsidRDefault="00E86CB3" w:rsidP="00C47CDE">
      <w:pPr>
        <w:spacing w:after="0"/>
        <w:jc w:val="both"/>
        <w:rPr>
          <w:rFonts w:cs="Arial"/>
          <w:sz w:val="24"/>
          <w:szCs w:val="24"/>
        </w:rPr>
      </w:pPr>
    </w:p>
    <w:p w:rsidR="00A81836" w:rsidRPr="00C47CDE" w:rsidRDefault="00C47CDE" w:rsidP="00C47CDE">
      <w:pPr>
        <w:spacing w:after="0"/>
        <w:jc w:val="both"/>
        <w:rPr>
          <w:rFonts w:cs="Arial"/>
          <w:sz w:val="24"/>
          <w:szCs w:val="24"/>
        </w:rPr>
      </w:pPr>
      <w:r w:rsidRPr="00C47CDE">
        <w:rPr>
          <w:rFonts w:cs="Arial"/>
          <w:sz w:val="24"/>
          <w:szCs w:val="24"/>
        </w:rPr>
        <w:t>Integrantes de familias Progresando con Solidaridad fueron capacitados en acciones técnico- vocacional, impartidas a través de los 41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electricidad, panadería, auxiliar de tapicería, entre otros.</w:t>
      </w:r>
      <w:r w:rsidR="007763BE">
        <w:rPr>
          <w:rFonts w:cs="Arial"/>
          <w:sz w:val="24"/>
          <w:szCs w:val="24"/>
        </w:rPr>
        <w:t xml:space="preserve"> De est</w:t>
      </w:r>
      <w:r w:rsidR="00087D4F">
        <w:rPr>
          <w:rFonts w:cs="Arial"/>
          <w:sz w:val="24"/>
          <w:szCs w:val="24"/>
        </w:rPr>
        <w:t xml:space="preserve">os integrantes capacitados </w:t>
      </w:r>
      <w:r w:rsidR="000A1693">
        <w:rPr>
          <w:rFonts w:cs="Arial"/>
          <w:sz w:val="24"/>
          <w:szCs w:val="24"/>
        </w:rPr>
        <w:t>15,349</w:t>
      </w:r>
      <w:r w:rsidR="007763BE">
        <w:rPr>
          <w:rFonts w:cs="Arial"/>
          <w:sz w:val="24"/>
          <w:szCs w:val="24"/>
        </w:rPr>
        <w:t xml:space="preserve"> son mujeres. Estas capacitaciones han sido impartid</w:t>
      </w:r>
      <w:r w:rsidR="000A1693">
        <w:rPr>
          <w:rFonts w:cs="Arial"/>
          <w:sz w:val="24"/>
          <w:szCs w:val="24"/>
        </w:rPr>
        <w:t>as en 31</w:t>
      </w:r>
      <w:r w:rsidR="00087D4F">
        <w:rPr>
          <w:rFonts w:cs="Arial"/>
          <w:sz w:val="24"/>
          <w:szCs w:val="24"/>
        </w:rPr>
        <w:t xml:space="preserve"> </w:t>
      </w:r>
      <w:r w:rsidR="007763BE">
        <w:rPr>
          <w:rFonts w:cs="Arial"/>
          <w:sz w:val="24"/>
          <w:szCs w:val="24"/>
        </w:rPr>
        <w:t>provincias del país.</w:t>
      </w:r>
    </w:p>
    <w:p w:rsidR="00A81836" w:rsidRPr="00863020" w:rsidRDefault="00A81836" w:rsidP="00863020">
      <w:pPr>
        <w:spacing w:after="0" w:line="240" w:lineRule="auto"/>
        <w:jc w:val="both"/>
        <w:rPr>
          <w:rFonts w:cs="Arial"/>
          <w:b/>
          <w:sz w:val="24"/>
          <w:szCs w:val="24"/>
        </w:rPr>
      </w:pPr>
    </w:p>
    <w:p w:rsidR="003902D3" w:rsidRDefault="007763BE" w:rsidP="00CF2789">
      <w:pPr>
        <w:jc w:val="both"/>
        <w:rPr>
          <w:sz w:val="24"/>
          <w:szCs w:val="24"/>
        </w:rPr>
      </w:pPr>
      <w:r>
        <w:rPr>
          <w:sz w:val="24"/>
          <w:szCs w:val="24"/>
        </w:rPr>
        <w:t>En relación a los capacitados en temas de educación financiera</w:t>
      </w:r>
      <w:r w:rsidR="000A1693">
        <w:rPr>
          <w:sz w:val="24"/>
          <w:szCs w:val="24"/>
        </w:rPr>
        <w:t>, 104</w:t>
      </w:r>
      <w:r>
        <w:rPr>
          <w:sz w:val="24"/>
          <w:szCs w:val="24"/>
        </w:rPr>
        <w:t xml:space="preserve"> son mujeres. Esta actividad se ha realizado en las provincias de </w:t>
      </w:r>
      <w:r w:rsidRPr="007763BE">
        <w:rPr>
          <w:sz w:val="24"/>
          <w:szCs w:val="24"/>
        </w:rPr>
        <w:t>Azua</w:t>
      </w:r>
      <w:r w:rsidR="000A1693">
        <w:rPr>
          <w:sz w:val="24"/>
          <w:szCs w:val="24"/>
        </w:rPr>
        <w:t>, Valverde</w:t>
      </w:r>
      <w:r w:rsidR="00942C85">
        <w:rPr>
          <w:sz w:val="24"/>
          <w:szCs w:val="24"/>
        </w:rPr>
        <w:t xml:space="preserve"> y </w:t>
      </w:r>
      <w:r w:rsidRPr="007763BE">
        <w:rPr>
          <w:sz w:val="24"/>
          <w:szCs w:val="24"/>
        </w:rPr>
        <w:t>La Vega</w:t>
      </w:r>
      <w:r w:rsidR="00942C85">
        <w:rPr>
          <w:sz w:val="24"/>
          <w:szCs w:val="24"/>
        </w:rPr>
        <w:t>.</w:t>
      </w:r>
    </w:p>
    <w:p w:rsidR="004A72EA" w:rsidRDefault="00942C85" w:rsidP="00942C85">
      <w:pPr>
        <w:jc w:val="both"/>
        <w:rPr>
          <w:sz w:val="24"/>
          <w:szCs w:val="24"/>
        </w:rPr>
      </w:pPr>
      <w:r>
        <w:rPr>
          <w:sz w:val="24"/>
          <w:szCs w:val="24"/>
        </w:rPr>
        <w:t xml:space="preserve">Otras acciones relevantes realizadas durante el mes de julio en el marco de este componente fue la integración de 22 familias de San Francisco de Macorís </w:t>
      </w:r>
      <w:r w:rsidR="002A442D">
        <w:rPr>
          <w:sz w:val="24"/>
          <w:szCs w:val="24"/>
        </w:rPr>
        <w:t>y 7</w:t>
      </w:r>
      <w:r>
        <w:rPr>
          <w:sz w:val="24"/>
          <w:szCs w:val="24"/>
        </w:rPr>
        <w:t xml:space="preserve"> de Villa Altagracia a participar en ferias de productos de naturaleza comestible. Esta actividad es coordinada por la Unidad de Proyectos de Desarrollo Agropecuario y Agricultura Familiar. En ese mismo sentido, desde dicha unidad se integraron 25 familias de la provincia de Santiago a la crianza avícola.</w:t>
      </w:r>
    </w:p>
    <w:p w:rsidR="00B524FD" w:rsidRDefault="002D5803" w:rsidP="0083633E">
      <w:pPr>
        <w:spacing w:after="0"/>
        <w:jc w:val="both"/>
        <w:rPr>
          <w:sz w:val="24"/>
          <w:szCs w:val="24"/>
        </w:rPr>
      </w:pPr>
      <w:r>
        <w:rPr>
          <w:sz w:val="24"/>
          <w:szCs w:val="24"/>
        </w:rPr>
        <w:t xml:space="preserve">Por otra parte, el 07 de julio, Progresando con Solidaridad en coordinación con la Fundación Capital, realizaron el lanzamiento formal de la iniciativa LISTA RD. A través de la que se ofrecerá capacitación financiera a miembros de familias </w:t>
      </w:r>
      <w:r w:rsidR="002A442D">
        <w:rPr>
          <w:sz w:val="24"/>
          <w:szCs w:val="24"/>
        </w:rPr>
        <w:t>beneficiarias mediante</w:t>
      </w:r>
      <w:r>
        <w:rPr>
          <w:sz w:val="24"/>
          <w:szCs w:val="24"/>
        </w:rPr>
        <w:t xml:space="preserve"> el uso de tableta</w:t>
      </w:r>
      <w:r w:rsidR="00D272D0">
        <w:rPr>
          <w:sz w:val="24"/>
          <w:szCs w:val="24"/>
        </w:rPr>
        <w:t>s.</w:t>
      </w:r>
    </w:p>
    <w:p w:rsidR="000A1693" w:rsidRDefault="00154BB1" w:rsidP="0083633E">
      <w:pPr>
        <w:spacing w:after="0"/>
        <w:jc w:val="both"/>
        <w:rPr>
          <w:sz w:val="24"/>
          <w:szCs w:val="24"/>
        </w:rPr>
      </w:pPr>
      <w:r>
        <w:rPr>
          <w:b/>
          <w:noProof/>
          <w:sz w:val="24"/>
          <w:szCs w:val="24"/>
        </w:rPr>
        <w:drawing>
          <wp:anchor distT="0" distB="0" distL="114300" distR="114300" simplePos="0" relativeHeight="251822080" behindDoc="0" locked="0" layoutInCell="1" allowOverlap="1" wp14:anchorId="4A107497" wp14:editId="7455AECD">
            <wp:simplePos x="0" y="0"/>
            <wp:positionH relativeFrom="column">
              <wp:posOffset>3351530</wp:posOffset>
            </wp:positionH>
            <wp:positionV relativeFrom="paragraph">
              <wp:posOffset>50800</wp:posOffset>
            </wp:positionV>
            <wp:extent cx="564515" cy="564515"/>
            <wp:effectExtent l="0" t="0" r="6985" b="6985"/>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3-128.png"/>
                    <pic:cNvPicPr/>
                  </pic:nvPicPr>
                  <pic:blipFill>
                    <a:blip r:embed="rId39">
                      <a:extLst>
                        <a:ext uri="{BEBA8EAE-BF5A-486C-A8C5-ECC9F3942E4B}">
                          <a14:imgProps xmlns:a14="http://schemas.microsoft.com/office/drawing/2010/main">
                            <a14:imgLayer r:embed="rId40">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p>
    <w:p w:rsidR="0095007A" w:rsidRPr="000A3E38" w:rsidRDefault="00942C85" w:rsidP="0083633E">
      <w:pPr>
        <w:pStyle w:val="Ttulo2"/>
        <w:rPr>
          <w:rFonts w:asciiTheme="minorHAnsi" w:hAnsiTheme="minorHAnsi"/>
          <w:bCs w:val="0"/>
          <w:color w:val="auto"/>
          <w:sz w:val="24"/>
          <w:szCs w:val="24"/>
        </w:rPr>
      </w:pPr>
      <w:r w:rsidRPr="000A3E38">
        <w:rPr>
          <w:rFonts w:asciiTheme="minorHAnsi" w:hAnsiTheme="minorHAnsi" w:cs="Times New Roman"/>
          <w:noProof/>
          <w:color w:val="auto"/>
          <w:sz w:val="24"/>
          <w:szCs w:val="24"/>
        </w:rPr>
        <w:lastRenderedPageBreak/>
        <mc:AlternateContent>
          <mc:Choice Requires="wpg">
            <w:drawing>
              <wp:anchor distT="0" distB="0" distL="114300" distR="114300" simplePos="0" relativeHeight="251657216" behindDoc="0" locked="0" layoutInCell="1" allowOverlap="1" wp14:anchorId="679ABA4D" wp14:editId="35EA0014">
                <wp:simplePos x="0" y="0"/>
                <wp:positionH relativeFrom="column">
                  <wp:posOffset>-44450</wp:posOffset>
                </wp:positionH>
                <wp:positionV relativeFrom="paragraph">
                  <wp:posOffset>10795</wp:posOffset>
                </wp:positionV>
                <wp:extent cx="3394710" cy="329565"/>
                <wp:effectExtent l="0" t="0" r="15240" b="13335"/>
                <wp:wrapNone/>
                <wp:docPr id="14" name="14 Grupo"/>
                <wp:cNvGraphicFramePr/>
                <a:graphic xmlns:a="http://schemas.openxmlformats.org/drawingml/2006/main">
                  <a:graphicData uri="http://schemas.microsoft.com/office/word/2010/wordprocessingGroup">
                    <wpg:wgp>
                      <wpg:cNvGrpSpPr/>
                      <wpg:grpSpPr>
                        <a:xfrm>
                          <a:off x="0" y="0"/>
                          <a:ext cx="3394710" cy="329565"/>
                          <a:chOff x="865469" y="-54890"/>
                          <a:chExt cx="3395453" cy="330740"/>
                        </a:xfrm>
                      </wpg:grpSpPr>
                      <wps:wsp>
                        <wps:cNvPr id="20" name="20 Conector recto"/>
                        <wps:cNvCnPr/>
                        <wps:spPr>
                          <a:xfrm>
                            <a:off x="865469" y="185450"/>
                            <a:ext cx="3395453" cy="0"/>
                          </a:xfrm>
                          <a:prstGeom prst="line">
                            <a:avLst/>
                          </a:prstGeom>
                          <a:noFill/>
                          <a:ln w="12700" cap="flat" cmpd="sng" algn="ctr">
                            <a:solidFill>
                              <a:srgbClr val="00B0F0"/>
                            </a:solidFill>
                            <a:prstDash val="solid"/>
                          </a:ln>
                          <a:effectLst/>
                        </wps:spPr>
                        <wps:bodyPr/>
                      </wps:wsp>
                      <wps:wsp>
                        <wps:cNvPr id="21" name="21 Conector recto"/>
                        <wps:cNvCnPr/>
                        <wps:spPr>
                          <a:xfrm>
                            <a:off x="4186507" y="-54890"/>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D93CEE" id="14 Grupo" o:spid="_x0000_s1026" style="position:absolute;margin-left:-3.5pt;margin-top:.85pt;width:267.3pt;height:25.95pt;z-index:251657216;mso-width-relative:margin;mso-height-relative:margin" coordorigin="8654,-548" coordsize="33954,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">
                <v:line id="20 Conector recto" o:spid="_x0000_s1027" style="position:absolute;visibility:visible;mso-wrap-style:square" from="8654,1854" to="4260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nJ8AAAADbAAAADwAAAGRycy9kb3ducmV2LnhtbERPTYvCMBC9C/6HMIIXWVNF6lKNIoqg&#10;vYi6rNehGdtiM6lN1PrvN4cFj4/3PV+2phJPalxpWcFoGIEgzqwuOVfwc95+fYNwHlljZZkUvMnB&#10;ctHtzDHR9sVHep58LkIIuwQVFN7XiZQuK8igG9qaOHBX2xj0ATa51A2+Qrip5DiKYmmw5NBQYE3r&#10;grLb6WEUHDZb+47lZJCm5fSyTycmftx/ler32tUMhKfWf8T/7p1WMA7rw5fw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J5yfAAAAA2wAAAA8AAAAAAAAAAAAAAAAA&#10;oQIAAGRycy9kb3ducmV2LnhtbFBLBQYAAAAABAAEAPkAAACOAwAAAAA=&#10;" strokecolor="#00b0f0" strokeweight="1pt"/>
                <v:line id="21 Conector recto" o:spid="_x0000_s1028" style="position:absolute;visibility:visible;mso-wrap-style:square" from="41865,-548" to="4186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CvMUAAADbAAAADwAAAGRycy9kb3ducmV2LnhtbESPQWvCQBSE70L/w/IKvYjZKCEtaVYp&#10;LULNRbTFXh/Z1yQ0+zbNrib+e1cQPA4z8w2Tr0bTihP1rrGsYB7FIIhLqxuuFHx/rWcvIJxH1tha&#10;JgVncrBaPkxyzLQdeEenva9EgLDLUEHtfZdJ6cqaDLrIdsTB+7W9QR9kX0nd4xDgppWLOE6lwYbD&#10;Qo0dvddU/u2PRsH2Y23PqUymRdE8/2yKxKTH/4NST4/j2ysIT6O/h2/tT61gMYfrl/A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VCvMUAAADbAAAADwAAAAAAAAAA&#10;AAAAAAChAgAAZHJzL2Rvd25yZXYueG1sUEsFBgAAAAAEAAQA+QAAAJMDAAAAAA==&#10;" strokecolor="#00b0f0" strokeweight="1pt"/>
              </v:group>
            </w:pict>
          </mc:Fallback>
        </mc:AlternateContent>
      </w:r>
      <w:r w:rsidRPr="000A3E38">
        <w:rPr>
          <w:rFonts w:asciiTheme="minorHAnsi" w:hAnsiTheme="minorHAnsi"/>
          <w:noProof/>
          <w:color w:val="auto"/>
        </w:rPr>
        <mc:AlternateContent>
          <mc:Choice Requires="wps">
            <w:drawing>
              <wp:anchor distT="0" distB="0" distL="114300" distR="114300" simplePos="0" relativeHeight="251764736" behindDoc="0" locked="0" layoutInCell="1" allowOverlap="1" wp14:anchorId="6D11CC84" wp14:editId="5EDFC835">
                <wp:simplePos x="0" y="0"/>
                <wp:positionH relativeFrom="column">
                  <wp:posOffset>-229870</wp:posOffset>
                </wp:positionH>
                <wp:positionV relativeFrom="paragraph">
                  <wp:posOffset>10160</wp:posOffset>
                </wp:positionV>
                <wp:extent cx="188595" cy="194945"/>
                <wp:effectExtent l="0" t="0" r="1905" b="0"/>
                <wp:wrapNone/>
                <wp:docPr id="55" name="55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9999CF" id="55 Anillo" o:spid="_x0000_s1026" type="#_x0000_t23" style="position:absolute;margin-left:-18.1pt;margin-top:.8pt;width:14.85pt;height:15.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" fillcolor="#00b0f0" stroked="f" strokeweight="2pt"/>
            </w:pict>
          </mc:Fallback>
        </mc:AlternateContent>
      </w:r>
      <w:r w:rsidR="00341EFB" w:rsidRPr="000A3E38">
        <w:rPr>
          <w:rFonts w:asciiTheme="minorHAnsi" w:hAnsiTheme="minorHAnsi"/>
          <w:color w:val="auto"/>
          <w:sz w:val="24"/>
          <w:szCs w:val="24"/>
        </w:rPr>
        <w:t>F</w:t>
      </w:r>
      <w:r w:rsidR="00341EFB" w:rsidRPr="000A3E38">
        <w:rPr>
          <w:rFonts w:asciiTheme="minorHAnsi" w:hAnsiTheme="minorHAnsi"/>
          <w:bCs w:val="0"/>
          <w:color w:val="auto"/>
          <w:sz w:val="24"/>
          <w:szCs w:val="24"/>
        </w:rPr>
        <w:t>ORMACI</w:t>
      </w:r>
      <w:r w:rsidR="00362A80" w:rsidRPr="000A3E38">
        <w:rPr>
          <w:rFonts w:asciiTheme="minorHAnsi" w:hAnsiTheme="minorHAnsi"/>
          <w:bCs w:val="0"/>
          <w:color w:val="auto"/>
          <w:sz w:val="24"/>
          <w:szCs w:val="24"/>
        </w:rPr>
        <w:t>ÓN HUMANA Y CONCIENCIA CIUDADAN</w:t>
      </w:r>
      <w:r w:rsidR="0095007A" w:rsidRPr="000A3E38">
        <w:rPr>
          <w:rFonts w:asciiTheme="minorHAnsi" w:hAnsiTheme="minorHAnsi"/>
          <w:bCs w:val="0"/>
          <w:color w:val="auto"/>
          <w:sz w:val="24"/>
          <w:szCs w:val="24"/>
        </w:rPr>
        <w:t>A</w:t>
      </w:r>
    </w:p>
    <w:p w:rsidR="000A3E38" w:rsidRDefault="000A3E38" w:rsidP="00CC6155">
      <w:pPr>
        <w:spacing w:after="0"/>
        <w:rPr>
          <w:sz w:val="28"/>
          <w:szCs w:val="24"/>
        </w:rPr>
      </w:pPr>
    </w:p>
    <w:p w:rsidR="00DA7316" w:rsidRPr="00CC6155" w:rsidRDefault="00DA7316" w:rsidP="00CC6155">
      <w:pPr>
        <w:spacing w:after="0"/>
        <w:rPr>
          <w:sz w:val="28"/>
          <w:szCs w:val="24"/>
        </w:rPr>
      </w:pPr>
      <w:r w:rsidRPr="00CC6155">
        <w:rPr>
          <w:sz w:val="28"/>
          <w:szCs w:val="24"/>
        </w:rPr>
        <w:t xml:space="preserve">Indicador de Producto: </w:t>
      </w:r>
    </w:p>
    <w:p w:rsidR="00DA7316" w:rsidRPr="005C14EC" w:rsidRDefault="00DA7316" w:rsidP="005C14EC">
      <w:pPr>
        <w:spacing w:after="0"/>
        <w:rPr>
          <w:b/>
          <w:i/>
          <w:sz w:val="28"/>
          <w:szCs w:val="24"/>
        </w:rPr>
      </w:pPr>
      <w:r w:rsidRPr="00CC6155">
        <w:rPr>
          <w:b/>
          <w:i/>
          <w:sz w:val="28"/>
          <w:szCs w:val="24"/>
        </w:rPr>
        <w:t>11,539 Miembros con discapacidad o envejecientes integrados en iniciativas educativas y/o de inclusión.</w:t>
      </w:r>
    </w:p>
    <w:tbl>
      <w:tblPr>
        <w:tblStyle w:val="Cuadrculamedia3-nfasis1"/>
        <w:tblW w:w="9040" w:type="dxa"/>
        <w:tblBorders>
          <w:insideH w:val="single" w:sz="4" w:space="0" w:color="00B0F0"/>
          <w:insideV w:val="single" w:sz="4" w:space="0" w:color="00B0F0"/>
        </w:tblBorders>
        <w:tblLook w:val="04A0" w:firstRow="1" w:lastRow="0" w:firstColumn="1" w:lastColumn="0" w:noHBand="0" w:noVBand="1"/>
      </w:tblPr>
      <w:tblGrid>
        <w:gridCol w:w="6384"/>
        <w:gridCol w:w="1532"/>
        <w:gridCol w:w="1124"/>
      </w:tblGrid>
      <w:tr w:rsidR="00942C85" w:rsidRPr="00C04C8D" w:rsidTr="00707A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42C85" w:rsidRPr="00FF2FCA" w:rsidRDefault="00FF2FCA" w:rsidP="00942C85">
            <w:pPr>
              <w:jc w:val="center"/>
              <w:rPr>
                <w:sz w:val="24"/>
                <w:szCs w:val="24"/>
                <w:u w:val="single"/>
                <w:lang w:val="es-MX"/>
              </w:rPr>
            </w:pPr>
            <w:r w:rsidRPr="00FF2FCA">
              <w:rPr>
                <w:sz w:val="24"/>
                <w:szCs w:val="24"/>
                <w:u w:val="single"/>
                <w:lang w:val="es-MX"/>
              </w:rPr>
              <w:t>META</w:t>
            </w:r>
          </w:p>
        </w:tc>
        <w:tc>
          <w:tcPr>
            <w:tcW w:w="141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42C85" w:rsidRPr="00FF2FCA" w:rsidRDefault="00FF2FCA" w:rsidP="00FF2FC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FF2FCA">
              <w:rPr>
                <w:sz w:val="24"/>
                <w:szCs w:val="24"/>
                <w:u w:val="single"/>
                <w:lang w:val="es-MX"/>
              </w:rPr>
              <w:t>RESULTADOS</w:t>
            </w:r>
          </w:p>
        </w:tc>
        <w:tc>
          <w:tcPr>
            <w:tcW w:w="113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42C85" w:rsidRPr="00FF2FCA" w:rsidRDefault="00FF2FCA" w:rsidP="00FF2FC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FF2FCA">
              <w:rPr>
                <w:sz w:val="24"/>
                <w:szCs w:val="24"/>
                <w:u w:val="single"/>
                <w:lang w:val="es-MX"/>
              </w:rPr>
              <w:t xml:space="preserve">% </w:t>
            </w:r>
          </w:p>
        </w:tc>
      </w:tr>
      <w:tr w:rsidR="00942C85" w:rsidRPr="00C04C8D" w:rsidTr="00707A9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shd w:val="clear" w:color="auto" w:fill="auto"/>
          </w:tcPr>
          <w:p w:rsidR="00942C85" w:rsidRDefault="00942C85" w:rsidP="00942C85">
            <w:pPr>
              <w:rPr>
                <w:b w:val="0"/>
                <w:color w:val="auto"/>
                <w:sz w:val="24"/>
                <w:szCs w:val="24"/>
                <w:lang w:val="es-MX"/>
              </w:rPr>
            </w:pPr>
            <w:r w:rsidRPr="00FF2FCA">
              <w:rPr>
                <w:b w:val="0"/>
                <w:color w:val="auto"/>
                <w:sz w:val="24"/>
                <w:szCs w:val="24"/>
                <w:lang w:val="es-MX"/>
              </w:rPr>
              <w:t>Realizar 12 talleres de</w:t>
            </w:r>
            <w:r w:rsidR="0039046C" w:rsidRPr="00FF2FCA">
              <w:rPr>
                <w:b w:val="0"/>
                <w:color w:val="auto"/>
                <w:sz w:val="24"/>
                <w:szCs w:val="24"/>
                <w:lang w:val="es-MX"/>
              </w:rPr>
              <w:t xml:space="preserve"> r</w:t>
            </w:r>
            <w:r w:rsidRPr="00FF2FCA">
              <w:rPr>
                <w:b w:val="0"/>
                <w:color w:val="auto"/>
                <w:sz w:val="24"/>
                <w:szCs w:val="24"/>
                <w:lang w:val="es-MX"/>
              </w:rPr>
              <w:t>eciclaje, cuidado personal, cocina par</w:t>
            </w:r>
            <w:r w:rsidR="00707A92">
              <w:rPr>
                <w:b w:val="0"/>
                <w:color w:val="auto"/>
                <w:sz w:val="24"/>
                <w:szCs w:val="24"/>
                <w:lang w:val="es-MX"/>
              </w:rPr>
              <w:t>a No videntes, cine fórum, etc.</w:t>
            </w:r>
          </w:p>
          <w:p w:rsidR="00707A92" w:rsidRPr="00FF2FCA" w:rsidRDefault="00707A92" w:rsidP="00942C85">
            <w:pPr>
              <w:rPr>
                <w:b w:val="0"/>
                <w:color w:val="auto"/>
                <w:sz w:val="24"/>
                <w:szCs w:val="24"/>
                <w:lang w:val="es-MX"/>
              </w:rPr>
            </w:pPr>
          </w:p>
        </w:tc>
        <w:tc>
          <w:tcPr>
            <w:tcW w:w="1418" w:type="dxa"/>
            <w:tcBorders>
              <w:top w:val="none" w:sz="0" w:space="0" w:color="auto"/>
              <w:left w:val="none" w:sz="0" w:space="0" w:color="auto"/>
              <w:bottom w:val="none" w:sz="0" w:space="0" w:color="auto"/>
              <w:right w:val="none" w:sz="0" w:space="0" w:color="auto"/>
            </w:tcBorders>
            <w:shd w:val="clear" w:color="auto" w:fill="auto"/>
          </w:tcPr>
          <w:p w:rsidR="00942C85" w:rsidRPr="00FF2FCA" w:rsidRDefault="0086759F" w:rsidP="00942C85">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12</w:t>
            </w:r>
          </w:p>
        </w:tc>
        <w:tc>
          <w:tcPr>
            <w:tcW w:w="1135" w:type="dxa"/>
            <w:tcBorders>
              <w:top w:val="none" w:sz="0" w:space="0" w:color="auto"/>
              <w:left w:val="none" w:sz="0" w:space="0" w:color="auto"/>
              <w:bottom w:val="none" w:sz="0" w:space="0" w:color="auto"/>
              <w:right w:val="none" w:sz="0" w:space="0" w:color="auto"/>
            </w:tcBorders>
            <w:shd w:val="clear" w:color="auto" w:fill="auto"/>
          </w:tcPr>
          <w:p w:rsidR="00942C85" w:rsidRPr="0086759F" w:rsidRDefault="0086759F" w:rsidP="00942C85">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86759F">
              <w:rPr>
                <w:b/>
                <w:color w:val="76923C" w:themeColor="accent3" w:themeShade="BF"/>
                <w:sz w:val="28"/>
                <w:szCs w:val="24"/>
                <w:lang w:val="es-MX"/>
              </w:rPr>
              <w:t>100</w:t>
            </w:r>
          </w:p>
        </w:tc>
      </w:tr>
      <w:tr w:rsidR="00707A92" w:rsidRPr="00C04C8D" w:rsidTr="00707A92">
        <w:trPr>
          <w:trHeight w:val="445"/>
        </w:trPr>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right w:val="none" w:sz="0" w:space="0" w:color="auto"/>
            </w:tcBorders>
            <w:shd w:val="clear" w:color="auto" w:fill="auto"/>
          </w:tcPr>
          <w:p w:rsidR="00707A92" w:rsidRPr="00FF2FCA" w:rsidRDefault="00707A92" w:rsidP="00707A92">
            <w:pPr>
              <w:rPr>
                <w:b w:val="0"/>
                <w:sz w:val="24"/>
                <w:szCs w:val="24"/>
                <w:lang w:val="es-MX"/>
              </w:rPr>
            </w:pPr>
            <w:r>
              <w:rPr>
                <w:b w:val="0"/>
                <w:color w:val="auto"/>
                <w:sz w:val="24"/>
                <w:szCs w:val="24"/>
              </w:rPr>
              <w:t xml:space="preserve">Impartir </w:t>
            </w:r>
            <w:r w:rsidRPr="00707A92">
              <w:rPr>
                <w:b w:val="0"/>
                <w:color w:val="auto"/>
                <w:sz w:val="24"/>
                <w:szCs w:val="24"/>
              </w:rPr>
              <w:t xml:space="preserve">educación o formación </w:t>
            </w:r>
            <w:r>
              <w:rPr>
                <w:b w:val="0"/>
                <w:color w:val="auto"/>
                <w:sz w:val="24"/>
                <w:szCs w:val="24"/>
              </w:rPr>
              <w:t>técnica en las aulas inclusivas a 59 n</w:t>
            </w:r>
            <w:r w:rsidRPr="00707A92">
              <w:rPr>
                <w:b w:val="0"/>
                <w:color w:val="auto"/>
                <w:sz w:val="24"/>
                <w:szCs w:val="24"/>
                <w:lang w:val="es-MX"/>
              </w:rPr>
              <w:t>iños, niñas y adolescentes con autismo y otras excepcionalidades</w:t>
            </w:r>
            <w:r>
              <w:rPr>
                <w:b w:val="0"/>
                <w:color w:val="auto"/>
                <w:sz w:val="24"/>
                <w:szCs w:val="24"/>
                <w:lang w:val="es-MX"/>
              </w:rPr>
              <w:t>.</w:t>
            </w:r>
            <w:r w:rsidRPr="00707A92">
              <w:rPr>
                <w:b w:val="0"/>
                <w:color w:val="auto"/>
                <w:sz w:val="24"/>
                <w:szCs w:val="24"/>
                <w:lang w:val="es-MX"/>
              </w:rPr>
              <w:t xml:space="preserve"> </w:t>
            </w:r>
          </w:p>
        </w:tc>
        <w:tc>
          <w:tcPr>
            <w:tcW w:w="1418" w:type="dxa"/>
            <w:shd w:val="clear" w:color="auto" w:fill="auto"/>
          </w:tcPr>
          <w:p w:rsidR="00707A92" w:rsidRDefault="00707A92" w:rsidP="00942C85">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p>
          <w:p w:rsidR="00707A92" w:rsidRDefault="00707A92" w:rsidP="00942C85">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59</w:t>
            </w:r>
          </w:p>
        </w:tc>
        <w:tc>
          <w:tcPr>
            <w:tcW w:w="1135" w:type="dxa"/>
            <w:shd w:val="clear" w:color="auto" w:fill="auto"/>
          </w:tcPr>
          <w:p w:rsidR="00707A92" w:rsidRDefault="00707A92" w:rsidP="00942C85">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4"/>
                <w:lang w:val="es-MX"/>
              </w:rPr>
            </w:pPr>
          </w:p>
          <w:p w:rsidR="00707A92" w:rsidRPr="0086759F" w:rsidRDefault="00707A92" w:rsidP="00942C85">
            <w:pPr>
              <w:jc w:val="center"/>
              <w:cnfStyle w:val="000000000000" w:firstRow="0" w:lastRow="0" w:firstColumn="0" w:lastColumn="0" w:oddVBand="0" w:evenVBand="0" w:oddHBand="0" w:evenHBand="0" w:firstRowFirstColumn="0" w:firstRowLastColumn="0" w:lastRowFirstColumn="0" w:lastRowLastColumn="0"/>
              <w:rPr>
                <w:b/>
                <w:color w:val="76923C" w:themeColor="accent3" w:themeShade="BF"/>
                <w:sz w:val="28"/>
                <w:szCs w:val="24"/>
                <w:lang w:val="es-MX"/>
              </w:rPr>
            </w:pPr>
            <w:r>
              <w:rPr>
                <w:b/>
                <w:color w:val="76923C" w:themeColor="accent3" w:themeShade="BF"/>
                <w:sz w:val="28"/>
                <w:szCs w:val="24"/>
                <w:lang w:val="es-MX"/>
              </w:rPr>
              <w:t>100</w:t>
            </w:r>
          </w:p>
        </w:tc>
      </w:tr>
    </w:tbl>
    <w:p w:rsidR="00707A92" w:rsidRDefault="00707A92" w:rsidP="00A573E8">
      <w:pPr>
        <w:jc w:val="both"/>
        <w:rPr>
          <w:sz w:val="24"/>
          <w:szCs w:val="24"/>
        </w:rPr>
      </w:pPr>
    </w:p>
    <w:p w:rsidR="00DA7316" w:rsidRPr="00827DB0" w:rsidRDefault="00827DB0" w:rsidP="00A573E8">
      <w:pPr>
        <w:jc w:val="both"/>
        <w:rPr>
          <w:sz w:val="24"/>
          <w:szCs w:val="24"/>
        </w:rPr>
      </w:pPr>
      <w:r>
        <w:rPr>
          <w:sz w:val="24"/>
          <w:szCs w:val="24"/>
        </w:rPr>
        <w:t xml:space="preserve">Los talleres fueron realizados en </w:t>
      </w:r>
      <w:r w:rsidR="0039046C">
        <w:rPr>
          <w:sz w:val="24"/>
          <w:szCs w:val="24"/>
        </w:rPr>
        <w:t xml:space="preserve">Azua, Las Yayas de Viajama, Barahona, </w:t>
      </w:r>
      <w:r w:rsidR="00FF2FCA">
        <w:rPr>
          <w:sz w:val="24"/>
          <w:szCs w:val="24"/>
        </w:rPr>
        <w:t xml:space="preserve">Santo Domingo, </w:t>
      </w:r>
      <w:r w:rsidR="0039046C">
        <w:rPr>
          <w:sz w:val="24"/>
          <w:szCs w:val="24"/>
        </w:rPr>
        <w:t>El Seibo</w:t>
      </w:r>
      <w:r w:rsidR="00FF2FCA">
        <w:rPr>
          <w:sz w:val="24"/>
          <w:szCs w:val="24"/>
        </w:rPr>
        <w:t>, Los Llanos</w:t>
      </w:r>
      <w:r w:rsidR="00172279">
        <w:rPr>
          <w:sz w:val="24"/>
          <w:szCs w:val="24"/>
        </w:rPr>
        <w:t>, San Pedro de Macorís y Boca Chica</w:t>
      </w:r>
      <w:r w:rsidR="0039046C">
        <w:rPr>
          <w:sz w:val="24"/>
          <w:szCs w:val="24"/>
        </w:rPr>
        <w:t xml:space="preserve"> y La Romana.</w:t>
      </w:r>
    </w:p>
    <w:p w:rsidR="0039046C" w:rsidRDefault="0039046C" w:rsidP="00652BB9">
      <w:pPr>
        <w:jc w:val="both"/>
        <w:rPr>
          <w:sz w:val="24"/>
          <w:szCs w:val="24"/>
        </w:rPr>
      </w:pPr>
      <w:r>
        <w:rPr>
          <w:sz w:val="24"/>
          <w:szCs w:val="24"/>
        </w:rPr>
        <w:t>Asimismo, la Unidad de Inclusión realizó actividades para que 59 niños/as autistas y/o con otras excepcionalidades recibieran educación o formación técnica en aulas inclusi</w:t>
      </w:r>
      <w:r w:rsidR="00034664">
        <w:rPr>
          <w:sz w:val="24"/>
          <w:szCs w:val="24"/>
        </w:rPr>
        <w:t xml:space="preserve">vas del municipio de Boca Chica y fue realizado un </w:t>
      </w:r>
      <w:r w:rsidR="002A442D">
        <w:rPr>
          <w:sz w:val="24"/>
          <w:szCs w:val="24"/>
        </w:rPr>
        <w:t>taller a</w:t>
      </w:r>
      <w:r w:rsidR="00034664">
        <w:rPr>
          <w:sz w:val="24"/>
          <w:szCs w:val="24"/>
        </w:rPr>
        <w:t xml:space="preserve"> multiplicadores para capacitarlos en temas de inclusión en la comunidad de Sabana Grande de Boyá.</w:t>
      </w:r>
      <w:r w:rsidR="00D62D3F">
        <w:rPr>
          <w:sz w:val="24"/>
          <w:szCs w:val="24"/>
        </w:rPr>
        <w:t xml:space="preserve"> </w:t>
      </w:r>
      <w:r w:rsidR="00D62D3F" w:rsidRPr="00D62D3F">
        <w:rPr>
          <w:sz w:val="24"/>
          <w:szCs w:val="24"/>
        </w:rPr>
        <w:t>El objetivo del taller es orientar a los supervisores de la integración y participación de las personas con Discapacidad y los Envejecientes a las actividades que se realicen en los CCPP y Centros Tecnológicos Comunitarios.</w:t>
      </w:r>
    </w:p>
    <w:p w:rsidR="0039046C" w:rsidRDefault="00E02416" w:rsidP="00652BB9">
      <w:pPr>
        <w:jc w:val="both"/>
        <w:rPr>
          <w:sz w:val="24"/>
          <w:szCs w:val="24"/>
        </w:rPr>
      </w:pPr>
      <w:r>
        <w:rPr>
          <w:sz w:val="24"/>
          <w:szCs w:val="24"/>
        </w:rPr>
        <w:t>Por otro lado, las Direcciones R</w:t>
      </w:r>
      <w:r w:rsidR="00621EF9">
        <w:rPr>
          <w:sz w:val="24"/>
          <w:szCs w:val="24"/>
        </w:rPr>
        <w:t xml:space="preserve">egionales en relación a este producto han reportado la participación de </w:t>
      </w:r>
      <w:r w:rsidR="002A442D">
        <w:rPr>
          <w:sz w:val="24"/>
          <w:szCs w:val="24"/>
        </w:rPr>
        <w:t>4,151 personas</w:t>
      </w:r>
      <w:r w:rsidR="00621EF9">
        <w:rPr>
          <w:sz w:val="24"/>
          <w:szCs w:val="24"/>
        </w:rPr>
        <w:t xml:space="preserve"> con discapacidad y/o envejecientes en las Escuelas de Familia. De estas </w:t>
      </w:r>
      <w:r>
        <w:rPr>
          <w:sz w:val="24"/>
          <w:szCs w:val="24"/>
        </w:rPr>
        <w:t>1,085</w:t>
      </w:r>
      <w:r w:rsidR="00621EF9">
        <w:rPr>
          <w:sz w:val="24"/>
          <w:szCs w:val="24"/>
        </w:rPr>
        <w:t xml:space="preserve"> corresponden al sexo femenino.</w:t>
      </w:r>
    </w:p>
    <w:p w:rsidR="00166944" w:rsidRDefault="009D1EE1" w:rsidP="00652BB9">
      <w:pPr>
        <w:jc w:val="both"/>
        <w:rPr>
          <w:sz w:val="24"/>
          <w:szCs w:val="24"/>
        </w:rPr>
      </w:pPr>
      <w:r>
        <w:rPr>
          <w:sz w:val="24"/>
          <w:szCs w:val="24"/>
        </w:rPr>
        <w:t xml:space="preserve">Asimismo, en el mes de agosto fueron orientadas </w:t>
      </w:r>
      <w:r w:rsidRPr="009D1EE1">
        <w:rPr>
          <w:sz w:val="24"/>
          <w:szCs w:val="24"/>
        </w:rPr>
        <w:t>personas adultas mayor median</w:t>
      </w:r>
      <w:r>
        <w:rPr>
          <w:sz w:val="24"/>
          <w:szCs w:val="24"/>
        </w:rPr>
        <w:t>te "Charlas de Espiritualidad", gracias a la visita d</w:t>
      </w:r>
      <w:r w:rsidRPr="009D1EE1">
        <w:rPr>
          <w:sz w:val="24"/>
          <w:szCs w:val="24"/>
        </w:rPr>
        <w:t xml:space="preserve">el equipo </w:t>
      </w:r>
      <w:r>
        <w:rPr>
          <w:sz w:val="24"/>
          <w:szCs w:val="24"/>
        </w:rPr>
        <w:t>de la Unidad de Inclusión del Prosoli</w:t>
      </w:r>
      <w:r w:rsidRPr="009D1EE1">
        <w:rPr>
          <w:sz w:val="24"/>
          <w:szCs w:val="24"/>
        </w:rPr>
        <w:t xml:space="preserve"> </w:t>
      </w:r>
      <w:r>
        <w:rPr>
          <w:sz w:val="24"/>
          <w:szCs w:val="24"/>
        </w:rPr>
        <w:t>y representantes del CONAPE</w:t>
      </w:r>
      <w:r w:rsidRPr="009D1EE1">
        <w:rPr>
          <w:sz w:val="24"/>
          <w:szCs w:val="24"/>
        </w:rPr>
        <w:t xml:space="preserve"> </w:t>
      </w:r>
      <w:r>
        <w:rPr>
          <w:sz w:val="24"/>
          <w:szCs w:val="24"/>
        </w:rPr>
        <w:t xml:space="preserve">al </w:t>
      </w:r>
      <w:r w:rsidRPr="009D1EE1">
        <w:rPr>
          <w:sz w:val="24"/>
          <w:szCs w:val="24"/>
        </w:rPr>
        <w:t>asilo de ancianos en Capotillo.</w:t>
      </w:r>
    </w:p>
    <w:p w:rsidR="00C1694E" w:rsidRDefault="00C1694E" w:rsidP="00C1694E">
      <w:pPr>
        <w:jc w:val="both"/>
        <w:rPr>
          <w:sz w:val="24"/>
          <w:szCs w:val="24"/>
        </w:rPr>
      </w:pPr>
      <w:r>
        <w:rPr>
          <w:sz w:val="24"/>
          <w:szCs w:val="24"/>
        </w:rPr>
        <w:t xml:space="preserve">Para el mes de septiembre se realizó </w:t>
      </w:r>
      <w:r w:rsidRPr="00C1694E">
        <w:rPr>
          <w:sz w:val="24"/>
          <w:szCs w:val="24"/>
        </w:rPr>
        <w:t>el curs</w:t>
      </w:r>
      <w:r>
        <w:rPr>
          <w:sz w:val="24"/>
          <w:szCs w:val="24"/>
        </w:rPr>
        <w:t>o "Lenguaje de Señas" impartido</w:t>
      </w:r>
      <w:r w:rsidRPr="00C1694E">
        <w:rPr>
          <w:sz w:val="24"/>
          <w:szCs w:val="24"/>
        </w:rPr>
        <w:t xml:space="preserve"> a ni</w:t>
      </w:r>
      <w:r>
        <w:rPr>
          <w:sz w:val="24"/>
          <w:szCs w:val="24"/>
        </w:rPr>
        <w:t xml:space="preserve">ñas del CONANI de Jarabacoa, </w:t>
      </w:r>
      <w:r w:rsidRPr="00C1694E">
        <w:rPr>
          <w:sz w:val="24"/>
          <w:szCs w:val="24"/>
        </w:rPr>
        <w:t>con el objet</w:t>
      </w:r>
      <w:r>
        <w:rPr>
          <w:sz w:val="24"/>
          <w:szCs w:val="24"/>
        </w:rPr>
        <w:t xml:space="preserve">ivo de brindarles facilidades tanto a las alumnas como </w:t>
      </w:r>
      <w:r w:rsidR="002A442D">
        <w:rPr>
          <w:sz w:val="24"/>
          <w:szCs w:val="24"/>
        </w:rPr>
        <w:t xml:space="preserve">a </w:t>
      </w:r>
      <w:r w:rsidR="002A442D" w:rsidRPr="00C1694E">
        <w:rPr>
          <w:sz w:val="24"/>
          <w:szCs w:val="24"/>
        </w:rPr>
        <w:t>las</w:t>
      </w:r>
      <w:r w:rsidRPr="00C1694E">
        <w:rPr>
          <w:sz w:val="24"/>
          <w:szCs w:val="24"/>
        </w:rPr>
        <w:t xml:space="preserve"> guías </w:t>
      </w:r>
      <w:r>
        <w:rPr>
          <w:sz w:val="24"/>
          <w:szCs w:val="24"/>
        </w:rPr>
        <w:t>para que puedan tener</w:t>
      </w:r>
      <w:r w:rsidRPr="00C1694E">
        <w:rPr>
          <w:sz w:val="24"/>
          <w:szCs w:val="24"/>
        </w:rPr>
        <w:t xml:space="preserve"> comunicación</w:t>
      </w:r>
      <w:r>
        <w:rPr>
          <w:sz w:val="24"/>
          <w:szCs w:val="24"/>
        </w:rPr>
        <w:t xml:space="preserve"> efectiva</w:t>
      </w:r>
      <w:r w:rsidRPr="00C1694E">
        <w:rPr>
          <w:sz w:val="24"/>
          <w:szCs w:val="24"/>
        </w:rPr>
        <w:t xml:space="preserve"> con las </w:t>
      </w:r>
      <w:r>
        <w:rPr>
          <w:sz w:val="24"/>
          <w:szCs w:val="24"/>
        </w:rPr>
        <w:t xml:space="preserve">internas sordomudas del centro. </w:t>
      </w:r>
    </w:p>
    <w:p w:rsidR="00827DB0" w:rsidRPr="00827DB0" w:rsidRDefault="00827DB0" w:rsidP="00827DB0">
      <w:pPr>
        <w:spacing w:after="0"/>
        <w:rPr>
          <w:sz w:val="28"/>
          <w:szCs w:val="24"/>
        </w:rPr>
      </w:pPr>
      <w:r w:rsidRPr="00827DB0">
        <w:rPr>
          <w:sz w:val="28"/>
          <w:szCs w:val="24"/>
        </w:rPr>
        <w:t xml:space="preserve">Indicador de Producto: </w:t>
      </w:r>
    </w:p>
    <w:p w:rsidR="00A573E8" w:rsidRPr="00827DB0" w:rsidRDefault="00827DB0" w:rsidP="00827DB0">
      <w:pPr>
        <w:spacing w:after="0"/>
        <w:rPr>
          <w:b/>
          <w:i/>
          <w:sz w:val="28"/>
          <w:szCs w:val="24"/>
        </w:rPr>
      </w:pPr>
      <w:r w:rsidRPr="00827DB0">
        <w:rPr>
          <w:b/>
          <w:i/>
          <w:sz w:val="28"/>
          <w:szCs w:val="24"/>
        </w:rPr>
        <w:lastRenderedPageBreak/>
        <w:t>674,902 Miembros de familias PROSOLI han participado en al menos dos iniciativas comunitarias.</w:t>
      </w:r>
    </w:p>
    <w:tbl>
      <w:tblPr>
        <w:tblStyle w:val="Cuadrculamedia3-nfasis1"/>
        <w:tblW w:w="8825" w:type="dxa"/>
        <w:tblBorders>
          <w:insideH w:val="single" w:sz="4" w:space="0" w:color="00B0F0"/>
          <w:insideV w:val="single" w:sz="4" w:space="0" w:color="00B0F0"/>
        </w:tblBorders>
        <w:tblLook w:val="04A0" w:firstRow="1" w:lastRow="0" w:firstColumn="1" w:lastColumn="0" w:noHBand="0" w:noVBand="1"/>
      </w:tblPr>
      <w:tblGrid>
        <w:gridCol w:w="6247"/>
        <w:gridCol w:w="1532"/>
        <w:gridCol w:w="1046"/>
      </w:tblGrid>
      <w:tr w:rsidR="0039046C" w:rsidRPr="00C04C8D" w:rsidTr="0005449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24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FF2FCA" w:rsidP="0039046C">
            <w:pPr>
              <w:tabs>
                <w:tab w:val="left" w:pos="2685"/>
                <w:tab w:val="center" w:pos="3064"/>
              </w:tabs>
              <w:rPr>
                <w:sz w:val="24"/>
                <w:szCs w:val="24"/>
                <w:u w:val="single"/>
                <w:lang w:val="es-MX"/>
              </w:rPr>
            </w:pPr>
            <w:r w:rsidRPr="00384133">
              <w:rPr>
                <w:sz w:val="24"/>
                <w:szCs w:val="24"/>
                <w:lang w:val="es-MX"/>
              </w:rPr>
              <w:tab/>
            </w:r>
            <w:r w:rsidRPr="00384133">
              <w:rPr>
                <w:sz w:val="24"/>
                <w:szCs w:val="24"/>
                <w:lang w:val="es-MX"/>
              </w:rPr>
              <w:tab/>
            </w:r>
            <w:r w:rsidRPr="00384133">
              <w:rPr>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FF2FCA" w:rsidP="00FF2FC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84133">
              <w:rPr>
                <w:sz w:val="24"/>
                <w:szCs w:val="24"/>
                <w:u w:val="single"/>
                <w:lang w:val="es-MX"/>
              </w:rPr>
              <w:t>RESULTADOS</w:t>
            </w:r>
          </w:p>
        </w:tc>
        <w:tc>
          <w:tcPr>
            <w:tcW w:w="104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FF2FCA" w:rsidP="00FF2FC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84133">
              <w:rPr>
                <w:sz w:val="24"/>
                <w:szCs w:val="24"/>
                <w:u w:val="single"/>
                <w:lang w:val="es-MX"/>
              </w:rPr>
              <w:t xml:space="preserve">% </w:t>
            </w:r>
          </w:p>
        </w:tc>
      </w:tr>
      <w:tr w:rsidR="0039046C" w:rsidRPr="00C04C8D" w:rsidTr="0005449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247" w:type="dxa"/>
            <w:tcBorders>
              <w:top w:val="none" w:sz="0" w:space="0" w:color="auto"/>
              <w:left w:val="none" w:sz="0" w:space="0" w:color="auto"/>
              <w:bottom w:val="none" w:sz="0" w:space="0" w:color="auto"/>
              <w:right w:val="none" w:sz="0" w:space="0" w:color="auto"/>
            </w:tcBorders>
            <w:shd w:val="clear" w:color="auto" w:fill="auto"/>
          </w:tcPr>
          <w:p w:rsidR="0039046C" w:rsidRPr="00384133" w:rsidRDefault="0039046C" w:rsidP="0039046C">
            <w:pPr>
              <w:jc w:val="both"/>
              <w:rPr>
                <w:b w:val="0"/>
                <w:color w:val="auto"/>
                <w:sz w:val="24"/>
                <w:szCs w:val="24"/>
                <w:lang w:val="es-MX"/>
              </w:rPr>
            </w:pPr>
            <w:r w:rsidRPr="00384133">
              <w:rPr>
                <w:b w:val="0"/>
                <w:color w:val="auto"/>
                <w:sz w:val="24"/>
                <w:szCs w:val="24"/>
                <w:lang w:val="es-MX"/>
              </w:rPr>
              <w:t>Integrar 5,000 familias en encuentros familiares creativos.</w:t>
            </w:r>
          </w:p>
          <w:p w:rsidR="0039046C" w:rsidRPr="007C08E5" w:rsidRDefault="0039046C" w:rsidP="00C747A8">
            <w:pPr>
              <w:jc w:val="center"/>
              <w:rPr>
                <w:sz w:val="24"/>
                <w:szCs w:val="24"/>
                <w:lang w:val="es-MX"/>
              </w:rPr>
            </w:pPr>
          </w:p>
        </w:tc>
        <w:tc>
          <w:tcPr>
            <w:tcW w:w="1532" w:type="dxa"/>
            <w:tcBorders>
              <w:top w:val="none" w:sz="0" w:space="0" w:color="auto"/>
              <w:left w:val="none" w:sz="0" w:space="0" w:color="auto"/>
              <w:bottom w:val="none" w:sz="0" w:space="0" w:color="auto"/>
              <w:right w:val="none" w:sz="0" w:space="0" w:color="auto"/>
            </w:tcBorders>
            <w:shd w:val="clear" w:color="auto" w:fill="auto"/>
          </w:tcPr>
          <w:p w:rsidR="0039046C" w:rsidRPr="00193DAB" w:rsidRDefault="00A501EA" w:rsidP="00C747A8">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1,796</w:t>
            </w:r>
          </w:p>
        </w:tc>
        <w:tc>
          <w:tcPr>
            <w:tcW w:w="1046" w:type="dxa"/>
            <w:tcBorders>
              <w:top w:val="none" w:sz="0" w:space="0" w:color="auto"/>
              <w:left w:val="none" w:sz="0" w:space="0" w:color="auto"/>
              <w:bottom w:val="none" w:sz="0" w:space="0" w:color="auto"/>
              <w:right w:val="none" w:sz="0" w:space="0" w:color="auto"/>
            </w:tcBorders>
            <w:shd w:val="clear" w:color="auto" w:fill="auto"/>
          </w:tcPr>
          <w:p w:rsidR="0039046C" w:rsidRPr="00A501EA" w:rsidRDefault="00A501EA" w:rsidP="00C747A8">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A501EA">
              <w:rPr>
                <w:b/>
                <w:color w:val="C00000"/>
                <w:sz w:val="28"/>
                <w:szCs w:val="24"/>
                <w:lang w:val="es-MX"/>
              </w:rPr>
              <w:t>35</w:t>
            </w:r>
          </w:p>
        </w:tc>
      </w:tr>
    </w:tbl>
    <w:p w:rsidR="00A573E8" w:rsidRDefault="00CF1EAD" w:rsidP="00A573E8">
      <w:pPr>
        <w:spacing w:after="0"/>
        <w:jc w:val="both"/>
        <w:rPr>
          <w:sz w:val="24"/>
          <w:szCs w:val="24"/>
        </w:rPr>
      </w:pPr>
      <w:r>
        <w:rPr>
          <w:sz w:val="24"/>
          <w:szCs w:val="24"/>
        </w:rPr>
        <w:t xml:space="preserve">Las familias </w:t>
      </w:r>
      <w:r w:rsidR="00A573E8" w:rsidRPr="00A573E8">
        <w:rPr>
          <w:sz w:val="24"/>
          <w:szCs w:val="24"/>
        </w:rPr>
        <w:t xml:space="preserve">integradas en encuentros familiares recreativos, </w:t>
      </w:r>
      <w:r>
        <w:rPr>
          <w:sz w:val="24"/>
          <w:szCs w:val="24"/>
        </w:rPr>
        <w:t xml:space="preserve">recibieron orientaciones en </w:t>
      </w:r>
      <w:r w:rsidR="00A573E8" w:rsidRPr="00A573E8">
        <w:rPr>
          <w:sz w:val="24"/>
          <w:szCs w:val="24"/>
        </w:rPr>
        <w:t>temas de estudio, refuerzo escolar y acompañamiento de los hijos e hijas en sus deberes escolares a través de los Centros Comunitarios, Centros Tecnológicos Comunitarios y Centros de Capacitación y Producci</w:t>
      </w:r>
      <w:r>
        <w:rPr>
          <w:sz w:val="24"/>
          <w:szCs w:val="24"/>
        </w:rPr>
        <w:t xml:space="preserve">ón Progresando en </w:t>
      </w:r>
      <w:r w:rsidR="00F86D35">
        <w:rPr>
          <w:sz w:val="24"/>
          <w:szCs w:val="24"/>
        </w:rPr>
        <w:t xml:space="preserve">16 provincias, incluyendo las siguientes comunidades; </w:t>
      </w:r>
      <w:r w:rsidR="0039046C">
        <w:rPr>
          <w:sz w:val="24"/>
          <w:szCs w:val="24"/>
        </w:rPr>
        <w:t xml:space="preserve">Jamao al Norte, </w:t>
      </w:r>
      <w:r w:rsidR="00384133">
        <w:rPr>
          <w:sz w:val="24"/>
          <w:szCs w:val="24"/>
        </w:rPr>
        <w:t xml:space="preserve">Hato Mayor, Salcedo, </w:t>
      </w:r>
      <w:r w:rsidR="0039046C">
        <w:rPr>
          <w:sz w:val="24"/>
          <w:szCs w:val="24"/>
        </w:rPr>
        <w:t>Puerto Plata, Cambita Garabito</w:t>
      </w:r>
      <w:r w:rsidR="00384133">
        <w:rPr>
          <w:sz w:val="24"/>
          <w:szCs w:val="24"/>
        </w:rPr>
        <w:t>, Santiago, Santo Domingo Este</w:t>
      </w:r>
      <w:r w:rsidR="0039046C">
        <w:rPr>
          <w:sz w:val="24"/>
          <w:szCs w:val="24"/>
        </w:rPr>
        <w:t xml:space="preserve"> y Ramón Santana.</w:t>
      </w:r>
    </w:p>
    <w:p w:rsidR="002E3681" w:rsidRDefault="002E3681" w:rsidP="00A573E8">
      <w:pPr>
        <w:spacing w:after="0"/>
        <w:jc w:val="both"/>
        <w:rPr>
          <w:sz w:val="24"/>
          <w:szCs w:val="24"/>
        </w:rPr>
      </w:pPr>
    </w:p>
    <w:p w:rsidR="00A4570B" w:rsidRDefault="00A4570B" w:rsidP="00A573E8">
      <w:pPr>
        <w:spacing w:after="0"/>
        <w:jc w:val="both"/>
        <w:rPr>
          <w:sz w:val="24"/>
          <w:szCs w:val="24"/>
        </w:rPr>
      </w:pPr>
      <w:r w:rsidRPr="00A4570B">
        <w:rPr>
          <w:sz w:val="24"/>
          <w:szCs w:val="24"/>
        </w:rPr>
        <w:t xml:space="preserve">Los participantes </w:t>
      </w:r>
      <w:r>
        <w:rPr>
          <w:sz w:val="24"/>
          <w:szCs w:val="24"/>
        </w:rPr>
        <w:t xml:space="preserve">de estos encuentros </w:t>
      </w:r>
      <w:r w:rsidRPr="00A4570B">
        <w:rPr>
          <w:sz w:val="24"/>
          <w:szCs w:val="24"/>
        </w:rPr>
        <w:t>tienen edades comprendidas entre los 30 y 80 años, y trataron temas como: Aprendiendo en Familia, Los Valores e importancia de los NNA a las Escuelas, fomentando así a la formación de hábitos de lectura en las familias PROSOLI.</w:t>
      </w:r>
    </w:p>
    <w:p w:rsidR="002E3681" w:rsidRDefault="002E3681" w:rsidP="00A573E8">
      <w:pPr>
        <w:spacing w:after="0"/>
        <w:jc w:val="both"/>
        <w:rPr>
          <w:sz w:val="24"/>
          <w:szCs w:val="24"/>
        </w:rPr>
      </w:pPr>
    </w:p>
    <w:tbl>
      <w:tblPr>
        <w:tblStyle w:val="Cuadrculamedia3-nfasis1"/>
        <w:tblW w:w="8966" w:type="dxa"/>
        <w:tblBorders>
          <w:insideH w:val="single" w:sz="4" w:space="0" w:color="00B0F0"/>
          <w:insideV w:val="single" w:sz="4" w:space="0" w:color="00B0F0"/>
        </w:tblBorders>
        <w:tblLook w:val="04A0" w:firstRow="1" w:lastRow="0" w:firstColumn="1" w:lastColumn="0" w:noHBand="0" w:noVBand="1"/>
      </w:tblPr>
      <w:tblGrid>
        <w:gridCol w:w="6454"/>
        <w:gridCol w:w="1549"/>
        <w:gridCol w:w="963"/>
      </w:tblGrid>
      <w:tr w:rsidR="0039046C" w:rsidRPr="00C04C8D" w:rsidTr="0083633E">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454"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384133" w:rsidP="0039046C">
            <w:pPr>
              <w:jc w:val="center"/>
              <w:rPr>
                <w:sz w:val="24"/>
                <w:szCs w:val="24"/>
                <w:u w:val="single"/>
                <w:lang w:val="es-MX"/>
              </w:rPr>
            </w:pPr>
            <w:r w:rsidRPr="00384133">
              <w:rPr>
                <w:sz w:val="24"/>
                <w:szCs w:val="24"/>
                <w:u w:val="single"/>
                <w:lang w:val="es-MX"/>
              </w:rPr>
              <w:t>META</w:t>
            </w:r>
          </w:p>
        </w:tc>
        <w:tc>
          <w:tcPr>
            <w:tcW w:w="154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384133" w:rsidP="00384133">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84133">
              <w:rPr>
                <w:sz w:val="24"/>
                <w:szCs w:val="24"/>
                <w:u w:val="single"/>
                <w:lang w:val="es-MX"/>
              </w:rPr>
              <w:t xml:space="preserve">RESULTADOS </w:t>
            </w:r>
          </w:p>
        </w:tc>
        <w:tc>
          <w:tcPr>
            <w:tcW w:w="96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9046C" w:rsidRPr="00384133" w:rsidRDefault="00384133" w:rsidP="00384133">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384133">
              <w:rPr>
                <w:sz w:val="24"/>
                <w:szCs w:val="24"/>
                <w:u w:val="single"/>
                <w:lang w:val="es-MX"/>
              </w:rPr>
              <w:t xml:space="preserve">% </w:t>
            </w:r>
          </w:p>
        </w:tc>
      </w:tr>
      <w:tr w:rsidR="0039046C" w:rsidRPr="00C04C8D" w:rsidTr="0083633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454" w:type="dxa"/>
            <w:tcBorders>
              <w:top w:val="none" w:sz="0" w:space="0" w:color="auto"/>
              <w:left w:val="none" w:sz="0" w:space="0" w:color="auto"/>
              <w:bottom w:val="none" w:sz="0" w:space="0" w:color="auto"/>
              <w:right w:val="none" w:sz="0" w:space="0" w:color="auto"/>
            </w:tcBorders>
            <w:shd w:val="clear" w:color="auto" w:fill="auto"/>
            <w:vAlign w:val="center"/>
          </w:tcPr>
          <w:p w:rsidR="0039046C" w:rsidRPr="00384133" w:rsidRDefault="0039046C" w:rsidP="0083633E">
            <w:pPr>
              <w:rPr>
                <w:b w:val="0"/>
                <w:color w:val="auto"/>
                <w:sz w:val="24"/>
                <w:szCs w:val="24"/>
                <w:lang w:val="es-MX"/>
              </w:rPr>
            </w:pPr>
            <w:r w:rsidRPr="00384133">
              <w:rPr>
                <w:b w:val="0"/>
                <w:color w:val="auto"/>
                <w:sz w:val="24"/>
                <w:szCs w:val="24"/>
                <w:lang w:val="es-MX"/>
              </w:rPr>
              <w:t>Integrar 7,500 familias a participar en festivales de lectura.</w:t>
            </w:r>
          </w:p>
        </w:tc>
        <w:tc>
          <w:tcPr>
            <w:tcW w:w="1549" w:type="dxa"/>
            <w:tcBorders>
              <w:top w:val="none" w:sz="0" w:space="0" w:color="auto"/>
              <w:left w:val="none" w:sz="0" w:space="0" w:color="auto"/>
              <w:bottom w:val="none" w:sz="0" w:space="0" w:color="auto"/>
              <w:right w:val="none" w:sz="0" w:space="0" w:color="auto"/>
            </w:tcBorders>
            <w:shd w:val="clear" w:color="auto" w:fill="auto"/>
            <w:vAlign w:val="center"/>
          </w:tcPr>
          <w:p w:rsidR="0039046C" w:rsidRPr="00384133" w:rsidRDefault="00A501EA" w:rsidP="0083633E">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2,352</w:t>
            </w:r>
          </w:p>
        </w:tc>
        <w:tc>
          <w:tcPr>
            <w:tcW w:w="963" w:type="dxa"/>
            <w:tcBorders>
              <w:top w:val="none" w:sz="0" w:space="0" w:color="auto"/>
              <w:left w:val="none" w:sz="0" w:space="0" w:color="auto"/>
              <w:bottom w:val="none" w:sz="0" w:space="0" w:color="auto"/>
              <w:right w:val="none" w:sz="0" w:space="0" w:color="auto"/>
            </w:tcBorders>
            <w:shd w:val="clear" w:color="auto" w:fill="auto"/>
            <w:vAlign w:val="center"/>
          </w:tcPr>
          <w:p w:rsidR="0039046C" w:rsidRPr="00A501EA" w:rsidRDefault="00A501EA" w:rsidP="0083633E">
            <w:pPr>
              <w:jc w:val="center"/>
              <w:cnfStyle w:val="000000100000" w:firstRow="0" w:lastRow="0" w:firstColumn="0" w:lastColumn="0" w:oddVBand="0" w:evenVBand="0" w:oddHBand="1" w:evenHBand="0" w:firstRowFirstColumn="0" w:firstRowLastColumn="0" w:lastRowFirstColumn="0" w:lastRowLastColumn="0"/>
              <w:rPr>
                <w:b/>
                <w:color w:val="C00000"/>
                <w:sz w:val="28"/>
                <w:szCs w:val="24"/>
                <w:lang w:val="es-MX"/>
              </w:rPr>
            </w:pPr>
            <w:r w:rsidRPr="00A501EA">
              <w:rPr>
                <w:b/>
                <w:color w:val="C00000"/>
                <w:sz w:val="28"/>
                <w:szCs w:val="24"/>
                <w:lang w:val="es-MX"/>
              </w:rPr>
              <w:t>31</w:t>
            </w:r>
          </w:p>
        </w:tc>
      </w:tr>
      <w:tr w:rsidR="0039046C" w:rsidRPr="00C04C8D" w:rsidTr="0083633E">
        <w:trPr>
          <w:trHeight w:val="208"/>
        </w:trPr>
        <w:tc>
          <w:tcPr>
            <w:cnfStyle w:val="001000000000" w:firstRow="0" w:lastRow="0" w:firstColumn="1" w:lastColumn="0" w:oddVBand="0" w:evenVBand="0" w:oddHBand="0" w:evenHBand="0" w:firstRowFirstColumn="0" w:firstRowLastColumn="0" w:lastRowFirstColumn="0" w:lastRowLastColumn="0"/>
            <w:tcW w:w="6454" w:type="dxa"/>
            <w:tcBorders>
              <w:left w:val="none" w:sz="0" w:space="0" w:color="auto"/>
              <w:bottom w:val="none" w:sz="0" w:space="0" w:color="auto"/>
              <w:right w:val="none" w:sz="0" w:space="0" w:color="auto"/>
            </w:tcBorders>
            <w:shd w:val="clear" w:color="auto" w:fill="auto"/>
            <w:vAlign w:val="center"/>
          </w:tcPr>
          <w:p w:rsidR="0039046C" w:rsidRPr="00384133" w:rsidRDefault="0039046C" w:rsidP="0083633E">
            <w:pPr>
              <w:rPr>
                <w:b w:val="0"/>
                <w:color w:val="auto"/>
                <w:sz w:val="24"/>
                <w:szCs w:val="24"/>
                <w:lang w:val="es-MX"/>
              </w:rPr>
            </w:pPr>
            <w:r w:rsidRPr="00384133">
              <w:rPr>
                <w:b w:val="0"/>
                <w:color w:val="auto"/>
                <w:sz w:val="24"/>
                <w:szCs w:val="24"/>
                <w:lang w:val="es-MX"/>
              </w:rPr>
              <w:t>Integrar 3,750 NNA a participar de funciones de títeres</w:t>
            </w:r>
            <w:r w:rsidR="0083633E">
              <w:rPr>
                <w:b w:val="0"/>
                <w:color w:val="auto"/>
                <w:sz w:val="24"/>
                <w:szCs w:val="24"/>
                <w:lang w:val="es-MX"/>
              </w:rPr>
              <w:t xml:space="preserve"> y festivales de cuentacuentos.</w:t>
            </w:r>
          </w:p>
        </w:tc>
        <w:tc>
          <w:tcPr>
            <w:tcW w:w="1549" w:type="dxa"/>
            <w:shd w:val="clear" w:color="auto" w:fill="auto"/>
            <w:vAlign w:val="center"/>
          </w:tcPr>
          <w:p w:rsidR="0039046C" w:rsidRPr="00384133" w:rsidRDefault="00A501EA" w:rsidP="0083633E">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1,111</w:t>
            </w:r>
          </w:p>
        </w:tc>
        <w:tc>
          <w:tcPr>
            <w:tcW w:w="963" w:type="dxa"/>
            <w:shd w:val="clear" w:color="auto" w:fill="auto"/>
            <w:vAlign w:val="center"/>
          </w:tcPr>
          <w:p w:rsidR="0039046C" w:rsidRPr="00A501EA" w:rsidRDefault="00A501EA" w:rsidP="0083633E">
            <w:pPr>
              <w:jc w:val="center"/>
              <w:cnfStyle w:val="000000000000" w:firstRow="0" w:lastRow="0" w:firstColumn="0" w:lastColumn="0" w:oddVBand="0" w:evenVBand="0" w:oddHBand="0" w:evenHBand="0" w:firstRowFirstColumn="0" w:firstRowLastColumn="0" w:lastRowFirstColumn="0" w:lastRowLastColumn="0"/>
              <w:rPr>
                <w:b/>
                <w:color w:val="C00000"/>
                <w:sz w:val="28"/>
                <w:szCs w:val="24"/>
                <w:lang w:val="es-MX"/>
              </w:rPr>
            </w:pPr>
            <w:r w:rsidRPr="00A501EA">
              <w:rPr>
                <w:b/>
                <w:color w:val="C00000"/>
                <w:sz w:val="28"/>
                <w:szCs w:val="24"/>
                <w:lang w:val="es-MX"/>
              </w:rPr>
              <w:t>29</w:t>
            </w:r>
          </w:p>
        </w:tc>
      </w:tr>
      <w:tr w:rsidR="0039046C" w:rsidRPr="00C04C8D" w:rsidTr="008363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454" w:type="dxa"/>
            <w:tcBorders>
              <w:top w:val="none" w:sz="0" w:space="0" w:color="auto"/>
              <w:left w:val="none" w:sz="0" w:space="0" w:color="auto"/>
              <w:bottom w:val="none" w:sz="0" w:space="0" w:color="auto"/>
              <w:right w:val="none" w:sz="0" w:space="0" w:color="auto"/>
            </w:tcBorders>
            <w:shd w:val="clear" w:color="auto" w:fill="auto"/>
            <w:vAlign w:val="center"/>
          </w:tcPr>
          <w:p w:rsidR="0039046C" w:rsidRPr="00384133" w:rsidRDefault="0039046C" w:rsidP="0083633E">
            <w:pPr>
              <w:rPr>
                <w:b w:val="0"/>
                <w:color w:val="auto"/>
                <w:sz w:val="24"/>
                <w:szCs w:val="24"/>
                <w:lang w:val="es-MX"/>
              </w:rPr>
            </w:pPr>
            <w:r w:rsidRPr="00384133">
              <w:rPr>
                <w:b w:val="0"/>
                <w:color w:val="auto"/>
                <w:sz w:val="24"/>
                <w:szCs w:val="24"/>
                <w:lang w:val="es-MX"/>
              </w:rPr>
              <w:t>Orientar 1,250 familias beneficiarias sobre normas que regulan e</w:t>
            </w:r>
            <w:r w:rsidR="0083633E">
              <w:rPr>
                <w:b w:val="0"/>
                <w:color w:val="auto"/>
                <w:sz w:val="24"/>
                <w:szCs w:val="24"/>
                <w:lang w:val="es-MX"/>
              </w:rPr>
              <w:t>l orden social.</w:t>
            </w:r>
          </w:p>
        </w:tc>
        <w:tc>
          <w:tcPr>
            <w:tcW w:w="1549" w:type="dxa"/>
            <w:tcBorders>
              <w:top w:val="none" w:sz="0" w:space="0" w:color="auto"/>
              <w:left w:val="none" w:sz="0" w:space="0" w:color="auto"/>
              <w:bottom w:val="none" w:sz="0" w:space="0" w:color="auto"/>
              <w:right w:val="none" w:sz="0" w:space="0" w:color="auto"/>
            </w:tcBorders>
            <w:shd w:val="clear" w:color="auto" w:fill="auto"/>
            <w:vAlign w:val="center"/>
          </w:tcPr>
          <w:p w:rsidR="0039046C" w:rsidRPr="00384133" w:rsidRDefault="00A501EA" w:rsidP="0083633E">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1,265</w:t>
            </w:r>
          </w:p>
        </w:tc>
        <w:tc>
          <w:tcPr>
            <w:tcW w:w="963" w:type="dxa"/>
            <w:tcBorders>
              <w:top w:val="none" w:sz="0" w:space="0" w:color="auto"/>
              <w:left w:val="none" w:sz="0" w:space="0" w:color="auto"/>
              <w:bottom w:val="none" w:sz="0" w:space="0" w:color="auto"/>
              <w:right w:val="none" w:sz="0" w:space="0" w:color="auto"/>
            </w:tcBorders>
            <w:shd w:val="clear" w:color="auto" w:fill="auto"/>
            <w:vAlign w:val="center"/>
          </w:tcPr>
          <w:p w:rsidR="0039046C" w:rsidRPr="00A501EA" w:rsidRDefault="00A501EA" w:rsidP="0083633E">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A501EA">
              <w:rPr>
                <w:b/>
                <w:color w:val="76923C" w:themeColor="accent3" w:themeShade="BF"/>
                <w:sz w:val="28"/>
                <w:szCs w:val="24"/>
                <w:lang w:val="es-MX"/>
              </w:rPr>
              <w:t>101</w:t>
            </w:r>
          </w:p>
        </w:tc>
      </w:tr>
    </w:tbl>
    <w:p w:rsidR="0083633E" w:rsidRDefault="0083633E" w:rsidP="00A573E8">
      <w:pPr>
        <w:spacing w:after="0"/>
        <w:jc w:val="both"/>
        <w:rPr>
          <w:sz w:val="24"/>
          <w:szCs w:val="24"/>
        </w:rPr>
      </w:pPr>
    </w:p>
    <w:p w:rsidR="00384133" w:rsidRDefault="00F7753D" w:rsidP="00A573E8">
      <w:pPr>
        <w:spacing w:after="0"/>
        <w:jc w:val="both"/>
        <w:rPr>
          <w:sz w:val="24"/>
          <w:szCs w:val="24"/>
        </w:rPr>
      </w:pPr>
      <w:r>
        <w:rPr>
          <w:sz w:val="24"/>
          <w:szCs w:val="24"/>
        </w:rPr>
        <w:t xml:space="preserve">En las funciones de títeres y festivales de cuentacuentos se desarrollaron </w:t>
      </w:r>
      <w:r w:rsidR="00384133">
        <w:rPr>
          <w:sz w:val="24"/>
          <w:szCs w:val="24"/>
        </w:rPr>
        <w:t>en Enriquillo</w:t>
      </w:r>
      <w:r w:rsidR="002A442D">
        <w:rPr>
          <w:sz w:val="24"/>
          <w:szCs w:val="24"/>
        </w:rPr>
        <w:t>, Bonao</w:t>
      </w:r>
      <w:r w:rsidR="00384133">
        <w:rPr>
          <w:sz w:val="24"/>
          <w:szCs w:val="24"/>
        </w:rPr>
        <w:t xml:space="preserve">, </w:t>
      </w:r>
      <w:r w:rsidR="00F86D35">
        <w:rPr>
          <w:sz w:val="24"/>
          <w:szCs w:val="24"/>
        </w:rPr>
        <w:t xml:space="preserve">Monte Plata, </w:t>
      </w:r>
      <w:r w:rsidR="00384133">
        <w:rPr>
          <w:sz w:val="24"/>
          <w:szCs w:val="24"/>
        </w:rPr>
        <w:t>Sánchez, San Antonio de Guerra</w:t>
      </w:r>
      <w:r w:rsidR="00F86D35">
        <w:rPr>
          <w:sz w:val="24"/>
          <w:szCs w:val="24"/>
        </w:rPr>
        <w:t>, Mao, Santo Domingo Oeste</w:t>
      </w:r>
      <w:r w:rsidR="00384133">
        <w:rPr>
          <w:sz w:val="24"/>
          <w:szCs w:val="24"/>
        </w:rPr>
        <w:t xml:space="preserve"> y Santo Domingo Este. Con la participación de </w:t>
      </w:r>
      <w:r w:rsidR="00F86D35">
        <w:rPr>
          <w:sz w:val="24"/>
          <w:szCs w:val="24"/>
        </w:rPr>
        <w:t>594</w:t>
      </w:r>
      <w:r w:rsidR="00384133">
        <w:rPr>
          <w:sz w:val="24"/>
          <w:szCs w:val="24"/>
        </w:rPr>
        <w:t xml:space="preserve"> niñas.</w:t>
      </w:r>
    </w:p>
    <w:p w:rsidR="00F86D35" w:rsidRDefault="00F86D35" w:rsidP="00A573E8">
      <w:pPr>
        <w:spacing w:after="0"/>
        <w:jc w:val="both"/>
        <w:rPr>
          <w:sz w:val="24"/>
          <w:szCs w:val="24"/>
        </w:rPr>
      </w:pPr>
    </w:p>
    <w:p w:rsidR="00D62D3F" w:rsidRDefault="00F7753D" w:rsidP="00D62D3F">
      <w:pPr>
        <w:jc w:val="both"/>
        <w:rPr>
          <w:sz w:val="24"/>
          <w:szCs w:val="24"/>
        </w:rPr>
      </w:pPr>
      <w:r>
        <w:rPr>
          <w:sz w:val="24"/>
          <w:szCs w:val="24"/>
        </w:rPr>
        <w:t>Mientras que los festivales de lectura se realizaron en</w:t>
      </w:r>
      <w:r w:rsidR="006829AB">
        <w:rPr>
          <w:sz w:val="24"/>
          <w:szCs w:val="24"/>
        </w:rPr>
        <w:t xml:space="preserve"> </w:t>
      </w:r>
      <w:r w:rsidR="00F86D35">
        <w:rPr>
          <w:sz w:val="24"/>
          <w:szCs w:val="24"/>
        </w:rPr>
        <w:t xml:space="preserve">Azua, </w:t>
      </w:r>
      <w:r w:rsidR="00384133" w:rsidRPr="00384133">
        <w:rPr>
          <w:sz w:val="24"/>
          <w:szCs w:val="24"/>
        </w:rPr>
        <w:t xml:space="preserve">Barahona, </w:t>
      </w:r>
      <w:r w:rsidR="00F86D35">
        <w:rPr>
          <w:sz w:val="24"/>
          <w:szCs w:val="24"/>
        </w:rPr>
        <w:t xml:space="preserve">La Romana, </w:t>
      </w:r>
      <w:r w:rsidR="00384133" w:rsidRPr="00384133">
        <w:rPr>
          <w:sz w:val="24"/>
          <w:szCs w:val="24"/>
        </w:rPr>
        <w:t>Bonao, Maimón,</w:t>
      </w:r>
      <w:r w:rsidR="00F86D35">
        <w:rPr>
          <w:sz w:val="24"/>
          <w:szCs w:val="24"/>
        </w:rPr>
        <w:t xml:space="preserve"> Monte Plata,</w:t>
      </w:r>
      <w:r w:rsidR="00384133" w:rsidRPr="00384133">
        <w:rPr>
          <w:sz w:val="24"/>
          <w:szCs w:val="24"/>
        </w:rPr>
        <w:t xml:space="preserve"> Sánchez,</w:t>
      </w:r>
      <w:r w:rsidR="00384133">
        <w:rPr>
          <w:sz w:val="24"/>
          <w:szCs w:val="24"/>
        </w:rPr>
        <w:t xml:space="preserve"> Santiago</w:t>
      </w:r>
      <w:r w:rsidR="00F86D35">
        <w:rPr>
          <w:sz w:val="24"/>
          <w:szCs w:val="24"/>
        </w:rPr>
        <w:t>, Mao</w:t>
      </w:r>
      <w:r w:rsidR="00384133">
        <w:rPr>
          <w:sz w:val="24"/>
          <w:szCs w:val="24"/>
        </w:rPr>
        <w:t xml:space="preserve"> y Santo Domingo Este. </w:t>
      </w:r>
      <w:r w:rsidR="00D62D3F">
        <w:rPr>
          <w:sz w:val="24"/>
          <w:szCs w:val="24"/>
        </w:rPr>
        <w:t>En estos festivales, los participantes tuvier</w:t>
      </w:r>
      <w:r w:rsidR="00BB4B10">
        <w:rPr>
          <w:sz w:val="24"/>
          <w:szCs w:val="24"/>
        </w:rPr>
        <w:t>on la oportunidad de compartir l</w:t>
      </w:r>
      <w:r w:rsidR="00D62D3F">
        <w:rPr>
          <w:sz w:val="24"/>
          <w:szCs w:val="24"/>
        </w:rPr>
        <w:t xml:space="preserve">a </w:t>
      </w:r>
      <w:r w:rsidR="00D62D3F" w:rsidRPr="00D62D3F">
        <w:rPr>
          <w:sz w:val="24"/>
          <w:szCs w:val="24"/>
        </w:rPr>
        <w:t xml:space="preserve">lectura del poema El ave y el nido, de Salomé Ureña, igualmente su biografía y </w:t>
      </w:r>
      <w:r w:rsidR="00D62D3F">
        <w:rPr>
          <w:sz w:val="24"/>
          <w:szCs w:val="24"/>
        </w:rPr>
        <w:t xml:space="preserve">comentar </w:t>
      </w:r>
      <w:r w:rsidR="00D62D3F" w:rsidRPr="00D62D3F">
        <w:rPr>
          <w:sz w:val="24"/>
          <w:szCs w:val="24"/>
        </w:rPr>
        <w:t>acerca de sus obras más conocidas,</w:t>
      </w:r>
      <w:r w:rsidR="00D62D3F">
        <w:rPr>
          <w:sz w:val="24"/>
          <w:szCs w:val="24"/>
        </w:rPr>
        <w:t xml:space="preserve"> entendiendo así, la importancia del estudio, la dedicación, y </w:t>
      </w:r>
      <w:r w:rsidR="00D62D3F" w:rsidRPr="00D62D3F">
        <w:rPr>
          <w:sz w:val="24"/>
          <w:szCs w:val="24"/>
        </w:rPr>
        <w:t xml:space="preserve">la perseverancia para alcanzar </w:t>
      </w:r>
      <w:r w:rsidR="00D62D3F">
        <w:rPr>
          <w:sz w:val="24"/>
          <w:szCs w:val="24"/>
        </w:rPr>
        <w:t xml:space="preserve">metas. En ese mismo sentido, se resaltó </w:t>
      </w:r>
      <w:r w:rsidR="00D62D3F" w:rsidRPr="00D62D3F">
        <w:rPr>
          <w:sz w:val="24"/>
          <w:szCs w:val="24"/>
        </w:rPr>
        <w:t>la importancia de desarrollar las distintas habilidades tal y como hiciera Salomé Ureña, quien se estrenó como autora a temprana edad.</w:t>
      </w:r>
    </w:p>
    <w:p w:rsidR="005A1D60" w:rsidRDefault="00D62D3F" w:rsidP="005A1D60">
      <w:pPr>
        <w:jc w:val="both"/>
        <w:rPr>
          <w:sz w:val="24"/>
          <w:szCs w:val="24"/>
        </w:rPr>
      </w:pPr>
      <w:r>
        <w:rPr>
          <w:sz w:val="24"/>
          <w:szCs w:val="24"/>
        </w:rPr>
        <w:lastRenderedPageBreak/>
        <w:t xml:space="preserve">Por otra parte, las </w:t>
      </w:r>
      <w:r w:rsidR="00F7753D">
        <w:rPr>
          <w:sz w:val="24"/>
          <w:szCs w:val="24"/>
        </w:rPr>
        <w:t xml:space="preserve">orientaciones sobre normas que regulan el orden social se impartieron </w:t>
      </w:r>
      <w:r w:rsidR="00F86D35">
        <w:rPr>
          <w:sz w:val="24"/>
          <w:szCs w:val="24"/>
        </w:rPr>
        <w:t xml:space="preserve">en 12 provincias, incluyendo comunidades de </w:t>
      </w:r>
      <w:r w:rsidR="006829AB">
        <w:rPr>
          <w:sz w:val="24"/>
          <w:szCs w:val="24"/>
        </w:rPr>
        <w:t>Santo Domingo, Jamao al Norte, Puerto Plata, Samaná, Cambita Garabito, L</w:t>
      </w:r>
      <w:r w:rsidR="005C14EC">
        <w:rPr>
          <w:sz w:val="24"/>
          <w:szCs w:val="24"/>
        </w:rPr>
        <w:t>os Llanos y Santo Domingo Este.</w:t>
      </w:r>
    </w:p>
    <w:p w:rsidR="00193C4E" w:rsidRPr="00193C4E" w:rsidRDefault="00193C4E" w:rsidP="00193C4E">
      <w:pPr>
        <w:spacing w:after="0"/>
        <w:rPr>
          <w:sz w:val="28"/>
          <w:szCs w:val="24"/>
        </w:rPr>
      </w:pPr>
      <w:r w:rsidRPr="00193C4E">
        <w:rPr>
          <w:sz w:val="28"/>
          <w:szCs w:val="24"/>
        </w:rPr>
        <w:t xml:space="preserve">Indicador de Producto: </w:t>
      </w:r>
    </w:p>
    <w:p w:rsidR="00193C4E" w:rsidRPr="005C14EC" w:rsidRDefault="00193C4E" w:rsidP="005C14EC">
      <w:pPr>
        <w:spacing w:after="0"/>
        <w:rPr>
          <w:b/>
          <w:i/>
          <w:sz w:val="28"/>
          <w:szCs w:val="24"/>
        </w:rPr>
      </w:pPr>
      <w:r w:rsidRPr="00193C4E">
        <w:rPr>
          <w:b/>
          <w:i/>
          <w:sz w:val="28"/>
          <w:szCs w:val="24"/>
        </w:rPr>
        <w:t>590,748 miembros de familias PR</w:t>
      </w:r>
      <w:r>
        <w:rPr>
          <w:b/>
          <w:i/>
          <w:sz w:val="28"/>
          <w:szCs w:val="24"/>
        </w:rPr>
        <w:t xml:space="preserve">OSOLI participan en actividades </w:t>
      </w:r>
      <w:r w:rsidRPr="00193C4E">
        <w:rPr>
          <w:b/>
          <w:i/>
          <w:sz w:val="28"/>
          <w:szCs w:val="24"/>
        </w:rPr>
        <w:t>deportivas, recreativas, cultu</w:t>
      </w:r>
      <w:r w:rsidR="005C14EC">
        <w:rPr>
          <w:b/>
          <w:i/>
          <w:sz w:val="28"/>
          <w:szCs w:val="24"/>
        </w:rPr>
        <w:t>rales y de expresión artística.</w:t>
      </w:r>
    </w:p>
    <w:tbl>
      <w:tblPr>
        <w:tblStyle w:val="Cuadrculamedia3-nfasis1"/>
        <w:tblW w:w="8885" w:type="dxa"/>
        <w:tblBorders>
          <w:insideH w:val="single" w:sz="4" w:space="0" w:color="00B0F0"/>
          <w:insideV w:val="single" w:sz="4" w:space="0" w:color="00B0F0"/>
        </w:tblBorders>
        <w:tblLook w:val="04A0" w:firstRow="1" w:lastRow="0" w:firstColumn="1" w:lastColumn="0" w:noHBand="0" w:noVBand="1"/>
      </w:tblPr>
      <w:tblGrid>
        <w:gridCol w:w="6356"/>
        <w:gridCol w:w="1532"/>
        <w:gridCol w:w="997"/>
      </w:tblGrid>
      <w:tr w:rsidR="006829AB" w:rsidRPr="00C04C8D" w:rsidTr="005A1D60">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635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829AB" w:rsidRPr="00187996" w:rsidRDefault="009C74D3" w:rsidP="006829AB">
            <w:pPr>
              <w:jc w:val="center"/>
              <w:rPr>
                <w:sz w:val="24"/>
                <w:szCs w:val="24"/>
                <w:u w:val="single"/>
                <w:lang w:val="es-MX"/>
              </w:rPr>
            </w:pPr>
            <w:r w:rsidRPr="00187996">
              <w:rPr>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829AB" w:rsidRPr="00187996" w:rsidRDefault="009C74D3" w:rsidP="009C74D3">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87996">
              <w:rPr>
                <w:sz w:val="24"/>
                <w:szCs w:val="24"/>
                <w:u w:val="single"/>
                <w:lang w:val="es-MX"/>
              </w:rPr>
              <w:t>RESULTADOS</w:t>
            </w:r>
          </w:p>
        </w:tc>
        <w:tc>
          <w:tcPr>
            <w:tcW w:w="9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829AB" w:rsidRPr="00187996" w:rsidRDefault="009C74D3" w:rsidP="006829AB">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87996">
              <w:rPr>
                <w:sz w:val="24"/>
                <w:szCs w:val="24"/>
                <w:u w:val="single"/>
                <w:lang w:val="es-MX"/>
              </w:rPr>
              <w:t>%</w:t>
            </w:r>
          </w:p>
        </w:tc>
      </w:tr>
      <w:tr w:rsidR="009C74D3" w:rsidRPr="009C74D3" w:rsidTr="0065231B">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356" w:type="dxa"/>
            <w:tcBorders>
              <w:top w:val="none" w:sz="0" w:space="0" w:color="auto"/>
              <w:left w:val="none" w:sz="0" w:space="0" w:color="auto"/>
              <w:bottom w:val="none" w:sz="0" w:space="0" w:color="auto"/>
              <w:right w:val="none" w:sz="0" w:space="0" w:color="auto"/>
            </w:tcBorders>
            <w:shd w:val="clear" w:color="auto" w:fill="auto"/>
            <w:vAlign w:val="center"/>
          </w:tcPr>
          <w:p w:rsidR="006829AB" w:rsidRPr="009C74D3" w:rsidRDefault="006829AB" w:rsidP="0083633E">
            <w:pPr>
              <w:rPr>
                <w:b w:val="0"/>
                <w:color w:val="auto"/>
                <w:sz w:val="24"/>
                <w:szCs w:val="24"/>
              </w:rPr>
            </w:pPr>
            <w:r w:rsidRPr="009C74D3">
              <w:rPr>
                <w:b w:val="0"/>
                <w:color w:val="auto"/>
                <w:sz w:val="24"/>
                <w:szCs w:val="24"/>
              </w:rPr>
              <w:t xml:space="preserve">Integrar </w:t>
            </w:r>
            <w:r w:rsidR="0065231B">
              <w:rPr>
                <w:b w:val="0"/>
                <w:color w:val="auto"/>
                <w:sz w:val="24"/>
                <w:szCs w:val="24"/>
              </w:rPr>
              <w:t>1,455</w:t>
            </w:r>
            <w:r w:rsidRPr="009C74D3">
              <w:rPr>
                <w:b w:val="0"/>
                <w:color w:val="auto"/>
                <w:sz w:val="24"/>
                <w:szCs w:val="24"/>
              </w:rPr>
              <w:t xml:space="preserve"> NNA y adultos a </w:t>
            </w:r>
            <w:r w:rsidR="002A442D" w:rsidRPr="009C74D3">
              <w:rPr>
                <w:b w:val="0"/>
                <w:color w:val="auto"/>
                <w:sz w:val="24"/>
                <w:szCs w:val="24"/>
              </w:rPr>
              <w:t>talleres educativos</w:t>
            </w:r>
            <w:r w:rsidRPr="009C74D3">
              <w:rPr>
                <w:b w:val="0"/>
                <w:color w:val="auto"/>
                <w:sz w:val="24"/>
                <w:szCs w:val="24"/>
              </w:rPr>
              <w:t>, culturales y actividades de lecturas en las diferentes salas y espacios de la BIJRD.</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6829AB" w:rsidRPr="009C74D3" w:rsidRDefault="0065231B" w:rsidP="0083633E">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1,452</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6829AB" w:rsidRPr="0065231B" w:rsidRDefault="0065231B" w:rsidP="0083633E">
            <w:pPr>
              <w:jc w:val="center"/>
              <w:cnfStyle w:val="000000100000" w:firstRow="0" w:lastRow="0" w:firstColumn="0" w:lastColumn="0" w:oddVBand="0" w:evenVBand="0" w:oddHBand="1" w:evenHBand="0" w:firstRowFirstColumn="0" w:firstRowLastColumn="0" w:lastRowFirstColumn="0" w:lastRowLastColumn="0"/>
              <w:rPr>
                <w:b/>
                <w:sz w:val="28"/>
                <w:szCs w:val="24"/>
                <w:lang w:val="es-ES"/>
              </w:rPr>
            </w:pPr>
            <w:r w:rsidRPr="0065231B">
              <w:rPr>
                <w:b/>
                <w:color w:val="76923C" w:themeColor="accent3" w:themeShade="BF"/>
                <w:sz w:val="28"/>
                <w:szCs w:val="24"/>
              </w:rPr>
              <w:t>100</w:t>
            </w:r>
          </w:p>
        </w:tc>
      </w:tr>
      <w:tr w:rsidR="006829AB" w:rsidRPr="00C04C8D" w:rsidTr="0065231B">
        <w:trPr>
          <w:trHeight w:val="461"/>
        </w:trPr>
        <w:tc>
          <w:tcPr>
            <w:cnfStyle w:val="001000000000" w:firstRow="0" w:lastRow="0" w:firstColumn="1" w:lastColumn="0" w:oddVBand="0" w:evenVBand="0" w:oddHBand="0" w:evenHBand="0" w:firstRowFirstColumn="0" w:firstRowLastColumn="0" w:lastRowFirstColumn="0" w:lastRowLastColumn="0"/>
            <w:tcW w:w="6356" w:type="dxa"/>
            <w:tcBorders>
              <w:left w:val="none" w:sz="0" w:space="0" w:color="auto"/>
              <w:bottom w:val="none" w:sz="0" w:space="0" w:color="auto"/>
              <w:right w:val="none" w:sz="0" w:space="0" w:color="auto"/>
            </w:tcBorders>
            <w:shd w:val="clear" w:color="auto" w:fill="auto"/>
            <w:vAlign w:val="center"/>
          </w:tcPr>
          <w:p w:rsidR="006829AB" w:rsidRPr="009C74D3" w:rsidRDefault="006829AB" w:rsidP="009C74D3">
            <w:pPr>
              <w:spacing w:before="240"/>
              <w:rPr>
                <w:b w:val="0"/>
                <w:color w:val="auto"/>
                <w:sz w:val="24"/>
                <w:szCs w:val="24"/>
              </w:rPr>
            </w:pPr>
            <w:r w:rsidRPr="009C74D3">
              <w:rPr>
                <w:b w:val="0"/>
                <w:color w:val="auto"/>
                <w:sz w:val="24"/>
                <w:szCs w:val="24"/>
              </w:rPr>
              <w:t xml:space="preserve">Beneficiar </w:t>
            </w:r>
            <w:r w:rsidR="002A442D" w:rsidRPr="009C74D3">
              <w:rPr>
                <w:b w:val="0"/>
                <w:color w:val="auto"/>
                <w:sz w:val="24"/>
                <w:szCs w:val="24"/>
              </w:rPr>
              <w:t>1,750 NNA</w:t>
            </w:r>
            <w:r w:rsidRPr="009C74D3">
              <w:rPr>
                <w:b w:val="0"/>
                <w:color w:val="auto"/>
                <w:sz w:val="24"/>
                <w:szCs w:val="24"/>
              </w:rPr>
              <w:t xml:space="preserve"> a través de la visita de </w:t>
            </w:r>
            <w:r w:rsidR="00DF5030">
              <w:rPr>
                <w:b w:val="0"/>
                <w:color w:val="auto"/>
                <w:sz w:val="24"/>
                <w:szCs w:val="24"/>
              </w:rPr>
              <w:t>100 escuelas nuevas a la BIJRD.</w:t>
            </w:r>
          </w:p>
        </w:tc>
        <w:tc>
          <w:tcPr>
            <w:tcW w:w="1532" w:type="dxa"/>
            <w:shd w:val="clear" w:color="auto" w:fill="auto"/>
            <w:vAlign w:val="center"/>
          </w:tcPr>
          <w:p w:rsidR="006829AB" w:rsidRPr="009C74D3" w:rsidRDefault="00A501EA" w:rsidP="009C74D3">
            <w:pPr>
              <w:spacing w:before="240"/>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1,111</w:t>
            </w:r>
          </w:p>
        </w:tc>
        <w:tc>
          <w:tcPr>
            <w:tcW w:w="997" w:type="dxa"/>
            <w:shd w:val="clear" w:color="auto" w:fill="auto"/>
            <w:vAlign w:val="center"/>
          </w:tcPr>
          <w:p w:rsidR="006829AB" w:rsidRPr="00A501EA" w:rsidRDefault="00A501EA" w:rsidP="009C74D3">
            <w:pPr>
              <w:spacing w:before="240"/>
              <w:jc w:val="center"/>
              <w:cnfStyle w:val="000000000000" w:firstRow="0" w:lastRow="0" w:firstColumn="0" w:lastColumn="0" w:oddVBand="0" w:evenVBand="0" w:oddHBand="0" w:evenHBand="0" w:firstRowFirstColumn="0" w:firstRowLastColumn="0" w:lastRowFirstColumn="0" w:lastRowLastColumn="0"/>
              <w:rPr>
                <w:b/>
                <w:sz w:val="28"/>
                <w:szCs w:val="24"/>
                <w:lang w:val="es-ES"/>
              </w:rPr>
            </w:pPr>
            <w:r w:rsidRPr="00A501EA">
              <w:rPr>
                <w:b/>
                <w:color w:val="C00000"/>
                <w:sz w:val="28"/>
                <w:szCs w:val="24"/>
              </w:rPr>
              <w:t>63</w:t>
            </w:r>
          </w:p>
        </w:tc>
      </w:tr>
      <w:tr w:rsidR="006829AB" w:rsidRPr="00C04C8D" w:rsidTr="0065231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356" w:type="dxa"/>
            <w:tcBorders>
              <w:top w:val="none" w:sz="0" w:space="0" w:color="auto"/>
              <w:left w:val="none" w:sz="0" w:space="0" w:color="auto"/>
              <w:bottom w:val="none" w:sz="0" w:space="0" w:color="auto"/>
              <w:right w:val="none" w:sz="0" w:space="0" w:color="auto"/>
            </w:tcBorders>
            <w:shd w:val="clear" w:color="auto" w:fill="auto"/>
            <w:vAlign w:val="center"/>
          </w:tcPr>
          <w:p w:rsidR="006829AB" w:rsidRPr="00DF5030" w:rsidRDefault="003141B7" w:rsidP="0065231B">
            <w:pPr>
              <w:spacing w:before="240"/>
              <w:rPr>
                <w:b w:val="0"/>
                <w:color w:val="auto"/>
                <w:sz w:val="24"/>
                <w:szCs w:val="24"/>
              </w:rPr>
            </w:pPr>
            <w:r w:rsidRPr="009C74D3">
              <w:rPr>
                <w:b w:val="0"/>
                <w:color w:val="auto"/>
                <w:sz w:val="24"/>
                <w:szCs w:val="24"/>
              </w:rPr>
              <w:t xml:space="preserve">Beneficiar </w:t>
            </w:r>
            <w:r w:rsidR="0065231B">
              <w:rPr>
                <w:b w:val="0"/>
                <w:color w:val="auto"/>
                <w:sz w:val="24"/>
                <w:szCs w:val="24"/>
              </w:rPr>
              <w:t>25,400</w:t>
            </w:r>
            <w:r w:rsidR="006829AB" w:rsidRPr="009C74D3">
              <w:rPr>
                <w:b w:val="0"/>
                <w:color w:val="auto"/>
                <w:sz w:val="24"/>
                <w:szCs w:val="24"/>
              </w:rPr>
              <w:t xml:space="preserve"> NNA y </w:t>
            </w:r>
            <w:r w:rsidR="002A442D" w:rsidRPr="009C74D3">
              <w:rPr>
                <w:b w:val="0"/>
                <w:color w:val="auto"/>
                <w:sz w:val="24"/>
                <w:szCs w:val="24"/>
              </w:rPr>
              <w:t>adultos con</w:t>
            </w:r>
            <w:r w:rsidR="006829AB" w:rsidRPr="009C74D3">
              <w:rPr>
                <w:b w:val="0"/>
                <w:color w:val="auto"/>
                <w:sz w:val="24"/>
                <w:szCs w:val="24"/>
              </w:rPr>
              <w:t xml:space="preserve"> servicios bibliotecarios, los programas de Extensión Cultural y visitas en general a la </w:t>
            </w:r>
            <w:r w:rsidR="002A442D" w:rsidRPr="009C74D3">
              <w:rPr>
                <w:b w:val="0"/>
                <w:color w:val="auto"/>
                <w:sz w:val="24"/>
                <w:szCs w:val="24"/>
              </w:rPr>
              <w:t>BIJRD para</w:t>
            </w:r>
            <w:r w:rsidR="00DF5030">
              <w:rPr>
                <w:b w:val="0"/>
                <w:color w:val="auto"/>
                <w:sz w:val="24"/>
                <w:szCs w:val="24"/>
              </w:rPr>
              <w:t xml:space="preserve"> el uso de sus instalaciones.</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6829AB" w:rsidRPr="00222A9F" w:rsidRDefault="0065231B" w:rsidP="009C74D3">
            <w:pPr>
              <w:spacing w:before="240"/>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25,473</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6829AB" w:rsidRPr="0065231B" w:rsidRDefault="0065231B" w:rsidP="009C74D3">
            <w:pPr>
              <w:spacing w:before="240"/>
              <w:jc w:val="center"/>
              <w:cnfStyle w:val="000000100000" w:firstRow="0" w:lastRow="0" w:firstColumn="0" w:lastColumn="0" w:oddVBand="0" w:evenVBand="0" w:oddHBand="1" w:evenHBand="0" w:firstRowFirstColumn="0" w:firstRowLastColumn="0" w:lastRowFirstColumn="0" w:lastRowLastColumn="0"/>
              <w:rPr>
                <w:b/>
                <w:sz w:val="28"/>
                <w:szCs w:val="24"/>
              </w:rPr>
            </w:pPr>
            <w:r w:rsidRPr="0065231B">
              <w:rPr>
                <w:b/>
                <w:color w:val="76923C" w:themeColor="accent3" w:themeShade="BF"/>
                <w:sz w:val="28"/>
                <w:szCs w:val="24"/>
              </w:rPr>
              <w:t>100</w:t>
            </w:r>
          </w:p>
        </w:tc>
      </w:tr>
      <w:tr w:rsidR="006829AB" w:rsidRPr="00C04C8D" w:rsidTr="0065231B">
        <w:trPr>
          <w:trHeight w:val="461"/>
        </w:trPr>
        <w:tc>
          <w:tcPr>
            <w:cnfStyle w:val="001000000000" w:firstRow="0" w:lastRow="0" w:firstColumn="1" w:lastColumn="0" w:oddVBand="0" w:evenVBand="0" w:oddHBand="0" w:evenHBand="0" w:firstRowFirstColumn="0" w:firstRowLastColumn="0" w:lastRowFirstColumn="0" w:lastRowLastColumn="0"/>
            <w:tcW w:w="6356" w:type="dxa"/>
            <w:tcBorders>
              <w:left w:val="none" w:sz="0" w:space="0" w:color="auto"/>
              <w:bottom w:val="none" w:sz="0" w:space="0" w:color="auto"/>
              <w:right w:val="none" w:sz="0" w:space="0" w:color="auto"/>
            </w:tcBorders>
            <w:shd w:val="clear" w:color="auto" w:fill="auto"/>
            <w:vAlign w:val="center"/>
          </w:tcPr>
          <w:p w:rsidR="003141B7" w:rsidRPr="009C74D3" w:rsidRDefault="003141B7" w:rsidP="009C74D3">
            <w:pPr>
              <w:spacing w:before="240"/>
              <w:rPr>
                <w:b w:val="0"/>
                <w:color w:val="auto"/>
                <w:sz w:val="24"/>
                <w:szCs w:val="24"/>
              </w:rPr>
            </w:pPr>
            <w:r w:rsidRPr="009C74D3">
              <w:rPr>
                <w:b w:val="0"/>
                <w:color w:val="auto"/>
                <w:sz w:val="24"/>
                <w:szCs w:val="24"/>
              </w:rPr>
              <w:t>Integrar 6</w:t>
            </w:r>
            <w:r w:rsidR="006829AB" w:rsidRPr="009C74D3">
              <w:rPr>
                <w:b w:val="0"/>
                <w:color w:val="auto"/>
                <w:sz w:val="24"/>
                <w:szCs w:val="24"/>
              </w:rPr>
              <w:t>00 NNA a actividades externas y culturales de la Bib</w:t>
            </w:r>
            <w:r w:rsidR="00DF5030">
              <w:rPr>
                <w:b w:val="0"/>
                <w:color w:val="auto"/>
                <w:sz w:val="24"/>
                <w:szCs w:val="24"/>
              </w:rPr>
              <w:t>lioteca Infantil y Juvenil R.D.</w:t>
            </w:r>
          </w:p>
        </w:tc>
        <w:tc>
          <w:tcPr>
            <w:tcW w:w="1532" w:type="dxa"/>
            <w:shd w:val="clear" w:color="auto" w:fill="auto"/>
            <w:vAlign w:val="center"/>
          </w:tcPr>
          <w:p w:rsidR="006829AB" w:rsidRPr="009C74D3" w:rsidRDefault="0065231B" w:rsidP="009C74D3">
            <w:pPr>
              <w:spacing w:before="240"/>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611</w:t>
            </w:r>
          </w:p>
        </w:tc>
        <w:tc>
          <w:tcPr>
            <w:tcW w:w="997" w:type="dxa"/>
            <w:shd w:val="clear" w:color="auto" w:fill="auto"/>
            <w:vAlign w:val="center"/>
          </w:tcPr>
          <w:p w:rsidR="006829AB" w:rsidRPr="0065231B" w:rsidRDefault="0065231B" w:rsidP="009C74D3">
            <w:pPr>
              <w:spacing w:before="240"/>
              <w:jc w:val="center"/>
              <w:cnfStyle w:val="000000000000" w:firstRow="0" w:lastRow="0" w:firstColumn="0" w:lastColumn="0" w:oddVBand="0" w:evenVBand="0" w:oddHBand="0" w:evenHBand="0" w:firstRowFirstColumn="0" w:firstRowLastColumn="0" w:lastRowFirstColumn="0" w:lastRowLastColumn="0"/>
              <w:rPr>
                <w:b/>
                <w:sz w:val="28"/>
                <w:szCs w:val="24"/>
              </w:rPr>
            </w:pPr>
            <w:r w:rsidRPr="0065231B">
              <w:rPr>
                <w:b/>
                <w:color w:val="76923C" w:themeColor="accent3" w:themeShade="BF"/>
                <w:sz w:val="28"/>
                <w:szCs w:val="24"/>
              </w:rPr>
              <w:t>102</w:t>
            </w:r>
          </w:p>
        </w:tc>
      </w:tr>
      <w:tr w:rsidR="0065231B" w:rsidRPr="00C04C8D" w:rsidTr="0065231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356" w:type="dxa"/>
            <w:tcBorders>
              <w:top w:val="none" w:sz="0" w:space="0" w:color="auto"/>
              <w:left w:val="none" w:sz="0" w:space="0" w:color="auto"/>
              <w:bottom w:val="none" w:sz="0" w:space="0" w:color="auto"/>
              <w:right w:val="none" w:sz="0" w:space="0" w:color="auto"/>
            </w:tcBorders>
            <w:shd w:val="clear" w:color="auto" w:fill="auto"/>
            <w:vAlign w:val="center"/>
          </w:tcPr>
          <w:p w:rsidR="0065231B" w:rsidRPr="006063AD" w:rsidRDefault="006063AD" w:rsidP="006063AD">
            <w:pPr>
              <w:spacing w:before="240"/>
              <w:rPr>
                <w:b w:val="0"/>
                <w:color w:val="auto"/>
                <w:sz w:val="24"/>
                <w:szCs w:val="24"/>
              </w:rPr>
            </w:pPr>
            <w:r>
              <w:rPr>
                <w:b w:val="0"/>
                <w:color w:val="auto"/>
                <w:sz w:val="24"/>
                <w:szCs w:val="24"/>
              </w:rPr>
              <w:t xml:space="preserve">Integrar 2,500 </w:t>
            </w:r>
            <w:r w:rsidRPr="006063AD">
              <w:rPr>
                <w:b w:val="0"/>
                <w:color w:val="auto"/>
                <w:sz w:val="24"/>
                <w:szCs w:val="24"/>
              </w:rPr>
              <w:t xml:space="preserve">NNA </w:t>
            </w:r>
            <w:r>
              <w:rPr>
                <w:b w:val="0"/>
                <w:color w:val="auto"/>
                <w:sz w:val="24"/>
                <w:szCs w:val="24"/>
              </w:rPr>
              <w:t xml:space="preserve">a </w:t>
            </w:r>
            <w:r w:rsidRPr="006063AD">
              <w:rPr>
                <w:b w:val="0"/>
                <w:color w:val="auto"/>
                <w:sz w:val="24"/>
                <w:szCs w:val="24"/>
              </w:rPr>
              <w:t>participa</w:t>
            </w:r>
            <w:r>
              <w:rPr>
                <w:b w:val="0"/>
                <w:color w:val="auto"/>
                <w:sz w:val="24"/>
                <w:szCs w:val="24"/>
              </w:rPr>
              <w:t>r</w:t>
            </w:r>
            <w:r w:rsidRPr="006063AD">
              <w:rPr>
                <w:b w:val="0"/>
                <w:color w:val="auto"/>
                <w:sz w:val="24"/>
                <w:szCs w:val="24"/>
              </w:rPr>
              <w:t xml:space="preserve"> en concursos de lecturas y aniversario de la BIJRD</w:t>
            </w:r>
            <w:r>
              <w:rPr>
                <w:b w:val="0"/>
                <w:color w:val="auto"/>
                <w:sz w:val="24"/>
                <w:szCs w:val="24"/>
              </w:rPr>
              <w:t>.</w:t>
            </w:r>
            <w:r w:rsidRPr="006063AD">
              <w:rPr>
                <w:b w:val="0"/>
                <w:sz w:val="24"/>
                <w:szCs w:val="24"/>
              </w:rPr>
              <w:t xml:space="preserve"> aniversario de la BIJRD</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65231B" w:rsidRDefault="006063AD" w:rsidP="009C74D3">
            <w:pPr>
              <w:spacing w:before="240"/>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2,519</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65231B" w:rsidRPr="0065231B" w:rsidRDefault="006063AD" w:rsidP="009C74D3">
            <w:pPr>
              <w:spacing w:before="240"/>
              <w:jc w:val="center"/>
              <w:cnfStyle w:val="000000100000" w:firstRow="0" w:lastRow="0" w:firstColumn="0" w:lastColumn="0" w:oddVBand="0" w:evenVBand="0" w:oddHBand="1" w:evenHBand="0" w:firstRowFirstColumn="0" w:firstRowLastColumn="0" w:lastRowFirstColumn="0" w:lastRowLastColumn="0"/>
              <w:rPr>
                <w:b/>
                <w:color w:val="76923C" w:themeColor="accent3" w:themeShade="BF"/>
                <w:sz w:val="28"/>
                <w:szCs w:val="24"/>
              </w:rPr>
            </w:pPr>
            <w:r>
              <w:rPr>
                <w:b/>
                <w:color w:val="76923C" w:themeColor="accent3" w:themeShade="BF"/>
                <w:sz w:val="28"/>
                <w:szCs w:val="24"/>
              </w:rPr>
              <w:t>101</w:t>
            </w:r>
          </w:p>
        </w:tc>
      </w:tr>
      <w:tr w:rsidR="003141B7" w:rsidRPr="00C04C8D" w:rsidTr="0065231B">
        <w:trPr>
          <w:trHeight w:val="461"/>
        </w:trPr>
        <w:tc>
          <w:tcPr>
            <w:cnfStyle w:val="001000000000" w:firstRow="0" w:lastRow="0" w:firstColumn="1" w:lastColumn="0" w:oddVBand="0" w:evenVBand="0" w:oddHBand="0" w:evenHBand="0" w:firstRowFirstColumn="0" w:firstRowLastColumn="0" w:lastRowFirstColumn="0" w:lastRowLastColumn="0"/>
            <w:tcW w:w="6356" w:type="dxa"/>
            <w:tcBorders>
              <w:left w:val="none" w:sz="0" w:space="0" w:color="auto"/>
              <w:bottom w:val="none" w:sz="0" w:space="0" w:color="auto"/>
              <w:right w:val="none" w:sz="0" w:space="0" w:color="auto"/>
            </w:tcBorders>
            <w:shd w:val="clear" w:color="auto" w:fill="auto"/>
            <w:vAlign w:val="center"/>
          </w:tcPr>
          <w:p w:rsidR="00AA771D" w:rsidRPr="00DF5030" w:rsidRDefault="003141B7" w:rsidP="009C74D3">
            <w:pPr>
              <w:spacing w:before="240"/>
              <w:rPr>
                <w:b w:val="0"/>
                <w:color w:val="auto"/>
                <w:sz w:val="24"/>
                <w:szCs w:val="24"/>
              </w:rPr>
            </w:pPr>
            <w:r w:rsidRPr="009C74D3">
              <w:rPr>
                <w:b w:val="0"/>
                <w:color w:val="auto"/>
                <w:sz w:val="24"/>
                <w:szCs w:val="24"/>
              </w:rPr>
              <w:t>Integrar 500 NNA en campamento de verano.</w:t>
            </w:r>
          </w:p>
        </w:tc>
        <w:tc>
          <w:tcPr>
            <w:tcW w:w="1532" w:type="dxa"/>
            <w:shd w:val="clear" w:color="auto" w:fill="auto"/>
            <w:vAlign w:val="center"/>
          </w:tcPr>
          <w:p w:rsidR="003141B7" w:rsidRDefault="003141B7" w:rsidP="009C74D3">
            <w:pPr>
              <w:spacing w:before="240"/>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562</w:t>
            </w:r>
          </w:p>
        </w:tc>
        <w:tc>
          <w:tcPr>
            <w:tcW w:w="997" w:type="dxa"/>
            <w:shd w:val="clear" w:color="auto" w:fill="auto"/>
            <w:vAlign w:val="center"/>
          </w:tcPr>
          <w:p w:rsidR="003141B7" w:rsidRPr="00AA771D" w:rsidRDefault="00AA771D" w:rsidP="00AA771D">
            <w:pPr>
              <w:spacing w:before="240"/>
              <w:jc w:val="center"/>
              <w:cnfStyle w:val="000000000000" w:firstRow="0" w:lastRow="0" w:firstColumn="0" w:lastColumn="0" w:oddVBand="0" w:evenVBand="0" w:oddHBand="0" w:evenHBand="0" w:firstRowFirstColumn="0" w:firstRowLastColumn="0" w:lastRowFirstColumn="0" w:lastRowLastColumn="0"/>
              <w:rPr>
                <w:b/>
                <w:sz w:val="28"/>
                <w:szCs w:val="24"/>
              </w:rPr>
            </w:pPr>
            <w:r w:rsidRPr="00AA771D">
              <w:rPr>
                <w:b/>
                <w:color w:val="76923C" w:themeColor="accent3" w:themeShade="BF"/>
                <w:sz w:val="28"/>
                <w:szCs w:val="24"/>
              </w:rPr>
              <w:t>113</w:t>
            </w:r>
          </w:p>
        </w:tc>
      </w:tr>
      <w:tr w:rsidR="003141B7" w:rsidRPr="00C04C8D" w:rsidTr="0065231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356" w:type="dxa"/>
            <w:tcBorders>
              <w:top w:val="none" w:sz="0" w:space="0" w:color="auto"/>
              <w:left w:val="none" w:sz="0" w:space="0" w:color="auto"/>
              <w:bottom w:val="none" w:sz="0" w:space="0" w:color="auto"/>
              <w:right w:val="none" w:sz="0" w:space="0" w:color="auto"/>
            </w:tcBorders>
            <w:shd w:val="clear" w:color="auto" w:fill="auto"/>
            <w:vAlign w:val="center"/>
          </w:tcPr>
          <w:p w:rsidR="003141B7" w:rsidRPr="009C74D3" w:rsidRDefault="003141B7" w:rsidP="009C74D3">
            <w:pPr>
              <w:spacing w:before="240"/>
              <w:rPr>
                <w:b w:val="0"/>
                <w:color w:val="auto"/>
                <w:sz w:val="24"/>
                <w:szCs w:val="24"/>
              </w:rPr>
            </w:pPr>
            <w:r w:rsidRPr="009C74D3">
              <w:rPr>
                <w:b w:val="0"/>
                <w:color w:val="auto"/>
                <w:sz w:val="24"/>
                <w:szCs w:val="24"/>
              </w:rPr>
              <w:t xml:space="preserve">Integrar 6,600 NNA a participar en festivales de cine y teatro. </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3141B7" w:rsidRPr="009C74D3" w:rsidRDefault="003141B7" w:rsidP="009C74D3">
            <w:pPr>
              <w:spacing w:before="240"/>
              <w:jc w:val="center"/>
              <w:cnfStyle w:val="000000100000" w:firstRow="0" w:lastRow="0" w:firstColumn="0" w:lastColumn="0" w:oddVBand="0" w:evenVBand="0" w:oddHBand="1" w:evenHBand="0" w:firstRowFirstColumn="0" w:firstRowLastColumn="0" w:lastRowFirstColumn="0" w:lastRowLastColumn="0"/>
              <w:rPr>
                <w:sz w:val="28"/>
                <w:szCs w:val="24"/>
              </w:rPr>
            </w:pPr>
            <w:r w:rsidRPr="009C74D3">
              <w:rPr>
                <w:sz w:val="28"/>
                <w:szCs w:val="24"/>
              </w:rPr>
              <w:t>6,643</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3141B7" w:rsidRPr="0065231B" w:rsidRDefault="003141B7" w:rsidP="0065231B">
            <w:pPr>
              <w:spacing w:before="240"/>
              <w:jc w:val="center"/>
              <w:cnfStyle w:val="000000100000" w:firstRow="0" w:lastRow="0" w:firstColumn="0" w:lastColumn="0" w:oddVBand="0" w:evenVBand="0" w:oddHBand="1" w:evenHBand="0" w:firstRowFirstColumn="0" w:firstRowLastColumn="0" w:lastRowFirstColumn="0" w:lastRowLastColumn="0"/>
              <w:rPr>
                <w:b/>
                <w:sz w:val="28"/>
                <w:szCs w:val="24"/>
              </w:rPr>
            </w:pPr>
            <w:r w:rsidRPr="0065231B">
              <w:rPr>
                <w:b/>
                <w:color w:val="76923C" w:themeColor="accent3" w:themeShade="BF"/>
                <w:sz w:val="28"/>
                <w:szCs w:val="24"/>
              </w:rPr>
              <w:t>10</w:t>
            </w:r>
            <w:r w:rsidR="0065231B" w:rsidRPr="0065231B">
              <w:rPr>
                <w:b/>
                <w:color w:val="76923C" w:themeColor="accent3" w:themeShade="BF"/>
                <w:sz w:val="28"/>
                <w:szCs w:val="24"/>
              </w:rPr>
              <w:t>1</w:t>
            </w:r>
          </w:p>
        </w:tc>
      </w:tr>
    </w:tbl>
    <w:p w:rsidR="00652BB9" w:rsidRDefault="00652BB9" w:rsidP="00A573E8">
      <w:pPr>
        <w:spacing w:after="0"/>
        <w:jc w:val="both"/>
        <w:rPr>
          <w:sz w:val="24"/>
          <w:szCs w:val="24"/>
        </w:rPr>
      </w:pPr>
    </w:p>
    <w:p w:rsidR="00652BB9" w:rsidRDefault="00514E5F" w:rsidP="00A573E8">
      <w:pPr>
        <w:spacing w:after="0"/>
        <w:jc w:val="both"/>
        <w:rPr>
          <w:sz w:val="24"/>
          <w:szCs w:val="24"/>
        </w:rPr>
      </w:pPr>
      <w:r>
        <w:rPr>
          <w:sz w:val="24"/>
          <w:szCs w:val="24"/>
        </w:rPr>
        <w:t>Las actividades de la BIJRD han logrado integra</w:t>
      </w:r>
      <w:r w:rsidR="003141B7">
        <w:rPr>
          <w:sz w:val="24"/>
          <w:szCs w:val="24"/>
        </w:rPr>
        <w:t xml:space="preserve">r en su conjunto, un total de </w:t>
      </w:r>
      <w:r w:rsidR="00172279">
        <w:rPr>
          <w:sz w:val="24"/>
          <w:szCs w:val="24"/>
        </w:rPr>
        <w:t xml:space="preserve">20,607 </w:t>
      </w:r>
      <w:r>
        <w:rPr>
          <w:sz w:val="24"/>
          <w:szCs w:val="24"/>
        </w:rPr>
        <w:t>niñas.</w:t>
      </w:r>
    </w:p>
    <w:p w:rsidR="00235101" w:rsidRDefault="00235101" w:rsidP="006F6BAB">
      <w:pPr>
        <w:spacing w:after="0"/>
        <w:rPr>
          <w:sz w:val="24"/>
          <w:szCs w:val="24"/>
        </w:rPr>
      </w:pPr>
    </w:p>
    <w:p w:rsidR="006F6BAB" w:rsidRPr="006F6BAB" w:rsidRDefault="006F6BAB" w:rsidP="006F6BAB">
      <w:pPr>
        <w:spacing w:after="0"/>
        <w:rPr>
          <w:sz w:val="28"/>
          <w:szCs w:val="24"/>
        </w:rPr>
      </w:pPr>
      <w:r w:rsidRPr="006F6BAB">
        <w:rPr>
          <w:sz w:val="28"/>
          <w:szCs w:val="24"/>
        </w:rPr>
        <w:t xml:space="preserve">Indicador de Producto: </w:t>
      </w:r>
    </w:p>
    <w:p w:rsidR="006E4529" w:rsidRPr="00DF596C" w:rsidRDefault="00054494" w:rsidP="00DF596C">
      <w:pPr>
        <w:spacing w:after="0"/>
        <w:rPr>
          <w:b/>
          <w:i/>
          <w:sz w:val="28"/>
          <w:szCs w:val="24"/>
        </w:rPr>
      </w:pPr>
      <w:r>
        <w:rPr>
          <w:b/>
          <w:i/>
          <w:sz w:val="28"/>
          <w:szCs w:val="24"/>
        </w:rPr>
        <w:t>302,944</w:t>
      </w:r>
      <w:r w:rsidR="006F6BAB" w:rsidRPr="006F6BAB">
        <w:rPr>
          <w:b/>
          <w:i/>
          <w:sz w:val="28"/>
          <w:szCs w:val="24"/>
        </w:rPr>
        <w:t xml:space="preserve"> Familias Progresando con Solidaridad orientadas sobre la resolución pacífica de conflictos.</w:t>
      </w:r>
    </w:p>
    <w:tbl>
      <w:tblPr>
        <w:tblStyle w:val="Cuadrculamedia3-nfasis1"/>
        <w:tblW w:w="8826" w:type="dxa"/>
        <w:tblBorders>
          <w:insideH w:val="single" w:sz="4" w:space="0" w:color="00B0F0"/>
          <w:insideV w:val="single" w:sz="4" w:space="0" w:color="00B0F0"/>
        </w:tblBorders>
        <w:tblLook w:val="04A0" w:firstRow="1" w:lastRow="0" w:firstColumn="1" w:lastColumn="0" w:noHBand="0" w:noVBand="1"/>
      </w:tblPr>
      <w:tblGrid>
        <w:gridCol w:w="6251"/>
        <w:gridCol w:w="1532"/>
        <w:gridCol w:w="1043"/>
      </w:tblGrid>
      <w:tr w:rsidR="003141B7" w:rsidRPr="00C747A8" w:rsidTr="005A1D60">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141B7" w:rsidRPr="00187996" w:rsidRDefault="009B372A" w:rsidP="00C747A8">
            <w:pPr>
              <w:jc w:val="center"/>
              <w:rPr>
                <w:sz w:val="24"/>
                <w:szCs w:val="24"/>
                <w:u w:val="single"/>
                <w:lang w:val="es-MX"/>
              </w:rPr>
            </w:pPr>
            <w:r w:rsidRPr="00187996">
              <w:rPr>
                <w:sz w:val="24"/>
                <w:szCs w:val="24"/>
                <w:u w:val="single"/>
                <w:lang w:val="es-MX"/>
              </w:rPr>
              <w:t>META</w:t>
            </w:r>
          </w:p>
        </w:tc>
        <w:tc>
          <w:tcPr>
            <w:tcW w:w="139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141B7" w:rsidRPr="00187996" w:rsidRDefault="009B372A" w:rsidP="009B372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87996">
              <w:rPr>
                <w:sz w:val="24"/>
                <w:szCs w:val="24"/>
                <w:u w:val="single"/>
                <w:lang w:val="es-MX"/>
              </w:rPr>
              <w:t>RESULTADO</w:t>
            </w:r>
            <w:r w:rsidR="00187996" w:rsidRPr="00187996">
              <w:rPr>
                <w:sz w:val="24"/>
                <w:szCs w:val="24"/>
                <w:u w:val="single"/>
                <w:lang w:val="es-MX"/>
              </w:rPr>
              <w:t>S</w:t>
            </w:r>
            <w:r w:rsidRPr="00187996">
              <w:rPr>
                <w:sz w:val="24"/>
                <w:szCs w:val="24"/>
                <w:u w:val="single"/>
                <w:lang w:val="es-MX"/>
              </w:rPr>
              <w:t xml:space="preserve"> </w:t>
            </w:r>
          </w:p>
        </w:tc>
        <w:tc>
          <w:tcPr>
            <w:tcW w:w="105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3141B7" w:rsidRPr="00187996" w:rsidRDefault="009B372A" w:rsidP="009B372A">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187996">
              <w:rPr>
                <w:sz w:val="24"/>
                <w:szCs w:val="24"/>
                <w:u w:val="single"/>
                <w:lang w:val="es-MX"/>
              </w:rPr>
              <w:t xml:space="preserve">% </w:t>
            </w:r>
          </w:p>
        </w:tc>
      </w:tr>
      <w:tr w:rsidR="003141B7" w:rsidRPr="00C747A8" w:rsidTr="008318F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9B372A" w:rsidRDefault="003141B7" w:rsidP="009B372A">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Capacitar 81 colaboradores de campo como supervisores de los comités comunitarios.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B93B14" w:rsidRDefault="008318F2"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78</w:t>
            </w:r>
          </w:p>
        </w:tc>
        <w:tc>
          <w:tcPr>
            <w:tcW w:w="1055" w:type="dxa"/>
            <w:tcBorders>
              <w:top w:val="none" w:sz="0" w:space="0" w:color="auto"/>
              <w:left w:val="none" w:sz="0" w:space="0" w:color="auto"/>
              <w:bottom w:val="none" w:sz="0" w:space="0" w:color="auto"/>
              <w:right w:val="none" w:sz="0" w:space="0" w:color="auto"/>
            </w:tcBorders>
            <w:shd w:val="clear" w:color="auto" w:fill="auto"/>
            <w:vAlign w:val="center"/>
          </w:tcPr>
          <w:p w:rsidR="003141B7" w:rsidRPr="008318F2" w:rsidRDefault="008318F2"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b/>
                <w:sz w:val="28"/>
                <w:szCs w:val="28"/>
                <w:lang w:val="en-US" w:eastAsia="en-US"/>
              </w:rPr>
            </w:pPr>
            <w:r w:rsidRPr="008318F2">
              <w:rPr>
                <w:rFonts w:eastAsia="Times New Roman" w:cs="Helvetica"/>
                <w:b/>
                <w:color w:val="76923C" w:themeColor="accent3" w:themeShade="BF"/>
                <w:sz w:val="28"/>
                <w:szCs w:val="28"/>
                <w:lang w:val="en-US" w:eastAsia="en-US"/>
              </w:rPr>
              <w:t>96</w:t>
            </w:r>
          </w:p>
        </w:tc>
      </w:tr>
      <w:tr w:rsidR="003141B7" w:rsidRPr="00C747A8" w:rsidTr="00BB06BE">
        <w:trPr>
          <w:trHeight w:val="144"/>
        </w:trPr>
        <w:tc>
          <w:tcPr>
            <w:cnfStyle w:val="001000000000" w:firstRow="0" w:lastRow="0" w:firstColumn="1" w:lastColumn="0" w:oddVBand="0" w:evenVBand="0" w:oddHBand="0" w:evenHBand="0" w:firstRowFirstColumn="0" w:firstRowLastColumn="0" w:lastRowFirstColumn="0" w:lastRowLastColumn="0"/>
            <w:tcW w:w="6379" w:type="dxa"/>
            <w:tcBorders>
              <w:left w:val="none" w:sz="0" w:space="0" w:color="auto"/>
              <w:bottom w:val="none" w:sz="0" w:space="0" w:color="auto"/>
              <w:right w:val="none" w:sz="0" w:space="0" w:color="auto"/>
            </w:tcBorders>
            <w:shd w:val="clear" w:color="auto" w:fill="auto"/>
            <w:vAlign w:val="center"/>
            <w:hideMark/>
          </w:tcPr>
          <w:p w:rsidR="003141B7" w:rsidRPr="009B372A" w:rsidRDefault="003141B7" w:rsidP="00BB06BE">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lastRenderedPageBreak/>
              <w:t xml:space="preserve">Conformar </w:t>
            </w:r>
            <w:r w:rsidR="00BB06BE">
              <w:rPr>
                <w:rFonts w:eastAsia="Times New Roman" w:cs="Helvetica"/>
                <w:b w:val="0"/>
                <w:color w:val="auto"/>
                <w:sz w:val="24"/>
                <w:szCs w:val="24"/>
                <w:lang w:val="es-ES" w:eastAsia="en-US"/>
              </w:rPr>
              <w:t>70</w:t>
            </w:r>
            <w:r w:rsidRPr="009B372A">
              <w:rPr>
                <w:rFonts w:eastAsia="Times New Roman" w:cs="Helvetica"/>
                <w:b w:val="0"/>
                <w:color w:val="auto"/>
                <w:sz w:val="24"/>
                <w:szCs w:val="24"/>
                <w:lang w:val="es-ES" w:eastAsia="en-US"/>
              </w:rPr>
              <w:t xml:space="preserve"> comités comunitarios con Supervisores de Enlace para supervisar las Redes de Enlaces Familiares.</w:t>
            </w:r>
          </w:p>
        </w:tc>
        <w:tc>
          <w:tcPr>
            <w:tcW w:w="1392" w:type="dxa"/>
            <w:shd w:val="clear" w:color="auto" w:fill="auto"/>
            <w:vAlign w:val="center"/>
            <w:hideMark/>
          </w:tcPr>
          <w:p w:rsidR="003141B7" w:rsidRPr="00B93B14"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74</w:t>
            </w:r>
          </w:p>
        </w:tc>
        <w:tc>
          <w:tcPr>
            <w:tcW w:w="1055" w:type="dxa"/>
            <w:shd w:val="clear" w:color="auto" w:fill="auto"/>
            <w:vAlign w:val="center"/>
          </w:tcPr>
          <w:p w:rsidR="003141B7" w:rsidRPr="00BB06BE"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76923C" w:themeColor="accent3" w:themeShade="BF"/>
                <w:sz w:val="28"/>
                <w:szCs w:val="28"/>
                <w:lang w:val="en-US" w:eastAsia="en-US"/>
              </w:rPr>
              <w:t>106</w:t>
            </w:r>
          </w:p>
        </w:tc>
      </w:tr>
      <w:tr w:rsidR="003141B7" w:rsidRPr="00C747A8" w:rsidTr="00BB06B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9B372A" w:rsidRDefault="006761A7" w:rsidP="00BB06BE">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 xml:space="preserve">Conformar </w:t>
            </w:r>
            <w:r w:rsidR="00BB06BE">
              <w:rPr>
                <w:rFonts w:eastAsia="Times New Roman" w:cs="Helvetica"/>
                <w:b w:val="0"/>
                <w:color w:val="auto"/>
                <w:sz w:val="24"/>
                <w:szCs w:val="24"/>
                <w:lang w:val="es-ES" w:eastAsia="en-US"/>
              </w:rPr>
              <w:t xml:space="preserve">15 </w:t>
            </w:r>
            <w:r w:rsidR="003141B7" w:rsidRPr="009B372A">
              <w:rPr>
                <w:rFonts w:eastAsia="Times New Roman" w:cs="Helvetica"/>
                <w:b w:val="0"/>
                <w:color w:val="auto"/>
                <w:sz w:val="24"/>
                <w:szCs w:val="24"/>
                <w:lang w:val="es-ES" w:eastAsia="en-US"/>
              </w:rPr>
              <w:t>Comités Gestores con colaboradores de campo para apoyar y supervisar el funcionamiento de los Comités Comunitarios, las redes de enlace y las redes por la paz.</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3141B7" w:rsidRPr="00B93B14" w:rsidRDefault="00BB06BE"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15</w:t>
            </w:r>
          </w:p>
        </w:tc>
        <w:tc>
          <w:tcPr>
            <w:tcW w:w="1055" w:type="dxa"/>
            <w:tcBorders>
              <w:top w:val="none" w:sz="0" w:space="0" w:color="auto"/>
              <w:left w:val="none" w:sz="0" w:space="0" w:color="auto"/>
              <w:bottom w:val="none" w:sz="0" w:space="0" w:color="auto"/>
              <w:right w:val="none" w:sz="0" w:space="0" w:color="auto"/>
            </w:tcBorders>
            <w:shd w:val="clear" w:color="auto" w:fill="auto"/>
            <w:vAlign w:val="center"/>
          </w:tcPr>
          <w:p w:rsidR="003141B7" w:rsidRPr="00BB06BE" w:rsidRDefault="003141B7"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76923C" w:themeColor="accent3" w:themeShade="BF"/>
                <w:sz w:val="28"/>
                <w:szCs w:val="28"/>
                <w:lang w:val="en-US" w:eastAsia="en-US"/>
              </w:rPr>
              <w:t>100</w:t>
            </w:r>
          </w:p>
        </w:tc>
      </w:tr>
      <w:tr w:rsidR="003141B7" w:rsidRPr="00C747A8" w:rsidTr="00BB06BE">
        <w:trPr>
          <w:trHeight w:val="144"/>
        </w:trPr>
        <w:tc>
          <w:tcPr>
            <w:cnfStyle w:val="001000000000" w:firstRow="0" w:lastRow="0" w:firstColumn="1" w:lastColumn="0" w:oddVBand="0" w:evenVBand="0" w:oddHBand="0" w:evenHBand="0" w:firstRowFirstColumn="0" w:firstRowLastColumn="0" w:lastRowFirstColumn="0" w:lastRowLastColumn="0"/>
            <w:tcW w:w="6379" w:type="dxa"/>
            <w:tcBorders>
              <w:left w:val="none" w:sz="0" w:space="0" w:color="auto"/>
              <w:bottom w:val="none" w:sz="0" w:space="0" w:color="auto"/>
              <w:right w:val="none" w:sz="0" w:space="0" w:color="auto"/>
            </w:tcBorders>
            <w:shd w:val="clear" w:color="auto" w:fill="auto"/>
            <w:vAlign w:val="center"/>
            <w:hideMark/>
          </w:tcPr>
          <w:p w:rsidR="003141B7" w:rsidRPr="009B372A" w:rsidRDefault="00BB06BE" w:rsidP="009B372A">
            <w:pPr>
              <w:spacing w:after="300"/>
              <w:jc w:val="both"/>
              <w:rPr>
                <w:rFonts w:eastAsia="Times New Roman" w:cs="Helvetica"/>
                <w:b w:val="0"/>
                <w:color w:val="auto"/>
                <w:sz w:val="24"/>
                <w:szCs w:val="24"/>
                <w:lang w:val="es-ES" w:eastAsia="en-US"/>
              </w:rPr>
            </w:pPr>
            <w:r>
              <w:rPr>
                <w:rFonts w:eastAsia="Times New Roman" w:cs="Helvetica"/>
                <w:b w:val="0"/>
                <w:color w:val="auto"/>
                <w:sz w:val="24"/>
                <w:szCs w:val="24"/>
                <w:lang w:val="es-ES" w:eastAsia="en-US"/>
              </w:rPr>
              <w:t>Capacitar 55</w:t>
            </w:r>
            <w:r w:rsidR="003141B7" w:rsidRPr="009B372A">
              <w:rPr>
                <w:rFonts w:eastAsia="Times New Roman" w:cs="Helvetica"/>
                <w:b w:val="0"/>
                <w:color w:val="auto"/>
                <w:sz w:val="24"/>
                <w:szCs w:val="24"/>
                <w:lang w:val="es-ES" w:eastAsia="en-US"/>
              </w:rPr>
              <w:t xml:space="preserve"> mujeres sobrevivientes de violencia como multiplicadoras en empoderamiento y resolución pacífica de conflictos para romper el ciclo de la violencia.</w:t>
            </w:r>
          </w:p>
        </w:tc>
        <w:tc>
          <w:tcPr>
            <w:tcW w:w="1392" w:type="dxa"/>
            <w:shd w:val="clear" w:color="auto" w:fill="auto"/>
            <w:vAlign w:val="center"/>
          </w:tcPr>
          <w:p w:rsidR="003141B7" w:rsidRPr="00B93B14"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56</w:t>
            </w:r>
          </w:p>
        </w:tc>
        <w:tc>
          <w:tcPr>
            <w:tcW w:w="1055" w:type="dxa"/>
            <w:shd w:val="clear" w:color="auto" w:fill="auto"/>
            <w:vAlign w:val="center"/>
          </w:tcPr>
          <w:p w:rsidR="003141B7" w:rsidRPr="00BB06BE"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76923C" w:themeColor="accent3" w:themeShade="BF"/>
                <w:sz w:val="28"/>
                <w:szCs w:val="28"/>
                <w:lang w:val="en-US" w:eastAsia="en-US"/>
              </w:rPr>
              <w:t>102</w:t>
            </w:r>
          </w:p>
        </w:tc>
      </w:tr>
      <w:tr w:rsidR="006761A7" w:rsidRPr="00C747A8" w:rsidTr="008318F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auto"/>
            <w:vAlign w:val="center"/>
          </w:tcPr>
          <w:p w:rsidR="006761A7" w:rsidRPr="009B372A" w:rsidRDefault="006761A7" w:rsidP="009B372A">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Formar 340 redes de apoyo con hombres de comunidades de los multiplicadores para prevenir la violencia contra la mujer.</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6761A7" w:rsidRDefault="006761A7"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99</w:t>
            </w:r>
          </w:p>
        </w:tc>
        <w:tc>
          <w:tcPr>
            <w:tcW w:w="1055" w:type="dxa"/>
            <w:tcBorders>
              <w:top w:val="none" w:sz="0" w:space="0" w:color="auto"/>
              <w:left w:val="none" w:sz="0" w:space="0" w:color="auto"/>
              <w:bottom w:val="none" w:sz="0" w:space="0" w:color="auto"/>
              <w:right w:val="none" w:sz="0" w:space="0" w:color="auto"/>
            </w:tcBorders>
            <w:shd w:val="clear" w:color="auto" w:fill="auto"/>
            <w:vAlign w:val="center"/>
          </w:tcPr>
          <w:p w:rsidR="006761A7" w:rsidRPr="008318F2" w:rsidRDefault="006761A7"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b/>
                <w:sz w:val="28"/>
                <w:szCs w:val="28"/>
                <w:lang w:val="en-US" w:eastAsia="en-US"/>
              </w:rPr>
            </w:pPr>
            <w:r w:rsidRPr="008318F2">
              <w:rPr>
                <w:rFonts w:eastAsia="Times New Roman" w:cs="Helvetica"/>
                <w:b/>
                <w:color w:val="C00000"/>
                <w:sz w:val="28"/>
                <w:szCs w:val="28"/>
                <w:lang w:val="en-US" w:eastAsia="en-US"/>
              </w:rPr>
              <w:t>29</w:t>
            </w:r>
          </w:p>
        </w:tc>
      </w:tr>
      <w:tr w:rsidR="003141B7" w:rsidRPr="00C747A8" w:rsidTr="00BB06BE">
        <w:trPr>
          <w:trHeight w:val="144"/>
        </w:trPr>
        <w:tc>
          <w:tcPr>
            <w:cnfStyle w:val="001000000000" w:firstRow="0" w:lastRow="0" w:firstColumn="1" w:lastColumn="0" w:oddVBand="0" w:evenVBand="0" w:oddHBand="0" w:evenHBand="0" w:firstRowFirstColumn="0" w:firstRowLastColumn="0" w:lastRowFirstColumn="0" w:lastRowLastColumn="0"/>
            <w:tcW w:w="6379" w:type="dxa"/>
            <w:tcBorders>
              <w:left w:val="none" w:sz="0" w:space="0" w:color="auto"/>
              <w:bottom w:val="none" w:sz="0" w:space="0" w:color="auto"/>
              <w:right w:val="none" w:sz="0" w:space="0" w:color="auto"/>
            </w:tcBorders>
            <w:shd w:val="clear" w:color="auto" w:fill="auto"/>
            <w:vAlign w:val="center"/>
            <w:hideMark/>
          </w:tcPr>
          <w:p w:rsidR="003141B7" w:rsidRPr="009B372A" w:rsidRDefault="003141B7" w:rsidP="009B372A">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Conformar 540 Redes de Enlaces Familiares para formar, orientar y dar seguimiento a las Redes por la Paz.</w:t>
            </w:r>
          </w:p>
        </w:tc>
        <w:tc>
          <w:tcPr>
            <w:tcW w:w="1392" w:type="dxa"/>
            <w:shd w:val="clear" w:color="auto" w:fill="auto"/>
            <w:vAlign w:val="center"/>
            <w:hideMark/>
          </w:tcPr>
          <w:p w:rsidR="003141B7" w:rsidRPr="00B93B14"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292</w:t>
            </w:r>
          </w:p>
        </w:tc>
        <w:tc>
          <w:tcPr>
            <w:tcW w:w="1055" w:type="dxa"/>
            <w:shd w:val="clear" w:color="auto" w:fill="auto"/>
            <w:vAlign w:val="center"/>
          </w:tcPr>
          <w:p w:rsidR="003141B7" w:rsidRPr="00BB06BE"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C00000"/>
                <w:sz w:val="28"/>
                <w:szCs w:val="28"/>
                <w:lang w:val="en-US" w:eastAsia="en-US"/>
              </w:rPr>
              <w:t>54</w:t>
            </w:r>
          </w:p>
        </w:tc>
      </w:tr>
      <w:tr w:rsidR="003141B7" w:rsidRPr="00C747A8" w:rsidTr="008318F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9B372A" w:rsidRDefault="003141B7" w:rsidP="009B372A">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Capacitar 4,500 Supervisores de Enlaces y Enlaces de Familias como supervisores de los comité Comunitarios y Red de Enlace</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B93B14" w:rsidRDefault="003141B7" w:rsidP="008318F2">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8"/>
                <w:szCs w:val="28"/>
                <w:lang w:val="en-US" w:eastAsia="en-US"/>
              </w:rPr>
            </w:pPr>
            <w:r w:rsidRPr="00B93B14">
              <w:rPr>
                <w:rFonts w:eastAsia="Times New Roman" w:cs="Helvetica"/>
                <w:sz w:val="28"/>
                <w:szCs w:val="28"/>
                <w:lang w:val="en-US" w:eastAsia="en-US"/>
              </w:rPr>
              <w:t>1</w:t>
            </w:r>
            <w:r w:rsidR="006761A7">
              <w:rPr>
                <w:rFonts w:eastAsia="Times New Roman" w:cs="Helvetica"/>
                <w:sz w:val="28"/>
                <w:szCs w:val="28"/>
                <w:lang w:val="en-US" w:eastAsia="en-US"/>
              </w:rPr>
              <w:t>,</w:t>
            </w:r>
            <w:r w:rsidR="008318F2">
              <w:rPr>
                <w:rFonts w:eastAsia="Times New Roman" w:cs="Helvetica"/>
                <w:sz w:val="28"/>
                <w:szCs w:val="28"/>
                <w:lang w:val="en-US" w:eastAsia="en-US"/>
              </w:rPr>
              <w:t>861</w:t>
            </w:r>
          </w:p>
        </w:tc>
        <w:tc>
          <w:tcPr>
            <w:tcW w:w="1055" w:type="dxa"/>
            <w:tcBorders>
              <w:top w:val="none" w:sz="0" w:space="0" w:color="auto"/>
              <w:left w:val="none" w:sz="0" w:space="0" w:color="auto"/>
              <w:bottom w:val="none" w:sz="0" w:space="0" w:color="auto"/>
              <w:right w:val="none" w:sz="0" w:space="0" w:color="auto"/>
            </w:tcBorders>
            <w:shd w:val="clear" w:color="auto" w:fill="auto"/>
            <w:vAlign w:val="center"/>
          </w:tcPr>
          <w:p w:rsidR="003141B7" w:rsidRPr="008318F2" w:rsidRDefault="008318F2" w:rsidP="009B37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Helvetica"/>
                <w:b/>
                <w:sz w:val="28"/>
                <w:szCs w:val="28"/>
                <w:lang w:val="en-US" w:eastAsia="en-US"/>
              </w:rPr>
            </w:pPr>
            <w:r w:rsidRPr="008318F2">
              <w:rPr>
                <w:rFonts w:eastAsia="Times New Roman" w:cs="Helvetica"/>
                <w:b/>
                <w:color w:val="C00000"/>
                <w:sz w:val="28"/>
                <w:szCs w:val="28"/>
                <w:lang w:val="en-US" w:eastAsia="en-US"/>
              </w:rPr>
              <w:t>41</w:t>
            </w:r>
          </w:p>
        </w:tc>
      </w:tr>
      <w:tr w:rsidR="003141B7" w:rsidRPr="00C747A8" w:rsidTr="00BB06BE">
        <w:trPr>
          <w:trHeight w:val="579"/>
        </w:trPr>
        <w:tc>
          <w:tcPr>
            <w:cnfStyle w:val="001000000000" w:firstRow="0" w:lastRow="0" w:firstColumn="1" w:lastColumn="0" w:oddVBand="0" w:evenVBand="0" w:oddHBand="0" w:evenHBand="0" w:firstRowFirstColumn="0" w:firstRowLastColumn="0" w:lastRowFirstColumn="0" w:lastRowLastColumn="0"/>
            <w:tcW w:w="6379" w:type="dxa"/>
            <w:tcBorders>
              <w:left w:val="none" w:sz="0" w:space="0" w:color="auto"/>
              <w:bottom w:val="none" w:sz="0" w:space="0" w:color="auto"/>
              <w:right w:val="none" w:sz="0" w:space="0" w:color="auto"/>
            </w:tcBorders>
            <w:shd w:val="clear" w:color="auto" w:fill="auto"/>
            <w:vAlign w:val="center"/>
            <w:hideMark/>
          </w:tcPr>
          <w:p w:rsidR="003141B7" w:rsidRPr="009B372A" w:rsidRDefault="003141B7" w:rsidP="00BB06BE">
            <w:pPr>
              <w:spacing w:after="300"/>
              <w:jc w:val="both"/>
              <w:rPr>
                <w:rFonts w:eastAsia="Times New Roman" w:cs="Helvetica"/>
                <w:b w:val="0"/>
                <w:color w:val="auto"/>
                <w:sz w:val="24"/>
                <w:szCs w:val="24"/>
                <w:lang w:val="es-ES" w:eastAsia="en-US"/>
              </w:rPr>
            </w:pPr>
            <w:r w:rsidRPr="009B372A">
              <w:rPr>
                <w:rFonts w:eastAsia="Times New Roman" w:cs="Helvetica"/>
                <w:b w:val="0"/>
                <w:color w:val="auto"/>
                <w:sz w:val="24"/>
                <w:szCs w:val="24"/>
                <w:lang w:val="es-ES" w:eastAsia="en-US"/>
              </w:rPr>
              <w:t xml:space="preserve">Organizar </w:t>
            </w:r>
            <w:r w:rsidR="00BB06BE">
              <w:rPr>
                <w:rFonts w:eastAsia="Times New Roman" w:cs="Helvetica"/>
                <w:b w:val="0"/>
                <w:color w:val="auto"/>
                <w:sz w:val="24"/>
                <w:szCs w:val="24"/>
                <w:lang w:val="es-ES" w:eastAsia="en-US"/>
              </w:rPr>
              <w:t>85</w:t>
            </w:r>
            <w:r w:rsidRPr="009B372A">
              <w:rPr>
                <w:rFonts w:eastAsia="Times New Roman" w:cs="Helvetica"/>
                <w:b w:val="0"/>
                <w:color w:val="auto"/>
                <w:sz w:val="24"/>
                <w:szCs w:val="24"/>
                <w:lang w:val="es-ES" w:eastAsia="en-US"/>
              </w:rPr>
              <w:t xml:space="preserve"> talleres para capacitar Supervisores de Enlaces y Enlaces como supervisores de red de enlace y red por la paz.</w:t>
            </w:r>
          </w:p>
        </w:tc>
        <w:tc>
          <w:tcPr>
            <w:tcW w:w="1392" w:type="dxa"/>
            <w:shd w:val="clear" w:color="auto" w:fill="auto"/>
            <w:vAlign w:val="center"/>
            <w:hideMark/>
          </w:tcPr>
          <w:p w:rsidR="003141B7" w:rsidRPr="00B93B14"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sz w:val="28"/>
                <w:szCs w:val="28"/>
                <w:lang w:val="en-US" w:eastAsia="en-US"/>
              </w:rPr>
            </w:pPr>
            <w:r>
              <w:rPr>
                <w:rFonts w:eastAsia="Times New Roman" w:cs="Helvetica"/>
                <w:sz w:val="28"/>
                <w:szCs w:val="28"/>
                <w:lang w:val="en-US" w:eastAsia="en-US"/>
              </w:rPr>
              <w:t>87</w:t>
            </w:r>
          </w:p>
        </w:tc>
        <w:tc>
          <w:tcPr>
            <w:tcW w:w="1055" w:type="dxa"/>
            <w:shd w:val="clear" w:color="auto" w:fill="auto"/>
            <w:vAlign w:val="center"/>
          </w:tcPr>
          <w:p w:rsidR="003141B7" w:rsidRPr="00BB06BE" w:rsidRDefault="00BB06BE" w:rsidP="009B372A">
            <w:pPr>
              <w:spacing w:after="300"/>
              <w:jc w:val="center"/>
              <w:cnfStyle w:val="000000000000" w:firstRow="0" w:lastRow="0" w:firstColumn="0" w:lastColumn="0" w:oddVBand="0" w:evenVBand="0" w:oddHBand="0"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76923C" w:themeColor="accent3" w:themeShade="BF"/>
                <w:sz w:val="28"/>
                <w:szCs w:val="28"/>
                <w:lang w:val="en-US" w:eastAsia="en-US"/>
              </w:rPr>
              <w:t>102</w:t>
            </w:r>
          </w:p>
        </w:tc>
      </w:tr>
      <w:tr w:rsidR="003141B7" w:rsidRPr="00B93B14" w:rsidTr="00BB06B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379" w:type="dxa"/>
            <w:tcBorders>
              <w:top w:val="none" w:sz="0" w:space="0" w:color="auto"/>
              <w:left w:val="none" w:sz="0" w:space="0" w:color="auto"/>
              <w:bottom w:val="none" w:sz="0" w:space="0" w:color="auto"/>
              <w:right w:val="none" w:sz="0" w:space="0" w:color="auto"/>
            </w:tcBorders>
            <w:shd w:val="clear" w:color="auto" w:fill="auto"/>
            <w:vAlign w:val="center"/>
            <w:hideMark/>
          </w:tcPr>
          <w:p w:rsidR="0083633E" w:rsidRDefault="006761A7" w:rsidP="0083633E">
            <w:pPr>
              <w:jc w:val="both"/>
              <w:rPr>
                <w:rFonts w:eastAsia="Times New Roman" w:cs="Helvetica"/>
                <w:bCs w:val="0"/>
                <w:sz w:val="24"/>
                <w:szCs w:val="24"/>
                <w:lang w:val="es-ES" w:eastAsia="en-US"/>
              </w:rPr>
            </w:pPr>
            <w:r w:rsidRPr="009B372A">
              <w:rPr>
                <w:rFonts w:eastAsia="Times New Roman" w:cs="Helvetica"/>
                <w:b w:val="0"/>
                <w:color w:val="auto"/>
                <w:sz w:val="24"/>
                <w:szCs w:val="24"/>
                <w:lang w:val="es-ES" w:eastAsia="en-US"/>
              </w:rPr>
              <w:t>Organizar 4</w:t>
            </w:r>
            <w:r w:rsidR="003141B7" w:rsidRPr="009B372A">
              <w:rPr>
                <w:rFonts w:eastAsia="Times New Roman" w:cs="Helvetica"/>
                <w:b w:val="0"/>
                <w:color w:val="auto"/>
                <w:sz w:val="24"/>
                <w:szCs w:val="24"/>
                <w:lang w:val="es-ES" w:eastAsia="en-US"/>
              </w:rPr>
              <w:t xml:space="preserve"> talleres para capacitar colaboradores como supervisores de los comités comunitarios realizados.</w:t>
            </w:r>
          </w:p>
          <w:p w:rsidR="003141B7" w:rsidRPr="0083633E" w:rsidRDefault="003141B7" w:rsidP="0083633E">
            <w:pPr>
              <w:rPr>
                <w:rFonts w:eastAsia="Times New Roman" w:cs="Helvetica"/>
                <w:sz w:val="24"/>
                <w:szCs w:val="24"/>
                <w:lang w:val="es-ES" w:eastAsia="en-US"/>
              </w:rPr>
            </w:pPr>
          </w:p>
        </w:tc>
        <w:tc>
          <w:tcPr>
            <w:tcW w:w="1392" w:type="dxa"/>
            <w:tcBorders>
              <w:top w:val="none" w:sz="0" w:space="0" w:color="auto"/>
              <w:left w:val="none" w:sz="0" w:space="0" w:color="auto"/>
              <w:bottom w:val="none" w:sz="0" w:space="0" w:color="auto"/>
              <w:right w:val="none" w:sz="0" w:space="0" w:color="auto"/>
            </w:tcBorders>
            <w:shd w:val="clear" w:color="auto" w:fill="auto"/>
            <w:vAlign w:val="center"/>
            <w:hideMark/>
          </w:tcPr>
          <w:p w:rsidR="003141B7" w:rsidRPr="00B93B14" w:rsidRDefault="003141B7" w:rsidP="0083633E">
            <w:pPr>
              <w:jc w:val="center"/>
              <w:cnfStyle w:val="000000100000" w:firstRow="0" w:lastRow="0" w:firstColumn="0" w:lastColumn="0" w:oddVBand="0" w:evenVBand="0" w:oddHBand="1" w:evenHBand="0" w:firstRowFirstColumn="0" w:firstRowLastColumn="0" w:lastRowFirstColumn="0" w:lastRowLastColumn="0"/>
              <w:rPr>
                <w:rFonts w:eastAsia="Times New Roman" w:cs="Helvetica"/>
                <w:sz w:val="28"/>
                <w:szCs w:val="28"/>
                <w:lang w:val="en-US" w:eastAsia="en-US"/>
              </w:rPr>
            </w:pPr>
            <w:r w:rsidRPr="00B93B14">
              <w:rPr>
                <w:rFonts w:eastAsia="Times New Roman" w:cs="Helvetica"/>
                <w:sz w:val="28"/>
                <w:szCs w:val="28"/>
                <w:lang w:val="en-US" w:eastAsia="en-US"/>
              </w:rPr>
              <w:t>4</w:t>
            </w:r>
          </w:p>
        </w:tc>
        <w:tc>
          <w:tcPr>
            <w:tcW w:w="1055" w:type="dxa"/>
            <w:tcBorders>
              <w:top w:val="none" w:sz="0" w:space="0" w:color="auto"/>
              <w:left w:val="none" w:sz="0" w:space="0" w:color="auto"/>
              <w:bottom w:val="none" w:sz="0" w:space="0" w:color="auto"/>
              <w:right w:val="none" w:sz="0" w:space="0" w:color="auto"/>
            </w:tcBorders>
            <w:shd w:val="clear" w:color="auto" w:fill="auto"/>
            <w:vAlign w:val="center"/>
          </w:tcPr>
          <w:p w:rsidR="003141B7" w:rsidRPr="00BB06BE" w:rsidRDefault="003141B7" w:rsidP="0083633E">
            <w:pPr>
              <w:jc w:val="center"/>
              <w:cnfStyle w:val="000000100000" w:firstRow="0" w:lastRow="0" w:firstColumn="0" w:lastColumn="0" w:oddVBand="0" w:evenVBand="0" w:oddHBand="1" w:evenHBand="0" w:firstRowFirstColumn="0" w:firstRowLastColumn="0" w:lastRowFirstColumn="0" w:lastRowLastColumn="0"/>
              <w:rPr>
                <w:rFonts w:eastAsia="Times New Roman" w:cs="Helvetica"/>
                <w:b/>
                <w:sz w:val="28"/>
                <w:szCs w:val="28"/>
                <w:lang w:val="en-US" w:eastAsia="en-US"/>
              </w:rPr>
            </w:pPr>
            <w:r w:rsidRPr="00BB06BE">
              <w:rPr>
                <w:rFonts w:eastAsia="Times New Roman" w:cs="Helvetica"/>
                <w:b/>
                <w:color w:val="76923C" w:themeColor="accent3" w:themeShade="BF"/>
                <w:sz w:val="28"/>
                <w:szCs w:val="28"/>
                <w:lang w:val="en-US" w:eastAsia="en-US"/>
              </w:rPr>
              <w:t>100</w:t>
            </w:r>
          </w:p>
        </w:tc>
      </w:tr>
    </w:tbl>
    <w:p w:rsidR="00BB06BE" w:rsidRDefault="00F86D35" w:rsidP="0083633E">
      <w:pPr>
        <w:rPr>
          <w:sz w:val="24"/>
          <w:szCs w:val="24"/>
        </w:rPr>
      </w:pPr>
      <w:r>
        <w:rPr>
          <w:sz w:val="24"/>
          <w:szCs w:val="24"/>
        </w:rPr>
        <w:t xml:space="preserve">Los Comités Gestores conformados </w:t>
      </w:r>
      <w:r w:rsidRPr="00F86D35">
        <w:rPr>
          <w:sz w:val="24"/>
          <w:szCs w:val="24"/>
        </w:rPr>
        <w:t>con colaboradores de campo para apoyar y supervisar el funcionamiento de los Comités Comunitarios, las redes de enlace y las redes por la paz</w:t>
      </w:r>
      <w:r>
        <w:rPr>
          <w:sz w:val="24"/>
          <w:szCs w:val="24"/>
        </w:rPr>
        <w:t xml:space="preserve"> han sido creados en 13 provincias del país.</w:t>
      </w:r>
    </w:p>
    <w:p w:rsidR="00DF5030" w:rsidRDefault="00F86D35" w:rsidP="0083633E">
      <w:pPr>
        <w:spacing w:after="0"/>
        <w:rPr>
          <w:sz w:val="24"/>
          <w:szCs w:val="24"/>
        </w:rPr>
      </w:pPr>
      <w:r>
        <w:rPr>
          <w:sz w:val="24"/>
          <w:szCs w:val="24"/>
        </w:rPr>
        <w:t xml:space="preserve">Por otra parte, las </w:t>
      </w:r>
      <w:r w:rsidRPr="00F86D35">
        <w:rPr>
          <w:sz w:val="24"/>
          <w:szCs w:val="24"/>
        </w:rPr>
        <w:t>mujeres sobrevivientes de violencia capacitadas como multiplicadoras en empoderamiento pertenecen a las provincias de Azua, Bahoruco, Barahona, Distrito Nacional, Espaillat, Puerto Plata, San Cristóbal y Santiago.</w:t>
      </w:r>
    </w:p>
    <w:p w:rsidR="005A1D60" w:rsidRDefault="005A1D60" w:rsidP="0083633E">
      <w:pPr>
        <w:spacing w:after="0"/>
        <w:rPr>
          <w:sz w:val="24"/>
          <w:szCs w:val="24"/>
        </w:rPr>
      </w:pPr>
    </w:p>
    <w:tbl>
      <w:tblPr>
        <w:tblStyle w:val="Cuadrculamedia3-nfasis1"/>
        <w:tblW w:w="8846" w:type="dxa"/>
        <w:tblBorders>
          <w:insideH w:val="single" w:sz="4" w:space="0" w:color="00B0F0"/>
          <w:insideV w:val="single" w:sz="4" w:space="0" w:color="00B0F0"/>
        </w:tblBorders>
        <w:tblLook w:val="04A0" w:firstRow="1" w:lastRow="0" w:firstColumn="1" w:lastColumn="0" w:noHBand="0" w:noVBand="1"/>
      </w:tblPr>
      <w:tblGrid>
        <w:gridCol w:w="6338"/>
        <w:gridCol w:w="1532"/>
        <w:gridCol w:w="976"/>
      </w:tblGrid>
      <w:tr w:rsidR="00EE779C" w:rsidRPr="00C04C8D" w:rsidTr="00BB06B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E779C" w:rsidRPr="008F2CDC" w:rsidRDefault="00EE779C" w:rsidP="00375579">
            <w:pPr>
              <w:jc w:val="center"/>
              <w:rPr>
                <w:b w:val="0"/>
                <w:sz w:val="24"/>
                <w:szCs w:val="24"/>
                <w:u w:val="single"/>
                <w:lang w:val="es-MX"/>
              </w:rPr>
            </w:pPr>
            <w:r w:rsidRPr="008F2CDC">
              <w:rPr>
                <w:b w:val="0"/>
                <w:sz w:val="24"/>
                <w:szCs w:val="24"/>
                <w:u w:val="single"/>
                <w:lang w:val="es-MX"/>
              </w:rPr>
              <w:t>META</w:t>
            </w:r>
          </w:p>
        </w:tc>
        <w:tc>
          <w:tcPr>
            <w:tcW w:w="12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E779C" w:rsidRPr="00EB5E5F" w:rsidRDefault="00EE779C" w:rsidP="0037557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RESULTADO</w:t>
            </w:r>
            <w:r>
              <w:rPr>
                <w:sz w:val="24"/>
                <w:szCs w:val="24"/>
                <w:u w:val="single"/>
                <w:lang w:val="es-MX"/>
              </w:rPr>
              <w:t>S</w:t>
            </w:r>
            <w:r w:rsidRPr="00EB5E5F">
              <w:rPr>
                <w:sz w:val="24"/>
                <w:szCs w:val="24"/>
                <w:u w:val="single"/>
                <w:lang w:val="es-MX"/>
              </w:rPr>
              <w:t xml:space="preserve"> </w:t>
            </w:r>
          </w:p>
        </w:tc>
        <w:tc>
          <w:tcPr>
            <w:tcW w:w="9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EE779C" w:rsidRPr="00EB5E5F" w:rsidRDefault="00EE779C" w:rsidP="0037557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 xml:space="preserve">% </w:t>
            </w:r>
          </w:p>
        </w:tc>
      </w:tr>
      <w:tr w:rsidR="00EE779C" w:rsidRPr="00C04C8D" w:rsidTr="00BB06B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auto"/>
          </w:tcPr>
          <w:p w:rsidR="00EE779C" w:rsidRPr="008F2CDC" w:rsidRDefault="00BB06BE" w:rsidP="00EE779C">
            <w:pPr>
              <w:spacing w:after="300"/>
              <w:jc w:val="both"/>
              <w:rPr>
                <w:rFonts w:cs="Helvetica"/>
                <w:b w:val="0"/>
                <w:color w:val="auto"/>
                <w:sz w:val="24"/>
                <w:szCs w:val="24"/>
              </w:rPr>
            </w:pPr>
            <w:r>
              <w:rPr>
                <w:rFonts w:cs="Helvetica"/>
                <w:b w:val="0"/>
                <w:color w:val="auto"/>
                <w:sz w:val="24"/>
                <w:szCs w:val="24"/>
              </w:rPr>
              <w:t>Integrar 17</w:t>
            </w:r>
            <w:r w:rsidR="00EE779C" w:rsidRPr="008F2CDC">
              <w:rPr>
                <w:rFonts w:cs="Helvetica"/>
                <w:b w:val="0"/>
                <w:color w:val="auto"/>
                <w:sz w:val="24"/>
                <w:szCs w:val="24"/>
              </w:rPr>
              <w:t>0 jóvenes en conflicto con la ley en iniciativas socioeducativas y en cursos técnicos profesionales para promover su reinserción a la sociedad.</w:t>
            </w:r>
          </w:p>
        </w:tc>
        <w:tc>
          <w:tcPr>
            <w:tcW w:w="1220" w:type="dxa"/>
            <w:tcBorders>
              <w:top w:val="none" w:sz="0" w:space="0" w:color="auto"/>
              <w:left w:val="none" w:sz="0" w:space="0" w:color="auto"/>
              <w:bottom w:val="none" w:sz="0" w:space="0" w:color="auto"/>
              <w:right w:val="none" w:sz="0" w:space="0" w:color="auto"/>
            </w:tcBorders>
            <w:shd w:val="clear" w:color="auto" w:fill="auto"/>
            <w:vAlign w:val="center"/>
          </w:tcPr>
          <w:p w:rsidR="00EE779C" w:rsidRPr="00EB5E5F" w:rsidRDefault="00BB06BE" w:rsidP="00EE779C">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8"/>
                <w:szCs w:val="24"/>
              </w:rPr>
            </w:pPr>
            <w:r>
              <w:rPr>
                <w:rFonts w:cs="Helvetica"/>
                <w:sz w:val="28"/>
                <w:szCs w:val="24"/>
              </w:rPr>
              <w:t>177</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EE779C" w:rsidRPr="00BB06BE" w:rsidRDefault="00BB06BE" w:rsidP="00EE779C">
            <w:pPr>
              <w:spacing w:after="300"/>
              <w:jc w:val="center"/>
              <w:cnfStyle w:val="000000100000" w:firstRow="0" w:lastRow="0" w:firstColumn="0" w:lastColumn="0" w:oddVBand="0" w:evenVBand="0" w:oddHBand="1" w:evenHBand="0" w:firstRowFirstColumn="0" w:firstRowLastColumn="0" w:lastRowFirstColumn="0" w:lastRowLastColumn="0"/>
              <w:rPr>
                <w:rFonts w:cs="Helvetica"/>
                <w:b/>
                <w:sz w:val="28"/>
                <w:szCs w:val="24"/>
              </w:rPr>
            </w:pPr>
            <w:r w:rsidRPr="00BB06BE">
              <w:rPr>
                <w:rFonts w:cs="Helvetica"/>
                <w:b/>
                <w:color w:val="C00000"/>
                <w:sz w:val="28"/>
                <w:szCs w:val="24"/>
              </w:rPr>
              <w:t>104</w:t>
            </w:r>
          </w:p>
        </w:tc>
      </w:tr>
      <w:tr w:rsidR="00EE779C" w:rsidRPr="00C04C8D" w:rsidTr="00BB06BE">
        <w:trPr>
          <w:trHeight w:val="356"/>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right w:val="none" w:sz="0" w:space="0" w:color="auto"/>
            </w:tcBorders>
            <w:shd w:val="clear" w:color="auto" w:fill="auto"/>
          </w:tcPr>
          <w:p w:rsidR="00EE779C" w:rsidRPr="008F2CDC" w:rsidRDefault="002E2969" w:rsidP="00BB06BE">
            <w:pPr>
              <w:spacing w:after="300"/>
              <w:jc w:val="both"/>
              <w:rPr>
                <w:rFonts w:cs="Helvetica"/>
                <w:b w:val="0"/>
                <w:sz w:val="24"/>
                <w:szCs w:val="24"/>
              </w:rPr>
            </w:pPr>
            <w:r w:rsidRPr="008F2CDC">
              <w:rPr>
                <w:rFonts w:cs="Helvetica"/>
                <w:b w:val="0"/>
                <w:color w:val="auto"/>
                <w:sz w:val="24"/>
                <w:szCs w:val="24"/>
              </w:rPr>
              <w:lastRenderedPageBreak/>
              <w:t xml:space="preserve">Orientar </w:t>
            </w:r>
            <w:r w:rsidR="00BB06BE">
              <w:rPr>
                <w:rFonts w:cs="Helvetica"/>
                <w:b w:val="0"/>
                <w:color w:val="auto"/>
                <w:sz w:val="24"/>
                <w:szCs w:val="24"/>
              </w:rPr>
              <w:t>400</w:t>
            </w:r>
            <w:r w:rsidRPr="008F2CDC">
              <w:rPr>
                <w:rFonts w:cs="Helvetica"/>
                <w:b w:val="0"/>
                <w:color w:val="auto"/>
                <w:sz w:val="24"/>
                <w:szCs w:val="24"/>
              </w:rPr>
              <w:t xml:space="preserve"> jóvenes familiares de internos y jóvenes estudiantes de liceos públicos para prevenidos sobre las consecuencias de delinquir y orientación en valores.</w:t>
            </w:r>
          </w:p>
        </w:tc>
        <w:tc>
          <w:tcPr>
            <w:tcW w:w="1220" w:type="dxa"/>
            <w:shd w:val="clear" w:color="auto" w:fill="auto"/>
            <w:vAlign w:val="center"/>
          </w:tcPr>
          <w:p w:rsidR="00EE779C" w:rsidRDefault="00BB06BE" w:rsidP="00EE779C">
            <w:pPr>
              <w:spacing w:after="300"/>
              <w:jc w:val="center"/>
              <w:cnfStyle w:val="000000000000" w:firstRow="0" w:lastRow="0" w:firstColumn="0" w:lastColumn="0" w:oddVBand="0" w:evenVBand="0" w:oddHBand="0" w:evenHBand="0" w:firstRowFirstColumn="0" w:firstRowLastColumn="0" w:lastRowFirstColumn="0" w:lastRowLastColumn="0"/>
              <w:rPr>
                <w:rFonts w:cs="Helvetica"/>
                <w:sz w:val="28"/>
                <w:szCs w:val="24"/>
              </w:rPr>
            </w:pPr>
            <w:r>
              <w:rPr>
                <w:rFonts w:cs="Helvetica"/>
                <w:sz w:val="28"/>
                <w:szCs w:val="24"/>
              </w:rPr>
              <w:t>400</w:t>
            </w:r>
          </w:p>
        </w:tc>
        <w:tc>
          <w:tcPr>
            <w:tcW w:w="997" w:type="dxa"/>
            <w:shd w:val="clear" w:color="auto" w:fill="auto"/>
            <w:vAlign w:val="center"/>
          </w:tcPr>
          <w:p w:rsidR="00EE779C" w:rsidRPr="00BB06BE" w:rsidRDefault="002E2969" w:rsidP="00EE779C">
            <w:pPr>
              <w:spacing w:after="300"/>
              <w:jc w:val="center"/>
              <w:cnfStyle w:val="000000000000" w:firstRow="0" w:lastRow="0" w:firstColumn="0" w:lastColumn="0" w:oddVBand="0" w:evenVBand="0" w:oddHBand="0" w:evenHBand="0" w:firstRowFirstColumn="0" w:firstRowLastColumn="0" w:lastRowFirstColumn="0" w:lastRowLastColumn="0"/>
              <w:rPr>
                <w:rFonts w:cs="Helvetica"/>
                <w:b/>
                <w:sz w:val="28"/>
                <w:szCs w:val="24"/>
              </w:rPr>
            </w:pPr>
            <w:r w:rsidRPr="00BB06BE">
              <w:rPr>
                <w:rFonts w:cs="Helvetica"/>
                <w:b/>
                <w:color w:val="76923C" w:themeColor="accent3" w:themeShade="BF"/>
                <w:sz w:val="28"/>
                <w:szCs w:val="24"/>
              </w:rPr>
              <w:t>100</w:t>
            </w:r>
          </w:p>
        </w:tc>
      </w:tr>
    </w:tbl>
    <w:p w:rsidR="00EE779C" w:rsidRDefault="00EE779C">
      <w:pPr>
        <w:rPr>
          <w:sz w:val="24"/>
          <w:szCs w:val="24"/>
        </w:rPr>
      </w:pPr>
    </w:p>
    <w:tbl>
      <w:tblPr>
        <w:tblStyle w:val="Cuadrculamedia3-nfasis1"/>
        <w:tblW w:w="8846" w:type="dxa"/>
        <w:tblBorders>
          <w:insideH w:val="single" w:sz="4" w:space="0" w:color="00B0F0"/>
          <w:insideV w:val="single" w:sz="4" w:space="0" w:color="00B0F0"/>
        </w:tblBorders>
        <w:tblLook w:val="04A0" w:firstRow="1" w:lastRow="0" w:firstColumn="1" w:lastColumn="0" w:noHBand="0" w:noVBand="1"/>
      </w:tblPr>
      <w:tblGrid>
        <w:gridCol w:w="6338"/>
        <w:gridCol w:w="1532"/>
        <w:gridCol w:w="976"/>
      </w:tblGrid>
      <w:tr w:rsidR="002E2969" w:rsidRPr="00C04C8D" w:rsidTr="00BB06B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338"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E2969" w:rsidRPr="00EB5E5F" w:rsidRDefault="002E2969" w:rsidP="00375579">
            <w:pPr>
              <w:jc w:val="center"/>
              <w:rPr>
                <w:sz w:val="24"/>
                <w:szCs w:val="24"/>
                <w:u w:val="single"/>
                <w:lang w:val="es-MX"/>
              </w:rPr>
            </w:pPr>
            <w:r w:rsidRPr="00EB5E5F">
              <w:rPr>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E2969" w:rsidRPr="00EB5E5F" w:rsidRDefault="002E2969" w:rsidP="0037557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RESULTADO</w:t>
            </w:r>
            <w:r>
              <w:rPr>
                <w:sz w:val="24"/>
                <w:szCs w:val="24"/>
                <w:u w:val="single"/>
                <w:lang w:val="es-MX"/>
              </w:rPr>
              <w:t>S</w:t>
            </w:r>
            <w:r w:rsidRPr="00EB5E5F">
              <w:rPr>
                <w:sz w:val="24"/>
                <w:szCs w:val="24"/>
                <w:u w:val="single"/>
                <w:lang w:val="es-MX"/>
              </w:rPr>
              <w:t xml:space="preserve"> </w:t>
            </w:r>
          </w:p>
        </w:tc>
        <w:tc>
          <w:tcPr>
            <w:tcW w:w="976" w:type="dxa"/>
            <w:tcBorders>
              <w:top w:val="none" w:sz="0" w:space="0" w:color="auto"/>
              <w:left w:val="none" w:sz="0" w:space="0" w:color="auto"/>
              <w:bottom w:val="none" w:sz="0" w:space="0" w:color="auto"/>
              <w:right w:val="none" w:sz="0" w:space="0" w:color="auto"/>
            </w:tcBorders>
            <w:shd w:val="clear" w:color="auto" w:fill="0F243E" w:themeFill="text2" w:themeFillShade="80"/>
          </w:tcPr>
          <w:p w:rsidR="002E2969" w:rsidRPr="00EB5E5F" w:rsidRDefault="002E2969" w:rsidP="00375579">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 xml:space="preserve">% </w:t>
            </w:r>
          </w:p>
        </w:tc>
      </w:tr>
      <w:tr w:rsidR="002E2969" w:rsidRPr="00C04C8D" w:rsidTr="00BB06B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338" w:type="dxa"/>
            <w:tcBorders>
              <w:top w:val="none" w:sz="0" w:space="0" w:color="auto"/>
              <w:left w:val="none" w:sz="0" w:space="0" w:color="auto"/>
              <w:bottom w:val="none" w:sz="0" w:space="0" w:color="auto"/>
              <w:right w:val="none" w:sz="0" w:space="0" w:color="auto"/>
            </w:tcBorders>
            <w:shd w:val="clear" w:color="auto" w:fill="auto"/>
          </w:tcPr>
          <w:p w:rsidR="002E2969" w:rsidRPr="00EB5E5F" w:rsidRDefault="002E2969" w:rsidP="00375579">
            <w:pPr>
              <w:spacing w:after="300"/>
              <w:jc w:val="both"/>
              <w:rPr>
                <w:rFonts w:cs="Helvetica"/>
                <w:b w:val="0"/>
                <w:color w:val="auto"/>
                <w:sz w:val="24"/>
                <w:szCs w:val="24"/>
              </w:rPr>
            </w:pPr>
            <w:r>
              <w:rPr>
                <w:rFonts w:cs="Helvetica"/>
                <w:b w:val="0"/>
                <w:color w:val="auto"/>
                <w:sz w:val="24"/>
                <w:szCs w:val="24"/>
              </w:rPr>
              <w:t xml:space="preserve">Capacitar 250 familias </w:t>
            </w:r>
            <w:r w:rsidRPr="002E2969">
              <w:rPr>
                <w:rFonts w:cs="Helvetica"/>
                <w:b w:val="0"/>
                <w:color w:val="auto"/>
                <w:sz w:val="24"/>
                <w:szCs w:val="24"/>
              </w:rPr>
              <w:t>en la estrategia "Familia Fuerte".</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2E2969" w:rsidRPr="00EB5E5F" w:rsidRDefault="002E2969" w:rsidP="003F586D">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8"/>
                <w:szCs w:val="24"/>
              </w:rPr>
            </w:pPr>
            <w:r>
              <w:rPr>
                <w:rFonts w:cs="Helvetica"/>
                <w:sz w:val="28"/>
                <w:szCs w:val="24"/>
              </w:rPr>
              <w:t>48</w:t>
            </w:r>
          </w:p>
        </w:tc>
        <w:tc>
          <w:tcPr>
            <w:tcW w:w="976" w:type="dxa"/>
            <w:tcBorders>
              <w:top w:val="none" w:sz="0" w:space="0" w:color="auto"/>
              <w:left w:val="none" w:sz="0" w:space="0" w:color="auto"/>
              <w:bottom w:val="none" w:sz="0" w:space="0" w:color="auto"/>
              <w:right w:val="none" w:sz="0" w:space="0" w:color="auto"/>
            </w:tcBorders>
            <w:shd w:val="clear" w:color="auto" w:fill="auto"/>
            <w:vAlign w:val="center"/>
          </w:tcPr>
          <w:p w:rsidR="002E2969" w:rsidRPr="008318F2" w:rsidRDefault="002E2969" w:rsidP="003F586D">
            <w:pPr>
              <w:spacing w:after="300"/>
              <w:jc w:val="center"/>
              <w:cnfStyle w:val="000000100000" w:firstRow="0" w:lastRow="0" w:firstColumn="0" w:lastColumn="0" w:oddVBand="0" w:evenVBand="0" w:oddHBand="1" w:evenHBand="0" w:firstRowFirstColumn="0" w:firstRowLastColumn="0" w:lastRowFirstColumn="0" w:lastRowLastColumn="0"/>
              <w:rPr>
                <w:rFonts w:cs="Helvetica"/>
                <w:b/>
                <w:sz w:val="28"/>
                <w:szCs w:val="24"/>
              </w:rPr>
            </w:pPr>
            <w:r w:rsidRPr="008318F2">
              <w:rPr>
                <w:rFonts w:cs="Helvetica"/>
                <w:b/>
                <w:color w:val="C00000"/>
                <w:sz w:val="28"/>
                <w:szCs w:val="24"/>
              </w:rPr>
              <w:t>19</w:t>
            </w:r>
          </w:p>
        </w:tc>
      </w:tr>
      <w:tr w:rsidR="002E2969" w:rsidRPr="00C04C8D" w:rsidTr="008318F2">
        <w:trPr>
          <w:trHeight w:val="356"/>
        </w:trPr>
        <w:tc>
          <w:tcPr>
            <w:cnfStyle w:val="001000000000" w:firstRow="0" w:lastRow="0" w:firstColumn="1" w:lastColumn="0" w:oddVBand="0" w:evenVBand="0" w:oddHBand="0" w:evenHBand="0" w:firstRowFirstColumn="0" w:firstRowLastColumn="0" w:lastRowFirstColumn="0" w:lastRowLastColumn="0"/>
            <w:tcW w:w="6338" w:type="dxa"/>
            <w:tcBorders>
              <w:left w:val="none" w:sz="0" w:space="0" w:color="auto"/>
              <w:right w:val="none" w:sz="0" w:space="0" w:color="auto"/>
            </w:tcBorders>
            <w:shd w:val="clear" w:color="auto" w:fill="auto"/>
          </w:tcPr>
          <w:p w:rsidR="002E2969" w:rsidRDefault="003F586D" w:rsidP="003F586D">
            <w:pPr>
              <w:spacing w:after="300"/>
              <w:jc w:val="both"/>
              <w:rPr>
                <w:rFonts w:cs="Helvetica"/>
                <w:b w:val="0"/>
                <w:sz w:val="24"/>
                <w:szCs w:val="24"/>
              </w:rPr>
            </w:pPr>
            <w:r>
              <w:rPr>
                <w:rFonts w:cs="Helvetica"/>
                <w:b w:val="0"/>
                <w:color w:val="auto"/>
                <w:sz w:val="24"/>
                <w:szCs w:val="24"/>
              </w:rPr>
              <w:t>Formar 400 j</w:t>
            </w:r>
            <w:r w:rsidR="002E2969" w:rsidRPr="003F586D">
              <w:rPr>
                <w:rFonts w:cs="Helvetica"/>
                <w:b w:val="0"/>
                <w:color w:val="auto"/>
                <w:sz w:val="24"/>
                <w:szCs w:val="24"/>
              </w:rPr>
              <w:t>óvenes pertenecientes a las familias participantes como multiplicadores en prevención de drogas.</w:t>
            </w:r>
          </w:p>
        </w:tc>
        <w:tc>
          <w:tcPr>
            <w:tcW w:w="1532" w:type="dxa"/>
            <w:shd w:val="clear" w:color="auto" w:fill="auto"/>
            <w:vAlign w:val="center"/>
          </w:tcPr>
          <w:p w:rsidR="002E2969" w:rsidRDefault="008318F2" w:rsidP="003F586D">
            <w:pPr>
              <w:spacing w:after="300"/>
              <w:jc w:val="center"/>
              <w:cnfStyle w:val="000000000000" w:firstRow="0" w:lastRow="0" w:firstColumn="0" w:lastColumn="0" w:oddVBand="0" w:evenVBand="0" w:oddHBand="0" w:evenHBand="0" w:firstRowFirstColumn="0" w:firstRowLastColumn="0" w:lastRowFirstColumn="0" w:lastRowLastColumn="0"/>
              <w:rPr>
                <w:rFonts w:cs="Helvetica"/>
                <w:sz w:val="28"/>
                <w:szCs w:val="24"/>
              </w:rPr>
            </w:pPr>
            <w:r>
              <w:rPr>
                <w:rFonts w:cs="Helvetica"/>
                <w:sz w:val="28"/>
                <w:szCs w:val="24"/>
              </w:rPr>
              <w:t>433</w:t>
            </w:r>
          </w:p>
        </w:tc>
        <w:tc>
          <w:tcPr>
            <w:tcW w:w="976" w:type="dxa"/>
            <w:shd w:val="clear" w:color="auto" w:fill="auto"/>
            <w:vAlign w:val="center"/>
          </w:tcPr>
          <w:p w:rsidR="002E2969" w:rsidRPr="008318F2" w:rsidRDefault="008318F2" w:rsidP="003F586D">
            <w:pPr>
              <w:spacing w:after="300"/>
              <w:jc w:val="center"/>
              <w:cnfStyle w:val="000000000000" w:firstRow="0" w:lastRow="0" w:firstColumn="0" w:lastColumn="0" w:oddVBand="0" w:evenVBand="0" w:oddHBand="0" w:evenHBand="0" w:firstRowFirstColumn="0" w:firstRowLastColumn="0" w:lastRowFirstColumn="0" w:lastRowLastColumn="0"/>
              <w:rPr>
                <w:rFonts w:cs="Helvetica"/>
                <w:b/>
                <w:sz w:val="28"/>
                <w:szCs w:val="24"/>
              </w:rPr>
            </w:pPr>
            <w:r w:rsidRPr="008318F2">
              <w:rPr>
                <w:rFonts w:cs="Helvetica"/>
                <w:b/>
                <w:color w:val="76923C" w:themeColor="accent3" w:themeShade="BF"/>
                <w:sz w:val="28"/>
                <w:szCs w:val="24"/>
              </w:rPr>
              <w:t>108</w:t>
            </w:r>
          </w:p>
        </w:tc>
      </w:tr>
    </w:tbl>
    <w:p w:rsidR="0015176D" w:rsidRDefault="005C798A" w:rsidP="0083633E">
      <w:pPr>
        <w:spacing w:after="0"/>
        <w:rPr>
          <w:sz w:val="24"/>
          <w:szCs w:val="24"/>
        </w:rPr>
      </w:pPr>
      <w:r>
        <w:rPr>
          <w:sz w:val="24"/>
          <w:szCs w:val="24"/>
        </w:rPr>
        <w:t>La estrategia “Familias Fuertes” ha sido desarrollada en el Distrito Nacional, Santo Domingo Norte y Los Alcarrizos.</w:t>
      </w:r>
    </w:p>
    <w:p w:rsidR="005A1D60" w:rsidRDefault="005A1D60" w:rsidP="0083633E">
      <w:pPr>
        <w:spacing w:after="0"/>
        <w:rPr>
          <w:sz w:val="24"/>
          <w:szCs w:val="24"/>
        </w:rPr>
      </w:pPr>
    </w:p>
    <w:tbl>
      <w:tblPr>
        <w:tblStyle w:val="Cuadrculamedia3-nfasis1"/>
        <w:tblW w:w="8846" w:type="dxa"/>
        <w:tblBorders>
          <w:insideH w:val="single" w:sz="4" w:space="0" w:color="00B0F0"/>
          <w:insideV w:val="single" w:sz="4" w:space="0" w:color="00B0F0"/>
        </w:tblBorders>
        <w:tblLook w:val="04A0" w:firstRow="1" w:lastRow="0" w:firstColumn="1" w:lastColumn="0" w:noHBand="0" w:noVBand="1"/>
      </w:tblPr>
      <w:tblGrid>
        <w:gridCol w:w="6337"/>
        <w:gridCol w:w="1532"/>
        <w:gridCol w:w="977"/>
      </w:tblGrid>
      <w:tr w:rsidR="005F7EC7" w:rsidRPr="00C04C8D" w:rsidTr="008318F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F7EC7" w:rsidRPr="00EB5E5F" w:rsidRDefault="00EB5E5F" w:rsidP="005F7EC7">
            <w:pPr>
              <w:jc w:val="center"/>
              <w:rPr>
                <w:sz w:val="24"/>
                <w:szCs w:val="24"/>
                <w:u w:val="single"/>
                <w:lang w:val="es-MX"/>
              </w:rPr>
            </w:pPr>
            <w:r w:rsidRPr="00EB5E5F">
              <w:rPr>
                <w:sz w:val="24"/>
                <w:szCs w:val="24"/>
                <w:u w:val="single"/>
                <w:lang w:val="es-MX"/>
              </w:rPr>
              <w:t>META</w:t>
            </w:r>
          </w:p>
        </w:tc>
        <w:tc>
          <w:tcPr>
            <w:tcW w:w="12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F7EC7" w:rsidRPr="00EB5E5F" w:rsidRDefault="00EB5E5F" w:rsidP="00EB5E5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RESULTADO</w:t>
            </w:r>
            <w:r w:rsidR="00187996">
              <w:rPr>
                <w:sz w:val="24"/>
                <w:szCs w:val="24"/>
                <w:u w:val="single"/>
                <w:lang w:val="es-MX"/>
              </w:rPr>
              <w:t>S</w:t>
            </w:r>
            <w:r w:rsidRPr="00EB5E5F">
              <w:rPr>
                <w:sz w:val="24"/>
                <w:szCs w:val="24"/>
                <w:u w:val="single"/>
                <w:lang w:val="es-MX"/>
              </w:rPr>
              <w:t xml:space="preserve"> </w:t>
            </w:r>
          </w:p>
        </w:tc>
        <w:tc>
          <w:tcPr>
            <w:tcW w:w="9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F7EC7" w:rsidRPr="00EB5E5F" w:rsidRDefault="00EB5E5F" w:rsidP="00EB5E5F">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 xml:space="preserve">% </w:t>
            </w:r>
          </w:p>
        </w:tc>
      </w:tr>
      <w:tr w:rsidR="005F7EC7" w:rsidRPr="00C04C8D" w:rsidTr="008318F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auto"/>
          </w:tcPr>
          <w:p w:rsidR="005F7EC7" w:rsidRPr="00EB5E5F" w:rsidRDefault="005F7EC7" w:rsidP="008318F2">
            <w:pPr>
              <w:spacing w:after="300"/>
              <w:jc w:val="both"/>
              <w:rPr>
                <w:rFonts w:cs="Helvetica"/>
                <w:b w:val="0"/>
                <w:color w:val="auto"/>
                <w:sz w:val="24"/>
                <w:szCs w:val="24"/>
              </w:rPr>
            </w:pPr>
            <w:r w:rsidRPr="00EB5E5F">
              <w:rPr>
                <w:rFonts w:cs="Helvetica"/>
                <w:b w:val="0"/>
                <w:color w:val="auto"/>
                <w:sz w:val="24"/>
                <w:szCs w:val="24"/>
              </w:rPr>
              <w:t xml:space="preserve">Acompañar </w:t>
            </w:r>
            <w:r w:rsidR="008318F2">
              <w:rPr>
                <w:rFonts w:cs="Helvetica"/>
                <w:b w:val="0"/>
                <w:color w:val="auto"/>
                <w:sz w:val="24"/>
                <w:szCs w:val="24"/>
              </w:rPr>
              <w:t>45</w:t>
            </w:r>
            <w:r w:rsidRPr="00EB5E5F">
              <w:rPr>
                <w:rFonts w:cs="Helvetica"/>
                <w:b w:val="0"/>
                <w:color w:val="auto"/>
                <w:sz w:val="24"/>
                <w:szCs w:val="24"/>
              </w:rPr>
              <w:t xml:space="preserve"> familias que acogen NNA huérfanos por feminicidios o violencia intrafamiliar para su sano desarrollo.</w:t>
            </w:r>
          </w:p>
        </w:tc>
        <w:tc>
          <w:tcPr>
            <w:tcW w:w="1220" w:type="dxa"/>
            <w:tcBorders>
              <w:top w:val="none" w:sz="0" w:space="0" w:color="auto"/>
              <w:left w:val="none" w:sz="0" w:space="0" w:color="auto"/>
              <w:bottom w:val="none" w:sz="0" w:space="0" w:color="auto"/>
              <w:right w:val="none" w:sz="0" w:space="0" w:color="auto"/>
            </w:tcBorders>
            <w:shd w:val="clear" w:color="auto" w:fill="auto"/>
          </w:tcPr>
          <w:p w:rsidR="005F7EC7" w:rsidRPr="00EB5E5F" w:rsidRDefault="008318F2" w:rsidP="007A4B87">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8"/>
                <w:szCs w:val="24"/>
              </w:rPr>
            </w:pPr>
            <w:r>
              <w:rPr>
                <w:rFonts w:cs="Helvetica"/>
                <w:sz w:val="28"/>
                <w:szCs w:val="24"/>
              </w:rPr>
              <w:t>49</w:t>
            </w:r>
          </w:p>
        </w:tc>
        <w:tc>
          <w:tcPr>
            <w:tcW w:w="997" w:type="dxa"/>
            <w:tcBorders>
              <w:top w:val="none" w:sz="0" w:space="0" w:color="auto"/>
              <w:left w:val="none" w:sz="0" w:space="0" w:color="auto"/>
              <w:bottom w:val="none" w:sz="0" w:space="0" w:color="auto"/>
              <w:right w:val="none" w:sz="0" w:space="0" w:color="auto"/>
            </w:tcBorders>
            <w:shd w:val="clear" w:color="auto" w:fill="auto"/>
          </w:tcPr>
          <w:p w:rsidR="005F7EC7" w:rsidRPr="008318F2" w:rsidRDefault="008318F2" w:rsidP="007A4B87">
            <w:pPr>
              <w:spacing w:after="300"/>
              <w:jc w:val="center"/>
              <w:cnfStyle w:val="000000100000" w:firstRow="0" w:lastRow="0" w:firstColumn="0" w:lastColumn="0" w:oddVBand="0" w:evenVBand="0" w:oddHBand="1" w:evenHBand="0" w:firstRowFirstColumn="0" w:firstRowLastColumn="0" w:lastRowFirstColumn="0" w:lastRowLastColumn="0"/>
              <w:rPr>
                <w:rFonts w:cs="Helvetica"/>
                <w:b/>
                <w:sz w:val="28"/>
                <w:szCs w:val="24"/>
              </w:rPr>
            </w:pPr>
            <w:r w:rsidRPr="008318F2">
              <w:rPr>
                <w:rFonts w:cs="Helvetica"/>
                <w:b/>
                <w:color w:val="76923C" w:themeColor="accent3" w:themeShade="BF"/>
                <w:sz w:val="28"/>
                <w:szCs w:val="24"/>
              </w:rPr>
              <w:t>109</w:t>
            </w:r>
          </w:p>
        </w:tc>
      </w:tr>
    </w:tbl>
    <w:p w:rsidR="00E43DA0" w:rsidRDefault="00E43DA0" w:rsidP="000C44B2">
      <w:pPr>
        <w:jc w:val="both"/>
        <w:rPr>
          <w:sz w:val="24"/>
          <w:szCs w:val="24"/>
        </w:rPr>
      </w:pPr>
      <w:r>
        <w:rPr>
          <w:sz w:val="24"/>
          <w:szCs w:val="24"/>
        </w:rPr>
        <w:t xml:space="preserve">Estas familias acompañadas pertenecen a </w:t>
      </w:r>
      <w:r w:rsidR="00F86D35">
        <w:rPr>
          <w:sz w:val="24"/>
          <w:szCs w:val="24"/>
        </w:rPr>
        <w:t xml:space="preserve">13 provincias del país, incluyendo </w:t>
      </w:r>
      <w:r>
        <w:rPr>
          <w:sz w:val="24"/>
          <w:szCs w:val="24"/>
        </w:rPr>
        <w:t xml:space="preserve">las provincias de </w:t>
      </w:r>
      <w:r w:rsidRPr="00E43DA0">
        <w:rPr>
          <w:sz w:val="24"/>
          <w:szCs w:val="24"/>
        </w:rPr>
        <w:t>Bahoruco</w:t>
      </w:r>
      <w:r>
        <w:rPr>
          <w:sz w:val="24"/>
          <w:szCs w:val="24"/>
        </w:rPr>
        <w:t>,</w:t>
      </w:r>
      <w:r w:rsidR="00851494">
        <w:rPr>
          <w:sz w:val="24"/>
          <w:szCs w:val="24"/>
        </w:rPr>
        <w:t xml:space="preserve"> Distrito Nacional, Elías Piña</w:t>
      </w:r>
      <w:r>
        <w:rPr>
          <w:sz w:val="24"/>
          <w:szCs w:val="24"/>
        </w:rPr>
        <w:t xml:space="preserve">, </w:t>
      </w:r>
      <w:r w:rsidRPr="00E43DA0">
        <w:rPr>
          <w:sz w:val="24"/>
          <w:szCs w:val="24"/>
        </w:rPr>
        <w:t>Espaillat</w:t>
      </w:r>
      <w:r>
        <w:rPr>
          <w:sz w:val="24"/>
          <w:szCs w:val="24"/>
        </w:rPr>
        <w:t xml:space="preserve">, </w:t>
      </w:r>
      <w:r w:rsidRPr="00E43DA0">
        <w:rPr>
          <w:sz w:val="24"/>
          <w:szCs w:val="24"/>
        </w:rPr>
        <w:t>Hato Mayor</w:t>
      </w:r>
      <w:r>
        <w:rPr>
          <w:sz w:val="24"/>
          <w:szCs w:val="24"/>
        </w:rPr>
        <w:t>,</w:t>
      </w:r>
      <w:r w:rsidR="00851494">
        <w:rPr>
          <w:sz w:val="24"/>
          <w:szCs w:val="24"/>
        </w:rPr>
        <w:t xml:space="preserve"> La Altagracia</w:t>
      </w:r>
      <w:r w:rsidR="002A442D">
        <w:rPr>
          <w:sz w:val="24"/>
          <w:szCs w:val="24"/>
        </w:rPr>
        <w:t>, Peravia</w:t>
      </w:r>
      <w:r w:rsidR="00851494">
        <w:rPr>
          <w:sz w:val="24"/>
          <w:szCs w:val="24"/>
        </w:rPr>
        <w:t>, San Cristóbal, San Pedro de Macorís y Santo Domingo.</w:t>
      </w:r>
    </w:p>
    <w:p w:rsidR="002E3681" w:rsidRPr="00187996" w:rsidRDefault="00621EF9" w:rsidP="0083633E">
      <w:pPr>
        <w:spacing w:after="0"/>
        <w:jc w:val="both"/>
        <w:rPr>
          <w:sz w:val="24"/>
          <w:szCs w:val="24"/>
        </w:rPr>
      </w:pPr>
      <w:r>
        <w:rPr>
          <w:sz w:val="24"/>
          <w:szCs w:val="24"/>
        </w:rPr>
        <w:t>En el marco de este indicador, se realizó un encuentro en la ciudad de Santo Domingo para retroalimentar a dichas familias en su formación y dar seguimiento a las mismas.</w:t>
      </w:r>
    </w:p>
    <w:p w:rsidR="00172279" w:rsidRDefault="00172279" w:rsidP="0083633E">
      <w:pPr>
        <w:spacing w:after="0"/>
        <w:rPr>
          <w:sz w:val="24"/>
          <w:szCs w:val="24"/>
          <w:lang w:val="es-MX"/>
        </w:rPr>
      </w:pPr>
    </w:p>
    <w:p w:rsidR="008318F2" w:rsidRPr="006F6BAB" w:rsidRDefault="008318F2" w:rsidP="0083633E">
      <w:pPr>
        <w:spacing w:after="0"/>
        <w:rPr>
          <w:sz w:val="28"/>
          <w:szCs w:val="24"/>
        </w:rPr>
      </w:pPr>
      <w:r w:rsidRPr="006F6BAB">
        <w:rPr>
          <w:sz w:val="28"/>
          <w:szCs w:val="24"/>
        </w:rPr>
        <w:t xml:space="preserve">Indicador de Producto: </w:t>
      </w:r>
    </w:p>
    <w:p w:rsidR="008318F2" w:rsidRPr="008318F2" w:rsidRDefault="008318F2" w:rsidP="00F51FBB">
      <w:pPr>
        <w:spacing w:after="0"/>
        <w:rPr>
          <w:sz w:val="24"/>
          <w:szCs w:val="24"/>
        </w:rPr>
      </w:pPr>
      <w:r w:rsidRPr="008318F2">
        <w:rPr>
          <w:b/>
          <w:i/>
          <w:sz w:val="28"/>
          <w:szCs w:val="24"/>
        </w:rPr>
        <w:t>4,100 Jóvenes miembros del programa capacitados en liderazgo.</w:t>
      </w:r>
    </w:p>
    <w:tbl>
      <w:tblPr>
        <w:tblStyle w:val="Cuadrculamedia3-nfasis1"/>
        <w:tblW w:w="8846" w:type="dxa"/>
        <w:tblBorders>
          <w:insideH w:val="single" w:sz="4" w:space="0" w:color="00B0F0"/>
          <w:insideV w:val="single" w:sz="4" w:space="0" w:color="00B0F0"/>
        </w:tblBorders>
        <w:tblLook w:val="04A0" w:firstRow="1" w:lastRow="0" w:firstColumn="1" w:lastColumn="0" w:noHBand="0" w:noVBand="1"/>
      </w:tblPr>
      <w:tblGrid>
        <w:gridCol w:w="6349"/>
        <w:gridCol w:w="1532"/>
        <w:gridCol w:w="965"/>
      </w:tblGrid>
      <w:tr w:rsidR="008318F2" w:rsidRPr="00C04C8D" w:rsidTr="00A867BE">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318F2" w:rsidRPr="00EB5E5F" w:rsidRDefault="008318F2" w:rsidP="00A867BE">
            <w:pPr>
              <w:jc w:val="center"/>
              <w:rPr>
                <w:sz w:val="24"/>
                <w:szCs w:val="24"/>
                <w:u w:val="single"/>
                <w:lang w:val="es-MX"/>
              </w:rPr>
            </w:pPr>
            <w:r w:rsidRPr="00EB5E5F">
              <w:rPr>
                <w:sz w:val="24"/>
                <w:szCs w:val="24"/>
                <w:u w:val="single"/>
                <w:lang w:val="es-MX"/>
              </w:rPr>
              <w:t>META</w:t>
            </w:r>
          </w:p>
        </w:tc>
        <w:tc>
          <w:tcPr>
            <w:tcW w:w="122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318F2" w:rsidRPr="00EB5E5F" w:rsidRDefault="008318F2" w:rsidP="00A867BE">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RESULTADO</w:t>
            </w:r>
            <w:r>
              <w:rPr>
                <w:sz w:val="24"/>
                <w:szCs w:val="24"/>
                <w:u w:val="single"/>
                <w:lang w:val="es-MX"/>
              </w:rPr>
              <w:t>S</w:t>
            </w:r>
            <w:r w:rsidRPr="00EB5E5F">
              <w:rPr>
                <w:sz w:val="24"/>
                <w:szCs w:val="24"/>
                <w:u w:val="single"/>
                <w:lang w:val="es-MX"/>
              </w:rPr>
              <w:t xml:space="preserve"> </w:t>
            </w:r>
          </w:p>
        </w:tc>
        <w:tc>
          <w:tcPr>
            <w:tcW w:w="9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8318F2" w:rsidRPr="00EB5E5F" w:rsidRDefault="008318F2" w:rsidP="00A867BE">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EB5E5F">
              <w:rPr>
                <w:sz w:val="24"/>
                <w:szCs w:val="24"/>
                <w:u w:val="single"/>
                <w:lang w:val="es-MX"/>
              </w:rPr>
              <w:t xml:space="preserve">% </w:t>
            </w:r>
          </w:p>
        </w:tc>
      </w:tr>
      <w:tr w:rsidR="008318F2" w:rsidRPr="00C04C8D" w:rsidTr="00A867B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auto"/>
          </w:tcPr>
          <w:p w:rsidR="008318F2" w:rsidRPr="00EB5E5F" w:rsidRDefault="008318F2" w:rsidP="00A867BE">
            <w:pPr>
              <w:spacing w:after="300"/>
              <w:jc w:val="both"/>
              <w:rPr>
                <w:rFonts w:cs="Helvetica"/>
                <w:b w:val="0"/>
                <w:color w:val="auto"/>
                <w:sz w:val="24"/>
                <w:szCs w:val="24"/>
              </w:rPr>
            </w:pPr>
            <w:r>
              <w:rPr>
                <w:rFonts w:cs="Helvetica"/>
                <w:b w:val="0"/>
                <w:color w:val="auto"/>
                <w:sz w:val="24"/>
                <w:szCs w:val="24"/>
              </w:rPr>
              <w:t xml:space="preserve">Capacitar 1,700 </w:t>
            </w:r>
            <w:r w:rsidRPr="008318F2">
              <w:rPr>
                <w:rFonts w:cs="Helvetica"/>
                <w:b w:val="0"/>
                <w:color w:val="auto"/>
                <w:sz w:val="24"/>
                <w:szCs w:val="24"/>
              </w:rPr>
              <w:t>jóvenes capacitados en la escuela nacional de liderazgo.</w:t>
            </w:r>
          </w:p>
        </w:tc>
        <w:tc>
          <w:tcPr>
            <w:tcW w:w="1220" w:type="dxa"/>
            <w:tcBorders>
              <w:top w:val="none" w:sz="0" w:space="0" w:color="auto"/>
              <w:left w:val="none" w:sz="0" w:space="0" w:color="auto"/>
              <w:bottom w:val="none" w:sz="0" w:space="0" w:color="auto"/>
              <w:right w:val="none" w:sz="0" w:space="0" w:color="auto"/>
            </w:tcBorders>
            <w:shd w:val="clear" w:color="auto" w:fill="auto"/>
          </w:tcPr>
          <w:p w:rsidR="008318F2" w:rsidRPr="00EB5E5F" w:rsidRDefault="008318F2" w:rsidP="00A867BE">
            <w:pPr>
              <w:spacing w:after="300"/>
              <w:jc w:val="center"/>
              <w:cnfStyle w:val="000000100000" w:firstRow="0" w:lastRow="0" w:firstColumn="0" w:lastColumn="0" w:oddVBand="0" w:evenVBand="0" w:oddHBand="1" w:evenHBand="0" w:firstRowFirstColumn="0" w:firstRowLastColumn="0" w:lastRowFirstColumn="0" w:lastRowLastColumn="0"/>
              <w:rPr>
                <w:rFonts w:cs="Helvetica"/>
                <w:sz w:val="28"/>
                <w:szCs w:val="24"/>
              </w:rPr>
            </w:pPr>
            <w:r>
              <w:rPr>
                <w:rFonts w:cs="Helvetica"/>
                <w:sz w:val="28"/>
                <w:szCs w:val="24"/>
              </w:rPr>
              <w:t>58</w:t>
            </w:r>
          </w:p>
        </w:tc>
        <w:tc>
          <w:tcPr>
            <w:tcW w:w="997" w:type="dxa"/>
            <w:tcBorders>
              <w:top w:val="none" w:sz="0" w:space="0" w:color="auto"/>
              <w:left w:val="none" w:sz="0" w:space="0" w:color="auto"/>
              <w:bottom w:val="none" w:sz="0" w:space="0" w:color="auto"/>
              <w:right w:val="none" w:sz="0" w:space="0" w:color="auto"/>
            </w:tcBorders>
            <w:shd w:val="clear" w:color="auto" w:fill="auto"/>
          </w:tcPr>
          <w:p w:rsidR="008318F2" w:rsidRPr="008318F2" w:rsidRDefault="008318F2" w:rsidP="00A867BE">
            <w:pPr>
              <w:spacing w:after="300"/>
              <w:jc w:val="center"/>
              <w:cnfStyle w:val="000000100000" w:firstRow="0" w:lastRow="0" w:firstColumn="0" w:lastColumn="0" w:oddVBand="0" w:evenVBand="0" w:oddHBand="1" w:evenHBand="0" w:firstRowFirstColumn="0" w:firstRowLastColumn="0" w:lastRowFirstColumn="0" w:lastRowLastColumn="0"/>
              <w:rPr>
                <w:rFonts w:cs="Helvetica"/>
                <w:b/>
                <w:sz w:val="28"/>
                <w:szCs w:val="24"/>
              </w:rPr>
            </w:pPr>
            <w:r w:rsidRPr="008318F2">
              <w:rPr>
                <w:rFonts w:cs="Helvetica"/>
                <w:b/>
                <w:color w:val="C00000"/>
                <w:sz w:val="28"/>
                <w:szCs w:val="24"/>
              </w:rPr>
              <w:t>3</w:t>
            </w:r>
          </w:p>
        </w:tc>
      </w:tr>
    </w:tbl>
    <w:p w:rsidR="008318F2" w:rsidRDefault="00F86D35" w:rsidP="00F51FBB">
      <w:pPr>
        <w:spacing w:after="0"/>
        <w:rPr>
          <w:sz w:val="24"/>
          <w:szCs w:val="24"/>
          <w:lang w:val="es-MX"/>
        </w:rPr>
      </w:pPr>
      <w:r>
        <w:rPr>
          <w:sz w:val="24"/>
          <w:szCs w:val="24"/>
          <w:lang w:val="es-MX"/>
        </w:rPr>
        <w:t>Estas capacitaciones fueron desarrolladas en el municipio de Moca.</w:t>
      </w:r>
    </w:p>
    <w:p w:rsidR="008318F2" w:rsidRDefault="008318F2" w:rsidP="00F51FBB">
      <w:pPr>
        <w:spacing w:after="0"/>
        <w:rPr>
          <w:sz w:val="24"/>
          <w:szCs w:val="24"/>
          <w:lang w:val="es-MX"/>
        </w:rPr>
      </w:pPr>
    </w:p>
    <w:p w:rsidR="00F51FBB" w:rsidRDefault="00F51FBB" w:rsidP="00F51FBB">
      <w:pPr>
        <w:spacing w:after="0"/>
        <w:rPr>
          <w:sz w:val="28"/>
          <w:szCs w:val="24"/>
        </w:rPr>
      </w:pPr>
      <w:r w:rsidRPr="00F51FBB">
        <w:rPr>
          <w:sz w:val="28"/>
          <w:szCs w:val="24"/>
        </w:rPr>
        <w:t xml:space="preserve">Indicador de Producto: </w:t>
      </w:r>
    </w:p>
    <w:p w:rsidR="00B221E5" w:rsidRPr="00F51FBB" w:rsidRDefault="00F51FBB" w:rsidP="00F51FBB">
      <w:pPr>
        <w:spacing w:after="0"/>
        <w:rPr>
          <w:b/>
          <w:i/>
          <w:sz w:val="28"/>
          <w:szCs w:val="24"/>
        </w:rPr>
      </w:pPr>
      <w:r w:rsidRPr="00F51FBB">
        <w:rPr>
          <w:b/>
          <w:i/>
          <w:sz w:val="28"/>
          <w:szCs w:val="24"/>
        </w:rPr>
        <w:t>200,000 Niños, Niñas y Adolescentes Involucrados en el Movimiento Progresando en Valores</w:t>
      </w:r>
    </w:p>
    <w:tbl>
      <w:tblPr>
        <w:tblStyle w:val="Cuadrculamedia3-nfasis1"/>
        <w:tblW w:w="8897" w:type="dxa"/>
        <w:tblBorders>
          <w:insideH w:val="single" w:sz="4" w:space="0" w:color="00B0F0"/>
          <w:insideV w:val="single" w:sz="4" w:space="0" w:color="00B0F0"/>
        </w:tblBorders>
        <w:tblLook w:val="04A0" w:firstRow="1" w:lastRow="0" w:firstColumn="1" w:lastColumn="0" w:noHBand="0" w:noVBand="1"/>
      </w:tblPr>
      <w:tblGrid>
        <w:gridCol w:w="6345"/>
        <w:gridCol w:w="1560"/>
        <w:gridCol w:w="992"/>
      </w:tblGrid>
      <w:tr w:rsidR="00621EF9" w:rsidRPr="00C04C8D" w:rsidTr="0084698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EB5E5F" w:rsidRDefault="00EB5E5F" w:rsidP="00621EF9">
            <w:pPr>
              <w:jc w:val="center"/>
              <w:rPr>
                <w:color w:val="auto"/>
                <w:sz w:val="24"/>
                <w:szCs w:val="24"/>
                <w:u w:val="single"/>
                <w:lang w:val="es-MX"/>
              </w:rPr>
            </w:pPr>
            <w:r w:rsidRPr="00EB5E5F">
              <w:rPr>
                <w:color w:val="auto"/>
                <w:sz w:val="24"/>
                <w:szCs w:val="24"/>
                <w:u w:val="single"/>
                <w:lang w:val="es-MX"/>
              </w:rPr>
              <w:t>META</w:t>
            </w:r>
          </w:p>
        </w:tc>
        <w:tc>
          <w:tcPr>
            <w:tcW w:w="156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EB5E5F" w:rsidRDefault="00EB5E5F" w:rsidP="00EB5E5F">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RESULTADO</w:t>
            </w:r>
            <w:r w:rsidR="00187996">
              <w:rPr>
                <w:color w:val="auto"/>
                <w:sz w:val="24"/>
                <w:szCs w:val="24"/>
                <w:u w:val="single"/>
                <w:lang w:val="es-MX"/>
              </w:rPr>
              <w:t>S</w:t>
            </w:r>
            <w:r w:rsidRPr="00EB5E5F">
              <w:rPr>
                <w:color w:val="auto"/>
                <w:sz w:val="24"/>
                <w:szCs w:val="24"/>
                <w:u w:val="single"/>
                <w:lang w:val="es-MX"/>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EB5E5F" w:rsidRDefault="00EB5E5F" w:rsidP="00EB5E5F">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 xml:space="preserve">% </w:t>
            </w:r>
          </w:p>
        </w:tc>
      </w:tr>
      <w:tr w:rsidR="00621EF9" w:rsidRPr="00C04C8D" w:rsidTr="0084698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tcPr>
          <w:p w:rsidR="00621EF9" w:rsidRPr="00EB5E5F" w:rsidRDefault="00621EF9" w:rsidP="00621EF9">
            <w:pPr>
              <w:jc w:val="both"/>
              <w:rPr>
                <w:b w:val="0"/>
                <w:color w:val="auto"/>
                <w:sz w:val="24"/>
                <w:szCs w:val="24"/>
                <w:lang w:val="es-MX"/>
              </w:rPr>
            </w:pPr>
            <w:r w:rsidRPr="00EB5E5F">
              <w:rPr>
                <w:b w:val="0"/>
                <w:color w:val="auto"/>
                <w:sz w:val="24"/>
                <w:szCs w:val="24"/>
                <w:lang w:val="es-MX"/>
              </w:rPr>
              <w:lastRenderedPageBreak/>
              <w:t>Involucrar 55,000 en Encuentros Formativos y Recreativos del Movimiento Progresando en Valores en las comunidades y en los Centros Tecnológicos Comunitarios (CTC) del Programa Progresando con Solidaridad.</w:t>
            </w:r>
          </w:p>
          <w:p w:rsidR="00621EF9" w:rsidRPr="00EB5E5F" w:rsidRDefault="00621EF9" w:rsidP="00621EF9">
            <w:pPr>
              <w:jc w:val="both"/>
              <w:rPr>
                <w:color w:val="auto"/>
                <w:sz w:val="24"/>
                <w:szCs w:val="24"/>
                <w:lang w:val="es-MX"/>
              </w:rPr>
            </w:pPr>
          </w:p>
        </w:tc>
        <w:tc>
          <w:tcPr>
            <w:tcW w:w="1560" w:type="dxa"/>
            <w:tcBorders>
              <w:top w:val="none" w:sz="0" w:space="0" w:color="auto"/>
              <w:left w:val="none" w:sz="0" w:space="0" w:color="auto"/>
              <w:bottom w:val="none" w:sz="0" w:space="0" w:color="auto"/>
              <w:right w:val="none" w:sz="0" w:space="0" w:color="auto"/>
            </w:tcBorders>
            <w:shd w:val="clear" w:color="auto" w:fill="auto"/>
            <w:vAlign w:val="center"/>
          </w:tcPr>
          <w:p w:rsidR="00621EF9" w:rsidRPr="00EB5E5F" w:rsidRDefault="00846982" w:rsidP="00EB5E5F">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22,960</w:t>
            </w:r>
          </w:p>
        </w:tc>
        <w:tc>
          <w:tcPr>
            <w:tcW w:w="992" w:type="dxa"/>
            <w:tcBorders>
              <w:top w:val="none" w:sz="0" w:space="0" w:color="auto"/>
              <w:left w:val="none" w:sz="0" w:space="0" w:color="auto"/>
              <w:bottom w:val="none" w:sz="0" w:space="0" w:color="auto"/>
              <w:right w:val="none" w:sz="0" w:space="0" w:color="auto"/>
            </w:tcBorders>
            <w:shd w:val="clear" w:color="auto" w:fill="auto"/>
            <w:vAlign w:val="center"/>
          </w:tcPr>
          <w:p w:rsidR="00621EF9" w:rsidRPr="00846982" w:rsidRDefault="00846982" w:rsidP="00EB5E5F">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846982">
              <w:rPr>
                <w:b/>
                <w:color w:val="C00000"/>
                <w:sz w:val="28"/>
                <w:szCs w:val="24"/>
                <w:lang w:val="es-MX"/>
              </w:rPr>
              <w:t>41</w:t>
            </w:r>
          </w:p>
        </w:tc>
      </w:tr>
      <w:tr w:rsidR="005C798A" w:rsidRPr="00C04C8D" w:rsidTr="00846982">
        <w:trPr>
          <w:trHeight w:val="348"/>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right w:val="none" w:sz="0" w:space="0" w:color="auto"/>
            </w:tcBorders>
            <w:shd w:val="clear" w:color="auto" w:fill="auto"/>
          </w:tcPr>
          <w:p w:rsidR="005C798A" w:rsidRDefault="005C798A" w:rsidP="00621EF9">
            <w:pPr>
              <w:jc w:val="both"/>
              <w:rPr>
                <w:b w:val="0"/>
                <w:color w:val="auto"/>
                <w:sz w:val="24"/>
                <w:szCs w:val="24"/>
                <w:lang w:val="es-MX"/>
              </w:rPr>
            </w:pPr>
            <w:r>
              <w:rPr>
                <w:b w:val="0"/>
                <w:color w:val="auto"/>
                <w:sz w:val="24"/>
                <w:szCs w:val="24"/>
                <w:lang w:val="es-MX"/>
              </w:rPr>
              <w:t xml:space="preserve">Formar 25 </w:t>
            </w:r>
            <w:r w:rsidRPr="005C798A">
              <w:rPr>
                <w:b w:val="0"/>
                <w:color w:val="auto"/>
                <w:sz w:val="24"/>
                <w:szCs w:val="24"/>
                <w:lang w:val="es-MX"/>
              </w:rPr>
              <w:t>grupos artísticos, recreativos, deportivos y culturales del Movimiento Progresando en Valores.</w:t>
            </w:r>
          </w:p>
          <w:p w:rsidR="005C798A" w:rsidRPr="00EB5E5F" w:rsidRDefault="005C798A" w:rsidP="00621EF9">
            <w:pPr>
              <w:jc w:val="both"/>
              <w:rPr>
                <w:b w:val="0"/>
                <w:sz w:val="24"/>
                <w:szCs w:val="24"/>
                <w:lang w:val="es-MX"/>
              </w:rPr>
            </w:pPr>
          </w:p>
        </w:tc>
        <w:tc>
          <w:tcPr>
            <w:tcW w:w="1560" w:type="dxa"/>
            <w:shd w:val="clear" w:color="auto" w:fill="auto"/>
            <w:vAlign w:val="center"/>
          </w:tcPr>
          <w:p w:rsidR="005C798A" w:rsidRDefault="005C798A" w:rsidP="00EB5E5F">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22</w:t>
            </w:r>
          </w:p>
        </w:tc>
        <w:tc>
          <w:tcPr>
            <w:tcW w:w="992" w:type="dxa"/>
            <w:shd w:val="clear" w:color="auto" w:fill="auto"/>
            <w:vAlign w:val="center"/>
          </w:tcPr>
          <w:p w:rsidR="005C798A" w:rsidRPr="00846982" w:rsidRDefault="005C798A" w:rsidP="00EB5E5F">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846982">
              <w:rPr>
                <w:b/>
                <w:color w:val="E36C0A" w:themeColor="accent6" w:themeShade="BF"/>
                <w:sz w:val="28"/>
                <w:szCs w:val="24"/>
                <w:lang w:val="es-MX"/>
              </w:rPr>
              <w:t>88</w:t>
            </w:r>
          </w:p>
        </w:tc>
      </w:tr>
    </w:tbl>
    <w:p w:rsidR="005A1D60" w:rsidRDefault="00234BAD" w:rsidP="0083633E">
      <w:pPr>
        <w:spacing w:after="0"/>
        <w:jc w:val="both"/>
        <w:rPr>
          <w:sz w:val="24"/>
          <w:szCs w:val="24"/>
        </w:rPr>
      </w:pPr>
      <w:r>
        <w:rPr>
          <w:sz w:val="24"/>
          <w:szCs w:val="24"/>
        </w:rPr>
        <w:t>En es</w:t>
      </w:r>
      <w:r w:rsidR="00DE02B0">
        <w:rPr>
          <w:sz w:val="24"/>
          <w:szCs w:val="24"/>
        </w:rPr>
        <w:t>tas iniciativas fueron integrada</w:t>
      </w:r>
      <w:r>
        <w:rPr>
          <w:sz w:val="24"/>
          <w:szCs w:val="24"/>
        </w:rPr>
        <w:t xml:space="preserve">s </w:t>
      </w:r>
      <w:r w:rsidR="00172279">
        <w:rPr>
          <w:sz w:val="24"/>
          <w:szCs w:val="24"/>
        </w:rPr>
        <w:t>12,183</w:t>
      </w:r>
      <w:r>
        <w:rPr>
          <w:sz w:val="24"/>
          <w:szCs w:val="24"/>
        </w:rPr>
        <w:t xml:space="preserve"> niñas y se realizaron en Santo Domingo</w:t>
      </w:r>
      <w:r w:rsidR="00621EF9">
        <w:rPr>
          <w:sz w:val="24"/>
          <w:szCs w:val="24"/>
        </w:rPr>
        <w:t xml:space="preserve"> Este, </w:t>
      </w:r>
      <w:r w:rsidR="00EB5E5F">
        <w:rPr>
          <w:sz w:val="24"/>
          <w:szCs w:val="24"/>
        </w:rPr>
        <w:t xml:space="preserve">El Seibo, </w:t>
      </w:r>
      <w:r w:rsidR="00621EF9">
        <w:rPr>
          <w:sz w:val="24"/>
          <w:szCs w:val="24"/>
        </w:rPr>
        <w:t>Santo Domingo Norte</w:t>
      </w:r>
      <w:r>
        <w:rPr>
          <w:sz w:val="24"/>
          <w:szCs w:val="24"/>
        </w:rPr>
        <w:t xml:space="preserve"> y el Distrito Nacional.</w:t>
      </w:r>
      <w:r w:rsidR="004141E4">
        <w:rPr>
          <w:sz w:val="24"/>
          <w:szCs w:val="24"/>
        </w:rPr>
        <w:t xml:space="preserve"> Mientras que los grupos fueron formados en Neiba, Barahona y Vicente Noble.</w:t>
      </w:r>
    </w:p>
    <w:p w:rsidR="00236726" w:rsidRDefault="00236726" w:rsidP="0083633E">
      <w:pPr>
        <w:spacing w:after="0"/>
        <w:jc w:val="both"/>
        <w:rPr>
          <w:sz w:val="24"/>
          <w:szCs w:val="24"/>
        </w:rPr>
      </w:pPr>
    </w:p>
    <w:tbl>
      <w:tblPr>
        <w:tblStyle w:val="Cuadrculamedia3-nfasis1"/>
        <w:tblW w:w="8897" w:type="dxa"/>
        <w:tblBorders>
          <w:insideH w:val="single" w:sz="4" w:space="0" w:color="00B0F0"/>
          <w:insideV w:val="single" w:sz="4" w:space="0" w:color="00B0F0"/>
        </w:tblBorders>
        <w:tblLook w:val="04A0" w:firstRow="1" w:lastRow="0" w:firstColumn="1" w:lastColumn="0" w:noHBand="0" w:noVBand="1"/>
      </w:tblPr>
      <w:tblGrid>
        <w:gridCol w:w="6340"/>
        <w:gridCol w:w="1532"/>
        <w:gridCol w:w="1025"/>
      </w:tblGrid>
      <w:tr w:rsidR="00187996" w:rsidRPr="00C04C8D" w:rsidTr="0084698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87996" w:rsidRPr="00EB5E5F" w:rsidRDefault="00187996" w:rsidP="0083633E">
            <w:pPr>
              <w:jc w:val="center"/>
              <w:rPr>
                <w:color w:val="auto"/>
                <w:sz w:val="24"/>
                <w:szCs w:val="24"/>
                <w:u w:val="single"/>
                <w:lang w:val="es-MX"/>
              </w:rPr>
            </w:pPr>
            <w:r w:rsidRPr="00EB5E5F">
              <w:rPr>
                <w:color w:val="auto"/>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87996" w:rsidRPr="00EB5E5F" w:rsidRDefault="00187996" w:rsidP="0083633E">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RESULTADO</w:t>
            </w:r>
            <w:r>
              <w:rPr>
                <w:color w:val="auto"/>
                <w:sz w:val="24"/>
                <w:szCs w:val="24"/>
                <w:u w:val="single"/>
                <w:lang w:val="es-MX"/>
              </w:rPr>
              <w:t>S</w:t>
            </w:r>
            <w:r w:rsidRPr="00EB5E5F">
              <w:rPr>
                <w:color w:val="auto"/>
                <w:sz w:val="24"/>
                <w:szCs w:val="24"/>
                <w:u w:val="single"/>
                <w:lang w:val="es-MX"/>
              </w:rPr>
              <w:t xml:space="preserve"> </w:t>
            </w:r>
          </w:p>
        </w:tc>
        <w:tc>
          <w:tcPr>
            <w:tcW w:w="102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187996" w:rsidRPr="00EB5E5F" w:rsidRDefault="00187996" w:rsidP="0083633E">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 xml:space="preserve">% </w:t>
            </w:r>
          </w:p>
        </w:tc>
      </w:tr>
      <w:tr w:rsidR="00187996" w:rsidRPr="00C04C8D" w:rsidTr="0084698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0" w:type="dxa"/>
            <w:tcBorders>
              <w:top w:val="none" w:sz="0" w:space="0" w:color="auto"/>
              <w:left w:val="none" w:sz="0" w:space="0" w:color="auto"/>
              <w:bottom w:val="none" w:sz="0" w:space="0" w:color="auto"/>
              <w:right w:val="none" w:sz="0" w:space="0" w:color="auto"/>
            </w:tcBorders>
            <w:shd w:val="clear" w:color="auto" w:fill="auto"/>
          </w:tcPr>
          <w:p w:rsidR="00187996" w:rsidRPr="00EB5E5F" w:rsidRDefault="00187996" w:rsidP="00187996">
            <w:pPr>
              <w:jc w:val="both"/>
              <w:rPr>
                <w:color w:val="auto"/>
                <w:sz w:val="24"/>
                <w:szCs w:val="24"/>
                <w:lang w:val="es-MX"/>
              </w:rPr>
            </w:pPr>
            <w:r>
              <w:rPr>
                <w:b w:val="0"/>
                <w:color w:val="auto"/>
                <w:sz w:val="24"/>
                <w:szCs w:val="24"/>
                <w:lang w:val="es-MX"/>
              </w:rPr>
              <w:t>Integrar 200,000 NNA a las actividades del campamento Progresando en Valores.</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187996" w:rsidRPr="00EB5E5F" w:rsidRDefault="00187996" w:rsidP="00375579">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156,830</w:t>
            </w:r>
          </w:p>
        </w:tc>
        <w:tc>
          <w:tcPr>
            <w:tcW w:w="1025" w:type="dxa"/>
            <w:tcBorders>
              <w:top w:val="none" w:sz="0" w:space="0" w:color="auto"/>
              <w:left w:val="none" w:sz="0" w:space="0" w:color="auto"/>
              <w:bottom w:val="none" w:sz="0" w:space="0" w:color="auto"/>
              <w:right w:val="none" w:sz="0" w:space="0" w:color="auto"/>
            </w:tcBorders>
            <w:shd w:val="clear" w:color="auto" w:fill="auto"/>
            <w:vAlign w:val="center"/>
          </w:tcPr>
          <w:p w:rsidR="00187996" w:rsidRPr="00846982" w:rsidRDefault="00187996" w:rsidP="00375579">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846982">
              <w:rPr>
                <w:b/>
                <w:color w:val="E36C0A" w:themeColor="accent6" w:themeShade="BF"/>
                <w:sz w:val="28"/>
                <w:szCs w:val="24"/>
                <w:lang w:val="es-MX"/>
              </w:rPr>
              <w:t>78</w:t>
            </w:r>
          </w:p>
        </w:tc>
      </w:tr>
    </w:tbl>
    <w:p w:rsidR="002D5803" w:rsidRDefault="002D5803" w:rsidP="0083633E">
      <w:pPr>
        <w:spacing w:after="0"/>
        <w:jc w:val="both"/>
        <w:rPr>
          <w:sz w:val="24"/>
          <w:szCs w:val="24"/>
        </w:rPr>
      </w:pPr>
    </w:p>
    <w:p w:rsidR="00DF5030" w:rsidRDefault="00187996" w:rsidP="0083633E">
      <w:pPr>
        <w:spacing w:after="0"/>
        <w:jc w:val="both"/>
        <w:rPr>
          <w:sz w:val="24"/>
          <w:szCs w:val="24"/>
        </w:rPr>
      </w:pPr>
      <w:r>
        <w:rPr>
          <w:sz w:val="24"/>
          <w:szCs w:val="24"/>
        </w:rPr>
        <w:t>De los participantes en el campamento, 82,305</w:t>
      </w:r>
      <w:r w:rsidR="006917B3">
        <w:rPr>
          <w:sz w:val="24"/>
          <w:szCs w:val="24"/>
        </w:rPr>
        <w:t xml:space="preserve"> corresponden al sexo femenino</w:t>
      </w:r>
    </w:p>
    <w:p w:rsidR="00236726" w:rsidRDefault="00236726" w:rsidP="0083633E">
      <w:pPr>
        <w:spacing w:after="0"/>
        <w:jc w:val="both"/>
        <w:rPr>
          <w:sz w:val="24"/>
          <w:szCs w:val="24"/>
        </w:rPr>
      </w:pPr>
    </w:p>
    <w:p w:rsidR="009E532C" w:rsidRPr="000A3E38" w:rsidRDefault="0083633E" w:rsidP="000A3E38">
      <w:pPr>
        <w:pStyle w:val="Ttulo2"/>
        <w:rPr>
          <w:rFonts w:asciiTheme="minorHAnsi" w:hAnsiTheme="minorHAnsi"/>
          <w:color w:val="auto"/>
          <w:sz w:val="24"/>
          <w:szCs w:val="24"/>
        </w:rPr>
      </w:pPr>
      <w:r w:rsidRPr="000A3E38">
        <w:rPr>
          <w:rFonts w:asciiTheme="minorHAnsi" w:hAnsiTheme="minorHAnsi"/>
          <w:noProof/>
          <w:color w:val="auto"/>
          <w:sz w:val="24"/>
          <w:szCs w:val="24"/>
        </w:rPr>
        <mc:AlternateContent>
          <mc:Choice Requires="wpg">
            <w:drawing>
              <wp:anchor distT="0" distB="0" distL="114300" distR="114300" simplePos="0" relativeHeight="251661312" behindDoc="0" locked="0" layoutInCell="1" allowOverlap="1" wp14:anchorId="27EE07DB" wp14:editId="71B01C78">
                <wp:simplePos x="0" y="0"/>
                <wp:positionH relativeFrom="column">
                  <wp:posOffset>15875</wp:posOffset>
                </wp:positionH>
                <wp:positionV relativeFrom="paragraph">
                  <wp:posOffset>154750</wp:posOffset>
                </wp:positionV>
                <wp:extent cx="3725545" cy="329565"/>
                <wp:effectExtent l="0" t="0" r="27305" b="32385"/>
                <wp:wrapNone/>
                <wp:docPr id="33" name="33 Grupo"/>
                <wp:cNvGraphicFramePr/>
                <a:graphic xmlns:a="http://schemas.openxmlformats.org/drawingml/2006/main">
                  <a:graphicData uri="http://schemas.microsoft.com/office/word/2010/wordprocessingGroup">
                    <wpg:wgp>
                      <wpg:cNvGrpSpPr/>
                      <wpg:grpSpPr>
                        <a:xfrm>
                          <a:off x="0" y="0"/>
                          <a:ext cx="3725545" cy="329565"/>
                          <a:chOff x="760681" y="-5852"/>
                          <a:chExt cx="3727004" cy="330740"/>
                        </a:xfrm>
                      </wpg:grpSpPr>
                      <wps:wsp>
                        <wps:cNvPr id="35" name="35 Conector recto"/>
                        <wps:cNvCnPr/>
                        <wps:spPr>
                          <a:xfrm>
                            <a:off x="760681" y="185450"/>
                            <a:ext cx="3727004" cy="0"/>
                          </a:xfrm>
                          <a:prstGeom prst="line">
                            <a:avLst/>
                          </a:prstGeom>
                          <a:noFill/>
                          <a:ln w="12700" cap="flat" cmpd="sng" algn="ctr">
                            <a:solidFill>
                              <a:srgbClr val="00B0F0"/>
                            </a:solidFill>
                            <a:prstDash val="solid"/>
                          </a:ln>
                          <a:effectLst/>
                        </wps:spPr>
                        <wps:bodyPr/>
                      </wps:wsp>
                      <wps:wsp>
                        <wps:cNvPr id="36" name="36 Conector recto"/>
                        <wps:cNvCnPr/>
                        <wps:spPr>
                          <a:xfrm>
                            <a:off x="4265964" y="-5852"/>
                            <a:ext cx="0" cy="330740"/>
                          </a:xfrm>
                          <a:prstGeom prst="line">
                            <a:avLst/>
                          </a:prstGeom>
                          <a:noFill/>
                          <a:ln w="12700"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7BDCD0" id="33 Grupo" o:spid="_x0000_s1026" style="position:absolute;margin-left:1.25pt;margin-top:12.2pt;width:293.35pt;height:25.95pt;z-index:251661312;mso-width-relative:margin;mso-height-relative:margin" coordorigin="7606,-58" coordsize="37270,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">
                <v:line id="35 Conector recto" o:spid="_x0000_s1027" style="position:absolute;visibility:visible;mso-wrap-style:square" from="7606,1854" to="4487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SYsUAAADbAAAADwAAAGRycy9kb3ducmV2LnhtbESPT2vCQBTE74V+h+UVeim60doo0VXE&#10;ItRcin/Q6yP7TILZtzG7avz2rlDocZiZ3zCTWWsqcaXGlZYV9LoRCOLM6pJzBbvtsjMC4Tyyxsoy&#10;KbiTg9n09WWCibY3XtN143MRIOwSVFB4XydSuqwgg65ra+LgHW1j0AfZ5FI3eAtwU8l+FMXSYMlh&#10;ocCaFgVlp83FKPj9Xtp7LAcfaVoOD6t0YOLLea/U+1s7H4Pw1Pr/8F/7Ryv4/ILnl/A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SYsUAAADbAAAADwAAAAAAAAAA&#10;AAAAAAChAgAAZHJzL2Rvd25yZXYueG1sUEsFBgAAAAAEAAQA+QAAAJMDAAAAAA==&#10;" strokecolor="#00b0f0" strokeweight="1pt"/>
                <v:line id="36 Conector recto" o:spid="_x0000_s1028" style="position:absolute;visibility:visible;mso-wrap-style:square" from="42659,-58" to="42659,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MFcUAAADbAAAADwAAAGRycy9kb3ducmV2LnhtbESPT2vCQBTE7wW/w/IEL0U3VYkldRVR&#10;BM1F/IO9PrKvSTD7Ns2uGr99Vyh4HGbmN8x03ppK3KhxpWUFH4MIBHFmdcm5gtNx3f8E4Tyyxsoy&#10;KXiQg/ms8zbFRNs77+l28LkIEHYJKii8rxMpXVaQQTewNXHwfmxj0AfZ5FI3eA9wU8lhFMXSYMlh&#10;ocCalgVll8PVKNit1vYRy/F7mpaT7206NvH196xUr9suvkB4av0r/N/eaAWjGJ5fw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MFcUAAADbAAAADwAAAAAAAAAA&#10;AAAAAAChAgAAZHJzL2Rvd25yZXYueG1sUEsFBgAAAAAEAAQA+QAAAJMDAAAAAA==&#10;" strokecolor="#00b0f0" strokeweight="1pt"/>
              </v:group>
            </w:pict>
          </mc:Fallback>
        </mc:AlternateContent>
      </w:r>
      <w:r w:rsidR="0015176D">
        <w:rPr>
          <w:rFonts w:asciiTheme="minorHAnsi" w:hAnsiTheme="minorHAnsi"/>
          <w:noProof/>
          <w:color w:val="auto"/>
          <w:sz w:val="24"/>
          <w:szCs w:val="24"/>
        </w:rPr>
        <w:drawing>
          <wp:anchor distT="0" distB="0" distL="114300" distR="114300" simplePos="0" relativeHeight="251823104" behindDoc="0" locked="0" layoutInCell="1" allowOverlap="1" wp14:anchorId="7C74B128" wp14:editId="23BD4BBC">
            <wp:simplePos x="0" y="0"/>
            <wp:positionH relativeFrom="column">
              <wp:posOffset>3573145</wp:posOffset>
            </wp:positionH>
            <wp:positionV relativeFrom="paragraph">
              <wp:posOffset>-109220</wp:posOffset>
            </wp:positionV>
            <wp:extent cx="389890" cy="389890"/>
            <wp:effectExtent l="0" t="0" r="0" b="0"/>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row_Money-128.png"/>
                    <pic:cNvPicPr/>
                  </pic:nvPicPr>
                  <pic:blipFill>
                    <a:blip r:embed="rId41" cstate="print">
                      <a:extLst>
                        <a:ext uri="{BEBA8EAE-BF5A-486C-A8C5-ECC9F3942E4B}">
                          <a14:imgProps xmlns:a14="http://schemas.microsoft.com/office/drawing/2010/main">
                            <a14:imgLayer r:embed="rId42">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389890" cy="389890"/>
                    </a:xfrm>
                    <a:prstGeom prst="rect">
                      <a:avLst/>
                    </a:prstGeom>
                  </pic:spPr>
                </pic:pic>
              </a:graphicData>
            </a:graphic>
            <wp14:sizeRelH relativeFrom="page">
              <wp14:pctWidth>0</wp14:pctWidth>
            </wp14:sizeRelH>
            <wp14:sizeRelV relativeFrom="page">
              <wp14:pctHeight>0</wp14:pctHeight>
            </wp14:sizeRelV>
          </wp:anchor>
        </w:drawing>
      </w:r>
      <w:r w:rsidR="000A3E38" w:rsidRPr="000A3E38">
        <w:rPr>
          <w:rFonts w:asciiTheme="minorHAnsi" w:hAnsiTheme="minorHAnsi"/>
          <w:noProof/>
          <w:color w:val="auto"/>
          <w:sz w:val="24"/>
          <w:szCs w:val="24"/>
        </w:rPr>
        <mc:AlternateContent>
          <mc:Choice Requires="wps">
            <w:drawing>
              <wp:anchor distT="0" distB="0" distL="114300" distR="114300" simplePos="0" relativeHeight="251766784" behindDoc="0" locked="0" layoutInCell="1" allowOverlap="1" wp14:anchorId="300F3D0C" wp14:editId="53A5AF5A">
                <wp:simplePos x="0" y="0"/>
                <wp:positionH relativeFrom="column">
                  <wp:posOffset>-255270</wp:posOffset>
                </wp:positionH>
                <wp:positionV relativeFrom="paragraph">
                  <wp:posOffset>127635</wp:posOffset>
                </wp:positionV>
                <wp:extent cx="188595" cy="194945"/>
                <wp:effectExtent l="0" t="0" r="1905" b="0"/>
                <wp:wrapNone/>
                <wp:docPr id="57" name="57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5972A80" id="57 Anillo" o:spid="_x0000_s1026" type="#_x0000_t23" style="position:absolute;margin-left:-20.1pt;margin-top:10.05pt;width:14.85pt;height:15.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" fillcolor="#00b0f0" stroked="f" strokeweight="2pt"/>
            </w:pict>
          </mc:Fallback>
        </mc:AlternateContent>
      </w:r>
      <w:r w:rsidR="00E02678" w:rsidRPr="000A3E38">
        <w:rPr>
          <w:rFonts w:asciiTheme="minorHAnsi" w:hAnsiTheme="minorHAnsi"/>
          <w:color w:val="auto"/>
          <w:sz w:val="24"/>
          <w:szCs w:val="24"/>
        </w:rPr>
        <w:t>HABITABILIDAD Y PROTECCIÓN DEL MEDIO AMBIENTE</w:t>
      </w:r>
    </w:p>
    <w:p w:rsidR="000A3E38" w:rsidRDefault="000A3E38" w:rsidP="009E532C">
      <w:pPr>
        <w:spacing w:after="0"/>
        <w:rPr>
          <w:sz w:val="28"/>
          <w:szCs w:val="24"/>
        </w:rPr>
      </w:pPr>
    </w:p>
    <w:p w:rsidR="009E532C" w:rsidRPr="009E532C" w:rsidRDefault="009E532C" w:rsidP="009E532C">
      <w:pPr>
        <w:spacing w:after="0"/>
        <w:rPr>
          <w:sz w:val="28"/>
          <w:szCs w:val="24"/>
        </w:rPr>
      </w:pPr>
      <w:r w:rsidRPr="009E532C">
        <w:rPr>
          <w:sz w:val="28"/>
          <w:szCs w:val="24"/>
        </w:rPr>
        <w:t xml:space="preserve">Indicador de Producto: </w:t>
      </w:r>
    </w:p>
    <w:p w:rsidR="002F1BF9" w:rsidRDefault="009E532C" w:rsidP="009E532C">
      <w:pPr>
        <w:spacing w:after="0"/>
        <w:rPr>
          <w:b/>
          <w:i/>
          <w:sz w:val="28"/>
          <w:szCs w:val="24"/>
        </w:rPr>
      </w:pPr>
      <w:r w:rsidRPr="009E532C">
        <w:rPr>
          <w:b/>
          <w:i/>
          <w:sz w:val="28"/>
          <w:szCs w:val="24"/>
        </w:rPr>
        <w:t>742,162 Miembros de la familia involucrados en iniciativas de protección del medio ambiente.</w:t>
      </w:r>
    </w:p>
    <w:tbl>
      <w:tblPr>
        <w:tblStyle w:val="Cuadrculamedia3-nfasis1"/>
        <w:tblW w:w="8897" w:type="dxa"/>
        <w:tblBorders>
          <w:insideH w:val="single" w:sz="4" w:space="0" w:color="00B0F0"/>
          <w:insideV w:val="single" w:sz="4" w:space="0" w:color="00B0F0"/>
        </w:tblBorders>
        <w:tblLook w:val="04A0" w:firstRow="1" w:lastRow="0" w:firstColumn="1" w:lastColumn="0" w:noHBand="0" w:noVBand="1"/>
      </w:tblPr>
      <w:tblGrid>
        <w:gridCol w:w="6345"/>
        <w:gridCol w:w="1555"/>
        <w:gridCol w:w="997"/>
      </w:tblGrid>
      <w:tr w:rsidR="00621EF9" w:rsidRPr="00C04C8D" w:rsidTr="004B3F26">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911528" w:rsidRDefault="00911528" w:rsidP="00621EF9">
            <w:pPr>
              <w:jc w:val="center"/>
              <w:rPr>
                <w:sz w:val="24"/>
                <w:szCs w:val="24"/>
                <w:u w:val="single"/>
                <w:lang w:val="es-MX"/>
              </w:rPr>
            </w:pPr>
            <w:r w:rsidRPr="00911528">
              <w:rPr>
                <w:sz w:val="24"/>
                <w:szCs w:val="24"/>
                <w:u w:val="single"/>
                <w:lang w:val="es-MX"/>
              </w:rPr>
              <w:t>META</w:t>
            </w:r>
          </w:p>
        </w:tc>
        <w:tc>
          <w:tcPr>
            <w:tcW w:w="155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911528" w:rsidRDefault="00911528" w:rsidP="0091152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11528">
              <w:rPr>
                <w:sz w:val="24"/>
                <w:szCs w:val="24"/>
                <w:u w:val="single"/>
                <w:lang w:val="es-MX"/>
              </w:rPr>
              <w:t>RESULTADOS</w:t>
            </w:r>
          </w:p>
        </w:tc>
        <w:tc>
          <w:tcPr>
            <w:tcW w:w="997" w:type="dxa"/>
            <w:tcBorders>
              <w:top w:val="none" w:sz="0" w:space="0" w:color="auto"/>
              <w:left w:val="none" w:sz="0" w:space="0" w:color="auto"/>
              <w:bottom w:val="none" w:sz="0" w:space="0" w:color="auto"/>
              <w:right w:val="none" w:sz="0" w:space="0" w:color="auto"/>
            </w:tcBorders>
            <w:shd w:val="clear" w:color="auto" w:fill="0F243E" w:themeFill="text2" w:themeFillShade="80"/>
          </w:tcPr>
          <w:p w:rsidR="00621EF9" w:rsidRPr="00911528" w:rsidRDefault="00911528" w:rsidP="00911528">
            <w:pPr>
              <w:jc w:val="center"/>
              <w:cnfStyle w:val="100000000000" w:firstRow="1" w:lastRow="0" w:firstColumn="0" w:lastColumn="0" w:oddVBand="0" w:evenVBand="0" w:oddHBand="0" w:evenHBand="0" w:firstRowFirstColumn="0" w:firstRowLastColumn="0" w:lastRowFirstColumn="0" w:lastRowLastColumn="0"/>
              <w:rPr>
                <w:sz w:val="24"/>
                <w:szCs w:val="24"/>
                <w:u w:val="single"/>
                <w:lang w:val="es-MX"/>
              </w:rPr>
            </w:pPr>
            <w:r w:rsidRPr="00911528">
              <w:rPr>
                <w:sz w:val="24"/>
                <w:szCs w:val="24"/>
                <w:u w:val="single"/>
                <w:lang w:val="es-MX"/>
              </w:rPr>
              <w:t xml:space="preserve">% </w:t>
            </w:r>
          </w:p>
        </w:tc>
      </w:tr>
      <w:tr w:rsidR="00621EF9" w:rsidRPr="00C04C8D" w:rsidTr="004B3F2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621EF9" w:rsidRPr="00911528" w:rsidRDefault="004B3F26" w:rsidP="00FA453C">
            <w:pPr>
              <w:jc w:val="both"/>
              <w:rPr>
                <w:b w:val="0"/>
                <w:color w:val="auto"/>
                <w:sz w:val="24"/>
                <w:szCs w:val="24"/>
              </w:rPr>
            </w:pPr>
            <w:r>
              <w:rPr>
                <w:b w:val="0"/>
                <w:color w:val="auto"/>
                <w:sz w:val="24"/>
                <w:szCs w:val="24"/>
              </w:rPr>
              <w:t>Capacitar 8</w:t>
            </w:r>
            <w:r w:rsidR="00621EF9" w:rsidRPr="00911528">
              <w:rPr>
                <w:b w:val="0"/>
                <w:color w:val="auto"/>
                <w:sz w:val="24"/>
                <w:szCs w:val="24"/>
              </w:rPr>
              <w:t>00 familias participantes en Alfabetización Ecológica.</w:t>
            </w:r>
          </w:p>
          <w:p w:rsidR="00621EF9" w:rsidRPr="00911528" w:rsidRDefault="00621EF9" w:rsidP="00FA453C">
            <w:pPr>
              <w:jc w:val="both"/>
              <w:rPr>
                <w:b w:val="0"/>
                <w:color w:val="auto"/>
                <w:sz w:val="24"/>
                <w:szCs w:val="24"/>
              </w:rPr>
            </w:pPr>
          </w:p>
        </w:tc>
        <w:tc>
          <w:tcPr>
            <w:tcW w:w="1555" w:type="dxa"/>
            <w:tcBorders>
              <w:top w:val="none" w:sz="0" w:space="0" w:color="auto"/>
              <w:left w:val="none" w:sz="0" w:space="0" w:color="auto"/>
              <w:bottom w:val="none" w:sz="0" w:space="0" w:color="auto"/>
              <w:right w:val="none" w:sz="0" w:space="0" w:color="auto"/>
            </w:tcBorders>
            <w:shd w:val="clear" w:color="auto" w:fill="auto"/>
            <w:vAlign w:val="center"/>
          </w:tcPr>
          <w:p w:rsidR="00621EF9" w:rsidRPr="00193DAB" w:rsidRDefault="004B3F26" w:rsidP="00911528">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808</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F658CB" w:rsidRPr="004B3F26" w:rsidRDefault="004B3F26" w:rsidP="00F658CB">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4B3F26">
              <w:rPr>
                <w:b/>
                <w:color w:val="76923C" w:themeColor="accent3" w:themeShade="BF"/>
                <w:sz w:val="28"/>
                <w:szCs w:val="24"/>
                <w:lang w:val="es-MX"/>
              </w:rPr>
              <w:t>101</w:t>
            </w:r>
          </w:p>
        </w:tc>
      </w:tr>
      <w:tr w:rsidR="00621EF9" w:rsidRPr="00C04C8D" w:rsidTr="004B3F26">
        <w:trPr>
          <w:trHeight w:val="346"/>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bottom w:val="none" w:sz="0" w:space="0" w:color="auto"/>
              <w:right w:val="none" w:sz="0" w:space="0" w:color="auto"/>
            </w:tcBorders>
            <w:shd w:val="clear" w:color="auto" w:fill="auto"/>
            <w:vAlign w:val="center"/>
          </w:tcPr>
          <w:p w:rsidR="00621EF9" w:rsidRPr="00911528" w:rsidRDefault="00621EF9" w:rsidP="00FA453C">
            <w:pPr>
              <w:jc w:val="both"/>
              <w:rPr>
                <w:b w:val="0"/>
                <w:color w:val="auto"/>
                <w:sz w:val="24"/>
                <w:szCs w:val="24"/>
              </w:rPr>
            </w:pPr>
            <w:r w:rsidRPr="00911528">
              <w:rPr>
                <w:b w:val="0"/>
                <w:color w:val="auto"/>
                <w:sz w:val="24"/>
                <w:szCs w:val="24"/>
              </w:rPr>
              <w:t>Capacitar e involucrar 3,750 familias participantes en proyecto agroforestal de siembra de plantas de Caoba.</w:t>
            </w:r>
          </w:p>
          <w:p w:rsidR="00621EF9" w:rsidRPr="00911528" w:rsidRDefault="00621EF9" w:rsidP="00FA453C">
            <w:pPr>
              <w:jc w:val="both"/>
              <w:rPr>
                <w:b w:val="0"/>
                <w:color w:val="auto"/>
                <w:sz w:val="24"/>
                <w:szCs w:val="24"/>
              </w:rPr>
            </w:pPr>
          </w:p>
        </w:tc>
        <w:tc>
          <w:tcPr>
            <w:tcW w:w="1555" w:type="dxa"/>
            <w:shd w:val="clear" w:color="auto" w:fill="auto"/>
            <w:vAlign w:val="center"/>
          </w:tcPr>
          <w:p w:rsidR="00621EF9" w:rsidRPr="00193DAB" w:rsidRDefault="000D2EF7" w:rsidP="004B3F26">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3,</w:t>
            </w:r>
            <w:r w:rsidR="004B3F26">
              <w:rPr>
                <w:sz w:val="28"/>
                <w:szCs w:val="24"/>
                <w:lang w:val="es-MX"/>
              </w:rPr>
              <w:t>754</w:t>
            </w:r>
          </w:p>
        </w:tc>
        <w:tc>
          <w:tcPr>
            <w:tcW w:w="997" w:type="dxa"/>
            <w:shd w:val="clear" w:color="auto" w:fill="auto"/>
            <w:vAlign w:val="center"/>
          </w:tcPr>
          <w:p w:rsidR="00621EF9" w:rsidRPr="004B3F26" w:rsidRDefault="004B3F26" w:rsidP="00911528">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4B3F26">
              <w:rPr>
                <w:b/>
                <w:color w:val="76923C" w:themeColor="accent3" w:themeShade="BF"/>
                <w:sz w:val="28"/>
                <w:szCs w:val="24"/>
                <w:lang w:val="es-MX"/>
              </w:rPr>
              <w:t>100</w:t>
            </w:r>
          </w:p>
        </w:tc>
      </w:tr>
      <w:tr w:rsidR="00621EF9" w:rsidRPr="00C04C8D" w:rsidTr="004B3F2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621EF9" w:rsidRPr="00911528" w:rsidRDefault="00621EF9" w:rsidP="00FA453C">
            <w:pPr>
              <w:jc w:val="both"/>
              <w:rPr>
                <w:b w:val="0"/>
                <w:color w:val="auto"/>
                <w:sz w:val="24"/>
                <w:szCs w:val="24"/>
              </w:rPr>
            </w:pPr>
            <w:r w:rsidRPr="00911528">
              <w:rPr>
                <w:b w:val="0"/>
                <w:color w:val="auto"/>
                <w:sz w:val="24"/>
                <w:szCs w:val="24"/>
              </w:rPr>
              <w:t xml:space="preserve">Capacitar </w:t>
            </w:r>
            <w:r w:rsidR="004B3F26">
              <w:rPr>
                <w:b w:val="0"/>
                <w:color w:val="auto"/>
                <w:sz w:val="24"/>
                <w:szCs w:val="24"/>
              </w:rPr>
              <w:t>100</w:t>
            </w:r>
            <w:r w:rsidRPr="00911528">
              <w:rPr>
                <w:b w:val="0"/>
                <w:color w:val="auto"/>
                <w:sz w:val="24"/>
                <w:szCs w:val="24"/>
              </w:rPr>
              <w:t xml:space="preserve"> familias en producción de plantas ornamentales.</w:t>
            </w:r>
          </w:p>
          <w:p w:rsidR="00621EF9" w:rsidRPr="00911528" w:rsidRDefault="00621EF9" w:rsidP="00FA453C">
            <w:pPr>
              <w:jc w:val="both"/>
              <w:rPr>
                <w:b w:val="0"/>
                <w:color w:val="auto"/>
                <w:sz w:val="24"/>
                <w:szCs w:val="24"/>
              </w:rPr>
            </w:pPr>
          </w:p>
        </w:tc>
        <w:tc>
          <w:tcPr>
            <w:tcW w:w="1555" w:type="dxa"/>
            <w:tcBorders>
              <w:top w:val="none" w:sz="0" w:space="0" w:color="auto"/>
              <w:left w:val="none" w:sz="0" w:space="0" w:color="auto"/>
              <w:bottom w:val="none" w:sz="0" w:space="0" w:color="auto"/>
              <w:right w:val="none" w:sz="0" w:space="0" w:color="auto"/>
            </w:tcBorders>
            <w:shd w:val="clear" w:color="auto" w:fill="auto"/>
            <w:vAlign w:val="center"/>
          </w:tcPr>
          <w:p w:rsidR="00621EF9" w:rsidRPr="00193DAB" w:rsidRDefault="004B3F26" w:rsidP="00911528">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103</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621EF9" w:rsidRPr="004B3F26" w:rsidRDefault="004B3F26" w:rsidP="00911528">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4B3F26">
              <w:rPr>
                <w:b/>
                <w:color w:val="76923C" w:themeColor="accent3" w:themeShade="BF"/>
                <w:sz w:val="28"/>
                <w:szCs w:val="24"/>
                <w:lang w:val="es-MX"/>
              </w:rPr>
              <w:t>103</w:t>
            </w:r>
          </w:p>
        </w:tc>
      </w:tr>
      <w:tr w:rsidR="00F658CB" w:rsidRPr="00C04C8D" w:rsidTr="004B3F26">
        <w:trPr>
          <w:trHeight w:val="346"/>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bottom w:val="none" w:sz="0" w:space="0" w:color="auto"/>
              <w:right w:val="none" w:sz="0" w:space="0" w:color="auto"/>
            </w:tcBorders>
            <w:shd w:val="clear" w:color="auto" w:fill="auto"/>
            <w:vAlign w:val="center"/>
          </w:tcPr>
          <w:p w:rsidR="00F658CB" w:rsidRDefault="00F658CB" w:rsidP="00FA453C">
            <w:pPr>
              <w:jc w:val="both"/>
              <w:rPr>
                <w:b w:val="0"/>
                <w:color w:val="auto"/>
                <w:sz w:val="24"/>
                <w:szCs w:val="24"/>
              </w:rPr>
            </w:pPr>
            <w:r w:rsidRPr="00F658CB">
              <w:rPr>
                <w:b w:val="0"/>
                <w:color w:val="auto"/>
                <w:sz w:val="24"/>
                <w:szCs w:val="24"/>
              </w:rPr>
              <w:t xml:space="preserve">Capacitar </w:t>
            </w:r>
            <w:r w:rsidR="004B3F26">
              <w:rPr>
                <w:b w:val="0"/>
                <w:color w:val="auto"/>
                <w:sz w:val="24"/>
                <w:szCs w:val="24"/>
              </w:rPr>
              <w:t>960</w:t>
            </w:r>
            <w:r w:rsidRPr="00F658CB">
              <w:rPr>
                <w:b w:val="0"/>
                <w:color w:val="auto"/>
                <w:sz w:val="24"/>
                <w:szCs w:val="24"/>
              </w:rPr>
              <w:t xml:space="preserve"> miembros de comunidades verdes en protección ambiental y buenas prácticas ambientales.</w:t>
            </w:r>
          </w:p>
          <w:p w:rsidR="00F658CB" w:rsidRPr="00911528" w:rsidRDefault="00F658CB" w:rsidP="00FA453C">
            <w:pPr>
              <w:jc w:val="both"/>
              <w:rPr>
                <w:b w:val="0"/>
                <w:sz w:val="24"/>
                <w:szCs w:val="24"/>
              </w:rPr>
            </w:pPr>
          </w:p>
        </w:tc>
        <w:tc>
          <w:tcPr>
            <w:tcW w:w="1555" w:type="dxa"/>
            <w:shd w:val="clear" w:color="auto" w:fill="auto"/>
            <w:vAlign w:val="center"/>
          </w:tcPr>
          <w:p w:rsidR="00F658CB" w:rsidRDefault="004B3F26" w:rsidP="00911528">
            <w:pPr>
              <w:jc w:val="center"/>
              <w:cnfStyle w:val="000000000000" w:firstRow="0" w:lastRow="0" w:firstColumn="0" w:lastColumn="0" w:oddVBand="0" w:evenVBand="0" w:oddHBand="0" w:evenHBand="0" w:firstRowFirstColumn="0" w:firstRowLastColumn="0" w:lastRowFirstColumn="0" w:lastRowLastColumn="0"/>
              <w:rPr>
                <w:sz w:val="28"/>
                <w:szCs w:val="24"/>
                <w:lang w:val="es-MX"/>
              </w:rPr>
            </w:pPr>
            <w:r>
              <w:rPr>
                <w:sz w:val="28"/>
                <w:szCs w:val="24"/>
                <w:lang w:val="es-MX"/>
              </w:rPr>
              <w:t>961</w:t>
            </w:r>
          </w:p>
        </w:tc>
        <w:tc>
          <w:tcPr>
            <w:tcW w:w="997" w:type="dxa"/>
            <w:shd w:val="clear" w:color="auto" w:fill="auto"/>
            <w:vAlign w:val="center"/>
          </w:tcPr>
          <w:p w:rsidR="00F658CB" w:rsidRPr="004B3F26" w:rsidRDefault="004B3F26" w:rsidP="00911528">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4B3F26">
              <w:rPr>
                <w:b/>
                <w:color w:val="76923C" w:themeColor="accent3" w:themeShade="BF"/>
                <w:sz w:val="28"/>
                <w:szCs w:val="24"/>
                <w:lang w:val="es-MX"/>
              </w:rPr>
              <w:t>100</w:t>
            </w:r>
          </w:p>
        </w:tc>
      </w:tr>
      <w:tr w:rsidR="00F658CB" w:rsidRPr="00C04C8D" w:rsidTr="004B3F2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F658CB" w:rsidRDefault="00F658CB" w:rsidP="00FA453C">
            <w:pPr>
              <w:jc w:val="both"/>
              <w:rPr>
                <w:b w:val="0"/>
                <w:color w:val="auto"/>
                <w:sz w:val="24"/>
                <w:szCs w:val="24"/>
              </w:rPr>
            </w:pPr>
            <w:r>
              <w:rPr>
                <w:b w:val="0"/>
                <w:color w:val="auto"/>
                <w:sz w:val="24"/>
                <w:szCs w:val="24"/>
              </w:rPr>
              <w:t xml:space="preserve">Capacitar 2,000 guías </w:t>
            </w:r>
            <w:r w:rsidRPr="00F658CB">
              <w:rPr>
                <w:b w:val="0"/>
                <w:color w:val="auto"/>
                <w:sz w:val="24"/>
                <w:szCs w:val="24"/>
              </w:rPr>
              <w:t>en prevención y manejo de desastres.</w:t>
            </w:r>
          </w:p>
          <w:p w:rsidR="00F658CB" w:rsidRPr="00F658CB" w:rsidRDefault="00F658CB" w:rsidP="00FA453C">
            <w:pPr>
              <w:jc w:val="both"/>
              <w:rPr>
                <w:b w:val="0"/>
                <w:sz w:val="24"/>
                <w:szCs w:val="24"/>
              </w:rPr>
            </w:pPr>
          </w:p>
        </w:tc>
        <w:tc>
          <w:tcPr>
            <w:tcW w:w="1555" w:type="dxa"/>
            <w:tcBorders>
              <w:top w:val="none" w:sz="0" w:space="0" w:color="auto"/>
              <w:left w:val="none" w:sz="0" w:space="0" w:color="auto"/>
              <w:bottom w:val="none" w:sz="0" w:space="0" w:color="auto"/>
              <w:right w:val="none" w:sz="0" w:space="0" w:color="auto"/>
            </w:tcBorders>
            <w:shd w:val="clear" w:color="auto" w:fill="auto"/>
            <w:vAlign w:val="center"/>
          </w:tcPr>
          <w:p w:rsidR="00F658CB" w:rsidRPr="00F658CB" w:rsidRDefault="004B3F26" w:rsidP="004B3F26">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1,355</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F658CB" w:rsidRPr="004B3F26" w:rsidRDefault="004B3F26" w:rsidP="00911528">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4B3F26">
              <w:rPr>
                <w:b/>
                <w:color w:val="C00000"/>
                <w:sz w:val="28"/>
                <w:szCs w:val="24"/>
                <w:lang w:val="es-MX"/>
              </w:rPr>
              <w:t>67</w:t>
            </w:r>
          </w:p>
        </w:tc>
      </w:tr>
      <w:tr w:rsidR="00F658CB" w:rsidRPr="00C04C8D" w:rsidTr="004B3F26">
        <w:trPr>
          <w:trHeight w:val="346"/>
        </w:trPr>
        <w:tc>
          <w:tcPr>
            <w:cnfStyle w:val="001000000000" w:firstRow="0" w:lastRow="0" w:firstColumn="1" w:lastColumn="0" w:oddVBand="0" w:evenVBand="0" w:oddHBand="0" w:evenHBand="0" w:firstRowFirstColumn="0" w:firstRowLastColumn="0" w:lastRowFirstColumn="0" w:lastRowLastColumn="0"/>
            <w:tcW w:w="6345" w:type="dxa"/>
            <w:tcBorders>
              <w:left w:val="none" w:sz="0" w:space="0" w:color="auto"/>
              <w:bottom w:val="none" w:sz="0" w:space="0" w:color="auto"/>
              <w:right w:val="none" w:sz="0" w:space="0" w:color="auto"/>
            </w:tcBorders>
            <w:shd w:val="clear" w:color="auto" w:fill="auto"/>
            <w:vAlign w:val="center"/>
          </w:tcPr>
          <w:p w:rsidR="00F658CB" w:rsidRDefault="00F658CB" w:rsidP="00FA453C">
            <w:pPr>
              <w:jc w:val="both"/>
              <w:rPr>
                <w:b w:val="0"/>
                <w:color w:val="auto"/>
                <w:sz w:val="24"/>
                <w:szCs w:val="24"/>
              </w:rPr>
            </w:pPr>
            <w:r>
              <w:rPr>
                <w:b w:val="0"/>
                <w:color w:val="auto"/>
                <w:sz w:val="24"/>
                <w:szCs w:val="24"/>
              </w:rPr>
              <w:lastRenderedPageBreak/>
              <w:t xml:space="preserve">Orientar 3,644 </w:t>
            </w:r>
            <w:r w:rsidRPr="00F658CB">
              <w:rPr>
                <w:b w:val="0"/>
                <w:color w:val="auto"/>
                <w:sz w:val="24"/>
                <w:szCs w:val="24"/>
              </w:rPr>
              <w:t>jóvenes en prevención y manejo de desastres.</w:t>
            </w:r>
          </w:p>
          <w:p w:rsidR="00F658CB" w:rsidRDefault="00F658CB" w:rsidP="00FA453C">
            <w:pPr>
              <w:jc w:val="both"/>
              <w:rPr>
                <w:b w:val="0"/>
                <w:sz w:val="24"/>
                <w:szCs w:val="24"/>
              </w:rPr>
            </w:pPr>
          </w:p>
        </w:tc>
        <w:tc>
          <w:tcPr>
            <w:tcW w:w="1555" w:type="dxa"/>
            <w:shd w:val="clear" w:color="auto" w:fill="auto"/>
            <w:vAlign w:val="center"/>
          </w:tcPr>
          <w:p w:rsidR="00F658CB" w:rsidRDefault="004B3F26" w:rsidP="00911528">
            <w:pPr>
              <w:jc w:val="cente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1,888</w:t>
            </w:r>
          </w:p>
        </w:tc>
        <w:tc>
          <w:tcPr>
            <w:tcW w:w="997" w:type="dxa"/>
            <w:shd w:val="clear" w:color="auto" w:fill="auto"/>
            <w:vAlign w:val="center"/>
          </w:tcPr>
          <w:p w:rsidR="00F658CB" w:rsidRPr="004B3F26" w:rsidRDefault="004B3F26" w:rsidP="00911528">
            <w:pPr>
              <w:jc w:val="center"/>
              <w:cnfStyle w:val="000000000000" w:firstRow="0" w:lastRow="0" w:firstColumn="0" w:lastColumn="0" w:oddVBand="0" w:evenVBand="0" w:oddHBand="0" w:evenHBand="0" w:firstRowFirstColumn="0" w:firstRowLastColumn="0" w:lastRowFirstColumn="0" w:lastRowLastColumn="0"/>
              <w:rPr>
                <w:b/>
                <w:sz w:val="28"/>
                <w:szCs w:val="24"/>
                <w:lang w:val="es-MX"/>
              </w:rPr>
            </w:pPr>
            <w:r w:rsidRPr="004B3F26">
              <w:rPr>
                <w:b/>
                <w:color w:val="C00000"/>
                <w:sz w:val="28"/>
                <w:szCs w:val="24"/>
                <w:lang w:val="es-MX"/>
              </w:rPr>
              <w:t>51</w:t>
            </w:r>
          </w:p>
        </w:tc>
      </w:tr>
      <w:tr w:rsidR="00F658CB" w:rsidRPr="00C04C8D" w:rsidTr="004B3F2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6345" w:type="dxa"/>
            <w:tcBorders>
              <w:top w:val="none" w:sz="0" w:space="0" w:color="auto"/>
              <w:left w:val="none" w:sz="0" w:space="0" w:color="auto"/>
              <w:bottom w:val="none" w:sz="0" w:space="0" w:color="auto"/>
              <w:right w:val="none" w:sz="0" w:space="0" w:color="auto"/>
            </w:tcBorders>
            <w:shd w:val="clear" w:color="auto" w:fill="auto"/>
            <w:vAlign w:val="center"/>
          </w:tcPr>
          <w:p w:rsidR="00F658CB" w:rsidRDefault="00F658CB" w:rsidP="00FA453C">
            <w:pPr>
              <w:jc w:val="both"/>
              <w:rPr>
                <w:b w:val="0"/>
                <w:color w:val="auto"/>
                <w:sz w:val="24"/>
                <w:szCs w:val="24"/>
              </w:rPr>
            </w:pPr>
            <w:r>
              <w:rPr>
                <w:b w:val="0"/>
                <w:color w:val="auto"/>
                <w:sz w:val="24"/>
                <w:szCs w:val="24"/>
              </w:rPr>
              <w:t>Orientar 580 a</w:t>
            </w:r>
            <w:r w:rsidRPr="00F658CB">
              <w:rPr>
                <w:b w:val="0"/>
                <w:color w:val="auto"/>
                <w:sz w:val="24"/>
                <w:szCs w:val="24"/>
              </w:rPr>
              <w:t>dole</w:t>
            </w:r>
            <w:r>
              <w:rPr>
                <w:b w:val="0"/>
                <w:color w:val="auto"/>
                <w:sz w:val="24"/>
                <w:szCs w:val="24"/>
              </w:rPr>
              <w:t>s</w:t>
            </w:r>
            <w:r w:rsidRPr="00F658CB">
              <w:rPr>
                <w:b w:val="0"/>
                <w:color w:val="auto"/>
                <w:sz w:val="24"/>
                <w:szCs w:val="24"/>
              </w:rPr>
              <w:t>centes y jóvenes en protección ambiental.</w:t>
            </w:r>
          </w:p>
          <w:p w:rsidR="00FA453C" w:rsidRDefault="00FA453C" w:rsidP="00FA453C">
            <w:pPr>
              <w:jc w:val="both"/>
              <w:rPr>
                <w:b w:val="0"/>
                <w:sz w:val="24"/>
                <w:szCs w:val="24"/>
              </w:rPr>
            </w:pPr>
          </w:p>
        </w:tc>
        <w:tc>
          <w:tcPr>
            <w:tcW w:w="1555" w:type="dxa"/>
            <w:tcBorders>
              <w:top w:val="none" w:sz="0" w:space="0" w:color="auto"/>
              <w:left w:val="none" w:sz="0" w:space="0" w:color="auto"/>
              <w:bottom w:val="none" w:sz="0" w:space="0" w:color="auto"/>
              <w:right w:val="none" w:sz="0" w:space="0" w:color="auto"/>
            </w:tcBorders>
            <w:shd w:val="clear" w:color="auto" w:fill="auto"/>
            <w:vAlign w:val="center"/>
          </w:tcPr>
          <w:p w:rsidR="00F658CB" w:rsidRDefault="00F658CB" w:rsidP="00911528">
            <w:pPr>
              <w:jc w:val="cente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589</w:t>
            </w:r>
          </w:p>
        </w:tc>
        <w:tc>
          <w:tcPr>
            <w:tcW w:w="997" w:type="dxa"/>
            <w:tcBorders>
              <w:top w:val="none" w:sz="0" w:space="0" w:color="auto"/>
              <w:left w:val="none" w:sz="0" w:space="0" w:color="auto"/>
              <w:bottom w:val="none" w:sz="0" w:space="0" w:color="auto"/>
              <w:right w:val="none" w:sz="0" w:space="0" w:color="auto"/>
            </w:tcBorders>
            <w:shd w:val="clear" w:color="auto" w:fill="auto"/>
            <w:vAlign w:val="center"/>
          </w:tcPr>
          <w:p w:rsidR="00F658CB" w:rsidRPr="004B3F26" w:rsidRDefault="004B3F26" w:rsidP="00911528">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sidRPr="004B3F26">
              <w:rPr>
                <w:b/>
                <w:color w:val="76923C" w:themeColor="accent3" w:themeShade="BF"/>
                <w:sz w:val="28"/>
                <w:szCs w:val="24"/>
                <w:lang w:val="es-MX"/>
              </w:rPr>
              <w:t>102</w:t>
            </w:r>
          </w:p>
        </w:tc>
      </w:tr>
    </w:tbl>
    <w:p w:rsidR="00AC3FF2" w:rsidRDefault="00AC3FF2" w:rsidP="00D04BB1">
      <w:pPr>
        <w:spacing w:after="0"/>
        <w:jc w:val="both"/>
        <w:rPr>
          <w:sz w:val="24"/>
          <w:szCs w:val="24"/>
        </w:rPr>
      </w:pPr>
    </w:p>
    <w:p w:rsidR="00D04BB1" w:rsidRDefault="00783626" w:rsidP="00B96DEE">
      <w:pPr>
        <w:spacing w:after="0"/>
        <w:jc w:val="both"/>
        <w:rPr>
          <w:sz w:val="24"/>
          <w:szCs w:val="24"/>
        </w:rPr>
      </w:pPr>
      <w:r w:rsidRPr="00EF5817">
        <w:rPr>
          <w:sz w:val="24"/>
          <w:szCs w:val="24"/>
        </w:rPr>
        <w:t xml:space="preserve">En estas </w:t>
      </w:r>
      <w:r w:rsidR="002A442D" w:rsidRPr="00EF5817">
        <w:rPr>
          <w:sz w:val="24"/>
          <w:szCs w:val="24"/>
        </w:rPr>
        <w:t>iniciativas de</w:t>
      </w:r>
      <w:r w:rsidRPr="00EF5817">
        <w:rPr>
          <w:sz w:val="24"/>
          <w:szCs w:val="24"/>
        </w:rPr>
        <w:t xml:space="preserve"> protección del medio ambiente, han sido involucradas </w:t>
      </w:r>
      <w:r w:rsidR="00172279">
        <w:rPr>
          <w:sz w:val="24"/>
          <w:szCs w:val="24"/>
        </w:rPr>
        <w:t xml:space="preserve">3,074 </w:t>
      </w:r>
      <w:r w:rsidRPr="00EF5817">
        <w:rPr>
          <w:sz w:val="24"/>
          <w:szCs w:val="24"/>
        </w:rPr>
        <w:t>mujeres</w:t>
      </w:r>
      <w:r w:rsidR="000D2EF7">
        <w:rPr>
          <w:sz w:val="24"/>
          <w:szCs w:val="24"/>
        </w:rPr>
        <w:t>. En su mayoría estas actividades han sido realizadas en 24 provincias del país.</w:t>
      </w:r>
    </w:p>
    <w:p w:rsidR="00D04BB1" w:rsidRPr="00D04BB1" w:rsidRDefault="00D04BB1" w:rsidP="00B96DEE">
      <w:pPr>
        <w:spacing w:after="0"/>
        <w:jc w:val="both"/>
        <w:rPr>
          <w:sz w:val="24"/>
          <w:szCs w:val="24"/>
        </w:rPr>
      </w:pPr>
    </w:p>
    <w:p w:rsidR="00EF5817" w:rsidRPr="00EF5817" w:rsidRDefault="00EF5817" w:rsidP="00B96DEE">
      <w:pPr>
        <w:jc w:val="both"/>
        <w:rPr>
          <w:sz w:val="24"/>
          <w:szCs w:val="24"/>
        </w:rPr>
      </w:pPr>
      <w:r w:rsidRPr="00EF5817">
        <w:rPr>
          <w:sz w:val="24"/>
          <w:szCs w:val="24"/>
        </w:rPr>
        <w:t>Las familias capacitadas en la conservación del medio ambiente a través de charlas de Alfabetización Ecológica con el tema “Importancia de la "Reforestación y la Producción Hortícola”, son sensibilizadas en relación a la protección de los recurso</w:t>
      </w:r>
      <w:r w:rsidR="00172279">
        <w:rPr>
          <w:sz w:val="24"/>
          <w:szCs w:val="24"/>
        </w:rPr>
        <w:t>s naturales y pertenecen a 11 provincias del país.</w:t>
      </w:r>
    </w:p>
    <w:p w:rsidR="009601C5" w:rsidRDefault="00D04BB1" w:rsidP="0083633E">
      <w:pPr>
        <w:spacing w:after="0"/>
        <w:jc w:val="both"/>
        <w:rPr>
          <w:sz w:val="24"/>
          <w:szCs w:val="24"/>
        </w:rPr>
      </w:pPr>
      <w:r>
        <w:rPr>
          <w:sz w:val="24"/>
          <w:szCs w:val="24"/>
        </w:rPr>
        <w:t>Las f</w:t>
      </w:r>
      <w:r w:rsidRPr="00D04BB1">
        <w:rPr>
          <w:sz w:val="24"/>
          <w:szCs w:val="24"/>
        </w:rPr>
        <w:t xml:space="preserve">amilias capacitadas e involucradas en </w:t>
      </w:r>
      <w:r>
        <w:rPr>
          <w:sz w:val="24"/>
          <w:szCs w:val="24"/>
        </w:rPr>
        <w:t xml:space="preserve">el </w:t>
      </w:r>
      <w:r w:rsidRPr="00D04BB1">
        <w:rPr>
          <w:sz w:val="24"/>
          <w:szCs w:val="24"/>
        </w:rPr>
        <w:t xml:space="preserve">proyecto agroforestal de Caoba, con la colaboración del personal de campo del Programa Progresando con Solidaridad y técnicos del Ministerio de Agricultura; </w:t>
      </w:r>
      <w:r>
        <w:rPr>
          <w:sz w:val="24"/>
          <w:szCs w:val="24"/>
        </w:rPr>
        <w:t xml:space="preserve">reciben </w:t>
      </w:r>
      <w:r w:rsidRPr="00D04BB1">
        <w:rPr>
          <w:sz w:val="24"/>
          <w:szCs w:val="24"/>
        </w:rPr>
        <w:t>el taller "Una sombra con valor dominicano", el cual consiste en un conve</w:t>
      </w:r>
      <w:r>
        <w:rPr>
          <w:sz w:val="24"/>
          <w:szCs w:val="24"/>
        </w:rPr>
        <w:t xml:space="preserve">rsatorio sobre la caoba criolla </w:t>
      </w:r>
      <w:r w:rsidR="00172279">
        <w:rPr>
          <w:sz w:val="24"/>
          <w:szCs w:val="24"/>
        </w:rPr>
        <w:t>y los beneficios de su siembra. El mismo ha sido realizado en 26 provincias a nivel nacional.</w:t>
      </w:r>
    </w:p>
    <w:p w:rsidR="0083633E" w:rsidRPr="004B3F26" w:rsidRDefault="0083633E" w:rsidP="0083633E">
      <w:pPr>
        <w:spacing w:after="0"/>
        <w:jc w:val="both"/>
        <w:rPr>
          <w:sz w:val="24"/>
          <w:szCs w:val="24"/>
        </w:rPr>
      </w:pPr>
    </w:p>
    <w:p w:rsidR="004355F3" w:rsidRPr="0059259F" w:rsidRDefault="00C96A76" w:rsidP="0059259F">
      <w:pPr>
        <w:pStyle w:val="Ttulo2"/>
        <w:rPr>
          <w:rFonts w:asciiTheme="minorHAnsi" w:hAnsiTheme="minorHAnsi"/>
          <w:color w:val="auto"/>
          <w:sz w:val="24"/>
          <w:szCs w:val="24"/>
        </w:rPr>
      </w:pPr>
      <w:r>
        <w:rPr>
          <w:noProof/>
          <w:sz w:val="24"/>
          <w:szCs w:val="24"/>
        </w:rPr>
        <mc:AlternateContent>
          <mc:Choice Requires="wpg">
            <w:drawing>
              <wp:anchor distT="0" distB="0" distL="114300" distR="114300" simplePos="0" relativeHeight="251827200" behindDoc="0" locked="0" layoutInCell="1" allowOverlap="1" wp14:anchorId="1B400FE4" wp14:editId="03AE604B">
                <wp:simplePos x="0" y="0"/>
                <wp:positionH relativeFrom="column">
                  <wp:posOffset>29210</wp:posOffset>
                </wp:positionH>
                <wp:positionV relativeFrom="paragraph">
                  <wp:posOffset>-114300</wp:posOffset>
                </wp:positionV>
                <wp:extent cx="1715770" cy="462915"/>
                <wp:effectExtent l="0" t="0" r="0" b="13335"/>
                <wp:wrapNone/>
                <wp:docPr id="61" name="61 Grupo"/>
                <wp:cNvGraphicFramePr/>
                <a:graphic xmlns:a="http://schemas.openxmlformats.org/drawingml/2006/main">
                  <a:graphicData uri="http://schemas.microsoft.com/office/word/2010/wordprocessingGroup">
                    <wpg:wgp>
                      <wpg:cNvGrpSpPr/>
                      <wpg:grpSpPr>
                        <a:xfrm>
                          <a:off x="0" y="0"/>
                          <a:ext cx="1715770" cy="462915"/>
                          <a:chOff x="0" y="0"/>
                          <a:chExt cx="1715784" cy="463129"/>
                        </a:xfrm>
                      </wpg:grpSpPr>
                      <wpg:grpSp>
                        <wpg:cNvPr id="26" name="26 Grupo"/>
                        <wpg:cNvGrpSpPr/>
                        <wpg:grpSpPr>
                          <a:xfrm>
                            <a:off x="0" y="133564"/>
                            <a:ext cx="1602769" cy="329565"/>
                            <a:chOff x="760681" y="-37845"/>
                            <a:chExt cx="1604203" cy="330740"/>
                          </a:xfrm>
                        </wpg:grpSpPr>
                        <wps:wsp>
                          <wps:cNvPr id="29" name="29 Conector recto"/>
                          <wps:cNvCnPr/>
                          <wps:spPr>
                            <a:xfrm>
                              <a:off x="760681" y="185450"/>
                              <a:ext cx="1604203" cy="4338"/>
                            </a:xfrm>
                            <a:prstGeom prst="line">
                              <a:avLst/>
                            </a:prstGeom>
                            <a:noFill/>
                            <a:ln w="12700" cap="flat" cmpd="sng" algn="ctr">
                              <a:solidFill>
                                <a:srgbClr val="00B0F0"/>
                              </a:solidFill>
                              <a:prstDash val="solid"/>
                            </a:ln>
                            <a:effectLst/>
                          </wps:spPr>
                          <wps:bodyPr/>
                        </wps:wsp>
                        <wps:wsp>
                          <wps:cNvPr id="37" name="37 Conector recto"/>
                          <wps:cNvCnPr/>
                          <wps:spPr>
                            <a:xfrm>
                              <a:off x="2024308" y="-37845"/>
                              <a:ext cx="0" cy="330740"/>
                            </a:xfrm>
                            <a:prstGeom prst="line">
                              <a:avLst/>
                            </a:prstGeom>
                            <a:noFill/>
                            <a:ln w="12700" cap="flat" cmpd="sng" algn="ctr">
                              <a:solidFill>
                                <a:srgbClr val="00B0F0"/>
                              </a:solidFill>
                              <a:prstDash val="solid"/>
                            </a:ln>
                            <a:effectLst/>
                          </wps:spPr>
                          <wps:bodyPr/>
                        </wps:wsp>
                      </wpg:grpSp>
                      <pic:pic xmlns:pic="http://schemas.openxmlformats.org/drawingml/2006/picture">
                        <pic:nvPicPr>
                          <pic:cNvPr id="39" name="0 Imagen"/>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366463" y="0"/>
                            <a:ext cx="349321" cy="349321"/>
                          </a:xfrm>
                          <a:prstGeom prst="rect">
                            <a:avLst/>
                          </a:prstGeom>
                        </pic:spPr>
                      </pic:pic>
                    </wpg:wgp>
                  </a:graphicData>
                </a:graphic>
              </wp:anchor>
            </w:drawing>
          </mc:Choice>
          <mc:Fallback xmlns:w15="http://schemas.microsoft.com/office/word/2012/wordml">
            <w:pict>
              <v:group w14:anchorId="725E7A23" id="61 Grupo" o:spid="_x0000_s1026" style="position:absolute;margin-left:2.3pt;margin-top:-9pt;width:135.1pt;height:36.45pt;z-index:251827200" coordsize="17157,4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">
                <v:group id="26 Grupo" o:spid="_x0000_s1027" style="position:absolute;top:1335;width:16027;height:3296" coordorigin="7606,-378" coordsize="16042,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29 Conector recto" o:spid="_x0000_s1028" style="position:absolute;visibility:visible;mso-wrap-style:square" from="7606,1854" to="23648,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OusQAAADbAAAADwAAAGRycy9kb3ducmV2LnhtbESPQWvCQBSE7wX/w/IEL6KbiqQaXaVU&#10;BM1FqqLXR/aZBLNv0+yq8d93C0KPw8x8w8yXranEnRpXWlbwPoxAEGdWl5wrOB7WgwkI55E1VpZJ&#10;wZMcLBedtzkm2j74m+57n4sAYZeggsL7OpHSZQUZdENbEwfvYhuDPsgml7rBR4CbSo6iKJYGSw4L&#10;Bdb0VVB23d+Mgt1qbZ+xHPfTtPw4b9OxiW8/J6V63fZzBsJT6//Dr/ZGKxhN4e9L+A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066xAAAANsAAAAPAAAAAAAAAAAA&#10;AAAAAKECAABkcnMvZG93bnJldi54bWxQSwUGAAAAAAQABAD5AAAAkgMAAAAA&#10;" strokecolor="#00b0f0" strokeweight="1pt"/>
                  <v:line id="37 Conector recto" o:spid="_x0000_s1029" style="position:absolute;visibility:visible;mso-wrap-style:square" from="20243,-378" to="20243,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pjsUAAADbAAAADwAAAGRycy9kb3ducmV2LnhtbESPT2vCQBTE74V+h+UVvBTd+IcoqasU&#10;RdBcpFH0+si+JqHZtzG7avz2XaHQ4zAzv2Hmy87U4katqywrGA4iEMS51RUXCo6HTX8GwnlkjbVl&#10;UvAgB8vF68scE23v/EW3zBciQNglqKD0vkmkdHlJBt3ANsTB+7atQR9kW0jd4j3ATS1HURRLgxWH&#10;hRIbWpWU/2RXo2C/3thHLCfvaVpNz7t0YuLr5aRU7637/ADhqfP/4b/2VisYT+H5Jfw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npjsUAAADbAAAADwAAAAAAAAAA&#10;AAAAAAChAgAAZHJzL2Rvd25yZXYueG1sUEsFBgAAAAAEAAQA+QAAAJMDAAAAAA==&#10;" strokecolor="#00b0f0" strokeweight="1pt"/>
                </v:group>
                <v:shape id="0 Imagen" o:spid="_x0000_s1030" type="#_x0000_t75" style="position:absolute;left:13664;width:3493;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0OnFAAAA2wAAAA8AAABkcnMvZG93bnJldi54bWxEj0FrwkAUhO+C/2F5Qm+6sWKpqauIxdYK&#10;0kZ78fbIPpNg9m3Ivmr677uFQo/DzHzDzJedq9WV2lB5NjAeJaCIc28rLgx8HjfDR1BBkC3WnsnA&#10;NwVYLvq9OabW3zij60EKFSEcUjRQijSp1iEvyWEY+YY4emffOpQo20LbFm8R7mp9nyQP2mHFcaHE&#10;htYl5ZfDlzNQXXbvzx/TvWSyl9f8xZ8yf3oz5m7QrZ5ACXXyH/5rb62ByQx+v8Qfo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C9DpxQAAANsAAAAPAAAAAAAAAAAAAAAA&#10;AJ8CAABkcnMvZG93bnJldi54bWxQSwUGAAAAAAQABAD3AAAAkQMAAAAA&#10;">
                  <v:imagedata r:id="rId44" o:title=""/>
                  <v:path arrowok="t"/>
                </v:shape>
              </v:group>
            </w:pict>
          </mc:Fallback>
        </mc:AlternateContent>
      </w:r>
      <w:r w:rsidR="004355F3" w:rsidRPr="0059259F">
        <w:rPr>
          <w:rFonts w:asciiTheme="minorHAnsi" w:hAnsiTheme="minorHAnsi"/>
          <w:noProof/>
          <w:color w:val="auto"/>
          <w:sz w:val="24"/>
          <w:szCs w:val="24"/>
        </w:rPr>
        <mc:AlternateContent>
          <mc:Choice Requires="wps">
            <w:drawing>
              <wp:anchor distT="0" distB="0" distL="114300" distR="114300" simplePos="0" relativeHeight="251826176" behindDoc="0" locked="0" layoutInCell="1" allowOverlap="1" wp14:anchorId="4882CF67" wp14:editId="5D5B7776">
                <wp:simplePos x="0" y="0"/>
                <wp:positionH relativeFrom="column">
                  <wp:posOffset>-257175</wp:posOffset>
                </wp:positionH>
                <wp:positionV relativeFrom="paragraph">
                  <wp:posOffset>20320</wp:posOffset>
                </wp:positionV>
                <wp:extent cx="188595" cy="194945"/>
                <wp:effectExtent l="0" t="0" r="1905" b="0"/>
                <wp:wrapNone/>
                <wp:docPr id="38" name="38 Anillo"/>
                <wp:cNvGraphicFramePr/>
                <a:graphic xmlns:a="http://schemas.openxmlformats.org/drawingml/2006/main">
                  <a:graphicData uri="http://schemas.microsoft.com/office/word/2010/wordprocessingShape">
                    <wps:wsp>
                      <wps:cNvSpPr/>
                      <wps:spPr>
                        <a:xfrm>
                          <a:off x="0" y="0"/>
                          <a:ext cx="188595" cy="194945"/>
                        </a:xfrm>
                        <a:prstGeom prst="donu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309DCFB" id="38 Anillo" o:spid="_x0000_s1026" type="#_x0000_t23" style="position:absolute;margin-left:-20.25pt;margin-top:1.6pt;width:14.85pt;height:15.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" fillcolor="#00b0f0" stroked="f" strokeweight="2pt"/>
            </w:pict>
          </mc:Fallback>
        </mc:AlternateContent>
      </w:r>
      <w:r w:rsidR="004355F3" w:rsidRPr="0059259F">
        <w:rPr>
          <w:rFonts w:asciiTheme="minorHAnsi" w:hAnsiTheme="minorHAnsi"/>
          <w:color w:val="auto"/>
          <w:sz w:val="24"/>
          <w:szCs w:val="24"/>
        </w:rPr>
        <w:t>ACCESO A LAS TIC’S</w:t>
      </w:r>
    </w:p>
    <w:p w:rsidR="0059259F" w:rsidRDefault="0059259F" w:rsidP="0059259F">
      <w:pPr>
        <w:rPr>
          <w:lang w:val="es-ES"/>
        </w:rPr>
      </w:pPr>
    </w:p>
    <w:p w:rsidR="0059259F" w:rsidRPr="0059259F" w:rsidRDefault="0059259F" w:rsidP="0059259F">
      <w:pPr>
        <w:spacing w:after="0"/>
        <w:rPr>
          <w:sz w:val="28"/>
          <w:szCs w:val="24"/>
        </w:rPr>
      </w:pPr>
      <w:r w:rsidRPr="0059259F">
        <w:rPr>
          <w:sz w:val="28"/>
          <w:szCs w:val="24"/>
        </w:rPr>
        <w:t xml:space="preserve">Indicador de Producto: </w:t>
      </w:r>
    </w:p>
    <w:p w:rsidR="0059259F" w:rsidRPr="0059259F" w:rsidRDefault="00F27909" w:rsidP="0059259F">
      <w:pPr>
        <w:spacing w:after="0"/>
        <w:rPr>
          <w:b/>
          <w:i/>
          <w:sz w:val="28"/>
          <w:szCs w:val="24"/>
        </w:rPr>
      </w:pPr>
      <w:r w:rsidRPr="00F27909">
        <w:rPr>
          <w:b/>
          <w:i/>
          <w:sz w:val="28"/>
          <w:szCs w:val="24"/>
        </w:rPr>
        <w:t>61,497 Miembros de familias PROSOLI integrados a la capacitación en alfabetización digital a través de CTC.</w:t>
      </w:r>
    </w:p>
    <w:tbl>
      <w:tblPr>
        <w:tblStyle w:val="Cuadrculamedia3-nfasis1"/>
        <w:tblW w:w="8897" w:type="dxa"/>
        <w:tblBorders>
          <w:insideH w:val="single" w:sz="4" w:space="0" w:color="00B0F0"/>
          <w:insideV w:val="single" w:sz="4" w:space="0" w:color="00B0F0"/>
        </w:tblBorders>
        <w:tblLook w:val="04A0" w:firstRow="1" w:lastRow="0" w:firstColumn="1" w:lastColumn="0" w:noHBand="0" w:noVBand="1"/>
      </w:tblPr>
      <w:tblGrid>
        <w:gridCol w:w="6340"/>
        <w:gridCol w:w="1532"/>
        <w:gridCol w:w="1025"/>
      </w:tblGrid>
      <w:tr w:rsidR="0059259F" w:rsidRPr="00C04C8D" w:rsidTr="009601C5">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0"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9259F" w:rsidRPr="00EB5E5F" w:rsidRDefault="0059259F" w:rsidP="00A45B61">
            <w:pPr>
              <w:jc w:val="center"/>
              <w:rPr>
                <w:color w:val="auto"/>
                <w:sz w:val="24"/>
                <w:szCs w:val="24"/>
                <w:u w:val="single"/>
                <w:lang w:val="es-MX"/>
              </w:rPr>
            </w:pPr>
            <w:r w:rsidRPr="00EB5E5F">
              <w:rPr>
                <w:color w:val="auto"/>
                <w:sz w:val="24"/>
                <w:szCs w:val="24"/>
                <w:u w:val="single"/>
                <w:lang w:val="es-MX"/>
              </w:rPr>
              <w:t>META</w:t>
            </w:r>
          </w:p>
        </w:tc>
        <w:tc>
          <w:tcPr>
            <w:tcW w:w="1532"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9259F" w:rsidRPr="00EB5E5F" w:rsidRDefault="0059259F" w:rsidP="00A45B61">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RESULTADO</w:t>
            </w:r>
            <w:r>
              <w:rPr>
                <w:color w:val="auto"/>
                <w:sz w:val="24"/>
                <w:szCs w:val="24"/>
                <w:u w:val="single"/>
                <w:lang w:val="es-MX"/>
              </w:rPr>
              <w:t>S</w:t>
            </w:r>
            <w:r w:rsidRPr="00EB5E5F">
              <w:rPr>
                <w:color w:val="auto"/>
                <w:sz w:val="24"/>
                <w:szCs w:val="24"/>
                <w:u w:val="single"/>
                <w:lang w:val="es-MX"/>
              </w:rPr>
              <w:t xml:space="preserve"> </w:t>
            </w:r>
          </w:p>
        </w:tc>
        <w:tc>
          <w:tcPr>
            <w:tcW w:w="102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59259F" w:rsidRPr="00EB5E5F" w:rsidRDefault="0059259F" w:rsidP="00A45B61">
            <w:pPr>
              <w:jc w:val="center"/>
              <w:cnfStyle w:val="100000000000" w:firstRow="1" w:lastRow="0" w:firstColumn="0" w:lastColumn="0" w:oddVBand="0" w:evenVBand="0" w:oddHBand="0" w:evenHBand="0" w:firstRowFirstColumn="0" w:firstRowLastColumn="0" w:lastRowFirstColumn="0" w:lastRowLastColumn="0"/>
              <w:rPr>
                <w:color w:val="auto"/>
                <w:sz w:val="24"/>
                <w:szCs w:val="24"/>
                <w:u w:val="single"/>
                <w:lang w:val="es-MX"/>
              </w:rPr>
            </w:pPr>
            <w:r w:rsidRPr="00EB5E5F">
              <w:rPr>
                <w:color w:val="auto"/>
                <w:sz w:val="24"/>
                <w:szCs w:val="24"/>
                <w:u w:val="single"/>
                <w:lang w:val="es-MX"/>
              </w:rPr>
              <w:t xml:space="preserve">% </w:t>
            </w:r>
          </w:p>
        </w:tc>
      </w:tr>
      <w:tr w:rsidR="0059259F" w:rsidRPr="00C04C8D" w:rsidTr="009601C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340" w:type="dxa"/>
            <w:tcBorders>
              <w:top w:val="none" w:sz="0" w:space="0" w:color="auto"/>
              <w:left w:val="none" w:sz="0" w:space="0" w:color="auto"/>
              <w:bottom w:val="none" w:sz="0" w:space="0" w:color="auto"/>
              <w:right w:val="none" w:sz="0" w:space="0" w:color="auto"/>
            </w:tcBorders>
            <w:shd w:val="clear" w:color="auto" w:fill="auto"/>
          </w:tcPr>
          <w:p w:rsidR="0059259F" w:rsidRPr="00EB5E5F" w:rsidRDefault="0059259F" w:rsidP="00A45B61">
            <w:pPr>
              <w:jc w:val="both"/>
              <w:rPr>
                <w:color w:val="auto"/>
                <w:sz w:val="24"/>
                <w:szCs w:val="24"/>
                <w:lang w:val="es-MX"/>
              </w:rPr>
            </w:pPr>
            <w:r>
              <w:rPr>
                <w:b w:val="0"/>
                <w:color w:val="auto"/>
                <w:sz w:val="24"/>
                <w:szCs w:val="24"/>
              </w:rPr>
              <w:t>Referir</w:t>
            </w:r>
            <w:r w:rsidR="009601C5">
              <w:rPr>
                <w:b w:val="0"/>
                <w:color w:val="auto"/>
                <w:sz w:val="24"/>
                <w:szCs w:val="24"/>
                <w:lang w:val="es-MX"/>
              </w:rPr>
              <w:t xml:space="preserve"> 2,</w:t>
            </w:r>
            <w:r w:rsidR="00E4627C">
              <w:rPr>
                <w:b w:val="0"/>
                <w:color w:val="auto"/>
                <w:sz w:val="24"/>
                <w:szCs w:val="24"/>
                <w:lang w:val="es-MX"/>
              </w:rPr>
              <w:t>6</w:t>
            </w:r>
            <w:r>
              <w:rPr>
                <w:b w:val="0"/>
                <w:color w:val="auto"/>
                <w:sz w:val="24"/>
                <w:szCs w:val="24"/>
                <w:lang w:val="es-MX"/>
              </w:rPr>
              <w:t>00 jóvenes m</w:t>
            </w:r>
            <w:r w:rsidRPr="0059259F">
              <w:rPr>
                <w:b w:val="0"/>
                <w:color w:val="auto"/>
                <w:sz w:val="24"/>
                <w:szCs w:val="24"/>
                <w:lang w:val="es-MX"/>
              </w:rPr>
              <w:t>iembros de familias participantes PROSOLI referidos a la capacitación en alfabetización digital a través de CTC.</w:t>
            </w:r>
          </w:p>
        </w:tc>
        <w:tc>
          <w:tcPr>
            <w:tcW w:w="1532" w:type="dxa"/>
            <w:tcBorders>
              <w:top w:val="none" w:sz="0" w:space="0" w:color="auto"/>
              <w:left w:val="none" w:sz="0" w:space="0" w:color="auto"/>
              <w:bottom w:val="none" w:sz="0" w:space="0" w:color="auto"/>
              <w:right w:val="none" w:sz="0" w:space="0" w:color="auto"/>
            </w:tcBorders>
            <w:shd w:val="clear" w:color="auto" w:fill="auto"/>
            <w:vAlign w:val="center"/>
          </w:tcPr>
          <w:p w:rsidR="0059259F" w:rsidRPr="00EB5E5F" w:rsidRDefault="0059259F" w:rsidP="00E4627C">
            <w:pPr>
              <w:jc w:val="center"/>
              <w:cnfStyle w:val="000000100000" w:firstRow="0" w:lastRow="0" w:firstColumn="0" w:lastColumn="0" w:oddVBand="0" w:evenVBand="0" w:oddHBand="1" w:evenHBand="0" w:firstRowFirstColumn="0" w:firstRowLastColumn="0" w:lastRowFirstColumn="0" w:lastRowLastColumn="0"/>
              <w:rPr>
                <w:sz w:val="28"/>
                <w:szCs w:val="24"/>
                <w:lang w:val="es-MX"/>
              </w:rPr>
            </w:pPr>
            <w:r>
              <w:rPr>
                <w:sz w:val="28"/>
                <w:szCs w:val="24"/>
                <w:lang w:val="es-MX"/>
              </w:rPr>
              <w:t>2,</w:t>
            </w:r>
            <w:r w:rsidR="00E4627C">
              <w:rPr>
                <w:sz w:val="28"/>
                <w:szCs w:val="24"/>
                <w:lang w:val="es-MX"/>
              </w:rPr>
              <w:t>649</w:t>
            </w:r>
          </w:p>
        </w:tc>
        <w:tc>
          <w:tcPr>
            <w:tcW w:w="1025" w:type="dxa"/>
            <w:tcBorders>
              <w:top w:val="none" w:sz="0" w:space="0" w:color="auto"/>
              <w:left w:val="none" w:sz="0" w:space="0" w:color="auto"/>
              <w:bottom w:val="none" w:sz="0" w:space="0" w:color="auto"/>
              <w:right w:val="none" w:sz="0" w:space="0" w:color="auto"/>
            </w:tcBorders>
            <w:shd w:val="clear" w:color="auto" w:fill="auto"/>
            <w:vAlign w:val="center"/>
          </w:tcPr>
          <w:p w:rsidR="0059259F" w:rsidRPr="009601C5" w:rsidRDefault="00E4627C" w:rsidP="00A45B61">
            <w:pPr>
              <w:jc w:val="center"/>
              <w:cnfStyle w:val="000000100000" w:firstRow="0" w:lastRow="0" w:firstColumn="0" w:lastColumn="0" w:oddVBand="0" w:evenVBand="0" w:oddHBand="1" w:evenHBand="0" w:firstRowFirstColumn="0" w:firstRowLastColumn="0" w:lastRowFirstColumn="0" w:lastRowLastColumn="0"/>
              <w:rPr>
                <w:b/>
                <w:sz w:val="28"/>
                <w:szCs w:val="24"/>
                <w:lang w:val="es-MX"/>
              </w:rPr>
            </w:pPr>
            <w:r>
              <w:rPr>
                <w:b/>
                <w:color w:val="76923C" w:themeColor="accent3" w:themeShade="BF"/>
                <w:sz w:val="28"/>
                <w:szCs w:val="24"/>
                <w:lang w:val="es-MX"/>
              </w:rPr>
              <w:t>102</w:t>
            </w:r>
          </w:p>
        </w:tc>
      </w:tr>
    </w:tbl>
    <w:p w:rsidR="0059259F" w:rsidRDefault="0059259F" w:rsidP="0059259F">
      <w:pPr>
        <w:rPr>
          <w:lang w:val="es-ES"/>
        </w:rPr>
      </w:pPr>
    </w:p>
    <w:p w:rsidR="0059259F" w:rsidRDefault="0059259F" w:rsidP="0059259F">
      <w:pPr>
        <w:rPr>
          <w:sz w:val="24"/>
          <w:lang w:val="es-ES"/>
        </w:rPr>
      </w:pPr>
      <w:r w:rsidRPr="00E02E86">
        <w:rPr>
          <w:sz w:val="24"/>
          <w:lang w:val="es-ES"/>
        </w:rPr>
        <w:t xml:space="preserve">Estas acciones fueron realizadas para las provincias de Bahoruco, El Seibo, La Vega, San Cristóbal, San Juan, Santiago y Santo Domingo; con la participación </w:t>
      </w:r>
      <w:r w:rsidR="004B3F26" w:rsidRPr="00E02E86">
        <w:rPr>
          <w:sz w:val="24"/>
          <w:lang w:val="es-ES"/>
        </w:rPr>
        <w:t>de 1,</w:t>
      </w:r>
      <w:r w:rsidR="00E4627C" w:rsidRPr="00E02E86">
        <w:rPr>
          <w:sz w:val="24"/>
          <w:lang w:val="es-ES"/>
        </w:rPr>
        <w:t>483</w:t>
      </w:r>
      <w:r w:rsidR="004B3F26" w:rsidRPr="00E02E86">
        <w:rPr>
          <w:sz w:val="24"/>
          <w:lang w:val="es-ES"/>
        </w:rPr>
        <w:t xml:space="preserve"> mujeres beneficiarias.</w:t>
      </w:r>
    </w:p>
    <w:p w:rsidR="00457FA5" w:rsidRDefault="00457FA5" w:rsidP="0059259F">
      <w:pPr>
        <w:rPr>
          <w:sz w:val="24"/>
          <w:lang w:val="es-ES"/>
        </w:rPr>
      </w:pPr>
    </w:p>
    <w:p w:rsidR="00372ECA" w:rsidRDefault="00457FA5" w:rsidP="00457FA5">
      <w:pPr>
        <w:pStyle w:val="Ttulo1"/>
        <w:spacing w:before="0" w:beforeAutospacing="0" w:after="0" w:afterAutospacing="0"/>
        <w:jc w:val="center"/>
        <w:rPr>
          <w:color w:val="002060"/>
          <w:sz w:val="24"/>
          <w:lang w:val="es-ES"/>
        </w:rPr>
      </w:pPr>
      <w:r w:rsidRPr="00457FA5">
        <w:rPr>
          <w:color w:val="002060"/>
          <w:sz w:val="24"/>
          <w:lang w:val="es-ES"/>
        </w:rPr>
        <w:t xml:space="preserve">RESULTADOS DE </w:t>
      </w:r>
      <w:r w:rsidR="002A451C">
        <w:rPr>
          <w:color w:val="002060"/>
          <w:sz w:val="24"/>
          <w:lang w:val="es-ES"/>
        </w:rPr>
        <w:t xml:space="preserve">LOS COMPONENTES </w:t>
      </w:r>
      <w:r w:rsidRPr="00457FA5">
        <w:rPr>
          <w:color w:val="002060"/>
          <w:sz w:val="24"/>
          <w:lang w:val="es-ES"/>
        </w:rPr>
        <w:t>FORTALECIMIENTO</w:t>
      </w:r>
      <w:r w:rsidR="002A451C">
        <w:rPr>
          <w:color w:val="002060"/>
          <w:sz w:val="24"/>
          <w:lang w:val="es-ES"/>
        </w:rPr>
        <w:t xml:space="preserve"> INSTITUCIONAL</w:t>
      </w:r>
      <w:r w:rsidRPr="00457FA5">
        <w:rPr>
          <w:color w:val="002060"/>
          <w:sz w:val="24"/>
          <w:lang w:val="es-ES"/>
        </w:rPr>
        <w:t xml:space="preserve">, VINCULACIÓN </w:t>
      </w:r>
      <w:r w:rsidR="002A451C">
        <w:rPr>
          <w:color w:val="002060"/>
          <w:sz w:val="24"/>
          <w:lang w:val="es-ES"/>
        </w:rPr>
        <w:t xml:space="preserve">INTERINSTITUCIONAL </w:t>
      </w:r>
      <w:r w:rsidRPr="00457FA5">
        <w:rPr>
          <w:color w:val="002060"/>
          <w:sz w:val="24"/>
          <w:lang w:val="es-ES"/>
        </w:rPr>
        <w:t>Y MONITOREO Y EVALAUCIÓN</w:t>
      </w:r>
    </w:p>
    <w:p w:rsidR="00457FA5" w:rsidRPr="00457FA5" w:rsidRDefault="00457FA5" w:rsidP="00457FA5">
      <w:pPr>
        <w:rPr>
          <w:lang w:val="es-ES"/>
        </w:rPr>
      </w:pPr>
    </w:p>
    <w:tbl>
      <w:tblPr>
        <w:tblStyle w:val="Listamedia2-nfasis5"/>
        <w:tblW w:w="0" w:type="auto"/>
        <w:tblLook w:val="04A0" w:firstRow="1" w:lastRow="0" w:firstColumn="1" w:lastColumn="0" w:noHBand="0" w:noVBand="1"/>
      </w:tblPr>
      <w:tblGrid>
        <w:gridCol w:w="8046"/>
        <w:gridCol w:w="615"/>
      </w:tblGrid>
      <w:tr w:rsidR="00A867BE" w:rsidRPr="00A867BE" w:rsidTr="004C125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046" w:type="dxa"/>
            <w:tcBorders>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rPr>
            </w:pPr>
            <w:r w:rsidRPr="00457FA5">
              <w:rPr>
                <w:rFonts w:asciiTheme="minorHAnsi" w:hAnsiTheme="minorHAnsi"/>
                <w:b/>
                <w:bCs/>
                <w:color w:val="FFFFFF" w:themeColor="background1"/>
              </w:rPr>
              <w:t>Departamento de Recursos Humanos</w:t>
            </w:r>
          </w:p>
        </w:tc>
        <w:tc>
          <w:tcPr>
            <w:tcW w:w="615" w:type="dxa"/>
            <w:tcBorders>
              <w:left w:val="single" w:sz="4" w:space="0" w:color="00B0F0"/>
              <w:bottom w:val="single" w:sz="4" w:space="0" w:color="00B0F0"/>
            </w:tcBorders>
            <w:shd w:val="clear" w:color="auto" w:fill="0F243E" w:themeFill="text2" w:themeFillShade="80"/>
            <w:noWrap/>
            <w:hideMark/>
          </w:tcPr>
          <w:p w:rsidR="00A867BE" w:rsidRPr="00A867BE" w:rsidRDefault="00A867BE" w:rsidP="00A867BE">
            <w:pPr>
              <w:cnfStyle w:val="100000000000" w:firstRow="1" w:lastRow="0" w:firstColumn="0" w:lastColumn="0" w:oddVBand="0" w:evenVBand="0" w:oddHBand="0" w:evenHBand="0" w:firstRowFirstColumn="0" w:firstRowLastColumn="0" w:lastRowFirstColumn="0" w:lastRowLastColumn="0"/>
              <w:rPr>
                <w:b/>
                <w:bCs/>
              </w:rPr>
            </w:pP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acciones del comité de ética implementadas.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acciones del plan de capacitación y desarrollo ejecutadas.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actividades motivacionales para integrar a los equipos. </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2</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intervenciones de Clima Organizacional, y emisión de planes y programas.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publicaciones en murales los servicios que brinda RRHH.</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talleres con las áreas sensibles para refrescar las políticas y procedimientos existentes.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talleres impartidos para el Desarrollo Directivo de alto nivel.</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talleres para capacitar colaboradores en el código de conducta.</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vAlign w:val="center"/>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personal evaluado bajo el esquema de acuerdos por desempeño individual</w:t>
            </w:r>
          </w:p>
          <w:p w:rsidR="00457FA5" w:rsidRDefault="00457FA5" w:rsidP="00457FA5">
            <w:pPr>
              <w:jc w:val="both"/>
              <w:rPr>
                <w:rFonts w:asciiTheme="minorHAnsi" w:hAnsiTheme="minorHAnsi"/>
                <w:sz w:val="24"/>
                <w:szCs w:val="24"/>
              </w:rPr>
            </w:pP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r w:rsidR="002A451C">
              <w:rPr>
                <w:sz w:val="24"/>
              </w:rPr>
              <w:t>00</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Administrativa</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cartera vencida pagada sobre porcentaje de cartera total.</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r w:rsidR="002A451C">
              <w:rPr>
                <w:sz w:val="24"/>
              </w:rPr>
              <w:t>6</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457FA5" w:rsidRPr="00457FA5" w:rsidRDefault="00A867BE" w:rsidP="00457FA5">
            <w:pPr>
              <w:jc w:val="both"/>
              <w:rPr>
                <w:rFonts w:asciiTheme="minorHAnsi" w:hAnsiTheme="minorHAnsi"/>
                <w:sz w:val="24"/>
                <w:szCs w:val="24"/>
              </w:rPr>
            </w:pPr>
            <w:r w:rsidRPr="00457FA5">
              <w:rPr>
                <w:rFonts w:asciiTheme="minorHAnsi" w:hAnsiTheme="minorHAnsi"/>
                <w:sz w:val="24"/>
                <w:szCs w:val="24"/>
              </w:rPr>
              <w:t>% de mantenimientos preventivos realizados</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000000" w:firstRow="0" w:lastRow="0" w:firstColumn="0" w:lastColumn="0" w:oddVBand="0" w:evenVBand="0" w:oddHBand="0" w:evenHBand="0" w:firstRowFirstColumn="0" w:firstRowLastColumn="0" w:lastRowFirstColumn="0" w:lastRowLastColumn="0"/>
              <w:rPr>
                <w:sz w:val="24"/>
              </w:rPr>
            </w:pPr>
            <w:r>
              <w:rPr>
                <w:sz w:val="24"/>
              </w:rPr>
              <w:t>98</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Capacitación y Desarrollo</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2A442D">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personal de Cayena capacitado en la metodología de las 5S en el área de producción.</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personal de Cayena en tema de costos de producción e ingresos.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limpiezas diarias a las maquinarias realizadas.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r w:rsidR="002A451C">
              <w:rPr>
                <w:sz w:val="24"/>
              </w:rPr>
              <w:t>00</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Operaciones</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w:t>
            </w:r>
            <w:r w:rsidR="002A442D" w:rsidRPr="00457FA5">
              <w:rPr>
                <w:rFonts w:asciiTheme="minorHAnsi" w:hAnsiTheme="minorHAnsi"/>
                <w:sz w:val="24"/>
                <w:szCs w:val="24"/>
              </w:rPr>
              <w:t>monitoreo</w:t>
            </w:r>
            <w:r w:rsidRPr="00457FA5">
              <w:rPr>
                <w:rFonts w:asciiTheme="minorHAnsi" w:hAnsiTheme="minorHAnsi"/>
                <w:sz w:val="24"/>
                <w:szCs w:val="24"/>
              </w:rPr>
              <w:t xml:space="preserve"> de seguimiento a las actividades realizados en las Oficinas Regionales PROSOLI</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8</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Reuniones de retroalimentación y orientación al personal de campo.</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10</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457FA5" w:rsidRPr="00457FA5" w:rsidRDefault="00A867BE" w:rsidP="002A451C">
            <w:pPr>
              <w:jc w:val="both"/>
              <w:rPr>
                <w:rFonts w:asciiTheme="minorHAnsi" w:hAnsiTheme="minorHAnsi"/>
                <w:sz w:val="24"/>
                <w:szCs w:val="24"/>
              </w:rPr>
            </w:pPr>
            <w:r w:rsidRPr="00457FA5">
              <w:rPr>
                <w:rFonts w:asciiTheme="minorHAnsi" w:hAnsiTheme="minorHAnsi"/>
                <w:sz w:val="24"/>
                <w:szCs w:val="24"/>
              </w:rPr>
              <w:lastRenderedPageBreak/>
              <w:t>% de Eficiencia Promedio de Procesos opera</w:t>
            </w:r>
            <w:r w:rsidR="002A451C">
              <w:rPr>
                <w:rFonts w:asciiTheme="minorHAnsi" w:hAnsiTheme="minorHAnsi"/>
                <w:sz w:val="24"/>
                <w:szCs w:val="24"/>
              </w:rPr>
              <w:t>tivos de las Regionales Prosoli.</w:t>
            </w: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000000" w:firstRow="0" w:lastRow="0" w:firstColumn="0" w:lastColumn="0" w:oddVBand="0" w:evenVBand="0" w:oddHBand="0" w:evenHBand="0" w:firstRowFirstColumn="0" w:firstRowLastColumn="0" w:lastRowFirstColumn="0" w:lastRowLastColumn="0"/>
              <w:rPr>
                <w:sz w:val="24"/>
              </w:rPr>
            </w:pPr>
            <w:r>
              <w:rPr>
                <w:sz w:val="24"/>
              </w:rPr>
              <w:t>87</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ejecución de solicitudes hechas a Punto Solidario que entran.</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r w:rsidR="002A451C">
              <w:rPr>
                <w:sz w:val="24"/>
              </w:rPr>
              <w:t>00</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personal evaluado bajo el esquema de acuerdos por desempeño individual</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r w:rsidR="002A451C">
              <w:rPr>
                <w:sz w:val="24"/>
              </w:rPr>
              <w:t>00</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Levantamiento para levantar y verificar los teléfonos del personal de campo realizado.</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457FA5" w:rsidP="00457FA5">
            <w:pPr>
              <w:jc w:val="both"/>
              <w:rPr>
                <w:rFonts w:asciiTheme="minorHAnsi" w:hAnsiTheme="minorHAnsi"/>
                <w:sz w:val="24"/>
                <w:szCs w:val="24"/>
              </w:rPr>
            </w:pPr>
            <w:r w:rsidRPr="00457FA5">
              <w:rPr>
                <w:rFonts w:asciiTheme="minorHAnsi" w:hAnsiTheme="minorHAnsi"/>
                <w:sz w:val="24"/>
                <w:szCs w:val="24"/>
              </w:rPr>
              <w:t>Una</w:t>
            </w:r>
            <w:r w:rsidR="00A867BE" w:rsidRPr="00457FA5">
              <w:rPr>
                <w:rFonts w:asciiTheme="minorHAnsi" w:hAnsiTheme="minorHAnsi"/>
                <w:sz w:val="24"/>
                <w:szCs w:val="24"/>
              </w:rPr>
              <w:t xml:space="preserve"> plataforma de SMS adecuada para comunicar las decisiones que se tomen a nivel estratégico a los colaboradores PROSOLI.</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Planificación</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auditorías de procesos de verificación de corresponsabilidades, visitas domiciliarias y escuelas de familias.</w:t>
            </w: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000000" w:firstRow="0" w:lastRow="0" w:firstColumn="0" w:lastColumn="0" w:oddVBand="0" w:evenVBand="0" w:oddHBand="0" w:evenHBand="0" w:firstRowFirstColumn="0" w:firstRowLastColumn="0" w:lastRowFirstColumn="0" w:lastRowLastColumn="0"/>
              <w:rPr>
                <w:sz w:val="24"/>
              </w:rPr>
            </w:pPr>
            <w:r>
              <w:rPr>
                <w:sz w:val="24"/>
              </w:rPr>
              <w:t>6</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Directores o Encargados acompañados semestralmente en el proceso de elaboración de acuerdos por desempeño individual.</w:t>
            </w: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100000" w:firstRow="0" w:lastRow="0" w:firstColumn="0" w:lastColumn="0" w:oddVBand="0" w:evenVBand="0" w:oddHBand="1" w:evenHBand="0" w:firstRowFirstColumn="0" w:firstRowLastColumn="0" w:lastRowFirstColumn="0" w:lastRowLastColumn="0"/>
              <w:rPr>
                <w:sz w:val="24"/>
              </w:rPr>
            </w:pPr>
            <w:r>
              <w:rPr>
                <w:sz w:val="24"/>
              </w:rPr>
              <w:t>5</w:t>
            </w:r>
          </w:p>
        </w:tc>
      </w:tr>
      <w:tr w:rsidR="00A867BE" w:rsidRPr="00A867BE" w:rsidTr="004C1255">
        <w:trPr>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Directores o Encargados </w:t>
            </w:r>
            <w:r w:rsidR="002A442D" w:rsidRPr="00457FA5">
              <w:rPr>
                <w:rFonts w:asciiTheme="minorHAnsi" w:hAnsiTheme="minorHAnsi"/>
                <w:sz w:val="24"/>
                <w:szCs w:val="24"/>
              </w:rPr>
              <w:t>Capacitados semestralmente</w:t>
            </w:r>
            <w:r w:rsidRPr="00457FA5">
              <w:rPr>
                <w:rFonts w:asciiTheme="minorHAnsi" w:hAnsiTheme="minorHAnsi"/>
                <w:sz w:val="24"/>
                <w:szCs w:val="24"/>
              </w:rPr>
              <w:t xml:space="preserve"> en el desarrollo y aplicación de los acuerdos por desempeño individual.</w:t>
            </w: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000000" w:firstRow="0" w:lastRow="0" w:firstColumn="0" w:lastColumn="0" w:oddVBand="0" w:evenVBand="0" w:oddHBand="0" w:evenHBand="0" w:firstRowFirstColumn="0" w:firstRowLastColumn="0" w:lastRowFirstColumn="0" w:lastRowLastColumn="0"/>
              <w:rPr>
                <w:sz w:val="24"/>
              </w:rPr>
            </w:pPr>
            <w:r>
              <w:rPr>
                <w:sz w:val="24"/>
              </w:rPr>
              <w:t>5</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informes</w:t>
            </w:r>
            <w:proofErr w:type="gramEnd"/>
            <w:r w:rsidRPr="00457FA5">
              <w:rPr>
                <w:rFonts w:asciiTheme="minorHAnsi" w:hAnsiTheme="minorHAnsi"/>
                <w:sz w:val="24"/>
                <w:szCs w:val="24"/>
              </w:rPr>
              <w:t xml:space="preserve"> semanales de seguimiento a las acciones </w:t>
            </w:r>
            <w:r w:rsidR="00457FA5" w:rsidRPr="00457FA5">
              <w:rPr>
                <w:rFonts w:asciiTheme="minorHAnsi" w:hAnsiTheme="minorHAnsi"/>
                <w:sz w:val="24"/>
                <w:szCs w:val="24"/>
              </w:rPr>
              <w:t>de todas las áreas del Programa.</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r w:rsidR="002A451C">
              <w:rPr>
                <w:sz w:val="24"/>
              </w:rPr>
              <w:t>2</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levantamientos</w:t>
            </w:r>
            <w:proofErr w:type="gramEnd"/>
            <w:r w:rsidRPr="00457FA5">
              <w:rPr>
                <w:rFonts w:asciiTheme="minorHAnsi" w:hAnsiTheme="minorHAnsi"/>
                <w:sz w:val="24"/>
                <w:szCs w:val="24"/>
              </w:rPr>
              <w:t xml:space="preserve"> a medios de verificación del POA para va</w:t>
            </w:r>
            <w:r w:rsidR="00457FA5" w:rsidRPr="00457FA5">
              <w:rPr>
                <w:rFonts w:asciiTheme="minorHAnsi" w:hAnsiTheme="minorHAnsi"/>
                <w:sz w:val="24"/>
                <w:szCs w:val="24"/>
              </w:rPr>
              <w:t>lidar los resultados reportados.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#de informes de segui</w:t>
            </w:r>
            <w:r w:rsidR="00457FA5" w:rsidRPr="00457FA5">
              <w:rPr>
                <w:rFonts w:asciiTheme="minorHAnsi" w:hAnsiTheme="minorHAnsi"/>
                <w:sz w:val="24"/>
                <w:szCs w:val="24"/>
              </w:rPr>
              <w:t>miento a indicadores mensual.</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100000" w:firstRow="0" w:lastRow="0" w:firstColumn="0" w:lastColumn="0" w:oddVBand="0" w:evenVBand="0" w:oddHBand="1" w:evenHBand="0" w:firstRowFirstColumn="0" w:firstRowLastColumn="0" w:lastRowFirstColumn="0" w:lastRowLastColumn="0"/>
              <w:rPr>
                <w:sz w:val="24"/>
              </w:rPr>
            </w:pPr>
            <w:r>
              <w:rPr>
                <w:sz w:val="24"/>
              </w:rPr>
              <w:t>3</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personal evaluado bajo el esquema de acuerdos por desempeño individual</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2A451C" w:rsidP="00A867BE">
            <w:pPr>
              <w:cnfStyle w:val="000000000000" w:firstRow="0" w:lastRow="0" w:firstColumn="0" w:lastColumn="0" w:oddVBand="0" w:evenVBand="0" w:oddHBand="0" w:evenHBand="0" w:firstRowFirstColumn="0" w:firstRowLastColumn="0" w:lastRowFirstColumn="0" w:lastRowLastColumn="0"/>
              <w:rPr>
                <w:sz w:val="24"/>
              </w:rPr>
            </w:pPr>
            <w:r>
              <w:rPr>
                <w:sz w:val="24"/>
              </w:rPr>
              <w:t>95</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Proyectos Sociales</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empresas con alianzas y convenios establecidos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Tecnología</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cursos de infraestructura realizados.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espacios de producción equipados y/o mejorados.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3</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lastRenderedPageBreak/>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oficinas regionales con </w:t>
            </w:r>
            <w:proofErr w:type="spellStart"/>
            <w:r w:rsidRPr="00457FA5">
              <w:rPr>
                <w:rFonts w:asciiTheme="minorHAnsi" w:hAnsiTheme="minorHAnsi"/>
                <w:sz w:val="24"/>
                <w:szCs w:val="24"/>
              </w:rPr>
              <w:t>Switches</w:t>
            </w:r>
            <w:proofErr w:type="spellEnd"/>
            <w:r w:rsidRPr="00457FA5">
              <w:rPr>
                <w:rFonts w:asciiTheme="minorHAnsi" w:hAnsiTheme="minorHAnsi"/>
                <w:sz w:val="24"/>
                <w:szCs w:val="24"/>
              </w:rPr>
              <w:t xml:space="preserve"> instalados.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8</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procesos de verificación de corresponsabilidad educación.</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33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procesos de verificación de corresponsabilidad salud</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puntos de red habilitados.</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visitas de mantenimiento preventivo y correctivo a oficinas realizadas.</w:t>
            </w:r>
          </w:p>
        </w:tc>
        <w:tc>
          <w:tcPr>
            <w:tcW w:w="615" w:type="dxa"/>
            <w:tcBorders>
              <w:top w:val="single" w:sz="4" w:space="0" w:color="00B0F0"/>
              <w:left w:val="single" w:sz="4" w:space="0" w:color="00B0F0"/>
              <w:bottom w:val="single" w:sz="4" w:space="0" w:color="00B0F0"/>
            </w:tcBorders>
            <w:noWrap/>
            <w:hideMark/>
          </w:tcPr>
          <w:p w:rsidR="00A867BE" w:rsidRPr="00A867BE" w:rsidRDefault="00026B97" w:rsidP="00A867BE">
            <w:pPr>
              <w:cnfStyle w:val="000000000000" w:firstRow="0" w:lastRow="0" w:firstColumn="0" w:lastColumn="0" w:oddVBand="0" w:evenVBand="0" w:oddHBand="0" w:evenHBand="0" w:firstRowFirstColumn="0" w:firstRowLastColumn="0" w:lastRowFirstColumn="0" w:lastRowLastColumn="0"/>
              <w:rPr>
                <w:sz w:val="24"/>
              </w:rPr>
            </w:pPr>
            <w:r>
              <w:rPr>
                <w:sz w:val="24"/>
              </w:rPr>
              <w:t>22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Base de datos de los teléfonos del personal de campo adecuada</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de Vinculación Interinstitucional</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000000" w:firstRow="0" w:lastRow="0" w:firstColumn="0" w:lastColumn="0" w:oddVBand="0" w:evenVBand="0" w:oddHBand="0" w:evenHBand="0" w:firstRowFirstColumn="0" w:firstRowLastColumn="0" w:lastRowFirstColumn="0" w:lastRowLastColumn="0"/>
              <w:rPr>
                <w:b/>
                <w:bCs/>
                <w:color w:val="FFFFFF" w:themeColor="background1"/>
                <w:sz w:val="24"/>
              </w:rPr>
            </w:pP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002A442D" w:rsidRPr="00457FA5">
              <w:rPr>
                <w:rFonts w:asciiTheme="minorHAnsi" w:hAnsiTheme="minorHAnsi"/>
                <w:sz w:val="24"/>
                <w:szCs w:val="24"/>
              </w:rPr>
              <w:t>de</w:t>
            </w:r>
            <w:proofErr w:type="gramEnd"/>
            <w:r w:rsidR="002A442D" w:rsidRPr="00457FA5">
              <w:rPr>
                <w:rFonts w:asciiTheme="minorHAnsi" w:hAnsiTheme="minorHAnsi"/>
                <w:sz w:val="24"/>
                <w:szCs w:val="24"/>
              </w:rPr>
              <w:t xml:space="preserve"> reuniones</w:t>
            </w:r>
            <w:r w:rsidRPr="00457FA5">
              <w:rPr>
                <w:rFonts w:asciiTheme="minorHAnsi" w:hAnsiTheme="minorHAnsi"/>
                <w:sz w:val="24"/>
                <w:szCs w:val="24"/>
              </w:rPr>
              <w:t xml:space="preserve"> de los Comités Técnicos Regionales Intersectoriales realizadas</w:t>
            </w:r>
            <w:r w:rsidR="00457FA5" w:rsidRPr="00457FA5">
              <w:rPr>
                <w:rFonts w:asciiTheme="minorHAnsi" w:hAnsiTheme="minorHAnsi"/>
                <w:sz w:val="24"/>
                <w:szCs w:val="24"/>
              </w:rPr>
              <w:t>.</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2</w:t>
            </w:r>
          </w:p>
        </w:tc>
      </w:tr>
      <w:tr w:rsidR="00A867BE" w:rsidRPr="00A867BE" w:rsidTr="004C1255">
        <w:trPr>
          <w:trHeight w:val="915"/>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Acuerdos establecidos con PROSOLI-Organizaciones/Instituciones de la ACP para implementación de acciones propuestas.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3</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Comités de Apoyo al Programa-CAP de la Red Social capacitados e involucrados en el proyecto Progresando unidos en las 14 provincias.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24</w:t>
            </w:r>
          </w:p>
        </w:tc>
      </w:tr>
      <w:tr w:rsidR="00A867BE" w:rsidRPr="00A867BE" w:rsidTr="004C1255">
        <w:trPr>
          <w:trHeight w:val="637"/>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encuentros con Mesas Temáticas de la </w:t>
            </w:r>
            <w:r w:rsidR="00457FA5" w:rsidRPr="00457FA5">
              <w:rPr>
                <w:rFonts w:asciiTheme="minorHAnsi" w:hAnsiTheme="minorHAnsi"/>
                <w:sz w:val="24"/>
                <w:szCs w:val="24"/>
              </w:rPr>
              <w:t>Alianza Contra la Pobreza (ACP).</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4</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de familias ICV-III involucrados en el Proyecto Progresando Avanzado a través de los </w:t>
            </w:r>
            <w:r w:rsidR="00457FA5" w:rsidRPr="00457FA5">
              <w:rPr>
                <w:rFonts w:asciiTheme="minorHAnsi" w:hAnsiTheme="minorHAnsi"/>
                <w:sz w:val="24"/>
                <w:szCs w:val="24"/>
              </w:rPr>
              <w:t>Comités</w:t>
            </w:r>
            <w:r w:rsidRPr="00457FA5">
              <w:rPr>
                <w:rFonts w:asciiTheme="minorHAnsi" w:hAnsiTheme="minorHAnsi"/>
                <w:sz w:val="24"/>
                <w:szCs w:val="24"/>
              </w:rPr>
              <w:t xml:space="preserve"> de Apoyo al Programa CAP</w:t>
            </w:r>
            <w:r w:rsidR="00457FA5" w:rsidRPr="00457FA5">
              <w:rPr>
                <w:rFonts w:asciiTheme="minorHAnsi" w:hAnsiTheme="minorHAnsi"/>
                <w:sz w:val="24"/>
                <w:szCs w:val="24"/>
              </w:rPr>
              <w:t>.</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17</w:t>
            </w:r>
          </w:p>
        </w:tc>
      </w:tr>
      <w:tr w:rsidR="00A867BE" w:rsidRPr="00A867BE" w:rsidTr="004C1255">
        <w:trPr>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organizaciones comunitarias capacitadas e involucradas en las operaciones del programa.</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16</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Planes de Trabajo derivados de la Estrategia de Gestión de Convenios elaborados.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talleres de socialización y capacitación impulsados por las </w:t>
            </w:r>
            <w:proofErr w:type="spellStart"/>
            <w:r w:rsidR="00457FA5" w:rsidRPr="00457FA5">
              <w:rPr>
                <w:rFonts w:asciiTheme="minorHAnsi" w:hAnsiTheme="minorHAnsi"/>
                <w:sz w:val="24"/>
                <w:szCs w:val="24"/>
              </w:rPr>
              <w:t>ONGs</w:t>
            </w:r>
            <w:proofErr w:type="spellEnd"/>
            <w:r w:rsidRPr="00457FA5">
              <w:rPr>
                <w:rFonts w:asciiTheme="minorHAnsi" w:hAnsiTheme="minorHAnsi"/>
                <w:sz w:val="24"/>
                <w:szCs w:val="24"/>
              </w:rPr>
              <w:t>.</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encuentros</w:t>
            </w:r>
            <w:proofErr w:type="gramEnd"/>
            <w:r w:rsidRPr="00457FA5">
              <w:rPr>
                <w:rFonts w:asciiTheme="minorHAnsi" w:hAnsiTheme="minorHAnsi"/>
                <w:sz w:val="24"/>
                <w:szCs w:val="24"/>
              </w:rPr>
              <w:t xml:space="preserve"> de socialización avances e identificación de </w:t>
            </w:r>
            <w:r w:rsidR="00457FA5" w:rsidRPr="00457FA5">
              <w:rPr>
                <w:rFonts w:asciiTheme="minorHAnsi" w:hAnsiTheme="minorHAnsi"/>
                <w:sz w:val="24"/>
                <w:szCs w:val="24"/>
              </w:rPr>
              <w:t>obstáculos</w:t>
            </w:r>
            <w:r w:rsidRPr="00457FA5">
              <w:rPr>
                <w:rFonts w:asciiTheme="minorHAnsi" w:hAnsiTheme="minorHAnsi"/>
                <w:sz w:val="24"/>
                <w:szCs w:val="24"/>
              </w:rPr>
              <w:t xml:space="preserve"> para la ejecución de convenios, llevados a cabo.</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informes de seguimiento a los convenios de colaboración realizados</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2</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lastRenderedPageBreak/>
              <w:t xml:space="preserve"># </w:t>
            </w:r>
            <w:proofErr w:type="gramStart"/>
            <w:r w:rsidRPr="00457FA5">
              <w:rPr>
                <w:rFonts w:asciiTheme="minorHAnsi" w:hAnsiTheme="minorHAnsi"/>
                <w:sz w:val="24"/>
                <w:szCs w:val="24"/>
              </w:rPr>
              <w:t>seguimientos</w:t>
            </w:r>
            <w:proofErr w:type="gramEnd"/>
            <w:r w:rsidRPr="00457FA5">
              <w:rPr>
                <w:rFonts w:asciiTheme="minorHAnsi" w:hAnsiTheme="minorHAnsi"/>
                <w:sz w:val="24"/>
                <w:szCs w:val="24"/>
              </w:rPr>
              <w:t xml:space="preserve"> de encuentros con Coordinadores/as de Zonas de Salud, médicos de UNAP, el PMA y el personal operativo Prosoli (Comisiones Mixtas de Salud).</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7</w:t>
            </w:r>
          </w:p>
        </w:tc>
      </w:tr>
      <w:tr w:rsidR="00A867BE" w:rsidRPr="00A867BE" w:rsidTr="004C1255">
        <w:trPr>
          <w:trHeight w:val="12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seguimientos</w:t>
            </w:r>
            <w:proofErr w:type="gramEnd"/>
            <w:r w:rsidRPr="00457FA5">
              <w:rPr>
                <w:rFonts w:asciiTheme="minorHAnsi" w:hAnsiTheme="minorHAnsi"/>
                <w:sz w:val="24"/>
                <w:szCs w:val="24"/>
              </w:rPr>
              <w:t xml:space="preserve"> de encuentros con Directores/as de Distritos Escolares, Directores de Centros Educativos y personal operativo Prosoli (Comisiones Mixtas de Educación).</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rsidP="00457FA5">
            <w:pPr>
              <w:jc w:val="both"/>
              <w:rPr>
                <w:rFonts w:asciiTheme="minorHAnsi" w:hAnsiTheme="minorHAnsi"/>
                <w:b/>
                <w:bCs/>
                <w:color w:val="FFFFFF" w:themeColor="background1"/>
                <w:sz w:val="24"/>
                <w:szCs w:val="24"/>
              </w:rPr>
            </w:pPr>
            <w:r w:rsidRPr="00457FA5">
              <w:rPr>
                <w:rFonts w:asciiTheme="minorHAnsi" w:hAnsiTheme="minorHAnsi"/>
                <w:b/>
                <w:bCs/>
                <w:color w:val="FFFFFF" w:themeColor="background1"/>
                <w:sz w:val="24"/>
                <w:szCs w:val="24"/>
              </w:rPr>
              <w:t>Dirección Financiera</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informes de Ejecución Presupuestaria que miden lo Ejecutado versus lo Programado.</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informes de Proyección de Disponibilidades preparados.</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100000" w:firstRow="0" w:lastRow="0" w:firstColumn="0" w:lastColumn="0" w:oddVBand="0" w:evenVBand="0" w:oddHBand="1" w:evenHBand="0" w:firstRowFirstColumn="0" w:firstRowLastColumn="0" w:lastRowFirstColumn="0" w:lastRowLastColumn="0"/>
              <w:rPr>
                <w:sz w:val="24"/>
              </w:rPr>
            </w:pPr>
            <w:r>
              <w:rPr>
                <w:sz w:val="24"/>
              </w:rPr>
              <w:t>3</w:t>
            </w:r>
          </w:p>
        </w:tc>
      </w:tr>
      <w:tr w:rsidR="00A867BE" w:rsidRPr="00A867BE" w:rsidTr="004C1255">
        <w:trPr>
          <w:trHeight w:val="434"/>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informes financieros preparados para uso de la Gerencia General.</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cuentas bancarias y donaciones conciliadas.</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100000" w:firstRow="0" w:lastRow="0" w:firstColumn="0" w:lastColumn="0" w:oddVBand="0" w:evenVBand="0" w:oddHBand="1" w:evenHBand="0" w:firstRowFirstColumn="0" w:firstRowLastColumn="0" w:lastRowFirstColumn="0" w:lastRowLastColumn="0"/>
              <w:rPr>
                <w:sz w:val="24"/>
              </w:rPr>
            </w:pPr>
            <w:r>
              <w:rPr>
                <w:sz w:val="24"/>
              </w:rPr>
              <w:t>9</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declaración y  pagos a la DGII (por compromisos fiscales, ITBIS, IR3, IR17).</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000000" w:firstRow="0" w:lastRow="0" w:firstColumn="0" w:lastColumn="0" w:oddVBand="0" w:evenVBand="0" w:oddHBand="0" w:evenHBand="0" w:firstRowFirstColumn="0" w:firstRowLastColumn="0" w:lastRowFirstColumn="0" w:lastRowLastColumn="0"/>
              <w:rPr>
                <w:sz w:val="24"/>
              </w:rPr>
            </w:pPr>
            <w:r>
              <w:rPr>
                <w:sz w:val="24"/>
              </w:rPr>
              <w:t>9</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xml:space="preserve"># </w:t>
            </w:r>
            <w:proofErr w:type="gramStart"/>
            <w:r w:rsidRPr="00457FA5">
              <w:rPr>
                <w:rFonts w:asciiTheme="minorHAnsi" w:hAnsiTheme="minorHAnsi"/>
                <w:sz w:val="24"/>
                <w:szCs w:val="24"/>
              </w:rPr>
              <w:t>de</w:t>
            </w:r>
            <w:proofErr w:type="gramEnd"/>
            <w:r w:rsidRPr="00457FA5">
              <w:rPr>
                <w:rFonts w:asciiTheme="minorHAnsi" w:hAnsiTheme="minorHAnsi"/>
                <w:sz w:val="24"/>
                <w:szCs w:val="24"/>
              </w:rPr>
              <w:t xml:space="preserve"> pólizas de seguro renovadas antes de su vencimiento.</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100000" w:firstRow="0" w:lastRow="0" w:firstColumn="0" w:lastColumn="0" w:oddVBand="0" w:evenVBand="0" w:oddHBand="1" w:evenHBand="0" w:firstRowFirstColumn="0" w:firstRowLastColumn="0" w:lastRowFirstColumn="0" w:lastRowLastColumn="0"/>
              <w:rPr>
                <w:sz w:val="24"/>
              </w:rPr>
            </w:pPr>
            <w:r>
              <w:rPr>
                <w:sz w:val="24"/>
              </w:rPr>
              <w:t>5</w:t>
            </w:r>
          </w:p>
        </w:tc>
      </w:tr>
      <w:tr w:rsidR="00A867BE" w:rsidRPr="00A867BE" w:rsidTr="004C1255">
        <w:trPr>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cartera vencida pagada sobre porcentaje de cartera total.</w:t>
            </w:r>
          </w:p>
          <w:p w:rsidR="00457FA5" w:rsidRPr="00457FA5" w:rsidRDefault="00457FA5" w:rsidP="00457FA5">
            <w:pPr>
              <w:jc w:val="both"/>
              <w:rPr>
                <w:rFonts w:asciiTheme="minorHAnsi" w:hAnsiTheme="minorHAnsi"/>
                <w:sz w:val="24"/>
                <w:szCs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000000" w:firstRow="0" w:lastRow="0" w:firstColumn="0" w:lastColumn="0" w:oddVBand="0" w:evenVBand="0" w:oddHBand="0" w:evenHBand="0" w:firstRowFirstColumn="0" w:firstRowLastColumn="0" w:lastRowFirstColumn="0" w:lastRowLastColumn="0"/>
              <w:rPr>
                <w:sz w:val="24"/>
              </w:rPr>
            </w:pPr>
            <w:r>
              <w:rPr>
                <w:sz w:val="24"/>
              </w:rPr>
              <w:t>20</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devoluciones de expedientes de la Unidad de Auditoría Interna de la Contraloría (UAI)</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r w:rsidR="004C1255">
              <w:rPr>
                <w:sz w:val="24"/>
              </w:rPr>
              <w:t>0</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 de solicitudes de pago procesadas.</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000000" w:firstRow="0" w:lastRow="0" w:firstColumn="0" w:lastColumn="0" w:oddVBand="0" w:evenVBand="0" w:oddHBand="0" w:evenHBand="0" w:firstRowFirstColumn="0" w:firstRowLastColumn="0" w:lastRowFirstColumn="0" w:lastRowLastColumn="0"/>
              <w:rPr>
                <w:sz w:val="24"/>
              </w:rPr>
            </w:pPr>
            <w:r>
              <w:rPr>
                <w:sz w:val="24"/>
              </w:rPr>
              <w:t>85</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Inventario de activos fijos actualizado</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100000" w:firstRow="0" w:lastRow="0" w:firstColumn="0" w:lastColumn="0" w:oddVBand="0" w:evenVBand="0" w:oddHBand="1" w:evenHBand="0" w:firstRowFirstColumn="0" w:firstRowLastColumn="0" w:lastRowFirstColumn="0" w:lastRowLastColumn="0"/>
              <w:rPr>
                <w:sz w:val="24"/>
              </w:rPr>
            </w:pPr>
            <w:r w:rsidRPr="00A867BE">
              <w:rPr>
                <w:sz w:val="24"/>
              </w:rPr>
              <w:t>1</w:t>
            </w:r>
          </w:p>
        </w:tc>
      </w:tr>
      <w:tr w:rsidR="00A867BE" w:rsidRPr="00A867BE" w:rsidTr="004C1255">
        <w:trPr>
          <w:trHeight w:val="6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szCs w:val="24"/>
              </w:rPr>
            </w:pPr>
            <w:r w:rsidRPr="00457FA5">
              <w:rPr>
                <w:rFonts w:asciiTheme="minorHAnsi" w:hAnsiTheme="minorHAnsi"/>
                <w:sz w:val="24"/>
                <w:szCs w:val="24"/>
              </w:rPr>
              <w:t>Un Sistema de Presupuesto basado en Resultados Implementado.</w:t>
            </w:r>
          </w:p>
        </w:tc>
        <w:tc>
          <w:tcPr>
            <w:tcW w:w="615" w:type="dxa"/>
            <w:tcBorders>
              <w:top w:val="single" w:sz="4" w:space="0" w:color="00B0F0"/>
              <w:left w:val="single" w:sz="4" w:space="0" w:color="00B0F0"/>
              <w:bottom w:val="single" w:sz="4" w:space="0" w:color="00B0F0"/>
            </w:tcBorders>
            <w:noWrap/>
            <w:hideMark/>
          </w:tcPr>
          <w:p w:rsidR="00A867BE" w:rsidRPr="00A867BE" w:rsidRDefault="00A867BE" w:rsidP="00A867BE">
            <w:pPr>
              <w:cnfStyle w:val="000000000000" w:firstRow="0" w:lastRow="0" w:firstColumn="0" w:lastColumn="0" w:oddVBand="0" w:evenVBand="0" w:oddHBand="0" w:evenHBand="0" w:firstRowFirstColumn="0" w:firstRowLastColumn="0" w:lastRowFirstColumn="0" w:lastRowLastColumn="0"/>
              <w:rPr>
                <w:sz w:val="24"/>
              </w:rPr>
            </w:pPr>
            <w:r w:rsidRPr="00A867BE">
              <w:rPr>
                <w:sz w:val="24"/>
              </w:rPr>
              <w:t>1</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shd w:val="clear" w:color="auto" w:fill="0F243E" w:themeFill="text2" w:themeFillShade="80"/>
            <w:noWrap/>
            <w:hideMark/>
          </w:tcPr>
          <w:p w:rsidR="00A867BE" w:rsidRPr="00457FA5" w:rsidRDefault="00A867BE">
            <w:pPr>
              <w:rPr>
                <w:rFonts w:asciiTheme="minorHAnsi" w:hAnsiTheme="minorHAnsi"/>
                <w:b/>
                <w:bCs/>
                <w:color w:val="FFFFFF" w:themeColor="background1"/>
                <w:sz w:val="24"/>
              </w:rPr>
            </w:pPr>
            <w:r w:rsidRPr="00457FA5">
              <w:rPr>
                <w:rFonts w:asciiTheme="minorHAnsi" w:hAnsiTheme="minorHAnsi"/>
                <w:b/>
                <w:bCs/>
                <w:color w:val="FFFFFF" w:themeColor="background1"/>
                <w:sz w:val="24"/>
              </w:rPr>
              <w:t>Oficina de Acceso a la Información</w:t>
            </w:r>
          </w:p>
        </w:tc>
        <w:tc>
          <w:tcPr>
            <w:tcW w:w="615" w:type="dxa"/>
            <w:tcBorders>
              <w:top w:val="single" w:sz="4" w:space="0" w:color="00B0F0"/>
              <w:left w:val="single" w:sz="4" w:space="0" w:color="00B0F0"/>
              <w:bottom w:val="single" w:sz="4" w:space="0" w:color="00B0F0"/>
            </w:tcBorders>
            <w:shd w:val="clear" w:color="auto" w:fill="0F243E" w:themeFill="text2" w:themeFillShade="80"/>
            <w:noWrap/>
            <w:hideMark/>
          </w:tcPr>
          <w:p w:rsidR="00A867BE" w:rsidRPr="00457FA5" w:rsidRDefault="00A867BE" w:rsidP="00A867BE">
            <w:pPr>
              <w:cnfStyle w:val="000000100000" w:firstRow="0" w:lastRow="0" w:firstColumn="0" w:lastColumn="0" w:oddVBand="0" w:evenVBand="0" w:oddHBand="1" w:evenHBand="0" w:firstRowFirstColumn="0" w:firstRowLastColumn="0" w:lastRowFirstColumn="0" w:lastRowLastColumn="0"/>
              <w:rPr>
                <w:b/>
                <w:bCs/>
                <w:color w:val="FFFFFF" w:themeColor="background1"/>
                <w:sz w:val="24"/>
              </w:rPr>
            </w:pPr>
          </w:p>
        </w:tc>
      </w:tr>
      <w:tr w:rsidR="00A867BE" w:rsidRPr="00A867BE" w:rsidTr="004C1255">
        <w:trPr>
          <w:trHeight w:val="12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rPr>
            </w:pPr>
            <w:r w:rsidRPr="00457FA5">
              <w:rPr>
                <w:rFonts w:asciiTheme="minorHAnsi" w:hAnsiTheme="minorHAnsi"/>
                <w:sz w:val="24"/>
              </w:rPr>
              <w:t>% de información institucional requerida por la Ley General de Acceso a la Información Pública (200-04), recibidas y cargadas en el portal de transparencia de PROSOLI (Cantidad de informaciones cargadas / Cantidad de informaciones recibidas).</w:t>
            </w:r>
          </w:p>
          <w:p w:rsidR="00457FA5" w:rsidRPr="00457FA5" w:rsidRDefault="00457FA5" w:rsidP="00457FA5">
            <w:pPr>
              <w:jc w:val="both"/>
              <w:rPr>
                <w:rFonts w:asciiTheme="minorHAnsi" w:hAnsiTheme="minorHAnsi"/>
                <w:sz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000000" w:firstRow="0" w:lastRow="0" w:firstColumn="0" w:lastColumn="0" w:oddVBand="0" w:evenVBand="0" w:oddHBand="0" w:evenHBand="0" w:firstRowFirstColumn="0" w:firstRowLastColumn="0" w:lastRowFirstColumn="0" w:lastRowLastColumn="0"/>
              <w:rPr>
                <w:sz w:val="24"/>
              </w:rPr>
            </w:pPr>
            <w:r>
              <w:rPr>
                <w:sz w:val="24"/>
              </w:rPr>
              <w:t>100</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rPr>
            </w:pPr>
            <w:r w:rsidRPr="00457FA5">
              <w:rPr>
                <w:rFonts w:asciiTheme="minorHAnsi" w:hAnsiTheme="minorHAnsi"/>
                <w:sz w:val="24"/>
              </w:rPr>
              <w:lastRenderedPageBreak/>
              <w:t>% de solicitudes de información institucional requerida por los interesados, a las que se les da respuesta en el tiempo establecido por la Ley 200-04 (15 días hábiles) (Cantidad de solicitudes recibidas / Cantidad respuestas entregadas).</w:t>
            </w:r>
          </w:p>
          <w:p w:rsidR="00457FA5" w:rsidRPr="00457FA5" w:rsidRDefault="00457FA5" w:rsidP="00457FA5">
            <w:pPr>
              <w:jc w:val="both"/>
              <w:rPr>
                <w:rFonts w:asciiTheme="minorHAnsi" w:hAnsiTheme="minorHAnsi"/>
                <w:sz w:val="24"/>
              </w:rPr>
            </w:pP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100000" w:firstRow="0" w:lastRow="0" w:firstColumn="0" w:lastColumn="0" w:oddVBand="0" w:evenVBand="0" w:oddHBand="1" w:evenHBand="0" w:firstRowFirstColumn="0" w:firstRowLastColumn="0" w:lastRowFirstColumn="0" w:lastRowLastColumn="0"/>
              <w:rPr>
                <w:sz w:val="24"/>
              </w:rPr>
            </w:pPr>
            <w:r>
              <w:rPr>
                <w:sz w:val="24"/>
              </w:rPr>
              <w:t>100</w:t>
            </w:r>
          </w:p>
        </w:tc>
      </w:tr>
      <w:tr w:rsidR="00A867BE" w:rsidRPr="00A867BE" w:rsidTr="004C1255">
        <w:trPr>
          <w:trHeight w:val="15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bottom w:val="single" w:sz="4" w:space="0" w:color="00B0F0"/>
              <w:right w:val="single" w:sz="4" w:space="0" w:color="00B0F0"/>
            </w:tcBorders>
            <w:hideMark/>
          </w:tcPr>
          <w:p w:rsidR="00A867BE" w:rsidRPr="00457FA5" w:rsidRDefault="00A867BE" w:rsidP="00457FA5">
            <w:pPr>
              <w:jc w:val="both"/>
              <w:rPr>
                <w:rFonts w:asciiTheme="minorHAnsi" w:hAnsiTheme="minorHAnsi"/>
                <w:sz w:val="24"/>
              </w:rPr>
            </w:pPr>
            <w:r w:rsidRPr="00457FA5">
              <w:rPr>
                <w:rFonts w:asciiTheme="minorHAnsi" w:hAnsiTheme="minorHAnsi"/>
                <w:sz w:val="24"/>
              </w:rPr>
              <w:t>% de solicitudes de información institucional requerida por los interesados, a través del correo OAI, a las que se les da respuesta en el tiempo establecido por la Ley 200-04 (15 días hábiles) (Cantidad de solicitudes recibidas / Cantidad respuestas entregadas).</w:t>
            </w:r>
          </w:p>
        </w:tc>
        <w:tc>
          <w:tcPr>
            <w:tcW w:w="615" w:type="dxa"/>
            <w:tcBorders>
              <w:top w:val="single" w:sz="4" w:space="0" w:color="00B0F0"/>
              <w:left w:val="single" w:sz="4" w:space="0" w:color="00B0F0"/>
              <w:bottom w:val="single" w:sz="4" w:space="0" w:color="00B0F0"/>
            </w:tcBorders>
            <w:noWrap/>
            <w:hideMark/>
          </w:tcPr>
          <w:p w:rsidR="00A867BE" w:rsidRPr="00A867BE" w:rsidRDefault="004C1255" w:rsidP="00A867BE">
            <w:pPr>
              <w:cnfStyle w:val="000000000000" w:firstRow="0" w:lastRow="0" w:firstColumn="0" w:lastColumn="0" w:oddVBand="0" w:evenVBand="0" w:oddHBand="0" w:evenHBand="0" w:firstRowFirstColumn="0" w:firstRowLastColumn="0" w:lastRowFirstColumn="0" w:lastRowLastColumn="0"/>
              <w:rPr>
                <w:sz w:val="24"/>
              </w:rPr>
            </w:pPr>
            <w:r>
              <w:rPr>
                <w:sz w:val="24"/>
              </w:rPr>
              <w:t>100</w:t>
            </w:r>
          </w:p>
        </w:tc>
      </w:tr>
      <w:tr w:rsidR="00A867BE" w:rsidRPr="00A867BE" w:rsidTr="004C125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00B0F0"/>
              <w:right w:val="single" w:sz="4" w:space="0" w:color="00B0F0"/>
            </w:tcBorders>
            <w:hideMark/>
          </w:tcPr>
          <w:p w:rsidR="00A867BE" w:rsidRPr="00457FA5" w:rsidRDefault="00A867BE" w:rsidP="00457FA5">
            <w:pPr>
              <w:jc w:val="both"/>
              <w:rPr>
                <w:rFonts w:asciiTheme="minorHAnsi" w:hAnsiTheme="minorHAnsi"/>
                <w:sz w:val="24"/>
              </w:rPr>
            </w:pPr>
            <w:r w:rsidRPr="00457FA5">
              <w:rPr>
                <w:rFonts w:asciiTheme="minorHAnsi" w:hAnsiTheme="minorHAnsi"/>
                <w:sz w:val="24"/>
              </w:rPr>
              <w:t>% de solicitudes de información institucional requerida por los interesados, a través del Sistema 311, a las que se les da respuesta en el tiempo establecido por la Ley 200-04 (15 días hábiles) (Cantidad de solicitudes recibidas / Cantidad respuestas entregadas).</w:t>
            </w:r>
          </w:p>
        </w:tc>
        <w:tc>
          <w:tcPr>
            <w:tcW w:w="615" w:type="dxa"/>
            <w:tcBorders>
              <w:top w:val="single" w:sz="4" w:space="0" w:color="00B0F0"/>
              <w:left w:val="single" w:sz="4" w:space="0" w:color="00B0F0"/>
            </w:tcBorders>
            <w:noWrap/>
            <w:hideMark/>
          </w:tcPr>
          <w:p w:rsidR="00A867BE" w:rsidRPr="00A867BE" w:rsidRDefault="004C1255" w:rsidP="00A867BE">
            <w:pPr>
              <w:cnfStyle w:val="000000100000" w:firstRow="0" w:lastRow="0" w:firstColumn="0" w:lastColumn="0" w:oddVBand="0" w:evenVBand="0" w:oddHBand="1" w:evenHBand="0" w:firstRowFirstColumn="0" w:firstRowLastColumn="0" w:lastRowFirstColumn="0" w:lastRowLastColumn="0"/>
              <w:rPr>
                <w:sz w:val="24"/>
              </w:rPr>
            </w:pPr>
            <w:r>
              <w:rPr>
                <w:sz w:val="24"/>
              </w:rPr>
              <w:t>100</w:t>
            </w:r>
          </w:p>
        </w:tc>
      </w:tr>
    </w:tbl>
    <w:p w:rsidR="00372ECA" w:rsidRPr="00372ECA" w:rsidRDefault="0083633E" w:rsidP="0083633E">
      <w:pPr>
        <w:pStyle w:val="Ttulo1"/>
        <w:spacing w:before="0" w:beforeAutospacing="0" w:after="0" w:afterAutospacing="0"/>
        <w:jc w:val="center"/>
        <w:rPr>
          <w:lang w:val="es-ES"/>
        </w:rPr>
      </w:pPr>
      <w:r w:rsidRPr="007E0FFC">
        <w:rPr>
          <w:noProof/>
          <w:lang w:val="es-DO" w:eastAsia="es-DO"/>
        </w:rPr>
        <w:lastRenderedPageBreak/>
        <w:drawing>
          <wp:anchor distT="0" distB="0" distL="114300" distR="114300" simplePos="0" relativeHeight="251848704" behindDoc="0" locked="0" layoutInCell="1" allowOverlap="1" wp14:anchorId="6D976075" wp14:editId="635C52AD">
            <wp:simplePos x="0" y="0"/>
            <wp:positionH relativeFrom="margin">
              <wp:align>center</wp:align>
            </wp:positionH>
            <wp:positionV relativeFrom="paragraph">
              <wp:posOffset>453497</wp:posOffset>
            </wp:positionV>
            <wp:extent cx="3849337" cy="7588451"/>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9337" cy="7588451"/>
                    </a:xfrm>
                    <a:prstGeom prst="rect">
                      <a:avLst/>
                    </a:prstGeom>
                    <a:noFill/>
                    <a:ln>
                      <a:noFill/>
                    </a:ln>
                  </pic:spPr>
                </pic:pic>
              </a:graphicData>
            </a:graphic>
            <wp14:sizeRelH relativeFrom="page">
              <wp14:pctWidth>0</wp14:pctWidth>
            </wp14:sizeRelH>
            <wp14:sizeRelV relativeFrom="page">
              <wp14:pctHeight>0</wp14:pctHeight>
            </wp14:sizeRelV>
          </wp:anchor>
        </w:drawing>
      </w:r>
      <w:r w:rsidR="00372ECA" w:rsidRPr="00372ECA">
        <w:rPr>
          <w:color w:val="002060"/>
          <w:sz w:val="28"/>
          <w:lang w:val="es-ES"/>
        </w:rPr>
        <w:t xml:space="preserve">RESUMEN GENERAL DE EJECUCIÓN </w:t>
      </w:r>
      <w:r w:rsidR="00372ECA">
        <w:rPr>
          <w:color w:val="002060"/>
          <w:sz w:val="28"/>
          <w:lang w:val="es-ES"/>
        </w:rPr>
        <w:t>TRIMESTRE JULIO-SEPTIEMBRE</w:t>
      </w:r>
    </w:p>
    <w:p w:rsidR="00375579" w:rsidRDefault="00B67472" w:rsidP="00B15639">
      <w:pPr>
        <w:pStyle w:val="Ttulo1"/>
        <w:rPr>
          <w:color w:val="002060"/>
          <w:sz w:val="28"/>
          <w:lang w:val="es-ES"/>
        </w:rPr>
      </w:pPr>
      <w:r w:rsidRPr="00B15639">
        <w:rPr>
          <w:color w:val="002060"/>
          <w:sz w:val="28"/>
          <w:lang w:val="es-ES"/>
        </w:rPr>
        <w:lastRenderedPageBreak/>
        <w:t>INFORMES SEMAN</w:t>
      </w:r>
      <w:r w:rsidR="00D11FD6">
        <w:rPr>
          <w:color w:val="002060"/>
          <w:sz w:val="28"/>
          <w:lang w:val="es-ES"/>
        </w:rPr>
        <w:t>A</w:t>
      </w:r>
      <w:r w:rsidRPr="00B15639">
        <w:rPr>
          <w:color w:val="002060"/>
          <w:sz w:val="28"/>
          <w:lang w:val="es-ES"/>
        </w:rPr>
        <w:t>LES</w:t>
      </w:r>
      <w:r w:rsidR="008F1887">
        <w:rPr>
          <w:color w:val="002060"/>
          <w:sz w:val="28"/>
          <w:lang w:val="es-ES"/>
        </w:rPr>
        <w:t xml:space="preserve"> POR ÁREA</w:t>
      </w:r>
      <w:r w:rsidRPr="00B15639">
        <w:rPr>
          <w:color w:val="002060"/>
          <w:sz w:val="28"/>
          <w:lang w:val="es-ES"/>
        </w:rPr>
        <w:t xml:space="preserve"> </w:t>
      </w:r>
      <w:r w:rsidR="008F1887">
        <w:rPr>
          <w:color w:val="002060"/>
          <w:sz w:val="28"/>
          <w:lang w:val="es-ES"/>
        </w:rPr>
        <w:t>(CONSOLIDADOS MENSUALMENTE)</w:t>
      </w:r>
    </w:p>
    <w:p w:rsidR="008F1887" w:rsidRPr="00A606CA" w:rsidRDefault="008F1887" w:rsidP="00A606CA">
      <w:pPr>
        <w:pStyle w:val="Ttulo11"/>
        <w:pBdr>
          <w:bottom w:val="single" w:sz="4" w:space="1" w:color="auto"/>
        </w:pBdr>
        <w:shd w:val="clear" w:color="auto" w:fill="92D050"/>
        <w:jc w:val="both"/>
        <w:rPr>
          <w:rStyle w:val="ListLabel1"/>
          <w:b/>
          <w:bCs w:val="0"/>
          <w:sz w:val="22"/>
          <w:szCs w:val="22"/>
        </w:rPr>
      </w:pPr>
      <w:r w:rsidRPr="00A606CA">
        <w:rPr>
          <w:rStyle w:val="ListLabel1"/>
          <w:rFonts w:asciiTheme="minorHAnsi" w:hAnsiTheme="minorHAnsi"/>
          <w:b/>
          <w:sz w:val="22"/>
          <w:szCs w:val="22"/>
        </w:rPr>
        <w:t>Dirección General</w:t>
      </w:r>
    </w:p>
    <w:p w:rsidR="00060D26" w:rsidRPr="00A606CA" w:rsidRDefault="00060D26" w:rsidP="00A606CA">
      <w:pPr>
        <w:spacing w:after="0" w:line="240" w:lineRule="auto"/>
        <w:jc w:val="both"/>
        <w:rPr>
          <w:rFonts w:cs="Calibri"/>
          <w:b/>
          <w:bCs/>
        </w:rPr>
      </w:pPr>
    </w:p>
    <w:p w:rsidR="00060D26" w:rsidRPr="00A606CA" w:rsidRDefault="008F1887" w:rsidP="00A606CA">
      <w:pPr>
        <w:spacing w:after="0" w:line="240" w:lineRule="auto"/>
        <w:jc w:val="both"/>
        <w:rPr>
          <w:rFonts w:cs="Calibri"/>
          <w:b/>
          <w:bCs/>
        </w:rPr>
      </w:pPr>
      <w:r w:rsidRPr="00A606CA">
        <w:rPr>
          <w:rFonts w:cs="Calibri"/>
          <w:b/>
          <w:bCs/>
        </w:rPr>
        <w:t>JULIO</w:t>
      </w:r>
    </w:p>
    <w:p w:rsidR="00060D26" w:rsidRPr="00A606CA" w:rsidRDefault="00060D26" w:rsidP="00A606CA">
      <w:pPr>
        <w:pStyle w:val="Prrafodelista"/>
        <w:numPr>
          <w:ilvl w:val="0"/>
          <w:numId w:val="84"/>
        </w:numPr>
        <w:spacing w:after="0" w:line="240" w:lineRule="auto"/>
        <w:ind w:left="360"/>
        <w:jc w:val="both"/>
      </w:pPr>
      <w:r w:rsidRPr="00A606CA">
        <w:t>Coordinó y participo en reunión de Directores, Encargados Y Directores regionales, con la finalidad de tratar los temas de logística de los campamentos, grupos ahorros, plan de mejora socio familia, y auditoria ISO.</w:t>
      </w:r>
    </w:p>
    <w:p w:rsidR="00060D26" w:rsidRPr="00A606CA" w:rsidRDefault="00060D26" w:rsidP="00A606CA">
      <w:pPr>
        <w:spacing w:after="0" w:line="240" w:lineRule="auto"/>
        <w:jc w:val="both"/>
        <w:rPr>
          <w:u w:val="single"/>
        </w:rPr>
      </w:pPr>
    </w:p>
    <w:p w:rsidR="00060D26" w:rsidRPr="00A606CA" w:rsidRDefault="00060D26" w:rsidP="00A606CA">
      <w:pPr>
        <w:pStyle w:val="Prrafodelista"/>
        <w:numPr>
          <w:ilvl w:val="0"/>
          <w:numId w:val="84"/>
        </w:numPr>
        <w:spacing w:after="0" w:line="240" w:lineRule="auto"/>
        <w:ind w:left="360"/>
        <w:jc w:val="both"/>
      </w:pPr>
      <w:r w:rsidRPr="00A606CA">
        <w:t xml:space="preserve">Participación en reunión con Leonor Cruz de </w:t>
      </w:r>
      <w:proofErr w:type="spellStart"/>
      <w:r w:rsidRPr="00A606CA">
        <w:rPr>
          <w:rFonts w:cs="Arial"/>
          <w:shd w:val="clear" w:color="auto" w:fill="FFFFFF"/>
        </w:rPr>
        <w:t>Catholic</w:t>
      </w:r>
      <w:proofErr w:type="spellEnd"/>
      <w:r w:rsidRPr="00A606CA">
        <w:rPr>
          <w:rFonts w:cs="Arial"/>
          <w:shd w:val="clear" w:color="auto" w:fill="FFFFFF"/>
        </w:rPr>
        <w:t xml:space="preserve"> </w:t>
      </w:r>
      <w:proofErr w:type="spellStart"/>
      <w:r w:rsidRPr="00A606CA">
        <w:rPr>
          <w:rFonts w:cs="Arial"/>
          <w:shd w:val="clear" w:color="auto" w:fill="FFFFFF"/>
        </w:rPr>
        <w:t>Relief</w:t>
      </w:r>
      <w:proofErr w:type="spellEnd"/>
      <w:r w:rsidRPr="00A606CA">
        <w:rPr>
          <w:rFonts w:cs="Arial"/>
          <w:shd w:val="clear" w:color="auto" w:fill="FFFFFF"/>
        </w:rPr>
        <w:t xml:space="preserve"> </w:t>
      </w:r>
      <w:proofErr w:type="spellStart"/>
      <w:r w:rsidRPr="00A606CA">
        <w:rPr>
          <w:rFonts w:cs="Arial"/>
          <w:shd w:val="clear" w:color="auto" w:fill="FFFFFF"/>
        </w:rPr>
        <w:t>Service</w:t>
      </w:r>
      <w:proofErr w:type="spellEnd"/>
      <w:r w:rsidRPr="00A606CA">
        <w:t xml:space="preserve"> (CRS) y Flavia Rosario, para tratar acerca de las necesidades de formación a cargo de </w:t>
      </w:r>
      <w:proofErr w:type="spellStart"/>
      <w:r w:rsidRPr="00A606CA">
        <w:t>Fabilio</w:t>
      </w:r>
      <w:proofErr w:type="spellEnd"/>
      <w:r w:rsidRPr="00A606CA">
        <w:t xml:space="preserve"> </w:t>
      </w:r>
      <w:proofErr w:type="spellStart"/>
      <w:r w:rsidRPr="00A606CA">
        <w:t>Farconi</w:t>
      </w:r>
      <w:proofErr w:type="spellEnd"/>
      <w:r w:rsidRPr="00A606CA">
        <w:t>.</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 xml:space="preserve">Coordinación y participación reunión con el Ministerio de la Mujer, Ministerio Público Y </w:t>
      </w:r>
      <w:proofErr w:type="spellStart"/>
      <w:r w:rsidRPr="00A606CA">
        <w:rPr>
          <w:rFonts w:cs="Arial"/>
          <w:shd w:val="clear" w:color="auto" w:fill="FFFFFF"/>
        </w:rPr>
        <w:t>Catholic</w:t>
      </w:r>
      <w:proofErr w:type="spellEnd"/>
      <w:r w:rsidRPr="00A606CA">
        <w:rPr>
          <w:rFonts w:cs="Arial"/>
          <w:shd w:val="clear" w:color="auto" w:fill="FFFFFF"/>
        </w:rPr>
        <w:t xml:space="preserve"> </w:t>
      </w:r>
      <w:proofErr w:type="spellStart"/>
      <w:r w:rsidRPr="00A606CA">
        <w:rPr>
          <w:rFonts w:cs="Arial"/>
          <w:shd w:val="clear" w:color="auto" w:fill="FFFFFF"/>
        </w:rPr>
        <w:t>Relief</w:t>
      </w:r>
      <w:proofErr w:type="spellEnd"/>
      <w:r w:rsidRPr="00A606CA">
        <w:rPr>
          <w:rFonts w:cs="Arial"/>
          <w:shd w:val="clear" w:color="auto" w:fill="FFFFFF"/>
        </w:rPr>
        <w:t xml:space="preserve"> </w:t>
      </w:r>
      <w:proofErr w:type="spellStart"/>
      <w:r w:rsidRPr="00A606CA">
        <w:rPr>
          <w:rFonts w:cs="Arial"/>
          <w:shd w:val="clear" w:color="auto" w:fill="FFFFFF"/>
        </w:rPr>
        <w:t>Service</w:t>
      </w:r>
      <w:proofErr w:type="spellEnd"/>
      <w:r w:rsidRPr="00A606CA">
        <w:rPr>
          <w:rFonts w:cs="Arial"/>
          <w:shd w:val="clear" w:color="auto" w:fill="FFFFFF"/>
        </w:rPr>
        <w:t xml:space="preserve"> </w:t>
      </w:r>
      <w:r w:rsidRPr="00A606CA">
        <w:t>(CRS), para elaborar un cuestionario con la finalidad de realizar investigación con grupos mujeres víctimas de violencia y determinar el origen de estas.</w:t>
      </w:r>
    </w:p>
    <w:p w:rsidR="00060D26" w:rsidRPr="00A606CA" w:rsidRDefault="00060D26" w:rsidP="00A606CA">
      <w:pPr>
        <w:spacing w:after="0" w:line="240" w:lineRule="auto"/>
        <w:jc w:val="both"/>
        <w:rPr>
          <w:u w:val="single"/>
        </w:rPr>
      </w:pPr>
    </w:p>
    <w:p w:rsidR="00060D26" w:rsidRPr="00A606CA" w:rsidRDefault="00060D26" w:rsidP="00A606CA">
      <w:pPr>
        <w:pStyle w:val="Prrafodelista"/>
        <w:numPr>
          <w:ilvl w:val="0"/>
          <w:numId w:val="84"/>
        </w:numPr>
        <w:spacing w:after="0" w:line="240" w:lineRule="auto"/>
        <w:ind w:left="360"/>
        <w:jc w:val="both"/>
      </w:pPr>
      <w:r w:rsidRPr="00A606CA">
        <w:t>Fue realizada una reunión con Fray Eddie Caro de la parroquia Nuestra Señora del Rosario, para la renovación de acuerdo de colaboración en manejo del Centro de Capacitación de la comunidad de Villa Duarte.</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Se realizó apertura y bienvenida a una misión del especial BID, Proyecto Ciudad Mujer, con la finalidad de recopilar información y análisis con potenciales instancias participantes en los módulos.</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 xml:space="preserve">Con el propósito de presentar a las potenciales instancias participantes en los distintos módulos de Ciudad Mujer los componentes clave para la adaptación en </w:t>
      </w:r>
      <w:r w:rsidR="00BB0F50" w:rsidRPr="00A606CA">
        <w:t>República</w:t>
      </w:r>
      <w:r w:rsidRPr="00A606CA">
        <w:t xml:space="preserve"> Dominicana; se recolectó información sobre iniciativas (proyectos, programas, modelos de servicios integrados, estrategias comunitarias, otros) que puedan ser adaptados a las intervenciones clave de la misma.</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Coordinación y presentación del programa Ciudad Mujer a instancias clave de la Sociedad Civil, con la finalidad de obtener retroalimentación sobre aspectos de interés para las organizaciones civiles.</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Realizaron talleres y entrevistas en los módulos de salud sexual y salud reproductiva; autonomía económica, violencia contra la mujer y atención infantil.</w:t>
      </w:r>
    </w:p>
    <w:p w:rsidR="00060D26" w:rsidRPr="00A606CA" w:rsidRDefault="00060D26" w:rsidP="00A606CA">
      <w:pPr>
        <w:spacing w:after="0" w:line="240" w:lineRule="auto"/>
        <w:jc w:val="both"/>
        <w:rPr>
          <w:u w:val="single"/>
        </w:rPr>
      </w:pPr>
    </w:p>
    <w:p w:rsidR="00060D26" w:rsidRPr="00A606CA" w:rsidRDefault="00060D26" w:rsidP="00A606CA">
      <w:pPr>
        <w:pStyle w:val="Prrafodelista"/>
        <w:numPr>
          <w:ilvl w:val="0"/>
          <w:numId w:val="84"/>
        </w:numPr>
        <w:spacing w:after="0" w:line="240" w:lineRule="auto"/>
        <w:ind w:left="360"/>
        <w:jc w:val="both"/>
      </w:pPr>
      <w:r w:rsidRPr="00A606CA">
        <w:t>Realización de análisis de estructuras preliminares de la gobernanza del programa y costos de funcionamiento de referencia en conjunto con el BID.</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Se dio continuación a los talleres, a través de módulos y entrevistas de adolescentes, en los temas de educación colectiva; salud sexual y salud reproductiva.</w:t>
      </w:r>
    </w:p>
    <w:p w:rsidR="00060D26" w:rsidRPr="00A606CA" w:rsidRDefault="00060D26" w:rsidP="00A606CA">
      <w:pPr>
        <w:spacing w:after="0" w:line="240" w:lineRule="auto"/>
        <w:jc w:val="both"/>
        <w:rPr>
          <w:u w:val="single"/>
        </w:rPr>
      </w:pPr>
    </w:p>
    <w:p w:rsidR="00060D26" w:rsidRPr="00A606CA" w:rsidRDefault="00060D26" w:rsidP="00A606CA">
      <w:pPr>
        <w:pStyle w:val="Prrafodelista"/>
        <w:numPr>
          <w:ilvl w:val="0"/>
          <w:numId w:val="84"/>
        </w:numPr>
        <w:spacing w:after="0" w:line="240" w:lineRule="auto"/>
        <w:ind w:left="360"/>
        <w:jc w:val="both"/>
      </w:pPr>
      <w:r w:rsidRPr="00A606CA">
        <w:t>Participación en reunión con el consejo consultivo de la sociedad civil, para la presentación del programa Ciudad Mujer.</w:t>
      </w:r>
    </w:p>
    <w:p w:rsidR="00060D26" w:rsidRPr="00A606CA" w:rsidRDefault="00060D26" w:rsidP="00A606CA">
      <w:pPr>
        <w:pStyle w:val="Prrafodelista"/>
        <w:numPr>
          <w:ilvl w:val="0"/>
          <w:numId w:val="84"/>
        </w:numPr>
        <w:spacing w:after="0" w:line="240" w:lineRule="auto"/>
        <w:ind w:left="360"/>
        <w:jc w:val="both"/>
      </w:pPr>
      <w:r w:rsidRPr="00A606CA">
        <w:lastRenderedPageBreak/>
        <w:t>Se realizó reunión con el Consejo Consultivo de la Sociedad Civil, con el objetivo de presentar el programa Ciudad Mujer.</w:t>
      </w:r>
    </w:p>
    <w:p w:rsidR="00060D26" w:rsidRPr="00A606CA" w:rsidRDefault="00060D26" w:rsidP="00A606CA">
      <w:pPr>
        <w:spacing w:after="0" w:line="240" w:lineRule="auto"/>
        <w:jc w:val="both"/>
      </w:pPr>
    </w:p>
    <w:p w:rsidR="00060D26" w:rsidRPr="00A606CA" w:rsidRDefault="00060D26" w:rsidP="00A606CA">
      <w:pPr>
        <w:pStyle w:val="Prrafodelista"/>
        <w:numPr>
          <w:ilvl w:val="0"/>
          <w:numId w:val="84"/>
        </w:numPr>
        <w:spacing w:after="0" w:line="240" w:lineRule="auto"/>
        <w:ind w:left="360"/>
        <w:jc w:val="both"/>
      </w:pPr>
      <w:r w:rsidRPr="00A606CA">
        <w:t xml:space="preserve">Participación y coordinación reunión con la Sr. Claudina Valdez, el Sr. Ezequiel Volquez y la Sr. </w:t>
      </w:r>
      <w:proofErr w:type="spellStart"/>
      <w:r w:rsidRPr="00A606CA">
        <w:t>Nereyda</w:t>
      </w:r>
      <w:proofErr w:type="spellEnd"/>
      <w:r w:rsidRPr="00A606CA">
        <w:t xml:space="preserve"> </w:t>
      </w:r>
      <w:proofErr w:type="spellStart"/>
      <w:r w:rsidRPr="00A606CA">
        <w:t>Rodriguez</w:t>
      </w:r>
      <w:proofErr w:type="spellEnd"/>
      <w:r w:rsidRPr="00A606CA">
        <w:t xml:space="preserve"> con la finalidad de realizar revisión para la presentación ISO.</w:t>
      </w:r>
    </w:p>
    <w:p w:rsidR="00060D26" w:rsidRPr="00A606CA" w:rsidRDefault="00060D26" w:rsidP="00A606CA">
      <w:pPr>
        <w:pStyle w:val="Prrafodelista"/>
        <w:spacing w:line="240" w:lineRule="auto"/>
      </w:pPr>
    </w:p>
    <w:p w:rsidR="00060D26" w:rsidRPr="00A606CA" w:rsidRDefault="00060D26" w:rsidP="00A606CA">
      <w:pPr>
        <w:pStyle w:val="Prrafodelista"/>
        <w:numPr>
          <w:ilvl w:val="0"/>
          <w:numId w:val="84"/>
        </w:numPr>
        <w:spacing w:after="0" w:line="240" w:lineRule="auto"/>
        <w:ind w:left="360"/>
        <w:jc w:val="both"/>
      </w:pPr>
      <w:r w:rsidRPr="00A606CA">
        <w:t>Fueron firmadas</w:t>
      </w:r>
      <w:r w:rsidR="00BB0F50" w:rsidRPr="00A606CA">
        <w:t xml:space="preserve"> 373</w:t>
      </w:r>
      <w:r w:rsidRPr="00A606CA">
        <w:t xml:space="preserve"> correspondencias </w:t>
      </w:r>
      <w:r w:rsidR="00BB0F50" w:rsidRPr="00A606CA">
        <w:t xml:space="preserve">y expedientes </w:t>
      </w:r>
      <w:r w:rsidRPr="00A606CA">
        <w:t>tramitad</w:t>
      </w:r>
      <w:r w:rsidR="00BB0F50" w:rsidRPr="00A606CA">
        <w:t>o</w:t>
      </w:r>
      <w:r w:rsidRPr="00A606CA">
        <w:t>s por</w:t>
      </w:r>
      <w:r w:rsidR="00BB0F50" w:rsidRPr="00A606CA">
        <w:t xml:space="preserve"> las siguientes direcciones y p</w:t>
      </w:r>
      <w:r w:rsidRPr="00A606CA">
        <w:t xml:space="preserve">royectos: Dirección de Capacitación (5),  </w:t>
      </w:r>
      <w:r w:rsidRPr="00A606CA">
        <w:rPr>
          <w:rFonts w:ascii="Calibri" w:eastAsia="Times New Roman" w:hAnsi="Calibri" w:cs="Times New Roman"/>
          <w:color w:val="000000"/>
          <w:lang w:eastAsia="es-ES"/>
        </w:rPr>
        <w:t>CTC(7), Recursos Humanos(37), Vinculación Interinstitucional(7), Dirección de Planificación(27), Proyectos Sociales(3), Dirección de Finanzas(</w:t>
      </w:r>
      <w:r w:rsidR="00BB0F50" w:rsidRPr="00A606CA">
        <w:rPr>
          <w:rFonts w:ascii="Calibri" w:eastAsia="Times New Roman" w:hAnsi="Calibri" w:cs="Times New Roman"/>
          <w:color w:val="000000"/>
          <w:lang w:eastAsia="es-ES"/>
        </w:rPr>
        <w:t>66</w:t>
      </w:r>
      <w:r w:rsidRPr="00A606CA">
        <w:rPr>
          <w:rFonts w:ascii="Calibri" w:eastAsia="Times New Roman" w:hAnsi="Calibri" w:cs="Times New Roman"/>
          <w:color w:val="000000"/>
          <w:lang w:eastAsia="es-ES"/>
        </w:rPr>
        <w:t>), Jóvenes Líderes</w:t>
      </w:r>
      <w:r w:rsidR="00BB0F50" w:rsidRPr="00A606CA">
        <w:rPr>
          <w:rFonts w:ascii="Calibri" w:eastAsia="Times New Roman" w:hAnsi="Calibri" w:cs="Times New Roman"/>
          <w:color w:val="000000"/>
          <w:lang w:eastAsia="es-ES"/>
        </w:rPr>
        <w:t xml:space="preserve">(6), </w:t>
      </w:r>
      <w:r w:rsidRPr="00A606CA">
        <w:rPr>
          <w:rFonts w:ascii="Calibri" w:eastAsia="Times New Roman" w:hAnsi="Calibri" w:cs="Times New Roman"/>
          <w:color w:val="000000"/>
          <w:lang w:eastAsia="es-ES"/>
        </w:rPr>
        <w:t>Familias en Paz</w:t>
      </w:r>
      <w:r w:rsidR="00BB0F50" w:rsidRPr="00A606CA">
        <w:rPr>
          <w:rFonts w:ascii="Calibri" w:eastAsia="Times New Roman" w:hAnsi="Calibri" w:cs="Times New Roman"/>
          <w:color w:val="000000"/>
          <w:lang w:eastAsia="es-ES"/>
        </w:rPr>
        <w:t>(1)</w:t>
      </w:r>
      <w:r w:rsidRPr="00A606CA">
        <w:rPr>
          <w:rFonts w:ascii="Calibri" w:eastAsia="Times New Roman" w:hAnsi="Calibri" w:cs="Times New Roman"/>
          <w:color w:val="000000"/>
          <w:lang w:eastAsia="es-ES"/>
        </w:rPr>
        <w:t>, Unidad de Infraestructura</w:t>
      </w:r>
      <w:r w:rsidR="00BB0F50" w:rsidRPr="00A606CA">
        <w:rPr>
          <w:rFonts w:ascii="Calibri" w:eastAsia="Times New Roman" w:hAnsi="Calibri" w:cs="Times New Roman"/>
          <w:color w:val="000000"/>
          <w:lang w:eastAsia="es-ES"/>
        </w:rPr>
        <w:t>(1)</w:t>
      </w:r>
      <w:r w:rsidRPr="00A606CA">
        <w:rPr>
          <w:rFonts w:ascii="Calibri" w:eastAsia="Times New Roman" w:hAnsi="Calibri" w:cs="Times New Roman"/>
          <w:color w:val="000000"/>
          <w:lang w:eastAsia="es-ES"/>
        </w:rPr>
        <w:t>, Subdirección General</w:t>
      </w:r>
      <w:r w:rsidR="00BB0F50" w:rsidRPr="00A606CA">
        <w:rPr>
          <w:rFonts w:ascii="Calibri" w:eastAsia="Times New Roman" w:hAnsi="Calibri" w:cs="Times New Roman"/>
          <w:color w:val="000000"/>
          <w:lang w:eastAsia="es-ES"/>
        </w:rPr>
        <w:t>(4)</w:t>
      </w:r>
      <w:r w:rsidRPr="00A606CA">
        <w:rPr>
          <w:rFonts w:ascii="Calibri" w:eastAsia="Times New Roman" w:hAnsi="Calibri" w:cs="Times New Roman"/>
          <w:color w:val="000000"/>
          <w:lang w:eastAsia="es-ES"/>
        </w:rPr>
        <w:t>, Comunicaciones</w:t>
      </w:r>
      <w:r w:rsidR="00BB0F50" w:rsidRPr="00A606CA">
        <w:rPr>
          <w:rFonts w:ascii="Calibri" w:eastAsia="Times New Roman" w:hAnsi="Calibri" w:cs="Times New Roman"/>
          <w:color w:val="000000"/>
          <w:lang w:eastAsia="es-ES"/>
        </w:rPr>
        <w:t>(2)</w:t>
      </w:r>
      <w:r w:rsidRPr="00A606CA">
        <w:rPr>
          <w:rFonts w:ascii="Calibri" w:eastAsia="Times New Roman" w:hAnsi="Calibri" w:cs="Times New Roman"/>
          <w:color w:val="000000"/>
          <w:lang w:eastAsia="es-ES"/>
        </w:rPr>
        <w:t>, Acompañamiento Socio Familiar</w:t>
      </w:r>
      <w:r w:rsidR="00BB0F50" w:rsidRPr="00A606CA">
        <w:rPr>
          <w:rFonts w:ascii="Calibri" w:eastAsia="Times New Roman" w:hAnsi="Calibri" w:cs="Times New Roman"/>
          <w:color w:val="000000"/>
          <w:lang w:eastAsia="es-ES"/>
        </w:rPr>
        <w:t>(1)</w:t>
      </w:r>
      <w:r w:rsidRPr="00A606CA">
        <w:rPr>
          <w:rFonts w:ascii="Calibri" w:eastAsia="Times New Roman" w:hAnsi="Calibri" w:cs="Times New Roman"/>
          <w:color w:val="000000"/>
          <w:lang w:eastAsia="es-ES"/>
        </w:rPr>
        <w:t>,</w:t>
      </w:r>
      <w:r w:rsidR="00BB0F50" w:rsidRPr="00A606CA">
        <w:rPr>
          <w:rFonts w:ascii="Calibri" w:eastAsia="Times New Roman" w:hAnsi="Calibri" w:cs="Times New Roman"/>
          <w:color w:val="000000"/>
          <w:lang w:eastAsia="es-ES"/>
        </w:rPr>
        <w:t xml:space="preserve"> Consultoría Jurídica(38)</w:t>
      </w:r>
      <w:r w:rsidRPr="00A606CA">
        <w:rPr>
          <w:rFonts w:ascii="Calibri" w:eastAsia="Times New Roman" w:hAnsi="Calibri" w:cs="Times New Roman"/>
          <w:color w:val="000000"/>
          <w:lang w:eastAsia="es-ES"/>
        </w:rPr>
        <w:t>, Protocolo Vicepresidencia</w:t>
      </w:r>
      <w:r w:rsidR="00BB0F50" w:rsidRPr="00A606CA">
        <w:rPr>
          <w:rFonts w:ascii="Calibri" w:eastAsia="Times New Roman" w:hAnsi="Calibri" w:cs="Times New Roman"/>
          <w:color w:val="000000"/>
          <w:lang w:eastAsia="es-ES"/>
        </w:rPr>
        <w:t>(2)</w:t>
      </w:r>
      <w:r w:rsidRPr="00A606CA">
        <w:rPr>
          <w:rFonts w:ascii="Calibri" w:eastAsia="Times New Roman" w:hAnsi="Calibri" w:cs="Times New Roman"/>
          <w:color w:val="000000"/>
          <w:lang w:eastAsia="es-ES"/>
        </w:rPr>
        <w:t>, Dirección de Operaciones</w:t>
      </w:r>
      <w:r w:rsidR="00BB0F50" w:rsidRPr="00A606CA">
        <w:rPr>
          <w:rFonts w:ascii="Calibri" w:eastAsia="Times New Roman" w:hAnsi="Calibri" w:cs="Times New Roman"/>
          <w:color w:val="000000"/>
          <w:lang w:eastAsia="es-ES"/>
        </w:rPr>
        <w:t>(46)</w:t>
      </w:r>
      <w:r w:rsidRPr="00A606CA">
        <w:rPr>
          <w:rFonts w:ascii="Calibri" w:eastAsia="Times New Roman" w:hAnsi="Calibri" w:cs="Times New Roman"/>
          <w:color w:val="000000"/>
          <w:lang w:eastAsia="es-ES"/>
        </w:rPr>
        <w:t>, Unidad de Inclusión</w:t>
      </w:r>
      <w:r w:rsidR="00BB0F50" w:rsidRPr="00A606CA">
        <w:rPr>
          <w:rFonts w:ascii="Calibri" w:eastAsia="Times New Roman" w:hAnsi="Calibri" w:cs="Times New Roman"/>
          <w:color w:val="000000"/>
          <w:lang w:eastAsia="es-ES"/>
        </w:rPr>
        <w:t>(2)</w:t>
      </w:r>
      <w:r w:rsidRPr="00A606CA">
        <w:rPr>
          <w:rFonts w:ascii="Calibri" w:eastAsia="Times New Roman" w:hAnsi="Calibri" w:cs="Times New Roman"/>
          <w:color w:val="000000"/>
          <w:lang w:eastAsia="es-ES"/>
        </w:rPr>
        <w:t>, Unidad de Agricultura Familiar</w:t>
      </w:r>
      <w:r w:rsidR="00BB0F50" w:rsidRPr="00A606CA">
        <w:rPr>
          <w:rFonts w:ascii="Calibri" w:eastAsia="Times New Roman" w:hAnsi="Calibri" w:cs="Times New Roman"/>
          <w:color w:val="000000"/>
          <w:lang w:eastAsia="es-ES"/>
        </w:rPr>
        <w:t>(2)</w:t>
      </w:r>
      <w:r w:rsidRPr="00A606CA">
        <w:rPr>
          <w:rFonts w:ascii="Calibri" w:eastAsia="Times New Roman" w:hAnsi="Calibri" w:cs="Times New Roman"/>
          <w:color w:val="000000"/>
          <w:lang w:eastAsia="es-ES"/>
        </w:rPr>
        <w:t>, Unidad Socio Cultural</w:t>
      </w:r>
      <w:r w:rsidR="00BB0F50" w:rsidRPr="00A606CA">
        <w:rPr>
          <w:rFonts w:ascii="Calibri" w:eastAsia="Times New Roman" w:hAnsi="Calibri" w:cs="Times New Roman"/>
          <w:color w:val="000000"/>
          <w:lang w:eastAsia="es-ES"/>
        </w:rPr>
        <w:t>(5)</w:t>
      </w:r>
      <w:r w:rsidRPr="00A606CA">
        <w:rPr>
          <w:rFonts w:ascii="Calibri" w:eastAsia="Times New Roman" w:hAnsi="Calibri" w:cs="Times New Roman"/>
          <w:color w:val="000000"/>
          <w:lang w:eastAsia="es-ES"/>
        </w:rPr>
        <w:t>, Dirección Administrativa</w:t>
      </w:r>
      <w:r w:rsidR="00BB0F50" w:rsidRPr="00A606CA">
        <w:rPr>
          <w:rFonts w:ascii="Calibri" w:eastAsia="Times New Roman" w:hAnsi="Calibri" w:cs="Times New Roman"/>
          <w:color w:val="000000"/>
          <w:lang w:eastAsia="es-ES"/>
        </w:rPr>
        <w:t>(16)</w:t>
      </w:r>
      <w:r w:rsidRPr="00A606CA">
        <w:rPr>
          <w:rFonts w:ascii="Calibri" w:eastAsia="Times New Roman" w:hAnsi="Calibri" w:cs="Times New Roman"/>
          <w:color w:val="000000"/>
          <w:lang w:eastAsia="es-ES"/>
        </w:rPr>
        <w:t>.</w:t>
      </w:r>
    </w:p>
    <w:p w:rsidR="00060D26" w:rsidRPr="00A606CA" w:rsidRDefault="00060D26" w:rsidP="00A606CA">
      <w:pPr>
        <w:spacing w:after="0" w:line="240" w:lineRule="auto"/>
        <w:jc w:val="both"/>
        <w:rPr>
          <w:rFonts w:cs="Calibri"/>
          <w:b/>
          <w:bCs/>
        </w:rPr>
      </w:pPr>
    </w:p>
    <w:p w:rsidR="008F1887" w:rsidRPr="00A606CA" w:rsidRDefault="008F1887" w:rsidP="00A606CA">
      <w:pPr>
        <w:pStyle w:val="Prrafodelista"/>
        <w:numPr>
          <w:ilvl w:val="0"/>
          <w:numId w:val="17"/>
        </w:numPr>
        <w:spacing w:after="0" w:line="240" w:lineRule="auto"/>
        <w:ind w:left="360"/>
        <w:jc w:val="both"/>
      </w:pPr>
      <w:r w:rsidRPr="00A606CA">
        <w:t xml:space="preserve">Reunión con el PMA para coordinar preparativos de lugar y responsabilidades institucionales para el 1er. Foro Internacional de Fortificación del Arroz. Evento a realizarse con expertos en la materia de Latinoamérica y representantes del PMA en la primera semana de agosto en el hotel </w:t>
      </w:r>
      <w:proofErr w:type="spellStart"/>
      <w:r w:rsidRPr="00A606CA">
        <w:t>Catalonia</w:t>
      </w:r>
      <w:proofErr w:type="spellEnd"/>
      <w:r w:rsidRPr="00A606CA">
        <w:t xml:space="preserve"> en Santo Domingo.</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Reunión con Marianne Tolentino para coordinación de exposición itinerante de las pinturas del III Concurso de Pintura Joven por los Valores e impresión del catálogo con las obras. se acordó hacer los preparativos de lugar en este mes para empezar en agosto con las exposiciones en Centró </w:t>
      </w:r>
      <w:proofErr w:type="spellStart"/>
      <w:r w:rsidRPr="00A606CA">
        <w:t>Perelló</w:t>
      </w:r>
      <w:proofErr w:type="spellEnd"/>
      <w:r w:rsidRPr="00A606CA">
        <w:t>, Biblioteca Infantil y Juvenil, Centro Mirador y Palacio Consistorial.</w:t>
      </w:r>
    </w:p>
    <w:p w:rsidR="008F1887" w:rsidRPr="00A606CA" w:rsidRDefault="008F1887" w:rsidP="00A606CA">
      <w:pPr>
        <w:spacing w:after="0" w:line="240" w:lineRule="auto"/>
        <w:jc w:val="both"/>
      </w:pPr>
    </w:p>
    <w:p w:rsidR="00016A33" w:rsidRPr="00A606CA" w:rsidRDefault="00016A33" w:rsidP="00A606CA">
      <w:pPr>
        <w:pStyle w:val="Prrafodelista"/>
        <w:numPr>
          <w:ilvl w:val="0"/>
          <w:numId w:val="17"/>
        </w:numPr>
        <w:spacing w:after="0" w:line="240" w:lineRule="auto"/>
        <w:ind w:left="360"/>
        <w:jc w:val="both"/>
      </w:pPr>
      <w:r w:rsidRPr="00A606CA">
        <w:t>Coordinación del campamento infantil Progresando en Valores para beneficiar a más de 400,000 NNA de Prosoli. La apertura formal del campamento se realizó en la Biblioteca Nacional con cientos de NNA de sectores del Distrito Nacional y la provincia de Santo Domingo.</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t xml:space="preserve">Coordinación y participación de reuniones con la Misión del BID con programa CIUDAD MUJER.  En esta misión se convocaron los Ministerios y Direcciones que estarían participando en el programa. Se les presentó el proyecto y se realizaron entrevistas a los enlaces designados por las instituciones para la elaboración de los protocolos de atención a las mujeres. </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t>Coordinación con Fundación Capital del proyecto LISTA para educación financiera de las familias PROSOLI a través de una tableta.</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t xml:space="preserve">Participación en reunión/almuerzo de despedida del sr. Jorge </w:t>
      </w:r>
      <w:proofErr w:type="spellStart"/>
      <w:r w:rsidRPr="00A606CA">
        <w:t>Fanlo</w:t>
      </w:r>
      <w:proofErr w:type="spellEnd"/>
      <w:r w:rsidRPr="00A606CA">
        <w:t xml:space="preserve">, representante del PMA. </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t xml:space="preserve">Por instrucciones de la Vicepresidenta Dra. Margarita Cedeño se coordinó y entregó la donación de sillones para sala infantil al Hospital de las FFAA. </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lastRenderedPageBreak/>
        <w:t xml:space="preserve">Coordinación de público para conferencias Emprendiendo en Femenino con las Hermanas </w:t>
      </w:r>
      <w:proofErr w:type="spellStart"/>
      <w:r w:rsidRPr="00A606CA">
        <w:t>Carvajalino</w:t>
      </w:r>
      <w:proofErr w:type="spellEnd"/>
      <w:r w:rsidRPr="00A606CA">
        <w:t>.</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17"/>
        </w:numPr>
        <w:spacing w:after="0" w:line="240" w:lineRule="auto"/>
        <w:ind w:left="360"/>
        <w:jc w:val="both"/>
      </w:pPr>
      <w:r w:rsidRPr="00A606CA">
        <w:t>Seguimiento, revisión en la redacción y elaboración de la ley del adulto mayor, discapacidad y a las memorias institucionales de PROSOLI.</w:t>
      </w:r>
    </w:p>
    <w:p w:rsidR="00016A33" w:rsidRPr="00A606CA" w:rsidRDefault="00016A33" w:rsidP="00A606CA">
      <w:pPr>
        <w:pStyle w:val="Prrafodelista"/>
        <w:spacing w:after="0" w:line="240" w:lineRule="auto"/>
        <w:ind w:left="360"/>
        <w:jc w:val="both"/>
      </w:pPr>
    </w:p>
    <w:p w:rsidR="008F1887" w:rsidRPr="00A606CA" w:rsidRDefault="008F1887" w:rsidP="00A606CA">
      <w:pPr>
        <w:spacing w:after="0" w:line="240" w:lineRule="auto"/>
        <w:jc w:val="both"/>
        <w:rPr>
          <w:rFonts w:cs="Calibri"/>
          <w:b/>
          <w:bCs/>
        </w:rPr>
      </w:pPr>
      <w:r w:rsidRPr="00A606CA">
        <w:rPr>
          <w:rFonts w:cs="Calibri"/>
          <w:b/>
          <w:bCs/>
        </w:rPr>
        <w:t>AGOSTO</w:t>
      </w:r>
    </w:p>
    <w:p w:rsidR="008F1887" w:rsidRPr="00A606CA" w:rsidRDefault="008F1887" w:rsidP="00A606CA">
      <w:pPr>
        <w:spacing w:after="0" w:line="240" w:lineRule="auto"/>
        <w:jc w:val="both"/>
        <w:rPr>
          <w:highlight w:val="green"/>
        </w:rPr>
      </w:pPr>
    </w:p>
    <w:p w:rsidR="008F1887" w:rsidRPr="00A606CA" w:rsidRDefault="00060D26" w:rsidP="00A606CA">
      <w:pPr>
        <w:pStyle w:val="Prrafodelista"/>
        <w:numPr>
          <w:ilvl w:val="0"/>
          <w:numId w:val="51"/>
        </w:numPr>
        <w:spacing w:after="0" w:line="240" w:lineRule="auto"/>
        <w:jc w:val="both"/>
      </w:pPr>
      <w:r w:rsidRPr="00A606CA">
        <w:t>P</w:t>
      </w:r>
      <w:r w:rsidR="008F1887" w:rsidRPr="00A606CA">
        <w:t>articipó en la apertura de la Auditoria de la Norma I</w:t>
      </w:r>
      <w:r w:rsidR="00016A33" w:rsidRPr="00A606CA">
        <w:t xml:space="preserve">SO para la recertificación del </w:t>
      </w:r>
      <w:r w:rsidR="008F1887" w:rsidRPr="00A606CA">
        <w:t>Programa Progresando con Solidaridad.</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51"/>
        </w:numPr>
        <w:spacing w:after="0" w:line="240" w:lineRule="auto"/>
        <w:jc w:val="both"/>
      </w:pPr>
      <w:r w:rsidRPr="00A606CA">
        <w:t>Fue realizada una reunión con la señora Leonor Cruz, presidenta de CRS, representantes del Ministerio de la Mujer y la Procuraduría de la República, con el objetivo de coordinar investigación en conjunto sobre la Violencia de Género.</w:t>
      </w:r>
    </w:p>
    <w:p w:rsidR="008F1887" w:rsidRPr="00A606CA" w:rsidRDefault="008F1887" w:rsidP="00A606CA">
      <w:pPr>
        <w:pStyle w:val="Prrafodelista"/>
        <w:spacing w:after="0" w:line="240" w:lineRule="auto"/>
        <w:ind w:left="360"/>
        <w:jc w:val="both"/>
      </w:pPr>
    </w:p>
    <w:p w:rsidR="008F1887" w:rsidRPr="00A606CA" w:rsidRDefault="00060D26" w:rsidP="00A606CA">
      <w:pPr>
        <w:pStyle w:val="Prrafodelista"/>
        <w:numPr>
          <w:ilvl w:val="0"/>
          <w:numId w:val="51"/>
        </w:numPr>
        <w:spacing w:after="0" w:line="240" w:lineRule="auto"/>
        <w:jc w:val="both"/>
      </w:pPr>
      <w:r w:rsidRPr="00A606CA">
        <w:t xml:space="preserve">Fueron realizadas </w:t>
      </w:r>
      <w:r w:rsidR="008F1887" w:rsidRPr="00A606CA">
        <w:t>coordinaci</w:t>
      </w:r>
      <w:r w:rsidRPr="00A606CA">
        <w:t>o</w:t>
      </w:r>
      <w:r w:rsidR="008F1887" w:rsidRPr="00A606CA">
        <w:t>n</w:t>
      </w:r>
      <w:r w:rsidRPr="00A606CA">
        <w:t>es</w:t>
      </w:r>
      <w:r w:rsidR="008F1887" w:rsidRPr="00A606CA">
        <w:t xml:space="preserve"> y participación de reunión sobre conceptos campaña Prosoli, con la empresa Cuenca y Llorente.</w:t>
      </w:r>
    </w:p>
    <w:p w:rsidR="008F1887" w:rsidRPr="00A606CA" w:rsidRDefault="008F1887" w:rsidP="00A606CA">
      <w:pPr>
        <w:pStyle w:val="Prrafodelista"/>
        <w:spacing w:after="0" w:line="240" w:lineRule="auto"/>
      </w:pPr>
    </w:p>
    <w:p w:rsidR="008F1887" w:rsidRPr="00A606CA" w:rsidRDefault="00060D26" w:rsidP="00A606CA">
      <w:pPr>
        <w:pStyle w:val="Prrafodelista"/>
        <w:numPr>
          <w:ilvl w:val="0"/>
          <w:numId w:val="51"/>
        </w:numPr>
        <w:spacing w:after="0" w:line="240" w:lineRule="auto"/>
        <w:jc w:val="both"/>
      </w:pPr>
      <w:r w:rsidRPr="00A606CA">
        <w:t>P</w:t>
      </w:r>
      <w:r w:rsidR="008F1887" w:rsidRPr="00A606CA">
        <w:t>articipó en cierre y presentación hallazgos auditoria ISO.</w:t>
      </w:r>
    </w:p>
    <w:p w:rsidR="008F1887" w:rsidRPr="00A606CA" w:rsidRDefault="008F1887" w:rsidP="00A606CA">
      <w:pPr>
        <w:pStyle w:val="Prrafodelista"/>
        <w:spacing w:after="0" w:line="240" w:lineRule="auto"/>
      </w:pPr>
    </w:p>
    <w:p w:rsidR="008F1887" w:rsidRPr="00A606CA" w:rsidRDefault="00060D26" w:rsidP="00A606CA">
      <w:pPr>
        <w:pStyle w:val="Prrafodelista"/>
        <w:numPr>
          <w:ilvl w:val="0"/>
          <w:numId w:val="51"/>
        </w:numPr>
        <w:spacing w:line="240" w:lineRule="auto"/>
      </w:pPr>
      <w:r w:rsidRPr="00A606CA">
        <w:t>P</w:t>
      </w:r>
      <w:r w:rsidR="008F1887" w:rsidRPr="00A606CA">
        <w:t xml:space="preserve">articipó en evento para la fortificación del arroz en América latina y el Caribe, Hotel </w:t>
      </w:r>
      <w:proofErr w:type="spellStart"/>
      <w:r w:rsidR="008F1887" w:rsidRPr="00A606CA">
        <w:t>Catalonia</w:t>
      </w:r>
      <w:proofErr w:type="spellEnd"/>
      <w:r w:rsidR="008F1887" w:rsidRPr="00A606CA">
        <w:t>.</w:t>
      </w:r>
    </w:p>
    <w:p w:rsidR="008F1887" w:rsidRPr="00A606CA" w:rsidRDefault="008F1887" w:rsidP="00A606CA">
      <w:pPr>
        <w:pStyle w:val="Prrafodelista"/>
        <w:spacing w:after="0" w:line="240" w:lineRule="auto"/>
      </w:pPr>
    </w:p>
    <w:p w:rsidR="008F1887" w:rsidRPr="00A606CA" w:rsidRDefault="00060D26" w:rsidP="00A606CA">
      <w:pPr>
        <w:pStyle w:val="Prrafodelista"/>
        <w:numPr>
          <w:ilvl w:val="0"/>
          <w:numId w:val="51"/>
        </w:numPr>
        <w:spacing w:after="0" w:line="240" w:lineRule="auto"/>
        <w:jc w:val="both"/>
      </w:pPr>
      <w:r w:rsidRPr="00A606CA">
        <w:t>P</w:t>
      </w:r>
      <w:r w:rsidR="008F1887" w:rsidRPr="00A606CA">
        <w:t>articipó encuentro regional para el “Fortalecimiento de los Bancos de Alimentos de Centro América y el Caribe”, realizado en las instalaciones FAO.</w:t>
      </w:r>
    </w:p>
    <w:p w:rsidR="008F1887" w:rsidRPr="00A606CA" w:rsidRDefault="008F1887" w:rsidP="00A606CA">
      <w:pPr>
        <w:pStyle w:val="Prrafodelista"/>
        <w:spacing w:after="0" w:line="240" w:lineRule="auto"/>
        <w:ind w:left="360"/>
        <w:jc w:val="both"/>
      </w:pPr>
    </w:p>
    <w:p w:rsidR="008F1887" w:rsidRPr="00A606CA" w:rsidRDefault="00060D26" w:rsidP="00A606CA">
      <w:pPr>
        <w:pStyle w:val="Prrafodelista"/>
        <w:numPr>
          <w:ilvl w:val="0"/>
          <w:numId w:val="51"/>
        </w:numPr>
        <w:spacing w:after="0" w:line="240" w:lineRule="auto"/>
        <w:jc w:val="both"/>
      </w:pPr>
      <w:r w:rsidRPr="00A606CA">
        <w:t>T</w:t>
      </w:r>
      <w:r w:rsidR="008F1887" w:rsidRPr="00A606CA">
        <w:t>rabajó en la gestión y ejecución de Diplomado Marketing Político en conjunto con la Universidad Pedro Henríquez Ureña (UNPHU).</w:t>
      </w:r>
    </w:p>
    <w:p w:rsidR="00016A33" w:rsidRPr="00A606CA" w:rsidRDefault="00016A33" w:rsidP="00A606CA">
      <w:pPr>
        <w:pStyle w:val="Prrafodelista"/>
        <w:spacing w:after="0" w:line="240" w:lineRule="auto"/>
        <w:ind w:left="360"/>
        <w:jc w:val="both"/>
      </w:pPr>
    </w:p>
    <w:p w:rsidR="008F1887" w:rsidRDefault="008F1887" w:rsidP="00A606CA">
      <w:pPr>
        <w:pStyle w:val="Prrafodelista"/>
        <w:numPr>
          <w:ilvl w:val="0"/>
          <w:numId w:val="51"/>
        </w:numPr>
        <w:spacing w:after="0" w:line="240" w:lineRule="auto"/>
        <w:jc w:val="both"/>
      </w:pPr>
      <w:r w:rsidRPr="00A606CA">
        <w:t>Con la finalidad de crear Alianzas estratégicas para el abordaje de la violencia y los Feminicidios con visita del Dr. Miguel Lorente, para la realización de seminarios y otras actividades en el mes de septiembre.</w:t>
      </w:r>
    </w:p>
    <w:p w:rsidR="00A606CA" w:rsidRDefault="00A606CA" w:rsidP="00A606CA">
      <w:pPr>
        <w:pStyle w:val="Prrafodelista"/>
      </w:pPr>
    </w:p>
    <w:p w:rsidR="00A606CA" w:rsidRPr="00A606CA" w:rsidRDefault="00A606CA" w:rsidP="00A606CA">
      <w:pPr>
        <w:pStyle w:val="Prrafodelista"/>
        <w:numPr>
          <w:ilvl w:val="0"/>
          <w:numId w:val="51"/>
        </w:numPr>
        <w:spacing w:after="0" w:line="240" w:lineRule="auto"/>
        <w:jc w:val="both"/>
      </w:pPr>
      <w:r w:rsidRPr="00A606CA">
        <w:t xml:space="preserve">Fueron firmadas </w:t>
      </w:r>
      <w:r>
        <w:t>580</w:t>
      </w:r>
      <w:r w:rsidRPr="00A606CA">
        <w:t xml:space="preserve"> correspondencias y expedientes tramitados por las siguientes direcciones y proyectos: Dirección de Capacitación (</w:t>
      </w:r>
      <w:r>
        <w:t>7</w:t>
      </w:r>
      <w:r w:rsidRPr="00A606CA">
        <w:t xml:space="preserve">),  </w:t>
      </w:r>
      <w:r w:rsidRPr="00A606CA">
        <w:rPr>
          <w:rFonts w:ascii="Calibri" w:eastAsia="Times New Roman" w:hAnsi="Calibri" w:cs="Times New Roman"/>
          <w:color w:val="000000"/>
          <w:lang w:eastAsia="es-ES"/>
        </w:rPr>
        <w:t>CTC(</w:t>
      </w:r>
      <w:r>
        <w:rPr>
          <w:rFonts w:ascii="Calibri" w:eastAsia="Times New Roman" w:hAnsi="Calibri" w:cs="Times New Roman"/>
          <w:color w:val="000000"/>
          <w:lang w:eastAsia="es-ES"/>
        </w:rPr>
        <w:t>5</w:t>
      </w:r>
      <w:r w:rsidRPr="00A606CA">
        <w:rPr>
          <w:rFonts w:ascii="Calibri" w:eastAsia="Times New Roman" w:hAnsi="Calibri" w:cs="Times New Roman"/>
          <w:color w:val="000000"/>
          <w:lang w:eastAsia="es-ES"/>
        </w:rPr>
        <w:t>), Recursos Humanos</w:t>
      </w:r>
      <w:r>
        <w:rPr>
          <w:rFonts w:ascii="Calibri" w:eastAsia="Times New Roman" w:hAnsi="Calibri" w:cs="Times New Roman"/>
          <w:color w:val="000000"/>
          <w:lang w:eastAsia="es-ES"/>
        </w:rPr>
        <w:t>(93</w:t>
      </w:r>
      <w:r w:rsidRPr="00A606CA">
        <w:rPr>
          <w:rFonts w:ascii="Calibri" w:eastAsia="Times New Roman" w:hAnsi="Calibri" w:cs="Times New Roman"/>
          <w:color w:val="000000"/>
          <w:lang w:eastAsia="es-ES"/>
        </w:rPr>
        <w:t>), Vinculación Interinstitucional</w:t>
      </w:r>
      <w:r>
        <w:rPr>
          <w:rFonts w:ascii="Calibri" w:eastAsia="Times New Roman" w:hAnsi="Calibri" w:cs="Times New Roman"/>
          <w:color w:val="000000"/>
          <w:lang w:eastAsia="es-ES"/>
        </w:rPr>
        <w:t>(11</w:t>
      </w:r>
      <w:r w:rsidRPr="00A606CA">
        <w:rPr>
          <w:rFonts w:ascii="Calibri" w:eastAsia="Times New Roman" w:hAnsi="Calibri" w:cs="Times New Roman"/>
          <w:color w:val="000000"/>
          <w:lang w:eastAsia="es-ES"/>
        </w:rPr>
        <w:t>), Dirección de Planificación</w:t>
      </w:r>
      <w:r>
        <w:rPr>
          <w:rFonts w:ascii="Calibri" w:eastAsia="Times New Roman" w:hAnsi="Calibri" w:cs="Times New Roman"/>
          <w:color w:val="000000"/>
          <w:lang w:eastAsia="es-ES"/>
        </w:rPr>
        <w:t>(47</w:t>
      </w:r>
      <w:r w:rsidRPr="00A606CA">
        <w:rPr>
          <w:rFonts w:ascii="Calibri" w:eastAsia="Times New Roman" w:hAnsi="Calibri" w:cs="Times New Roman"/>
          <w:color w:val="000000"/>
          <w:lang w:eastAsia="es-ES"/>
        </w:rPr>
        <w:t>), Proyectos Sociales</w:t>
      </w:r>
      <w:r>
        <w:rPr>
          <w:rFonts w:ascii="Calibri" w:eastAsia="Times New Roman" w:hAnsi="Calibri" w:cs="Times New Roman"/>
          <w:color w:val="000000"/>
          <w:lang w:eastAsia="es-ES"/>
        </w:rPr>
        <w:t>(22</w:t>
      </w:r>
      <w:r w:rsidRPr="00A606CA">
        <w:rPr>
          <w:rFonts w:ascii="Calibri" w:eastAsia="Times New Roman" w:hAnsi="Calibri" w:cs="Times New Roman"/>
          <w:color w:val="000000"/>
          <w:lang w:eastAsia="es-ES"/>
        </w:rPr>
        <w:t>), Dirección de Finanzas(</w:t>
      </w:r>
      <w:r>
        <w:rPr>
          <w:rFonts w:ascii="Calibri" w:eastAsia="Times New Roman" w:hAnsi="Calibri" w:cs="Times New Roman"/>
          <w:color w:val="000000"/>
          <w:lang w:eastAsia="es-ES"/>
        </w:rPr>
        <w:t>61</w:t>
      </w:r>
      <w:r w:rsidRPr="00A606CA">
        <w:rPr>
          <w:rFonts w:ascii="Calibri" w:eastAsia="Times New Roman" w:hAnsi="Calibri" w:cs="Times New Roman"/>
          <w:color w:val="000000"/>
          <w:lang w:eastAsia="es-ES"/>
        </w:rPr>
        <w:t>), Jóvenes Líderes(</w:t>
      </w:r>
      <w:r>
        <w:rPr>
          <w:rFonts w:ascii="Calibri" w:eastAsia="Times New Roman" w:hAnsi="Calibri" w:cs="Times New Roman"/>
          <w:color w:val="000000"/>
          <w:lang w:eastAsia="es-ES"/>
        </w:rPr>
        <w:t>28</w:t>
      </w:r>
      <w:r w:rsidRPr="00A606CA">
        <w:rPr>
          <w:rFonts w:ascii="Calibri" w:eastAsia="Times New Roman" w:hAnsi="Calibri" w:cs="Times New Roman"/>
          <w:color w:val="000000"/>
          <w:lang w:eastAsia="es-ES"/>
        </w:rPr>
        <w:t>), Familias en Paz(</w:t>
      </w:r>
      <w:r>
        <w:rPr>
          <w:rFonts w:ascii="Calibri" w:eastAsia="Times New Roman" w:hAnsi="Calibri" w:cs="Times New Roman"/>
          <w:color w:val="000000"/>
          <w:lang w:eastAsia="es-ES"/>
        </w:rPr>
        <w:t>2</w:t>
      </w:r>
      <w:r w:rsidRPr="00A606CA">
        <w:rPr>
          <w:rFonts w:ascii="Calibri" w:eastAsia="Times New Roman" w:hAnsi="Calibri" w:cs="Times New Roman"/>
          <w:color w:val="000000"/>
          <w:lang w:eastAsia="es-ES"/>
        </w:rPr>
        <w:t>), Unidad de Infraestructura(</w:t>
      </w:r>
      <w:r>
        <w:rPr>
          <w:rFonts w:ascii="Calibri" w:eastAsia="Times New Roman" w:hAnsi="Calibri" w:cs="Times New Roman"/>
          <w:color w:val="000000"/>
          <w:lang w:eastAsia="es-ES"/>
        </w:rPr>
        <w:t>6</w:t>
      </w:r>
      <w:r w:rsidRPr="00A606CA">
        <w:rPr>
          <w:rFonts w:ascii="Calibri" w:eastAsia="Times New Roman" w:hAnsi="Calibri" w:cs="Times New Roman"/>
          <w:color w:val="000000"/>
          <w:lang w:eastAsia="es-ES"/>
        </w:rPr>
        <w:t>), Subdirección General(</w:t>
      </w:r>
      <w:r>
        <w:rPr>
          <w:rFonts w:ascii="Calibri" w:eastAsia="Times New Roman" w:hAnsi="Calibri" w:cs="Times New Roman"/>
          <w:color w:val="000000"/>
          <w:lang w:eastAsia="es-ES"/>
        </w:rPr>
        <w:t>7</w:t>
      </w:r>
      <w:r w:rsidRPr="00A606CA">
        <w:rPr>
          <w:rFonts w:ascii="Calibri" w:eastAsia="Times New Roman" w:hAnsi="Calibri" w:cs="Times New Roman"/>
          <w:color w:val="000000"/>
          <w:lang w:eastAsia="es-ES"/>
        </w:rPr>
        <w:t>), Comunicaciones(</w:t>
      </w:r>
      <w:r>
        <w:rPr>
          <w:rFonts w:ascii="Calibri" w:eastAsia="Times New Roman" w:hAnsi="Calibri" w:cs="Times New Roman"/>
          <w:color w:val="000000"/>
          <w:lang w:eastAsia="es-ES"/>
        </w:rPr>
        <w:t>12</w:t>
      </w:r>
      <w:r w:rsidRPr="00A606CA">
        <w:rPr>
          <w:rFonts w:ascii="Calibri" w:eastAsia="Times New Roman" w:hAnsi="Calibri" w:cs="Times New Roman"/>
          <w:color w:val="000000"/>
          <w:lang w:eastAsia="es-ES"/>
        </w:rPr>
        <w:t>),</w:t>
      </w:r>
      <w:r w:rsidR="005C2775">
        <w:rPr>
          <w:rFonts w:ascii="Calibri" w:eastAsia="Times New Roman" w:hAnsi="Calibri" w:cs="Times New Roman"/>
          <w:color w:val="000000"/>
          <w:lang w:eastAsia="es-ES"/>
        </w:rPr>
        <w:t xml:space="preserve"> Dirección de Operaciones(97)</w:t>
      </w:r>
      <w:r w:rsidRPr="00A606CA">
        <w:rPr>
          <w:rFonts w:ascii="Calibri" w:eastAsia="Times New Roman" w:hAnsi="Calibri" w:cs="Times New Roman"/>
          <w:color w:val="000000"/>
          <w:lang w:eastAsia="es-ES"/>
        </w:rPr>
        <w:t xml:space="preserve"> Acompañamiento Socio Familiar(1), Consultoría Jurídica(</w:t>
      </w:r>
      <w:r>
        <w:rPr>
          <w:rFonts w:ascii="Calibri" w:eastAsia="Times New Roman" w:hAnsi="Calibri" w:cs="Times New Roman"/>
          <w:color w:val="000000"/>
          <w:lang w:eastAsia="es-ES"/>
        </w:rPr>
        <w:t>42</w:t>
      </w:r>
      <w:r w:rsidRPr="00A606CA">
        <w:rPr>
          <w:rFonts w:ascii="Calibri" w:eastAsia="Times New Roman" w:hAnsi="Calibri" w:cs="Times New Roman"/>
          <w:color w:val="000000"/>
          <w:lang w:eastAsia="es-ES"/>
        </w:rPr>
        <w:t xml:space="preserve">), </w:t>
      </w:r>
      <w:r w:rsidR="005C2775">
        <w:rPr>
          <w:rFonts w:ascii="Calibri" w:eastAsia="Times New Roman" w:hAnsi="Calibri" w:cs="Times New Roman"/>
          <w:color w:val="000000"/>
          <w:lang w:eastAsia="es-ES"/>
        </w:rPr>
        <w:t>Unidad de Prevención de Salud (16), Cooperación Internacional (2) Dirección TI(4)</w:t>
      </w:r>
      <w:r w:rsidRPr="00A606CA">
        <w:rPr>
          <w:rFonts w:ascii="Calibri" w:eastAsia="Times New Roman" w:hAnsi="Calibri" w:cs="Times New Roman"/>
          <w:color w:val="000000"/>
          <w:lang w:eastAsia="es-ES"/>
        </w:rPr>
        <w:t>, Unidad de Agricultura Familiar(2), Dirección Administrativa(</w:t>
      </w:r>
      <w:r w:rsidR="005C2775">
        <w:rPr>
          <w:rFonts w:ascii="Calibri" w:eastAsia="Times New Roman" w:hAnsi="Calibri" w:cs="Times New Roman"/>
          <w:color w:val="000000"/>
          <w:lang w:eastAsia="es-ES"/>
        </w:rPr>
        <w:t>8</w:t>
      </w:r>
      <w:r w:rsidRPr="00A606CA">
        <w:rPr>
          <w:rFonts w:ascii="Calibri" w:eastAsia="Times New Roman" w:hAnsi="Calibri" w:cs="Times New Roman"/>
          <w:color w:val="000000"/>
          <w:lang w:eastAsia="es-ES"/>
        </w:rPr>
        <w:t>).</w:t>
      </w:r>
    </w:p>
    <w:p w:rsidR="008F1887" w:rsidRPr="00A606CA" w:rsidRDefault="008F1887" w:rsidP="00A606CA">
      <w:pPr>
        <w:spacing w:after="0" w:line="240" w:lineRule="auto"/>
        <w:jc w:val="both"/>
        <w:rPr>
          <w:highlight w:val="green"/>
        </w:rPr>
      </w:pPr>
    </w:p>
    <w:p w:rsidR="00016A33" w:rsidRPr="00A606CA" w:rsidRDefault="00016A33" w:rsidP="00A606CA">
      <w:pPr>
        <w:spacing w:after="0" w:line="240" w:lineRule="auto"/>
        <w:jc w:val="both"/>
        <w:rPr>
          <w:rFonts w:cs="Calibri"/>
          <w:b/>
          <w:bCs/>
        </w:rPr>
      </w:pPr>
      <w:r w:rsidRPr="00A606CA">
        <w:rPr>
          <w:rFonts w:cs="Calibri"/>
          <w:b/>
          <w:bCs/>
        </w:rPr>
        <w:t>SEPTIEMBRE</w:t>
      </w:r>
    </w:p>
    <w:p w:rsidR="008F1887" w:rsidRPr="00A606CA" w:rsidRDefault="008F1887" w:rsidP="00A606CA">
      <w:pPr>
        <w:spacing w:after="0" w:line="240" w:lineRule="auto"/>
        <w:jc w:val="both"/>
        <w:rPr>
          <w:highlight w:val="green"/>
        </w:rPr>
      </w:pPr>
    </w:p>
    <w:p w:rsidR="00016A33" w:rsidRPr="00A606CA" w:rsidRDefault="00016A33" w:rsidP="00A606CA">
      <w:pPr>
        <w:pStyle w:val="Prrafodelista"/>
        <w:numPr>
          <w:ilvl w:val="0"/>
          <w:numId w:val="81"/>
        </w:numPr>
        <w:spacing w:after="0" w:line="240" w:lineRule="auto"/>
        <w:jc w:val="both"/>
      </w:pPr>
      <w:r w:rsidRPr="00A606CA">
        <w:lastRenderedPageBreak/>
        <w:t>Coordinó y participó en reunión con Wenceslao Soto de Fundación Rica, con la finalidad de coordinar la entrega simbólica de donación de arroz fortificado a Prosoli e identificar acciones que se pueden ejecutar en sinergia para la firma de nuevos convenios institucionales.</w:t>
      </w:r>
    </w:p>
    <w:p w:rsidR="00016A33" w:rsidRPr="00A606CA" w:rsidRDefault="00016A33" w:rsidP="00A606CA">
      <w:pPr>
        <w:spacing w:line="240" w:lineRule="auto"/>
        <w:jc w:val="both"/>
      </w:pPr>
    </w:p>
    <w:p w:rsidR="00016A33" w:rsidRPr="00A606CA" w:rsidRDefault="00016A33" w:rsidP="00A606CA">
      <w:pPr>
        <w:pStyle w:val="Prrafodelista"/>
        <w:numPr>
          <w:ilvl w:val="0"/>
          <w:numId w:val="81"/>
        </w:numPr>
        <w:spacing w:after="0" w:line="240" w:lineRule="auto"/>
        <w:jc w:val="both"/>
      </w:pPr>
      <w:r w:rsidRPr="00A606CA">
        <w:t>Participó en reunión con el padre Isaías Mota para firmar contrato en Comodato con miras a fortalecer el equipamiento del CCPP de la comunidad de Herrera,</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Participación en reunión con la Sra. Vicepresidenta Dra. Margarita Cedeño de Fernandez. con miras a definir funcionalidad del programa Ciudad Mujer orientado a reducir vulnerabilidades y promover el empoderamiento en mujeres.</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Participación en reunión de socialización y bienvenida a la Ministra de la Mujer Janet Camilo, asi como dar a conocer los programa que Prosoli ejecuta para prevenir violencia de genero e intrafamiliar.</w:t>
      </w:r>
    </w:p>
    <w:p w:rsidR="00016A33" w:rsidRPr="00A606CA" w:rsidRDefault="00016A33" w:rsidP="00A606CA">
      <w:pPr>
        <w:pStyle w:val="Prrafodelista"/>
        <w:spacing w:line="240" w:lineRule="auto"/>
        <w:ind w:left="360"/>
        <w:jc w:val="both"/>
      </w:pPr>
    </w:p>
    <w:p w:rsidR="00016A33" w:rsidRPr="00A606CA" w:rsidRDefault="00016A33" w:rsidP="00A606CA">
      <w:pPr>
        <w:pStyle w:val="Prrafodelista"/>
        <w:numPr>
          <w:ilvl w:val="0"/>
          <w:numId w:val="81"/>
        </w:numPr>
        <w:spacing w:after="0" w:line="240" w:lineRule="auto"/>
        <w:jc w:val="both"/>
      </w:pPr>
      <w:r w:rsidRPr="00A606CA">
        <w:t>Con el objetivo de para capacitar 40 mil jóvenes en Progresando Unidos, participó en la firma de la adenda al convenio de Colaboración Interinstitucional suscrito en 2015 de la Vicepresidencia de la República e INFOTEP para capacitar 40 mil jóvenes en Progresando Unidos.</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81"/>
        </w:numPr>
        <w:spacing w:after="0" w:line="240" w:lineRule="auto"/>
        <w:jc w:val="both"/>
      </w:pPr>
      <w:r w:rsidRPr="00A606CA">
        <w:t>Fue realizada una reunión con la señora Noris Decena para revisar y cerrar la elaboración, diseño y diagramación de la Ley de Protección al Envejecientes, Discapacidad y Memorias de Prosoli 2014-2015.</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81"/>
        </w:numPr>
        <w:spacing w:after="0" w:line="240" w:lineRule="auto"/>
        <w:jc w:val="both"/>
      </w:pPr>
      <w:r w:rsidRPr="00A606CA">
        <w:t>Fueron coordinadas varias videoconferencias con las consultoras Dinys Luciano y las enlaces designados por el Ministerio de Educación, Ministerio de la Mujer, Policía Nacional, Ministerio de Cultura, Procuraduría General de la República y otros, para revisar los módulos de atención a adolescentes, módulo de violencia y módulo de educación colectiva y acordar roles de cada institución dentro del programa Ciudad Mujer.</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81"/>
        </w:numPr>
        <w:spacing w:after="0" w:line="240" w:lineRule="auto"/>
        <w:jc w:val="both"/>
      </w:pPr>
      <w:r w:rsidRPr="00A606CA">
        <w:t>Coordinaciones logísticas y preparativas de coordinación para el lanzamiento de la 4ta. Versión del Premio al Voluntariado 2016 en la Biblioteca Infantil y Juvenil.</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81"/>
        </w:numPr>
        <w:spacing w:after="0" w:line="240" w:lineRule="auto"/>
        <w:jc w:val="both"/>
      </w:pPr>
      <w:r w:rsidRPr="00A606CA">
        <w:t>Fue coordinada una videoconferencia con el doctor Matías Humberto Villatoro, Enlaces del Ministerio de Salud, Prosoli y la Dirección Técnica para conocer la propuesta de los componentes de Manual de Operaciones del Módulo de Salud Sexual y Reproductiva(MSSR),  presentación de objetivos, oferta de servicios y flujograma de atención propuestos para el MSSR, definición del grupo etareo de atención; acordar los espacios físicos y necesarios para el módulo SSR según la oferta de servicios y el reglamento de operación, llegar a acuerdos y próximos pasos.</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 xml:space="preserve">Fue realizada la coordinación de seminarios de abordaje a la problemática de violencia de género, conferencia rol de las políticas públicas y hombres pos machismo y violencia contra la mujer con el Dr. Miguel Lorente. Estas actividades fueron organizadas desde la Vicepresidencia </w:t>
      </w:r>
      <w:r w:rsidRPr="00A606CA">
        <w:lastRenderedPageBreak/>
        <w:t>de la República y PROSOLI con APEC, Poder Judicial, Procuraduría General de la República, Fundación Nicolás Guillen, PUCMM, y UASD.</w:t>
      </w:r>
    </w:p>
    <w:p w:rsidR="00016A33" w:rsidRPr="00A606CA" w:rsidRDefault="00A606CA" w:rsidP="00A606CA">
      <w:pPr>
        <w:tabs>
          <w:tab w:val="left" w:pos="1786"/>
        </w:tabs>
        <w:spacing w:after="0" w:line="240" w:lineRule="auto"/>
        <w:jc w:val="both"/>
      </w:pPr>
      <w:r>
        <w:tab/>
      </w:r>
    </w:p>
    <w:p w:rsidR="00016A33" w:rsidRPr="00A606CA" w:rsidRDefault="00016A33" w:rsidP="00A606CA">
      <w:pPr>
        <w:pStyle w:val="Prrafodelista"/>
        <w:numPr>
          <w:ilvl w:val="0"/>
          <w:numId w:val="81"/>
        </w:numPr>
        <w:spacing w:after="0" w:line="240" w:lineRule="auto"/>
        <w:jc w:val="both"/>
      </w:pPr>
      <w:r w:rsidRPr="00A606CA">
        <w:t>Con la finalidad de fortalecer acciones para la erradicar de la Violencia de Género, se realizó presentación del PROSOLI a Dr. Miguel Lorente y elaboración de convenio con Fundación Guillen.</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Se realizó conferencia con el tema: Rol de las Políticas Públicas en la prevención de Feminicidios; a cargo de Miguel Lorente en Salón Verde de Palacio Nacional.</w:t>
      </w:r>
    </w:p>
    <w:p w:rsidR="00016A33" w:rsidRPr="00A606CA" w:rsidRDefault="00016A33" w:rsidP="00A606CA">
      <w:pPr>
        <w:pStyle w:val="Prrafodelista"/>
        <w:spacing w:after="0" w:line="240" w:lineRule="auto"/>
        <w:ind w:left="360"/>
        <w:jc w:val="both"/>
      </w:pPr>
    </w:p>
    <w:p w:rsidR="00016A33" w:rsidRPr="00A606CA" w:rsidRDefault="00016A33" w:rsidP="00A606CA">
      <w:pPr>
        <w:pStyle w:val="Prrafodelista"/>
        <w:numPr>
          <w:ilvl w:val="0"/>
          <w:numId w:val="81"/>
        </w:numPr>
        <w:spacing w:after="0" w:line="240" w:lineRule="auto"/>
      </w:pPr>
      <w:r w:rsidRPr="00A606CA">
        <w:t>Se realizó seminario sobre Buenas Prácticas en el Abordaje de la Violencia de Género en la Procuraduría General de la República dirigido a Jueces, Fiscales, Policías y público en general.</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pPr>
      <w:r w:rsidRPr="00A606CA">
        <w:t xml:space="preserve">Se realizó conferencia Hombres Posmachismo y Violencia contra las Mujeres en la Universidad Autónoma de Santo Domingo. </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pPr>
      <w:r w:rsidRPr="00A606CA">
        <w:t>Con el propósito de coordinar Grupos de Ahorro, donación de cajas al PROSOLI por la Digepep y futuro convenio interinstitucional, se realizó reunión con Juan Japa.</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 xml:space="preserve">Reunión con Cesar Curiel para coordinación de conferencias con Salvador Gómez y caminata Un Paso por Mi Familia en el mes de noviembre. </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 xml:space="preserve">Reunión de coordinación para nuevo proyecto especial a las personas sordas enfocado en la capacitación, producción y empoderamiento de esta población. </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Seguimiento a la selección de las familias a ser galardonadas en el Premio de Agricultura Familiar.</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Coordinación de participación de PROSOLI</w:t>
      </w:r>
      <w:r w:rsidR="002A442D" w:rsidRPr="00A606CA">
        <w:t> y</w:t>
      </w:r>
      <w:r w:rsidRPr="00A606CA">
        <w:t xml:space="preserve"> la Dirección técnica</w:t>
      </w:r>
      <w:r w:rsidR="002A442D" w:rsidRPr="00A606CA">
        <w:t> en</w:t>
      </w:r>
      <w:r w:rsidRPr="00A606CA">
        <w:t xml:space="preserve"> </w:t>
      </w:r>
      <w:proofErr w:type="spellStart"/>
      <w:r w:rsidR="002A442D" w:rsidRPr="00A606CA">
        <w:t>el”</w:t>
      </w:r>
      <w:r w:rsidRPr="00A606CA">
        <w:t>Simposio</w:t>
      </w:r>
      <w:proofErr w:type="spellEnd"/>
      <w:r w:rsidRPr="00A606CA">
        <w:t xml:space="preserve"> Internacional: la contribución de los Programas de Transferencias Condicionadas a la construcción de un sistema de protección social con un enfoque de derechos" en la Ciudad de México.</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Coordinación con la UASD para apertura de segundo grupo de pasantes de Ciencias Políticas y Derecho en PROSOLI.</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Coordinación para la apertura de la exposición itinerante en Santiago del concurso de Pintura Joven por los Valores.</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Depuración de perfiles de ganadores y coordinación del Premio Agricultura Familiar 2016.</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1"/>
        </w:numPr>
        <w:spacing w:after="0" w:line="240" w:lineRule="auto"/>
        <w:jc w:val="both"/>
      </w:pPr>
      <w:r w:rsidRPr="00A606CA">
        <w:t>Coordinación en conjunto con la Vicepresidencia y  el BID de la "Conferencia Buenas Prácticas en Prevención de Embarazo en Adolescentes en América Latina" celebrada en el Salón Verde de Palacio por el Día Internacional de la Prevención de Embarazos a Temprana Edad.</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Seguimiento a áreas con pendientes de desfile de Cayena y Jacintas en Dominicana Moda.</w:t>
      </w:r>
    </w:p>
    <w:p w:rsidR="00016A33" w:rsidRPr="00A606CA" w:rsidRDefault="00016A33" w:rsidP="00A606CA">
      <w:pPr>
        <w:pStyle w:val="Prrafodelista"/>
        <w:spacing w:line="240" w:lineRule="auto"/>
        <w:ind w:left="360"/>
        <w:contextualSpacing w:val="0"/>
        <w:jc w:val="both"/>
      </w:pPr>
    </w:p>
    <w:p w:rsidR="00016A33" w:rsidRPr="00A606CA" w:rsidRDefault="00016A33" w:rsidP="00A606CA">
      <w:pPr>
        <w:pStyle w:val="Prrafodelista"/>
        <w:numPr>
          <w:ilvl w:val="0"/>
          <w:numId w:val="82"/>
        </w:numPr>
        <w:spacing w:after="0" w:line="240" w:lineRule="auto"/>
        <w:ind w:left="360"/>
        <w:contextualSpacing w:val="0"/>
        <w:jc w:val="both"/>
      </w:pPr>
      <w:r w:rsidRPr="00A606CA">
        <w:lastRenderedPageBreak/>
        <w:t>Grabación video institucional por el año de la Misericordia.</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Participación en entrega de Medalla Bien de la Vicepresidenta Margarita Cedeño al Padre Linares.</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Acompañar a la Vicepresidenta Margarita Cedeño a ver el avance del CCPP y CTC en la Nueva Barquita.</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Reunión con William Vigil representante del Programa Mundial de Alimentos para ver avances, retos y próximos pasos para la erradicación de la anemia y desnutrición.</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Reuniones quincenales con el BID para ver avances y próximos pasos del programa Ciudad Mujer, iniciativa de la Vicepresidenta Margarita Cedeño.</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Nuestra Vicepresidenta Margarita Cedeño junto a su Gabinete Social estuvo en reunión con Misión del Banco Mundial. En esta reunión se pasa balance sobre avances, fortalezas y oportunidades de mejora en la ejecución de la iniciativa Progresando Unidos.</w:t>
      </w:r>
    </w:p>
    <w:p w:rsidR="00016A33" w:rsidRPr="00A606CA" w:rsidRDefault="00016A33" w:rsidP="00A606CA">
      <w:pPr>
        <w:pStyle w:val="Prrafodelista"/>
        <w:spacing w:line="240" w:lineRule="auto"/>
      </w:pPr>
    </w:p>
    <w:p w:rsidR="00016A33" w:rsidRPr="00A606CA" w:rsidRDefault="00016A33" w:rsidP="00A606CA">
      <w:pPr>
        <w:pStyle w:val="Prrafodelista"/>
        <w:numPr>
          <w:ilvl w:val="0"/>
          <w:numId w:val="82"/>
        </w:numPr>
        <w:spacing w:after="0" w:line="240" w:lineRule="auto"/>
        <w:ind w:left="360"/>
        <w:contextualSpacing w:val="0"/>
        <w:jc w:val="both"/>
      </w:pPr>
      <w:r w:rsidRPr="00A606CA">
        <w:t xml:space="preserve">Coordinación y participación en taller interinstitucional para identificación de retos y desafíos en la implementación de Progresando Unidos principal estrategia del Gobierno para la erradicación de la pobreza extrema. </w:t>
      </w:r>
    </w:p>
    <w:p w:rsidR="00016A33" w:rsidRPr="00A606CA" w:rsidRDefault="00016A33" w:rsidP="00A606CA">
      <w:pPr>
        <w:pStyle w:val="Prrafodelista"/>
        <w:spacing w:line="240" w:lineRule="auto"/>
        <w:ind w:left="360"/>
      </w:pPr>
    </w:p>
    <w:p w:rsidR="00016A33" w:rsidRPr="00A606CA" w:rsidRDefault="00016A33" w:rsidP="00A606CA">
      <w:pPr>
        <w:pStyle w:val="Prrafodelista"/>
        <w:numPr>
          <w:ilvl w:val="0"/>
          <w:numId w:val="82"/>
        </w:numPr>
        <w:spacing w:after="0" w:line="240" w:lineRule="auto"/>
        <w:ind w:left="360"/>
        <w:contextualSpacing w:val="0"/>
        <w:jc w:val="both"/>
      </w:pPr>
      <w:r w:rsidRPr="00A606CA">
        <w:t xml:space="preserve">Reunión con Unicef para alianza con la Vicepresidencia de la República para promover la campaña NO HAY EXCUSAS para la prevención y eliminación de la explotación sexual a niños, niñas o adolescentes. </w:t>
      </w:r>
    </w:p>
    <w:p w:rsidR="00016A33" w:rsidRPr="00A606CA" w:rsidRDefault="00016A33" w:rsidP="00A606CA">
      <w:pPr>
        <w:spacing w:line="240" w:lineRule="auto"/>
      </w:pPr>
    </w:p>
    <w:p w:rsidR="008F1887" w:rsidRPr="00A606CA" w:rsidRDefault="008F1887" w:rsidP="00A606CA">
      <w:pPr>
        <w:pStyle w:val="Encabezado"/>
        <w:pBdr>
          <w:bottom w:val="single" w:sz="4" w:space="4" w:color="auto"/>
        </w:pBdr>
        <w:shd w:val="clear" w:color="auto" w:fill="92D050"/>
        <w:jc w:val="both"/>
        <w:rPr>
          <w:rStyle w:val="ListLabel1"/>
        </w:rPr>
      </w:pPr>
      <w:r w:rsidRPr="00A606CA">
        <w:rPr>
          <w:rStyle w:val="ListLabel1"/>
        </w:rPr>
        <w:t>Dirección de Planificación</w:t>
      </w:r>
      <w:r w:rsidR="00A606CA">
        <w:rPr>
          <w:rStyle w:val="ListLabel1"/>
        </w:rPr>
        <w:t xml:space="preserve"> y Seguimiento</w:t>
      </w:r>
    </w:p>
    <w:p w:rsidR="008F1887" w:rsidRPr="00A606CA" w:rsidRDefault="008F1887" w:rsidP="00A606CA">
      <w:pPr>
        <w:spacing w:after="0" w:line="240" w:lineRule="auto"/>
        <w:jc w:val="both"/>
      </w:pPr>
    </w:p>
    <w:p w:rsidR="008F1887" w:rsidRPr="00A606CA" w:rsidRDefault="008F1887" w:rsidP="00A606CA">
      <w:pPr>
        <w:spacing w:after="0" w:line="240" w:lineRule="auto"/>
        <w:jc w:val="both"/>
        <w:rPr>
          <w:rFonts w:cs="Calibri"/>
          <w:b/>
          <w:bCs/>
        </w:rPr>
      </w:pPr>
      <w:r w:rsidRPr="00A606CA">
        <w:rPr>
          <w:rFonts w:cs="Calibri"/>
          <w:b/>
          <w:bCs/>
        </w:rPr>
        <w:t>JULIO</w:t>
      </w:r>
    </w:p>
    <w:p w:rsidR="0080463C" w:rsidRPr="00A606CA" w:rsidRDefault="0080463C" w:rsidP="00A606CA">
      <w:pPr>
        <w:spacing w:after="0" w:line="240" w:lineRule="auto"/>
        <w:rPr>
          <w:rFonts w:cs="Calibri"/>
          <w:b/>
          <w:bCs/>
        </w:rPr>
      </w:pPr>
    </w:p>
    <w:p w:rsidR="0080463C" w:rsidRPr="00A606CA" w:rsidRDefault="0080463C" w:rsidP="00A606CA">
      <w:pPr>
        <w:pStyle w:val="Prrafodelista"/>
        <w:numPr>
          <w:ilvl w:val="0"/>
          <w:numId w:val="83"/>
        </w:numPr>
        <w:spacing w:after="0" w:line="240" w:lineRule="auto"/>
        <w:jc w:val="both"/>
      </w:pPr>
      <w:r w:rsidRPr="00A606CA">
        <w:t>Fueron recopiladas analizadas y remitidas al BID informaciones estadísticas relacionadas a violencia de género partiendo de las provincias donde se instalarán los Centros Ciudad Mujer, con principal enfoque en el gran Santo Domingo.</w:t>
      </w:r>
    </w:p>
    <w:p w:rsidR="00632651" w:rsidRPr="00A606CA" w:rsidRDefault="00632651" w:rsidP="00A606CA">
      <w:pPr>
        <w:pStyle w:val="Prrafodelista"/>
        <w:spacing w:after="0" w:line="240" w:lineRule="auto"/>
        <w:ind w:left="360"/>
        <w:jc w:val="both"/>
      </w:pPr>
    </w:p>
    <w:p w:rsidR="00632651" w:rsidRPr="00A606CA" w:rsidRDefault="00632651" w:rsidP="00A606CA">
      <w:pPr>
        <w:pStyle w:val="Prrafodelista"/>
        <w:numPr>
          <w:ilvl w:val="0"/>
          <w:numId w:val="83"/>
        </w:numPr>
        <w:spacing w:after="0" w:line="240" w:lineRule="auto"/>
        <w:jc w:val="both"/>
      </w:pPr>
      <w:r w:rsidRPr="00A606CA">
        <w:t>Elaboración de los criterios 6, 8 y 9 de la guía de postulación CAF al Premio Nacional a la Calidad. Recopilación y sistematización de las evidencias a remitir al Ministerio de Administración Pública.</w:t>
      </w:r>
    </w:p>
    <w:p w:rsidR="00632651" w:rsidRPr="00A606CA" w:rsidRDefault="00632651" w:rsidP="00A606CA">
      <w:pPr>
        <w:pStyle w:val="Prrafodelista"/>
        <w:spacing w:line="240" w:lineRule="auto"/>
      </w:pPr>
    </w:p>
    <w:p w:rsidR="00632651" w:rsidRPr="00A606CA" w:rsidRDefault="00632651" w:rsidP="00A606CA">
      <w:pPr>
        <w:pStyle w:val="Prrafodelista"/>
        <w:numPr>
          <w:ilvl w:val="0"/>
          <w:numId w:val="83"/>
        </w:numPr>
        <w:spacing w:after="0" w:line="240" w:lineRule="auto"/>
        <w:jc w:val="both"/>
      </w:pPr>
      <w:r w:rsidRPr="00A606CA">
        <w:t xml:space="preserve">Supervisión y monitoreo del desarrollo de los Campamentos de Verano Progresando en Valores </w:t>
      </w:r>
      <w:r w:rsidR="00095A79" w:rsidRPr="00A606CA">
        <w:t xml:space="preserve">por una convivencia pacífica 2016, </w:t>
      </w:r>
      <w:r w:rsidRPr="00A606CA">
        <w:t xml:space="preserve">en las 10 regiones, así como la sistematización de los resultados de las evaluaciones completadas por los participantes. </w:t>
      </w:r>
    </w:p>
    <w:p w:rsidR="0080463C" w:rsidRPr="00A606CA" w:rsidRDefault="0080463C" w:rsidP="00A606CA">
      <w:pPr>
        <w:pStyle w:val="Prrafodelista"/>
        <w:spacing w:after="0" w:line="240" w:lineRule="auto"/>
        <w:ind w:left="360"/>
        <w:jc w:val="both"/>
      </w:pPr>
    </w:p>
    <w:p w:rsidR="0080463C" w:rsidRPr="00A606CA" w:rsidRDefault="0080463C" w:rsidP="00A606CA">
      <w:pPr>
        <w:pStyle w:val="Prrafodelista"/>
        <w:numPr>
          <w:ilvl w:val="0"/>
          <w:numId w:val="83"/>
        </w:numPr>
        <w:spacing w:after="0" w:line="240" w:lineRule="auto"/>
        <w:jc w:val="both"/>
      </w:pPr>
      <w:r w:rsidRPr="00A606CA">
        <w:t>Fue</w:t>
      </w:r>
      <w:r w:rsidR="008C1051" w:rsidRPr="00A606CA">
        <w:t xml:space="preserve"> coordinada una visita de campo de la misión de AACID compuesta por Miriam </w:t>
      </w:r>
      <w:r w:rsidR="005E1A95" w:rsidRPr="00A606CA">
        <w:t>Gálvez</w:t>
      </w:r>
      <w:r w:rsidR="008C1051" w:rsidRPr="00A606CA">
        <w:t xml:space="preserve"> y Ernesto Prieto a la construcción del CCPP Los Cocos en Neyba.</w:t>
      </w:r>
    </w:p>
    <w:p w:rsidR="0080463C" w:rsidRPr="00A606CA" w:rsidRDefault="0080463C"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lastRenderedPageBreak/>
        <w:t>Reunión Video Conferencia en Banco Mundial, para revisión estatus actividades PU.</w:t>
      </w:r>
    </w:p>
    <w:p w:rsidR="008F1887" w:rsidRPr="00A606CA" w:rsidRDefault="008F1887" w:rsidP="00A606CA">
      <w:pPr>
        <w:pStyle w:val="Prrafodelista"/>
        <w:spacing w:after="0" w:line="240" w:lineRule="auto"/>
        <w:ind w:left="0"/>
        <w:jc w:val="both"/>
      </w:pPr>
    </w:p>
    <w:p w:rsidR="008F1887" w:rsidRPr="00A606CA" w:rsidRDefault="008F1887" w:rsidP="00A606CA">
      <w:pPr>
        <w:pStyle w:val="Prrafodelista"/>
        <w:numPr>
          <w:ilvl w:val="0"/>
          <w:numId w:val="17"/>
        </w:numPr>
        <w:spacing w:after="0" w:line="240" w:lineRule="auto"/>
        <w:ind w:left="360"/>
        <w:jc w:val="both"/>
      </w:pPr>
      <w:r w:rsidRPr="00A606CA">
        <w:t>Interacción con Dirección de Tecnología de la Información TIC Prosoli, para definir adquisición licencias para Sistema de Inteligencia de Negocios.</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Reunión revisión componente 1.3 Capacitación Progresando Unidos celebrada en el Banco Mundial.</w:t>
      </w:r>
    </w:p>
    <w:p w:rsidR="008F1887" w:rsidRPr="00A606CA" w:rsidRDefault="008F1887" w:rsidP="00A606CA">
      <w:pPr>
        <w:pStyle w:val="Prrafodelista"/>
        <w:spacing w:after="0" w:line="240" w:lineRule="auto"/>
        <w:ind w:left="0"/>
        <w:jc w:val="both"/>
      </w:pPr>
    </w:p>
    <w:p w:rsidR="008F1887" w:rsidRPr="00A606CA" w:rsidRDefault="008F1887" w:rsidP="00A606CA">
      <w:pPr>
        <w:pStyle w:val="Prrafodelista"/>
        <w:numPr>
          <w:ilvl w:val="0"/>
          <w:numId w:val="17"/>
        </w:numPr>
        <w:spacing w:after="0" w:line="240" w:lineRule="auto"/>
        <w:ind w:left="360"/>
        <w:jc w:val="both"/>
      </w:pPr>
      <w:r w:rsidRPr="00A606CA">
        <w:t>Participar en evaluación propuesta técnica y económica de la empresa propuesta, para Agente Verificación Independiente Progresando Unidos</w:t>
      </w:r>
      <w:r w:rsidR="008C1051" w:rsidRPr="00A606CA">
        <w:t>, por parte de la empresa Idea Internacional</w:t>
      </w:r>
      <w:r w:rsidRPr="00A606CA">
        <w:t>.</w:t>
      </w:r>
    </w:p>
    <w:p w:rsidR="008F1887" w:rsidRPr="00A606CA" w:rsidRDefault="008F1887" w:rsidP="00A606CA">
      <w:pPr>
        <w:pStyle w:val="Prrafodelista"/>
        <w:spacing w:line="240" w:lineRule="auto"/>
        <w:ind w:left="360"/>
        <w:jc w:val="both"/>
      </w:pPr>
    </w:p>
    <w:p w:rsidR="008F1887" w:rsidRPr="00A606CA" w:rsidRDefault="008C1051" w:rsidP="00A606CA">
      <w:pPr>
        <w:pStyle w:val="Prrafodelista"/>
        <w:numPr>
          <w:ilvl w:val="0"/>
          <w:numId w:val="17"/>
        </w:numPr>
        <w:spacing w:after="0" w:line="240" w:lineRule="auto"/>
        <w:ind w:left="360"/>
        <w:jc w:val="both"/>
      </w:pPr>
      <w:r w:rsidRPr="00A606CA">
        <w:t>Revisión de los TDR´s de C</w:t>
      </w:r>
      <w:r w:rsidR="008F1887" w:rsidRPr="00A606CA">
        <w:t xml:space="preserve">iudad </w:t>
      </w:r>
      <w:r w:rsidRPr="00A606CA">
        <w:t>M</w:t>
      </w:r>
      <w:r w:rsidR="008F1887" w:rsidRPr="00A606CA">
        <w:t xml:space="preserve">ujer, </w:t>
      </w:r>
      <w:r w:rsidRPr="00A606CA">
        <w:t>módulo VCM, m</w:t>
      </w:r>
      <w:r w:rsidR="008F1887" w:rsidRPr="00A606CA">
        <w:t xml:space="preserve">ódulo </w:t>
      </w:r>
      <w:r w:rsidRPr="00A606CA">
        <w:t>A</w:t>
      </w:r>
      <w:r w:rsidR="008F1887" w:rsidRPr="00A606CA">
        <w:t xml:space="preserve">tención a </w:t>
      </w:r>
      <w:r w:rsidRPr="00A606CA">
        <w:t>A</w:t>
      </w:r>
      <w:r w:rsidR="008F1887" w:rsidRPr="00A606CA">
        <w:t xml:space="preserve">dolescentes, protocolos y sistema de gestión. Envío de los documentos revisados a la Dir. General de Prosoli para su aprobación y remisión al BID. </w:t>
      </w:r>
    </w:p>
    <w:p w:rsidR="008F1887" w:rsidRPr="00A606CA" w:rsidRDefault="008F1887" w:rsidP="00A606CA">
      <w:pPr>
        <w:pStyle w:val="Prrafodelista"/>
        <w:spacing w:after="0" w:line="240" w:lineRule="auto"/>
        <w:ind w:left="0"/>
        <w:jc w:val="both"/>
      </w:pPr>
    </w:p>
    <w:p w:rsidR="008F1887" w:rsidRPr="00A606CA" w:rsidRDefault="008F1887" w:rsidP="00A606CA">
      <w:pPr>
        <w:pStyle w:val="Prrafodelista"/>
        <w:numPr>
          <w:ilvl w:val="0"/>
          <w:numId w:val="17"/>
        </w:numPr>
        <w:spacing w:after="0" w:line="240" w:lineRule="auto"/>
        <w:ind w:left="360"/>
        <w:jc w:val="both"/>
      </w:pPr>
      <w:r w:rsidRPr="00A606CA">
        <w:t>Red</w:t>
      </w:r>
      <w:r w:rsidR="0080463C" w:rsidRPr="00A606CA">
        <w:t>acción de la minuta pertinente en</w:t>
      </w:r>
      <w:r w:rsidRPr="00A606CA">
        <w:t xml:space="preserve"> </w:t>
      </w:r>
      <w:proofErr w:type="gramStart"/>
      <w:r w:rsidRPr="00A606CA">
        <w:t>la</w:t>
      </w:r>
      <w:proofErr w:type="gramEnd"/>
      <w:r w:rsidRPr="00A606CA">
        <w:t xml:space="preserve"> video conferencia especial de Ciudad Mujer. </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Se brindó apoyo en la revisión de la propuesta de IDEAS Internacional, a los fines de evaluar la firma para su contratación como verificación independiente del Proyecto Integrado de Protección y Promoción Social.</w:t>
      </w:r>
    </w:p>
    <w:p w:rsidR="008F1887" w:rsidRPr="00A606CA" w:rsidRDefault="008F1887" w:rsidP="00A606CA">
      <w:pPr>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Apoyo en la actualización del informe de seguimiento de proyectos del Banco Mundial. </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Apoyo en la generación de un borrador de informe</w:t>
      </w:r>
      <w:r w:rsidR="0080463C" w:rsidRPr="00A606CA">
        <w:t> de</w:t>
      </w:r>
      <w:r w:rsidRPr="00A606CA">
        <w:t xml:space="preserve"> las acciones identificadas y ejecutadas de cara a la elaboración del Plan Estratégico de PROSOLI 2016-2020.</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Seguimiento y remisión de los indicadores requeridos por la firma PLENUS para la actualización del diseño de proyecto.</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Remisión de correos para seguimiento de coordinación de grupos focales propuestos por la consultora Dynis para la próxima misión con los consultores para el proyecto Ciudad Mujer. </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Reuniones con Direcciones de Áreas (Proyectos Sociales, recursos humanos, dirección de tecnología), para la revisión de la matriz de riesgo remitida. </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Revisión del FODA, planificación estratégica 2012 – 2015, para la identificación de metas a incluirse en la planificación estratégica del 2016-2020. </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Redacción del informe mensual de consultoría, Especialista en Formulación de Planes para el apoyo de la Dirección de Planificación. </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 xml:space="preserve">Revisión de la presentación PE, con el Sr. Miguel Tejada, para la inclusión de montos y metas dentro de los objetivos presentados. </w:t>
      </w:r>
    </w:p>
    <w:p w:rsidR="008C1051" w:rsidRPr="00A606CA" w:rsidRDefault="008C1051"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Reunión en UTP para revisión respuesta del BM a evaluación (AVI) Agente de Verificación Independiente.</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Solicitar a UTP impresión portafolio adaptado a PU para capacitar en economía financiera.</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17"/>
        </w:numPr>
        <w:spacing w:after="0" w:line="240" w:lineRule="auto"/>
        <w:ind w:left="360"/>
        <w:jc w:val="both"/>
      </w:pPr>
      <w:r w:rsidRPr="00A606CA">
        <w:t xml:space="preserve">Elaborar presupuesto justificativo para 3 consultorías para el desarrollo del </w:t>
      </w:r>
      <w:r w:rsidR="0080463C" w:rsidRPr="00A606CA">
        <w:t>Business Intelligence</w:t>
      </w:r>
      <w:r w:rsidRPr="00A606CA">
        <w:t>.</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 xml:space="preserve">Participación en recopilar de información y análisis con potenciales instancias participantes en los módulos de apoyo en la coordinación y convocatoria de la </w:t>
      </w:r>
      <w:r w:rsidR="0080463C" w:rsidRPr="00A606CA">
        <w:t>Misión Especial - Ciudad Mujer en República Dominicana</w:t>
      </w:r>
      <w:r w:rsidRPr="00A606CA">
        <w:t>, del 25 al 29 de julio  2016.</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17"/>
        </w:numPr>
        <w:spacing w:after="0" w:line="240" w:lineRule="auto"/>
        <w:ind w:left="360"/>
        <w:jc w:val="both"/>
      </w:pPr>
      <w:r w:rsidRPr="00A606CA">
        <w:t xml:space="preserve">Participación en reunión técnica para identificar los indicadores que deben incluirse en el marco lógico del diseño de proyecto Ciudad Mujer. </w:t>
      </w:r>
    </w:p>
    <w:p w:rsidR="008C1051" w:rsidRPr="00A606CA" w:rsidRDefault="008C1051" w:rsidP="00A606CA">
      <w:pPr>
        <w:pStyle w:val="Prrafodelista"/>
        <w:spacing w:line="240" w:lineRule="auto"/>
      </w:pPr>
    </w:p>
    <w:p w:rsidR="00CF388C" w:rsidRPr="00A606CA" w:rsidRDefault="008C1051" w:rsidP="00A606CA">
      <w:pPr>
        <w:pStyle w:val="Prrafodelista"/>
        <w:numPr>
          <w:ilvl w:val="0"/>
          <w:numId w:val="17"/>
        </w:numPr>
        <w:spacing w:after="0" w:line="240" w:lineRule="auto"/>
        <w:ind w:left="360"/>
        <w:jc w:val="both"/>
      </w:pPr>
      <w:r w:rsidRPr="00A606CA">
        <w:t xml:space="preserve">Participación y presentación de los grupos de ahorros de Prosoli y los planes de implementación de la Plataforma Lista RD en evento internacional </w:t>
      </w:r>
      <w:proofErr w:type="spellStart"/>
      <w:r w:rsidRPr="00A606CA">
        <w:t>FinClusión</w:t>
      </w:r>
      <w:proofErr w:type="spellEnd"/>
      <w:r w:rsidRPr="00A606CA">
        <w:t xml:space="preserve"> Digital, llevado a cabo en Bogotá, Colombia.</w:t>
      </w:r>
    </w:p>
    <w:p w:rsidR="00CF388C" w:rsidRPr="00A606CA" w:rsidRDefault="00CF388C" w:rsidP="00A606CA">
      <w:pPr>
        <w:pStyle w:val="Prrafodelista"/>
        <w:spacing w:line="240" w:lineRule="auto"/>
      </w:pPr>
    </w:p>
    <w:p w:rsidR="00CF388C" w:rsidRPr="00A606CA" w:rsidRDefault="008C1051" w:rsidP="00A606CA">
      <w:pPr>
        <w:pStyle w:val="Prrafodelista"/>
        <w:numPr>
          <w:ilvl w:val="0"/>
          <w:numId w:val="17"/>
        </w:numPr>
        <w:spacing w:after="0" w:line="240" w:lineRule="auto"/>
        <w:ind w:left="360"/>
        <w:jc w:val="both"/>
      </w:pPr>
      <w:r w:rsidRPr="00A606CA">
        <w:t>Participación en el taller sobre</w:t>
      </w:r>
      <w:r w:rsidR="00CF388C" w:rsidRPr="00A606CA">
        <w:t xml:space="preserve"> sistema de gestión de igualdad de género en el ámbito laboral INTE 38-01-01 para conciliación de la vida laboral y familiar.</w:t>
      </w:r>
    </w:p>
    <w:p w:rsidR="00CF388C" w:rsidRPr="00A606CA" w:rsidRDefault="00CF388C" w:rsidP="00A606CA">
      <w:pPr>
        <w:pStyle w:val="Prrafodelista"/>
        <w:spacing w:after="0" w:line="240" w:lineRule="auto"/>
      </w:pPr>
    </w:p>
    <w:p w:rsidR="00CF388C" w:rsidRPr="00A606CA" w:rsidRDefault="00CF388C" w:rsidP="00A606CA">
      <w:pPr>
        <w:pStyle w:val="Prrafodelista"/>
        <w:numPr>
          <w:ilvl w:val="0"/>
          <w:numId w:val="17"/>
        </w:numPr>
        <w:spacing w:after="0" w:line="240" w:lineRule="auto"/>
        <w:ind w:left="360"/>
        <w:jc w:val="both"/>
      </w:pPr>
      <w:r w:rsidRPr="00A606CA">
        <w:t xml:space="preserve">Participación en reunión técnica – desayuno con las directoras y directores generales del Gabinete, </w:t>
      </w:r>
      <w:proofErr w:type="spellStart"/>
      <w:r w:rsidRPr="00A606CA">
        <w:t>Senasa</w:t>
      </w:r>
      <w:proofErr w:type="spellEnd"/>
      <w:r w:rsidRPr="00A606CA">
        <w:t xml:space="preserve"> e </w:t>
      </w:r>
      <w:proofErr w:type="spellStart"/>
      <w:r w:rsidRPr="00A606CA">
        <w:t>Infotep</w:t>
      </w:r>
      <w:proofErr w:type="spellEnd"/>
      <w:r w:rsidRPr="00A606CA">
        <w:t xml:space="preserve"> para abordar temas prioritarios de la implementación de actividades en Progresando Unidos.</w:t>
      </w:r>
    </w:p>
    <w:p w:rsidR="00CF388C" w:rsidRPr="00A606CA" w:rsidRDefault="00CF388C" w:rsidP="00A606CA">
      <w:pPr>
        <w:pStyle w:val="Prrafodelista"/>
        <w:spacing w:line="240" w:lineRule="auto"/>
      </w:pPr>
    </w:p>
    <w:p w:rsidR="00CF388C" w:rsidRPr="00A606CA" w:rsidRDefault="00CF388C" w:rsidP="00A606CA">
      <w:pPr>
        <w:pStyle w:val="Prrafodelista"/>
        <w:numPr>
          <w:ilvl w:val="0"/>
          <w:numId w:val="17"/>
        </w:numPr>
        <w:spacing w:after="0" w:line="240" w:lineRule="auto"/>
        <w:ind w:left="360"/>
        <w:jc w:val="both"/>
      </w:pPr>
      <w:r w:rsidRPr="00A606CA">
        <w:t>Elaboración y presentación</w:t>
      </w:r>
      <w:r w:rsidR="00632651" w:rsidRPr="00A606CA">
        <w:t xml:space="preserve"> a AACID</w:t>
      </w:r>
      <w:r w:rsidRPr="00A606CA">
        <w:t xml:space="preserve"> de informe de seguimiento a los avances de ejecución en la construcción de dos Centros de Capacitación y Producción Progresando en Neyba y Juan Santiago.</w:t>
      </w:r>
    </w:p>
    <w:p w:rsidR="00632651" w:rsidRPr="00A606CA" w:rsidRDefault="00632651" w:rsidP="00A606CA">
      <w:pPr>
        <w:pStyle w:val="Prrafodelista"/>
        <w:spacing w:line="240" w:lineRule="auto"/>
      </w:pPr>
    </w:p>
    <w:p w:rsidR="00CF388C" w:rsidRPr="00A606CA" w:rsidRDefault="00632651" w:rsidP="00A606CA">
      <w:pPr>
        <w:pStyle w:val="Prrafodelista"/>
        <w:numPr>
          <w:ilvl w:val="0"/>
          <w:numId w:val="17"/>
        </w:numPr>
        <w:spacing w:after="0" w:line="240" w:lineRule="auto"/>
        <w:ind w:left="360"/>
        <w:jc w:val="both"/>
      </w:pPr>
      <w:r w:rsidRPr="00A606CA">
        <w:t>Revisión y fortalecimiento de los enfoques territoriales y los resultados de Prosoli en el informe Empoderamiento Económico de la Mujer.</w:t>
      </w:r>
    </w:p>
    <w:p w:rsidR="00632651" w:rsidRPr="00A606CA" w:rsidRDefault="00632651" w:rsidP="00A606CA">
      <w:pPr>
        <w:pStyle w:val="Prrafodelista"/>
        <w:spacing w:line="240" w:lineRule="auto"/>
      </w:pPr>
    </w:p>
    <w:p w:rsidR="00632651" w:rsidRPr="00A606CA" w:rsidRDefault="00632651" w:rsidP="00A606CA">
      <w:pPr>
        <w:pStyle w:val="Prrafodelista"/>
        <w:numPr>
          <w:ilvl w:val="0"/>
          <w:numId w:val="17"/>
        </w:numPr>
        <w:spacing w:after="0" w:line="240" w:lineRule="auto"/>
        <w:ind w:left="360"/>
        <w:jc w:val="both"/>
      </w:pPr>
      <w:r w:rsidRPr="00A606CA">
        <w:t>Gestión de aportes e insumos de las instituciones para la elaboración del Plan Operativo de la Agenda Nacional de Igualdad.</w:t>
      </w:r>
    </w:p>
    <w:p w:rsidR="008F1887" w:rsidRPr="00A606CA" w:rsidRDefault="008F1887" w:rsidP="00A606CA">
      <w:pPr>
        <w:spacing w:after="0" w:line="240" w:lineRule="auto"/>
        <w:jc w:val="both"/>
      </w:pPr>
    </w:p>
    <w:p w:rsidR="008F1887" w:rsidRPr="00A606CA" w:rsidRDefault="008F1887" w:rsidP="00A606CA">
      <w:pPr>
        <w:spacing w:after="0" w:line="240" w:lineRule="auto"/>
        <w:jc w:val="both"/>
        <w:rPr>
          <w:b/>
        </w:rPr>
      </w:pPr>
      <w:r w:rsidRPr="00A606CA">
        <w:rPr>
          <w:b/>
        </w:rPr>
        <w:t>AGOSTO</w:t>
      </w:r>
    </w:p>
    <w:p w:rsidR="009C1B8B" w:rsidRPr="00A606CA" w:rsidRDefault="009C1B8B" w:rsidP="00A606CA">
      <w:pPr>
        <w:spacing w:after="0" w:line="240" w:lineRule="auto"/>
        <w:jc w:val="both"/>
        <w:rPr>
          <w:b/>
        </w:rPr>
      </w:pPr>
    </w:p>
    <w:p w:rsidR="008F1887" w:rsidRPr="00A606CA" w:rsidRDefault="008F1887" w:rsidP="00A606CA">
      <w:pPr>
        <w:pStyle w:val="Prrafodelista"/>
        <w:numPr>
          <w:ilvl w:val="0"/>
          <w:numId w:val="52"/>
        </w:numPr>
        <w:spacing w:after="0" w:line="240" w:lineRule="auto"/>
        <w:contextualSpacing w:val="0"/>
        <w:jc w:val="both"/>
      </w:pPr>
      <w:r w:rsidRPr="00A606CA">
        <w:t xml:space="preserve">Edición y remisión de las minutas tomadas en cada taller de Ciudad Mujer, en conjunto con las presentaciones de Power Point proyectadas por los consultores que dirigieron cada módulo. </w:t>
      </w:r>
    </w:p>
    <w:p w:rsidR="008F1887" w:rsidRPr="00A606CA" w:rsidRDefault="008F1887" w:rsidP="00A606CA">
      <w:pPr>
        <w:pStyle w:val="Prrafodelista"/>
        <w:spacing w:after="0" w:line="240" w:lineRule="auto"/>
        <w:ind w:left="360"/>
        <w:contextualSpacing w:val="0"/>
        <w:jc w:val="both"/>
      </w:pPr>
    </w:p>
    <w:p w:rsidR="008F1887" w:rsidRPr="00A606CA" w:rsidRDefault="008F1887" w:rsidP="00A606CA">
      <w:pPr>
        <w:pStyle w:val="Prrafodelista"/>
        <w:numPr>
          <w:ilvl w:val="0"/>
          <w:numId w:val="52"/>
        </w:numPr>
        <w:spacing w:after="0" w:line="240" w:lineRule="auto"/>
        <w:contextualSpacing w:val="0"/>
        <w:jc w:val="both"/>
      </w:pPr>
      <w:r w:rsidRPr="00A606CA">
        <w:t>Apoyo en la elaboración de una matriz de indicadores con las actividades que producen estadísticas ejecutadas por Prosoli</w:t>
      </w:r>
      <w:r w:rsidR="00095A79" w:rsidRPr="00A606CA">
        <w:t xml:space="preserve"> para Vicepresidencia</w:t>
      </w:r>
      <w:r w:rsidRPr="00A606CA">
        <w:t xml:space="preserve">. </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t>Gestión de contratación y pagos para el establecimiento del Stand de Vicepresidencia en la Feria del Libro.</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lastRenderedPageBreak/>
        <w:t xml:space="preserve">Tramitación de pagos a cubicación de construcción de Centro de Capacitación y Producción en el </w:t>
      </w:r>
      <w:proofErr w:type="spellStart"/>
      <w:r w:rsidRPr="00A606CA">
        <w:t>Córbano</w:t>
      </w:r>
      <w:proofErr w:type="spellEnd"/>
      <w:r w:rsidRPr="00A606CA">
        <w:t xml:space="preserve"> Sur de San Juan.</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t>Elaboración de agenda, organización logísticas y participación de las sesiones de trabajo con el consultor Rogelio Gómez Hermosillo en la cual fue revisada la alineación del plan estratégico de Prosoli para el periodo 2016-2020 con las prioridades nacionales.</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t>Fue presentado el Prosoli y el mecanismo reportes comunitarios a una misión del gobierno de Surinam que estuvo participando en pasantía.</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t xml:space="preserve">Gestión de documentos (impresos y digitales) y remisión a la consultora </w:t>
      </w:r>
      <w:proofErr w:type="spellStart"/>
      <w:r w:rsidRPr="00A606CA">
        <w:t>Lillien</w:t>
      </w:r>
      <w:proofErr w:type="spellEnd"/>
      <w:r w:rsidRPr="00A606CA">
        <w:t xml:space="preserve"> Quiroga para el Centro de Documentación del Gabinete.</w:t>
      </w:r>
    </w:p>
    <w:p w:rsidR="00095A79" w:rsidRPr="00A606CA" w:rsidRDefault="00095A79" w:rsidP="00A606CA">
      <w:pPr>
        <w:pStyle w:val="Prrafodelista"/>
        <w:spacing w:line="240" w:lineRule="auto"/>
      </w:pPr>
    </w:p>
    <w:p w:rsidR="00095A79" w:rsidRPr="00A606CA" w:rsidRDefault="00095A79" w:rsidP="00A606CA">
      <w:pPr>
        <w:pStyle w:val="Prrafodelista"/>
        <w:numPr>
          <w:ilvl w:val="0"/>
          <w:numId w:val="52"/>
        </w:numPr>
        <w:spacing w:after="0" w:line="240" w:lineRule="auto"/>
        <w:contextualSpacing w:val="0"/>
        <w:jc w:val="both"/>
      </w:pPr>
      <w:r w:rsidRPr="00A606CA">
        <w:t>Revisión y adecuación a dos Términos de Referencias para contratación de firma para diseño e implementación y evaluación de estrategia de implementación de nueva cultura ciudadana.</w:t>
      </w:r>
    </w:p>
    <w:p w:rsidR="008F1887" w:rsidRPr="00A606CA" w:rsidRDefault="008F1887" w:rsidP="00A606CA">
      <w:pPr>
        <w:pStyle w:val="Prrafodelista"/>
        <w:spacing w:after="0" w:line="240" w:lineRule="auto"/>
        <w:ind w:left="360"/>
        <w:contextualSpacing w:val="0"/>
        <w:jc w:val="both"/>
      </w:pPr>
    </w:p>
    <w:p w:rsidR="008F1887" w:rsidRPr="00A606CA" w:rsidRDefault="008F1887" w:rsidP="00A606CA">
      <w:pPr>
        <w:pStyle w:val="Prrafodelista"/>
        <w:numPr>
          <w:ilvl w:val="0"/>
          <w:numId w:val="52"/>
        </w:numPr>
        <w:spacing w:after="0" w:line="240" w:lineRule="auto"/>
        <w:contextualSpacing w:val="0"/>
        <w:jc w:val="both"/>
      </w:pPr>
      <w:r w:rsidRPr="00A606CA">
        <w:t>Elaboración de</w:t>
      </w:r>
      <w:r w:rsidR="001E35B0" w:rsidRPr="00A606CA">
        <w:t xml:space="preserve">l borrador-propuesta </w:t>
      </w:r>
      <w:r w:rsidRPr="00A606CA">
        <w:t>de</w:t>
      </w:r>
      <w:r w:rsidR="001E35B0" w:rsidRPr="00A606CA">
        <w:t>l</w:t>
      </w:r>
      <w:r w:rsidRPr="00A606CA">
        <w:t xml:space="preserve"> decreto para la creación de Ciudad Mujer.</w:t>
      </w:r>
    </w:p>
    <w:p w:rsidR="008F1887" w:rsidRPr="00A606CA" w:rsidRDefault="008F1887" w:rsidP="00A606CA">
      <w:pPr>
        <w:pStyle w:val="Prrafodelista"/>
        <w:spacing w:after="0" w:line="240" w:lineRule="auto"/>
        <w:jc w:val="both"/>
      </w:pPr>
    </w:p>
    <w:p w:rsidR="008F1887" w:rsidRPr="00A606CA" w:rsidRDefault="008F1887" w:rsidP="00A606CA">
      <w:pPr>
        <w:pStyle w:val="Prrafodelista"/>
        <w:numPr>
          <w:ilvl w:val="0"/>
          <w:numId w:val="52"/>
        </w:numPr>
        <w:spacing w:after="0" w:line="240" w:lineRule="auto"/>
        <w:contextualSpacing w:val="0"/>
        <w:jc w:val="both"/>
      </w:pPr>
      <w:r w:rsidRPr="00A606CA">
        <w:t xml:space="preserve">Revisión de los TDR para la contratación de una estrategia de comunicación para Ciudad Mujer. </w:t>
      </w:r>
    </w:p>
    <w:p w:rsidR="008F1887" w:rsidRPr="00A606CA" w:rsidRDefault="008F1887" w:rsidP="00A606CA">
      <w:pPr>
        <w:pStyle w:val="Prrafodelista"/>
        <w:spacing w:after="0" w:line="240" w:lineRule="auto"/>
        <w:ind w:left="360"/>
        <w:contextualSpacing w:val="0"/>
        <w:jc w:val="both"/>
      </w:pPr>
    </w:p>
    <w:p w:rsidR="008F1887" w:rsidRPr="00A606CA" w:rsidRDefault="008F1887" w:rsidP="00A606CA">
      <w:pPr>
        <w:pStyle w:val="Prrafodelista"/>
        <w:numPr>
          <w:ilvl w:val="0"/>
          <w:numId w:val="52"/>
        </w:numPr>
        <w:spacing w:after="0" w:line="240" w:lineRule="auto"/>
        <w:contextualSpacing w:val="0"/>
        <w:jc w:val="both"/>
      </w:pPr>
      <w:r w:rsidRPr="00A606CA">
        <w:t>Participación de la reunión de cierre de la auditoria ISO 9001.</w:t>
      </w:r>
    </w:p>
    <w:p w:rsidR="008C1051" w:rsidRPr="00A606CA" w:rsidRDefault="008C1051" w:rsidP="00A606CA">
      <w:pPr>
        <w:pStyle w:val="Prrafodelista"/>
        <w:spacing w:line="240" w:lineRule="auto"/>
      </w:pPr>
    </w:p>
    <w:p w:rsidR="008C1051" w:rsidRPr="00A606CA" w:rsidRDefault="008C1051" w:rsidP="00A606CA">
      <w:pPr>
        <w:pStyle w:val="Prrafodelista"/>
        <w:numPr>
          <w:ilvl w:val="0"/>
          <w:numId w:val="52"/>
        </w:numPr>
        <w:spacing w:after="0" w:line="240" w:lineRule="auto"/>
        <w:jc w:val="both"/>
      </w:pPr>
      <w:r w:rsidRPr="00A606CA">
        <w:t>Recolección Indicadores para el Agente de Verificación Independiente</w:t>
      </w:r>
    </w:p>
    <w:p w:rsidR="008F1887" w:rsidRPr="00A606CA" w:rsidRDefault="008F1887" w:rsidP="00A606CA">
      <w:pPr>
        <w:pStyle w:val="Prrafodelista"/>
        <w:spacing w:after="0" w:line="240" w:lineRule="auto"/>
        <w:jc w:val="both"/>
      </w:pPr>
    </w:p>
    <w:p w:rsidR="008F1887" w:rsidRPr="00A606CA" w:rsidRDefault="00FD5A86" w:rsidP="00A606CA">
      <w:pPr>
        <w:pStyle w:val="Prrafodelista"/>
        <w:numPr>
          <w:ilvl w:val="0"/>
          <w:numId w:val="52"/>
        </w:numPr>
        <w:spacing w:line="240" w:lineRule="auto"/>
        <w:jc w:val="both"/>
      </w:pPr>
      <w:r w:rsidRPr="00A606CA">
        <w:rPr>
          <w:rFonts w:cs="Arial"/>
        </w:rPr>
        <w:t>Gesti</w:t>
      </w:r>
      <w:r w:rsidR="0080463C" w:rsidRPr="00A606CA">
        <w:rPr>
          <w:rFonts w:cs="Arial"/>
        </w:rPr>
        <w:t>ón</w:t>
      </w:r>
      <w:r w:rsidRPr="00A606CA">
        <w:rPr>
          <w:rFonts w:cs="Arial"/>
        </w:rPr>
        <w:t xml:space="preserve"> ante</w:t>
      </w:r>
      <w:r w:rsidR="008F1887" w:rsidRPr="00A606CA">
        <w:rPr>
          <w:rFonts w:cs="Arial"/>
        </w:rPr>
        <w:t xml:space="preserve"> UTP</w:t>
      </w:r>
      <w:r w:rsidR="0080463C" w:rsidRPr="00A606CA">
        <w:rPr>
          <w:rFonts w:cs="Arial"/>
        </w:rPr>
        <w:t xml:space="preserve"> de</w:t>
      </w:r>
      <w:r w:rsidR="008F1887" w:rsidRPr="00A606CA">
        <w:rPr>
          <w:rFonts w:cs="Arial"/>
        </w:rPr>
        <w:t xml:space="preserve"> impresión </w:t>
      </w:r>
      <w:r w:rsidR="0080463C" w:rsidRPr="00A606CA">
        <w:rPr>
          <w:rFonts w:cs="Arial"/>
        </w:rPr>
        <w:t xml:space="preserve">de </w:t>
      </w:r>
      <w:r w:rsidRPr="00A606CA">
        <w:rPr>
          <w:rFonts w:cs="Arial"/>
        </w:rPr>
        <w:t>rota folio</w:t>
      </w:r>
      <w:r w:rsidR="008F1887" w:rsidRPr="00A606CA">
        <w:rPr>
          <w:rFonts w:cs="Arial"/>
        </w:rPr>
        <w:t xml:space="preserve"> adaptado a PU para capacitar en economía financiera.  Interactuar con representantes de Comunicaciones y la UTP para estos fines.</w:t>
      </w:r>
    </w:p>
    <w:p w:rsidR="008F1887" w:rsidRPr="00A606CA" w:rsidRDefault="008F1887" w:rsidP="00A606CA">
      <w:pPr>
        <w:pStyle w:val="Prrafodelista"/>
        <w:spacing w:after="0" w:line="240" w:lineRule="auto"/>
        <w:jc w:val="both"/>
      </w:pPr>
    </w:p>
    <w:p w:rsidR="008F1887" w:rsidRPr="00A606CA" w:rsidRDefault="008F1887" w:rsidP="00A606CA">
      <w:pPr>
        <w:pStyle w:val="Prrafodelista"/>
        <w:numPr>
          <w:ilvl w:val="0"/>
          <w:numId w:val="52"/>
        </w:numPr>
        <w:spacing w:line="240" w:lineRule="auto"/>
        <w:jc w:val="both"/>
      </w:pPr>
      <w:r w:rsidRPr="00A606CA">
        <w:rPr>
          <w:rFonts w:cs="Arial"/>
        </w:rPr>
        <w:t>Elaborar especificaciones técnicas Diplomado Planificación Estratégica.</w:t>
      </w:r>
    </w:p>
    <w:p w:rsidR="008F1887" w:rsidRPr="00A606CA" w:rsidRDefault="008F1887" w:rsidP="00A606CA">
      <w:pPr>
        <w:pStyle w:val="Prrafodelista"/>
        <w:spacing w:after="0" w:line="240" w:lineRule="auto"/>
      </w:pPr>
    </w:p>
    <w:p w:rsidR="008F1887" w:rsidRPr="00A606CA" w:rsidRDefault="008F1887" w:rsidP="00A606CA">
      <w:pPr>
        <w:pStyle w:val="Prrafodelista"/>
        <w:numPr>
          <w:ilvl w:val="0"/>
          <w:numId w:val="52"/>
        </w:numPr>
        <w:spacing w:line="240" w:lineRule="auto"/>
        <w:jc w:val="both"/>
      </w:pPr>
      <w:r w:rsidRPr="00A606CA">
        <w:t xml:space="preserve">Se trabajó en Video Conferencia de </w:t>
      </w:r>
      <w:r w:rsidR="00FD5A86" w:rsidRPr="00A606CA">
        <w:t>la presentación metodología</w:t>
      </w:r>
      <w:r w:rsidRPr="00A606CA">
        <w:t>, mecánica y evolución del a Encuesta de Indicadores Laborales que lleva a cabo el Ministerio de Trabajo de Argentina, en el Banco Mundial con fines de benchmarking para Progresando Unidos.</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52"/>
        </w:numPr>
        <w:spacing w:line="240" w:lineRule="auto"/>
        <w:jc w:val="both"/>
      </w:pPr>
      <w:r w:rsidRPr="00A606CA">
        <w:t>Con la finalidad de revisar el contrato que se firmara con la empresa, se participó en reunión, con empresa Ideas International para negociar contrato AVI.</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52"/>
        </w:numPr>
        <w:spacing w:line="240" w:lineRule="auto"/>
        <w:jc w:val="both"/>
      </w:pPr>
      <w:r w:rsidRPr="00A606CA">
        <w:t>Participación en reunión de seguimiento con BID y asistencia de la nueva especialista social del BID.</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52"/>
        </w:numPr>
        <w:spacing w:line="240" w:lineRule="auto"/>
        <w:jc w:val="both"/>
      </w:pPr>
      <w:r w:rsidRPr="00A606CA">
        <w:t xml:space="preserve">Con la finalidad de recabar información para la firma IDEA. se realizó interacción con ADESS, SIUBEN. </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52"/>
        </w:numPr>
        <w:spacing w:line="240" w:lineRule="auto"/>
        <w:jc w:val="both"/>
      </w:pPr>
      <w:r w:rsidRPr="00A606CA">
        <w:t xml:space="preserve">Se </w:t>
      </w:r>
      <w:r w:rsidR="00FD5A86" w:rsidRPr="00A606CA">
        <w:t>trabajó en</w:t>
      </w:r>
      <w:r w:rsidRPr="00A606CA">
        <w:t xml:space="preserve"> la estructuración de documento de presupuesto para el Programa Progresando con Solidaridad PROSOLI – 2017.</w:t>
      </w:r>
    </w:p>
    <w:p w:rsidR="001E35B0" w:rsidRPr="00A606CA" w:rsidRDefault="001E35B0" w:rsidP="00A606CA">
      <w:pPr>
        <w:pStyle w:val="Prrafodelista"/>
        <w:spacing w:line="240" w:lineRule="auto"/>
        <w:ind w:left="360"/>
        <w:jc w:val="both"/>
      </w:pPr>
    </w:p>
    <w:p w:rsidR="008F1887" w:rsidRPr="00A606CA" w:rsidRDefault="008F1887" w:rsidP="00A606CA">
      <w:pPr>
        <w:pStyle w:val="Prrafodelista"/>
        <w:numPr>
          <w:ilvl w:val="0"/>
          <w:numId w:val="52"/>
        </w:numPr>
        <w:spacing w:line="240" w:lineRule="auto"/>
        <w:jc w:val="both"/>
      </w:pPr>
      <w:r w:rsidRPr="00A606CA">
        <w:lastRenderedPageBreak/>
        <w:t xml:space="preserve">Se realizó reunión con equipo de Operaciones para la realización de Matriz de Riesgos. </w:t>
      </w:r>
    </w:p>
    <w:p w:rsidR="008F1887" w:rsidRPr="00A606CA" w:rsidRDefault="008F1887" w:rsidP="00A606CA">
      <w:pPr>
        <w:pStyle w:val="Prrafodelista"/>
        <w:spacing w:after="0" w:line="240" w:lineRule="auto"/>
      </w:pPr>
    </w:p>
    <w:p w:rsidR="008F1887" w:rsidRPr="00A606CA" w:rsidRDefault="008F1887" w:rsidP="00A606CA">
      <w:pPr>
        <w:pStyle w:val="Prrafodelista"/>
        <w:numPr>
          <w:ilvl w:val="0"/>
          <w:numId w:val="52"/>
        </w:numPr>
        <w:spacing w:after="0" w:line="240" w:lineRule="auto"/>
        <w:jc w:val="both"/>
      </w:pPr>
      <w:r w:rsidRPr="00A606CA">
        <w:t>Se inició el proceso de recolección para la evaluación de calidad de las áreas de acuerdo a los resultados del Plan Operativo Anual registrados en el SIPS.</w:t>
      </w:r>
    </w:p>
    <w:p w:rsidR="001E35B0" w:rsidRPr="00A606CA" w:rsidRDefault="001E35B0" w:rsidP="00A606CA">
      <w:pPr>
        <w:pStyle w:val="Prrafodelista"/>
        <w:spacing w:after="0" w:line="240" w:lineRule="auto"/>
      </w:pPr>
    </w:p>
    <w:p w:rsidR="001E35B0" w:rsidRPr="00A606CA" w:rsidRDefault="001E35B0" w:rsidP="00A606CA">
      <w:pPr>
        <w:pStyle w:val="Prrafodelista"/>
        <w:numPr>
          <w:ilvl w:val="0"/>
          <w:numId w:val="52"/>
        </w:numPr>
        <w:spacing w:after="0" w:line="240" w:lineRule="auto"/>
        <w:jc w:val="both"/>
      </w:pPr>
      <w:r w:rsidRPr="00A606CA">
        <w:t>Fue elaborado y remitido a la dirección general, el informe de seguimiento de resultados del mes de julio</w:t>
      </w:r>
    </w:p>
    <w:p w:rsidR="008F1887" w:rsidRPr="00A606CA" w:rsidRDefault="008F1887" w:rsidP="00A606CA">
      <w:pPr>
        <w:pStyle w:val="Prrafodelista"/>
        <w:spacing w:after="0" w:line="240" w:lineRule="auto"/>
      </w:pPr>
    </w:p>
    <w:p w:rsidR="008F1887" w:rsidRPr="00A606CA" w:rsidRDefault="008F1887" w:rsidP="00A606CA">
      <w:pPr>
        <w:pStyle w:val="Prrafodelista"/>
        <w:numPr>
          <w:ilvl w:val="0"/>
          <w:numId w:val="52"/>
        </w:numPr>
        <w:spacing w:after="0" w:line="240" w:lineRule="auto"/>
        <w:jc w:val="both"/>
      </w:pPr>
      <w:r w:rsidRPr="00A606CA">
        <w:t>Se continuó con los trabajos del Plan Estratégico 2017-2020.</w:t>
      </w:r>
    </w:p>
    <w:p w:rsidR="008F1887" w:rsidRPr="00A606CA" w:rsidRDefault="008F1887" w:rsidP="00A606CA">
      <w:pPr>
        <w:pStyle w:val="Prrafodelista"/>
        <w:spacing w:after="0" w:line="240" w:lineRule="auto"/>
      </w:pPr>
    </w:p>
    <w:p w:rsidR="008F1887" w:rsidRPr="00A606CA" w:rsidRDefault="008F1887" w:rsidP="00A606CA">
      <w:pPr>
        <w:pStyle w:val="Prrafodelista"/>
        <w:numPr>
          <w:ilvl w:val="0"/>
          <w:numId w:val="53"/>
        </w:numPr>
        <w:spacing w:after="0" w:line="240" w:lineRule="auto"/>
        <w:ind w:left="360"/>
        <w:jc w:val="both"/>
      </w:pPr>
      <w:r w:rsidRPr="00A606CA">
        <w:t>Se llevó a cabo la preparación de la presentación con las metas estratégicas para su revisión con la Dirección General de Prosoli que contempla:</w:t>
      </w:r>
    </w:p>
    <w:p w:rsidR="008F1887" w:rsidRPr="00A606CA" w:rsidRDefault="008F1887" w:rsidP="00A606CA">
      <w:pPr>
        <w:pStyle w:val="Prrafodelista"/>
        <w:numPr>
          <w:ilvl w:val="0"/>
          <w:numId w:val="54"/>
        </w:numPr>
        <w:spacing w:after="0" w:line="240" w:lineRule="auto"/>
        <w:contextualSpacing w:val="0"/>
        <w:jc w:val="both"/>
      </w:pPr>
      <w:r w:rsidRPr="00A606CA">
        <w:t xml:space="preserve">Levantamiento de poblaciones para la planificación estratégica. </w:t>
      </w:r>
    </w:p>
    <w:p w:rsidR="008F1887" w:rsidRPr="00A606CA" w:rsidRDefault="008F1887" w:rsidP="00A606CA">
      <w:pPr>
        <w:pStyle w:val="Prrafodelista"/>
        <w:numPr>
          <w:ilvl w:val="0"/>
          <w:numId w:val="54"/>
        </w:numPr>
        <w:spacing w:after="0" w:line="240" w:lineRule="auto"/>
        <w:contextualSpacing w:val="0"/>
        <w:jc w:val="both"/>
      </w:pPr>
      <w:r w:rsidRPr="00A606CA">
        <w:t>Estructuración de indicadores para actividades no identificadas en la pro</w:t>
      </w:r>
      <w:r w:rsidR="0080463C" w:rsidRPr="00A606CA">
        <w:t>puesta de gobierno de la Vicep</w:t>
      </w:r>
      <w:r w:rsidRPr="00A606CA">
        <w:t>residencia, para P</w:t>
      </w:r>
      <w:r w:rsidR="0080463C" w:rsidRPr="00A606CA">
        <w:t>rosoli</w:t>
      </w:r>
      <w:r w:rsidRPr="00A606CA">
        <w:t xml:space="preserve">. </w:t>
      </w:r>
    </w:p>
    <w:p w:rsidR="008F1887" w:rsidRPr="00A606CA" w:rsidRDefault="008F1887" w:rsidP="00A606CA">
      <w:pPr>
        <w:pStyle w:val="Prrafodelista"/>
        <w:numPr>
          <w:ilvl w:val="0"/>
          <w:numId w:val="54"/>
        </w:numPr>
        <w:spacing w:after="0" w:line="240" w:lineRule="auto"/>
        <w:contextualSpacing w:val="0"/>
        <w:jc w:val="both"/>
      </w:pPr>
      <w:r w:rsidRPr="00A606CA">
        <w:t xml:space="preserve">Cálculos presupuestarios para las actividades identificadas. </w:t>
      </w:r>
    </w:p>
    <w:p w:rsidR="008F1887" w:rsidRPr="00A606CA" w:rsidRDefault="008F1887" w:rsidP="00A606CA">
      <w:pPr>
        <w:pStyle w:val="Prrafodelista"/>
        <w:spacing w:after="0" w:line="240" w:lineRule="auto"/>
        <w:ind w:left="1068"/>
        <w:contextualSpacing w:val="0"/>
        <w:jc w:val="both"/>
      </w:pPr>
    </w:p>
    <w:p w:rsidR="008F1887" w:rsidRPr="00A606CA" w:rsidRDefault="001E35B0" w:rsidP="00A606CA">
      <w:pPr>
        <w:pStyle w:val="Prrafodelista"/>
        <w:numPr>
          <w:ilvl w:val="0"/>
          <w:numId w:val="53"/>
        </w:numPr>
        <w:spacing w:after="0" w:line="240" w:lineRule="auto"/>
        <w:ind w:left="360"/>
        <w:jc w:val="both"/>
      </w:pPr>
      <w:r w:rsidRPr="00A606CA">
        <w:t xml:space="preserve">Fue elaborado y remitido a la dirección general de Presupuesto, la proyección de las transferencias y subsidios a invertir en el año 2017, así como los gastos operativos de Prosoli. </w:t>
      </w:r>
    </w:p>
    <w:p w:rsidR="00D70685" w:rsidRPr="00A606CA" w:rsidRDefault="00D70685" w:rsidP="00A606CA">
      <w:pPr>
        <w:pStyle w:val="Prrafodelista"/>
        <w:spacing w:after="0" w:line="240" w:lineRule="auto"/>
        <w:ind w:left="360"/>
        <w:jc w:val="both"/>
      </w:pPr>
    </w:p>
    <w:p w:rsidR="001E35B0" w:rsidRPr="00A606CA" w:rsidRDefault="001E35B0" w:rsidP="00A606CA">
      <w:pPr>
        <w:pStyle w:val="Prrafodelista"/>
        <w:numPr>
          <w:ilvl w:val="0"/>
          <w:numId w:val="53"/>
        </w:numPr>
        <w:spacing w:after="0" w:line="240" w:lineRule="auto"/>
        <w:ind w:left="360"/>
        <w:jc w:val="both"/>
      </w:pPr>
      <w:r w:rsidRPr="00A606CA">
        <w:t>Fue elaborada la proyección de la cuota presupuestaria a utilizar en el cuarto trimestre oct-</w:t>
      </w:r>
      <w:r w:rsidR="00D70685" w:rsidRPr="00A606CA">
        <w:t>dic 2016.</w:t>
      </w:r>
    </w:p>
    <w:p w:rsidR="008F1887" w:rsidRPr="00A606CA" w:rsidRDefault="008F1887" w:rsidP="00A606CA">
      <w:pPr>
        <w:spacing w:after="0" w:line="240" w:lineRule="auto"/>
        <w:jc w:val="both"/>
        <w:rPr>
          <w:b/>
        </w:rPr>
      </w:pPr>
    </w:p>
    <w:p w:rsidR="008F1887" w:rsidRPr="00A606CA" w:rsidRDefault="008F1887" w:rsidP="00A606CA">
      <w:pPr>
        <w:spacing w:after="0" w:line="240" w:lineRule="auto"/>
        <w:jc w:val="both"/>
        <w:rPr>
          <w:rFonts w:cs="Calibri"/>
          <w:b/>
          <w:bCs/>
        </w:rPr>
      </w:pPr>
      <w:r w:rsidRPr="00A606CA">
        <w:rPr>
          <w:rFonts w:cs="Calibri"/>
          <w:b/>
          <w:bCs/>
        </w:rPr>
        <w:t>SEPTIEMBRE</w:t>
      </w:r>
    </w:p>
    <w:p w:rsidR="009C1B8B" w:rsidRPr="00A606CA" w:rsidRDefault="009C1B8B" w:rsidP="00A606CA">
      <w:pPr>
        <w:spacing w:after="0" w:line="240" w:lineRule="auto"/>
        <w:jc w:val="both"/>
        <w:rPr>
          <w:rFonts w:cs="Calibri"/>
          <w:b/>
          <w:bCs/>
        </w:rPr>
      </w:pPr>
    </w:p>
    <w:p w:rsidR="008F1887" w:rsidRPr="00A606CA" w:rsidRDefault="008F1887" w:rsidP="00A606CA">
      <w:pPr>
        <w:pStyle w:val="Prrafodelista"/>
        <w:numPr>
          <w:ilvl w:val="0"/>
          <w:numId w:val="4"/>
        </w:numPr>
        <w:spacing w:line="240" w:lineRule="auto"/>
        <w:jc w:val="both"/>
      </w:pPr>
      <w:r w:rsidRPr="00A606CA">
        <w:t>Se llevó a cabo la preparación de</w:t>
      </w:r>
      <w:r w:rsidR="00D70685" w:rsidRPr="00A606CA">
        <w:t xml:space="preserve">l </w:t>
      </w:r>
      <w:r w:rsidRPr="00A606CA">
        <w:t>informe avance en PU</w:t>
      </w:r>
      <w:r w:rsidR="00D70685" w:rsidRPr="00A606CA">
        <w:t xml:space="preserve"> para retroalimentación de la misión técnica de Banco Mundial</w:t>
      </w:r>
      <w:r w:rsidRPr="00A606CA">
        <w:t>.</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4"/>
        </w:numPr>
        <w:spacing w:after="0" w:line="240" w:lineRule="auto"/>
        <w:jc w:val="both"/>
      </w:pPr>
      <w:r w:rsidRPr="00A606CA">
        <w:t xml:space="preserve">Participación en reunión en </w:t>
      </w:r>
      <w:r w:rsidR="00FD5A86" w:rsidRPr="00A606CA">
        <w:t>UTP para</w:t>
      </w:r>
      <w:r w:rsidRPr="00A606CA">
        <w:t xml:space="preserve"> revisar </w:t>
      </w:r>
      <w:r w:rsidR="00FD5A86" w:rsidRPr="00A606CA">
        <w:t>conclusión de</w:t>
      </w:r>
      <w:r w:rsidRPr="00A606CA">
        <w:t xml:space="preserve"> consultoría </w:t>
      </w:r>
      <w:r w:rsidR="0080463C" w:rsidRPr="00A606CA">
        <w:t>de e</w:t>
      </w:r>
      <w:r w:rsidR="00FD5A86" w:rsidRPr="00A606CA">
        <w:t>nvío</w:t>
      </w:r>
      <w:r w:rsidR="0080463C" w:rsidRPr="00A606CA">
        <w:t xml:space="preserve"> de</w:t>
      </w:r>
      <w:r w:rsidRPr="00A606CA">
        <w:t xml:space="preserve"> </w:t>
      </w:r>
      <w:r w:rsidR="0080463C" w:rsidRPr="00A606CA">
        <w:t xml:space="preserve">mini </w:t>
      </w:r>
      <w:r w:rsidR="00FD5A86" w:rsidRPr="00A606CA">
        <w:t>mensajes</w:t>
      </w:r>
      <w:r w:rsidRPr="00A606CA">
        <w:t>.</w:t>
      </w:r>
    </w:p>
    <w:p w:rsidR="008F1887" w:rsidRPr="00A606CA" w:rsidRDefault="008F1887" w:rsidP="00A606CA">
      <w:pPr>
        <w:pStyle w:val="Prrafodelista"/>
        <w:spacing w:after="0" w:line="240" w:lineRule="auto"/>
        <w:ind w:left="360"/>
        <w:jc w:val="both"/>
      </w:pPr>
    </w:p>
    <w:p w:rsidR="00D70685" w:rsidRPr="00A606CA" w:rsidRDefault="00D70685" w:rsidP="00A606CA">
      <w:pPr>
        <w:pStyle w:val="Prrafodelista"/>
        <w:numPr>
          <w:ilvl w:val="0"/>
          <w:numId w:val="4"/>
        </w:numPr>
        <w:spacing w:after="0" w:line="240" w:lineRule="auto"/>
        <w:contextualSpacing w:val="0"/>
        <w:jc w:val="both"/>
      </w:pPr>
      <w:r w:rsidRPr="00A606CA">
        <w:t>Fue coordinada y llevada a cabo una misión técnica con especialistas del PMA para tratar la implementación del sistema SCOPE en la RAS para monitorear el consumo de alimentos de las familias receptoras de las transferencias.</w:t>
      </w:r>
    </w:p>
    <w:p w:rsidR="00D70685" w:rsidRPr="00A606CA" w:rsidRDefault="00D70685" w:rsidP="00A606CA">
      <w:pPr>
        <w:pStyle w:val="Prrafodelista"/>
        <w:spacing w:line="240" w:lineRule="auto"/>
      </w:pPr>
    </w:p>
    <w:p w:rsidR="00D70685" w:rsidRPr="00A606CA" w:rsidRDefault="00D70685" w:rsidP="00A606CA">
      <w:pPr>
        <w:pStyle w:val="Prrafodelista"/>
        <w:numPr>
          <w:ilvl w:val="0"/>
          <w:numId w:val="4"/>
        </w:numPr>
        <w:spacing w:after="0" w:line="240" w:lineRule="auto"/>
        <w:contextualSpacing w:val="0"/>
        <w:jc w:val="both"/>
      </w:pPr>
      <w:r w:rsidRPr="00A606CA">
        <w:t>Participación en reunión con Claudia Figueroa y Carolin Garcia del equipo de evaluación del BID en Washington para presentarle el diseño e implementación de la estrategia Prosoli, la cartera de préstamos y asistencia técnica recibidas del BID.</w:t>
      </w:r>
    </w:p>
    <w:p w:rsidR="00D70685" w:rsidRPr="00A606CA" w:rsidRDefault="00D70685" w:rsidP="00A606CA">
      <w:pPr>
        <w:pStyle w:val="Prrafodelista"/>
        <w:spacing w:after="0" w:line="240" w:lineRule="auto"/>
        <w:ind w:left="360"/>
        <w:contextualSpacing w:val="0"/>
        <w:jc w:val="both"/>
      </w:pPr>
    </w:p>
    <w:p w:rsidR="008F1887" w:rsidRPr="00A606CA" w:rsidRDefault="008F1887" w:rsidP="00A606CA">
      <w:pPr>
        <w:pStyle w:val="Prrafodelista"/>
        <w:numPr>
          <w:ilvl w:val="0"/>
          <w:numId w:val="4"/>
        </w:numPr>
        <w:spacing w:after="0" w:line="240" w:lineRule="auto"/>
        <w:contextualSpacing w:val="0"/>
        <w:jc w:val="both"/>
      </w:pPr>
      <w:r w:rsidRPr="00A606CA">
        <w:t xml:space="preserve">Apoyo en la coordinación y logística, participación en video conferencia Ciudad Mujer. </w:t>
      </w:r>
    </w:p>
    <w:p w:rsidR="008F1887" w:rsidRPr="00A606CA" w:rsidRDefault="008F1887" w:rsidP="00A606CA">
      <w:pPr>
        <w:pStyle w:val="Prrafodelista"/>
        <w:spacing w:after="0" w:line="240" w:lineRule="auto"/>
        <w:ind w:left="360"/>
        <w:contextualSpacing w:val="0"/>
        <w:jc w:val="both"/>
      </w:pPr>
    </w:p>
    <w:p w:rsidR="008F1887" w:rsidRPr="00A606CA" w:rsidRDefault="008F1887" w:rsidP="00A606CA">
      <w:pPr>
        <w:pStyle w:val="Prrafodelista"/>
        <w:numPr>
          <w:ilvl w:val="0"/>
          <w:numId w:val="4"/>
        </w:numPr>
        <w:spacing w:after="0" w:line="240" w:lineRule="auto"/>
        <w:contextualSpacing w:val="0"/>
        <w:jc w:val="both"/>
      </w:pPr>
      <w:r w:rsidRPr="00A606CA">
        <w:t xml:space="preserve">Se trabajó en la remisión de las minutas correspondientes a las Video Conferencias de Ciudad Mujer, a los participantes. </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4"/>
        </w:numPr>
        <w:spacing w:after="0" w:line="240" w:lineRule="auto"/>
        <w:contextualSpacing w:val="0"/>
        <w:jc w:val="both"/>
      </w:pPr>
      <w:r w:rsidRPr="00A606CA">
        <w:lastRenderedPageBreak/>
        <w:t xml:space="preserve">Se brindó apoyo en la redacción del informe Plan Estratégico, elaboración de análisis de la brecha digital, inclusión en las metas de las actividades de república digital, primer borrador revisado con la dirección de planificación. </w:t>
      </w:r>
    </w:p>
    <w:p w:rsidR="008F1887" w:rsidRPr="00A606CA" w:rsidRDefault="008F1887" w:rsidP="00A606CA">
      <w:pPr>
        <w:spacing w:after="0" w:line="240" w:lineRule="auto"/>
        <w:jc w:val="both"/>
      </w:pPr>
    </w:p>
    <w:p w:rsidR="0080709D" w:rsidRPr="00A606CA" w:rsidRDefault="008F1887" w:rsidP="00A606CA">
      <w:pPr>
        <w:pStyle w:val="Prrafodelista"/>
        <w:numPr>
          <w:ilvl w:val="0"/>
          <w:numId w:val="35"/>
        </w:numPr>
        <w:spacing w:after="0" w:line="240" w:lineRule="auto"/>
        <w:ind w:left="360"/>
        <w:jc w:val="both"/>
      </w:pPr>
      <w:r w:rsidRPr="00A606CA">
        <w:t>Se llevó a cabo la realización de la Presentación del Informe de Diagnóstico y Plan Estratégico.  </w:t>
      </w:r>
    </w:p>
    <w:p w:rsidR="0080709D" w:rsidRPr="00A606CA" w:rsidRDefault="0080709D" w:rsidP="00A606CA">
      <w:pPr>
        <w:pStyle w:val="Prrafodelista"/>
        <w:spacing w:after="0" w:line="240" w:lineRule="auto"/>
        <w:ind w:left="360"/>
        <w:jc w:val="both"/>
      </w:pPr>
    </w:p>
    <w:p w:rsidR="0080709D" w:rsidRPr="00A606CA" w:rsidRDefault="0080709D" w:rsidP="00A606CA">
      <w:pPr>
        <w:pStyle w:val="Prrafodelista"/>
        <w:numPr>
          <w:ilvl w:val="0"/>
          <w:numId w:val="35"/>
        </w:numPr>
        <w:spacing w:after="0" w:line="240" w:lineRule="auto"/>
        <w:ind w:left="360"/>
        <w:jc w:val="both"/>
      </w:pPr>
      <w:r w:rsidRPr="00A606CA">
        <w:t>Fue elaborada una presentación con del protocolo de atención a niños, niñas y adolescentes huérfanos por violencia contra la mujer e intrafamiliar</w:t>
      </w:r>
    </w:p>
    <w:p w:rsidR="0080709D" w:rsidRPr="00A606CA" w:rsidRDefault="0080709D" w:rsidP="00A606CA">
      <w:pPr>
        <w:pStyle w:val="Prrafodelista"/>
        <w:spacing w:line="240" w:lineRule="auto"/>
      </w:pPr>
    </w:p>
    <w:p w:rsidR="0080709D" w:rsidRPr="00A606CA" w:rsidRDefault="0080709D" w:rsidP="00A606CA">
      <w:pPr>
        <w:pStyle w:val="Prrafodelista"/>
        <w:numPr>
          <w:ilvl w:val="0"/>
          <w:numId w:val="35"/>
        </w:numPr>
        <w:spacing w:after="0" w:line="240" w:lineRule="auto"/>
        <w:ind w:left="360"/>
        <w:jc w:val="both"/>
      </w:pPr>
      <w:r w:rsidRPr="00A606CA">
        <w:t>Fue elaborada una presentación de la estrategia Familias en Paz para el taller: Uso de las Ciencias del Comportamiento en la prevención de la violencia íntima de pareja en Washington DC.</w:t>
      </w:r>
    </w:p>
    <w:p w:rsidR="0080709D" w:rsidRPr="00A606CA" w:rsidRDefault="0080709D" w:rsidP="00A606CA">
      <w:pPr>
        <w:pStyle w:val="Prrafodelista"/>
        <w:spacing w:line="240" w:lineRule="auto"/>
      </w:pPr>
    </w:p>
    <w:p w:rsidR="0080709D" w:rsidRPr="00A606CA" w:rsidRDefault="0080709D" w:rsidP="00A606CA">
      <w:pPr>
        <w:pStyle w:val="Prrafodelista"/>
        <w:numPr>
          <w:ilvl w:val="0"/>
          <w:numId w:val="35"/>
        </w:numPr>
        <w:spacing w:after="0" w:line="240" w:lineRule="auto"/>
        <w:ind w:left="360"/>
        <w:jc w:val="both"/>
      </w:pPr>
      <w:r w:rsidRPr="00A606CA">
        <w:t>Participación en reuniones con misión técnica de Banco Mundial para evaluar avances en la implementación de Progresando Unidos.</w:t>
      </w:r>
    </w:p>
    <w:p w:rsidR="0080709D" w:rsidRPr="00A606CA" w:rsidRDefault="0080709D" w:rsidP="00A606CA">
      <w:pPr>
        <w:pStyle w:val="Prrafodelista"/>
        <w:spacing w:after="0" w:line="240" w:lineRule="auto"/>
        <w:ind w:left="360"/>
        <w:contextualSpacing w:val="0"/>
        <w:jc w:val="both"/>
      </w:pPr>
    </w:p>
    <w:p w:rsidR="009A4BEA" w:rsidRPr="00A606CA" w:rsidRDefault="008F1887" w:rsidP="00A606CA">
      <w:pPr>
        <w:pStyle w:val="Prrafodelista"/>
        <w:numPr>
          <w:ilvl w:val="0"/>
          <w:numId w:val="35"/>
        </w:numPr>
        <w:spacing w:after="0" w:line="240" w:lineRule="auto"/>
        <w:ind w:left="360"/>
        <w:contextualSpacing w:val="0"/>
        <w:jc w:val="both"/>
      </w:pPr>
      <w:r w:rsidRPr="00A606CA">
        <w:t xml:space="preserve">Se </w:t>
      </w:r>
      <w:r w:rsidR="00FD5A86" w:rsidRPr="00A606CA">
        <w:t>preparó documento</w:t>
      </w:r>
      <w:r w:rsidRPr="00A606CA">
        <w:t xml:space="preserve"> con respuestas para el diseño del perfil del proyecto</w:t>
      </w:r>
      <w:r w:rsidR="009A4BEA" w:rsidRPr="00A606CA">
        <w:t xml:space="preserve"> de Ciudad Mujer</w:t>
      </w:r>
      <w:r w:rsidRPr="00A606CA">
        <w:t>.</w:t>
      </w:r>
    </w:p>
    <w:p w:rsidR="009A4BEA" w:rsidRPr="00A606CA" w:rsidRDefault="009A4BEA" w:rsidP="00A606CA">
      <w:pPr>
        <w:pStyle w:val="Prrafodelista"/>
        <w:spacing w:line="240" w:lineRule="auto"/>
      </w:pPr>
    </w:p>
    <w:p w:rsidR="009A4BEA" w:rsidRPr="00A606CA" w:rsidRDefault="009A4BEA" w:rsidP="00A606CA">
      <w:pPr>
        <w:pStyle w:val="Prrafodelista"/>
        <w:numPr>
          <w:ilvl w:val="0"/>
          <w:numId w:val="35"/>
        </w:numPr>
        <w:spacing w:after="0" w:line="240" w:lineRule="auto"/>
        <w:ind w:left="360"/>
        <w:contextualSpacing w:val="0"/>
        <w:jc w:val="both"/>
      </w:pPr>
      <w:r w:rsidRPr="00A606CA">
        <w:t>Elaboración de informe con la ejecución financiera y desglose de gastos del Proyecto Prosoli-PNUD.</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24"/>
        </w:numPr>
        <w:spacing w:line="240" w:lineRule="auto"/>
        <w:jc w:val="both"/>
      </w:pPr>
      <w:r w:rsidRPr="00A606CA">
        <w:t>Se trabajó en la elaborar informe para cerrar trabajos de empresa Mark Creativa.</w:t>
      </w:r>
    </w:p>
    <w:p w:rsidR="008F1887" w:rsidRPr="00A606CA" w:rsidRDefault="008F1887" w:rsidP="00A606CA">
      <w:pPr>
        <w:pStyle w:val="Prrafodelista"/>
        <w:spacing w:line="240" w:lineRule="auto"/>
        <w:ind w:left="360"/>
        <w:jc w:val="both"/>
      </w:pPr>
    </w:p>
    <w:p w:rsidR="008F1887" w:rsidRPr="00A606CA" w:rsidRDefault="008F1887" w:rsidP="00A606CA">
      <w:pPr>
        <w:pStyle w:val="Prrafodelista"/>
        <w:numPr>
          <w:ilvl w:val="0"/>
          <w:numId w:val="24"/>
        </w:numPr>
        <w:spacing w:line="240" w:lineRule="auto"/>
        <w:jc w:val="both"/>
      </w:pPr>
      <w:r w:rsidRPr="00A606CA">
        <w:t xml:space="preserve">Con la finalidad de </w:t>
      </w:r>
      <w:r w:rsidR="00FD5A86" w:rsidRPr="00A606CA">
        <w:t>tratar caso</w:t>
      </w:r>
      <w:r w:rsidRPr="00A606CA">
        <w:t xml:space="preserve"> </w:t>
      </w:r>
      <w:r w:rsidR="00FD5A86" w:rsidRPr="00A606CA">
        <w:t>de empresa</w:t>
      </w:r>
      <w:r w:rsidRPr="00A606CA">
        <w:t xml:space="preserve"> Mark Creativa se realizó reunión en UTP. </w:t>
      </w:r>
    </w:p>
    <w:p w:rsidR="008F1887" w:rsidRPr="00A606CA" w:rsidRDefault="008F1887" w:rsidP="00A606CA">
      <w:pPr>
        <w:pStyle w:val="Prrafodelista"/>
        <w:spacing w:after="0" w:line="240" w:lineRule="auto"/>
        <w:jc w:val="both"/>
      </w:pPr>
    </w:p>
    <w:p w:rsidR="008F1887" w:rsidRPr="00A606CA" w:rsidRDefault="008F1887" w:rsidP="00A606CA">
      <w:pPr>
        <w:pStyle w:val="Prrafodelista"/>
        <w:numPr>
          <w:ilvl w:val="0"/>
          <w:numId w:val="24"/>
        </w:numPr>
        <w:spacing w:line="240" w:lineRule="auto"/>
        <w:jc w:val="both"/>
      </w:pPr>
      <w:r w:rsidRPr="00A606CA">
        <w:t>Se realizó reunión con representante de la firma IDEA INTERNATIONAL para tratar sobre contratación del Agente Verificación Independiente (AVI).</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24"/>
        </w:numPr>
        <w:spacing w:line="240" w:lineRule="auto"/>
        <w:jc w:val="both"/>
      </w:pPr>
      <w:r w:rsidRPr="00A606CA">
        <w:t>Se corrigió informe preparado por la Encargada del Componente de Identificación de Prosoli.</w:t>
      </w:r>
    </w:p>
    <w:p w:rsidR="009A4BEA" w:rsidRPr="00A606CA" w:rsidRDefault="009A4BEA" w:rsidP="00A606CA">
      <w:pPr>
        <w:pStyle w:val="Prrafodelista"/>
        <w:spacing w:line="240" w:lineRule="auto"/>
      </w:pPr>
    </w:p>
    <w:p w:rsidR="009A4BEA" w:rsidRPr="00A606CA" w:rsidRDefault="009A4BEA" w:rsidP="00A606CA">
      <w:pPr>
        <w:pStyle w:val="Prrafodelista"/>
        <w:numPr>
          <w:ilvl w:val="0"/>
          <w:numId w:val="24"/>
        </w:numPr>
        <w:spacing w:line="240" w:lineRule="auto"/>
        <w:jc w:val="both"/>
      </w:pPr>
      <w:r w:rsidRPr="00A606CA">
        <w:t>Elaboración de Project de Ciudad Mujer con paquetes de trabajo y estructura de desglose para construcción, diseño de los módulos y actividades de preparación del préstamo con el BID.</w:t>
      </w:r>
    </w:p>
    <w:p w:rsidR="009A4BEA" w:rsidRPr="00A606CA" w:rsidRDefault="009A4BEA" w:rsidP="00A606CA">
      <w:pPr>
        <w:pStyle w:val="Prrafodelista"/>
        <w:spacing w:line="240" w:lineRule="auto"/>
      </w:pPr>
    </w:p>
    <w:p w:rsidR="009A4BEA" w:rsidRPr="00A606CA" w:rsidRDefault="009A4BEA" w:rsidP="00A606CA">
      <w:pPr>
        <w:pStyle w:val="Prrafodelista"/>
        <w:numPr>
          <w:ilvl w:val="0"/>
          <w:numId w:val="24"/>
        </w:numPr>
        <w:spacing w:line="240" w:lineRule="auto"/>
        <w:jc w:val="both"/>
      </w:pPr>
      <w:r w:rsidRPr="00A606CA">
        <w:t>Formulación de presupuesto de Prosoli sensible a género para reunión con técnicos de DIGEPRES, Ministerio de la Mujer y ONU Mujeres.</w:t>
      </w:r>
    </w:p>
    <w:p w:rsidR="008F1887" w:rsidRPr="00A606CA" w:rsidRDefault="008F1887" w:rsidP="00A606CA">
      <w:pPr>
        <w:pStyle w:val="Prrafodelista"/>
        <w:spacing w:after="0" w:line="240" w:lineRule="auto"/>
        <w:jc w:val="both"/>
      </w:pPr>
    </w:p>
    <w:p w:rsidR="008F1887" w:rsidRPr="00A606CA" w:rsidRDefault="008F1887" w:rsidP="00A606CA">
      <w:pPr>
        <w:pStyle w:val="Prrafodelista"/>
        <w:numPr>
          <w:ilvl w:val="0"/>
          <w:numId w:val="24"/>
        </w:numPr>
        <w:spacing w:after="0" w:line="240" w:lineRule="auto"/>
        <w:jc w:val="both"/>
      </w:pPr>
      <w:r w:rsidRPr="00A606CA">
        <w:t xml:space="preserve">Se llevó a cabo </w:t>
      </w:r>
      <w:r w:rsidR="00FD5A86" w:rsidRPr="00A606CA">
        <w:t>interacción con</w:t>
      </w:r>
      <w:r w:rsidRPr="00A606CA">
        <w:t xml:space="preserve"> la Dirección de Comunicaciones Prosoli en relación a la firma Llorente y Cuenca.</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24"/>
        </w:numPr>
        <w:spacing w:after="0" w:line="240" w:lineRule="auto"/>
        <w:jc w:val="both"/>
      </w:pPr>
      <w:r w:rsidRPr="00A606CA">
        <w:t xml:space="preserve">Se completó la documentación para contratación servicios Capacitación de Planificación Estratégica con fondos del </w:t>
      </w:r>
      <w:r w:rsidR="00FD5A86" w:rsidRPr="00A606CA">
        <w:t>préstamo BID</w:t>
      </w:r>
      <w:r w:rsidRPr="00A606CA">
        <w:t>.</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24"/>
        </w:numPr>
        <w:spacing w:after="0" w:line="240" w:lineRule="auto"/>
        <w:jc w:val="both"/>
      </w:pPr>
      <w:r w:rsidRPr="00A606CA">
        <w:t xml:space="preserve">Se brindó apoyo logístico y de coordinación, Video Conferencia Ciudad Mujer – BID </w:t>
      </w:r>
    </w:p>
    <w:p w:rsidR="008F1887" w:rsidRPr="00A606CA" w:rsidRDefault="008F1887" w:rsidP="00A606CA">
      <w:pPr>
        <w:pStyle w:val="Prrafodelista"/>
        <w:numPr>
          <w:ilvl w:val="0"/>
          <w:numId w:val="25"/>
        </w:numPr>
        <w:spacing w:after="0" w:line="240" w:lineRule="auto"/>
        <w:contextualSpacing w:val="0"/>
        <w:jc w:val="both"/>
      </w:pPr>
      <w:r w:rsidRPr="00A606CA">
        <w:t xml:space="preserve">Convocatoria de participantes </w:t>
      </w:r>
    </w:p>
    <w:p w:rsidR="008F1887" w:rsidRPr="00A606CA" w:rsidRDefault="008F1887" w:rsidP="00A606CA">
      <w:pPr>
        <w:pStyle w:val="Prrafodelista"/>
        <w:numPr>
          <w:ilvl w:val="0"/>
          <w:numId w:val="25"/>
        </w:numPr>
        <w:spacing w:after="0" w:line="240" w:lineRule="auto"/>
        <w:contextualSpacing w:val="0"/>
        <w:jc w:val="both"/>
      </w:pPr>
      <w:r w:rsidRPr="00A606CA">
        <w:t xml:space="preserve">Remisión de minuta </w:t>
      </w:r>
    </w:p>
    <w:p w:rsidR="008F1887" w:rsidRPr="00A606CA" w:rsidRDefault="008F1887" w:rsidP="00A606CA">
      <w:pPr>
        <w:pStyle w:val="Prrafodelista"/>
        <w:spacing w:after="0" w:line="240" w:lineRule="auto"/>
        <w:ind w:left="1068"/>
        <w:contextualSpacing w:val="0"/>
        <w:jc w:val="both"/>
      </w:pPr>
    </w:p>
    <w:p w:rsidR="008F1887" w:rsidRPr="00A606CA" w:rsidRDefault="008F1887" w:rsidP="00A606CA">
      <w:pPr>
        <w:pStyle w:val="Prrafodelista"/>
        <w:numPr>
          <w:ilvl w:val="0"/>
          <w:numId w:val="26"/>
        </w:numPr>
        <w:spacing w:after="0" w:line="240" w:lineRule="auto"/>
        <w:ind w:left="360"/>
        <w:jc w:val="both"/>
      </w:pPr>
      <w:r w:rsidRPr="00A606CA">
        <w:lastRenderedPageBreak/>
        <w:t>Se llevó a cabo redacción del Plan Estratégico del Programa Progresando con Solidaridad 2012/2016.</w:t>
      </w:r>
    </w:p>
    <w:p w:rsidR="008F1887" w:rsidRPr="00A606CA" w:rsidRDefault="008F1887" w:rsidP="00A606CA">
      <w:pPr>
        <w:pStyle w:val="Prrafodelista"/>
        <w:numPr>
          <w:ilvl w:val="0"/>
          <w:numId w:val="27"/>
        </w:numPr>
        <w:spacing w:after="0" w:line="240" w:lineRule="auto"/>
        <w:contextualSpacing w:val="0"/>
        <w:jc w:val="both"/>
      </w:pPr>
      <w:r w:rsidRPr="00A606CA">
        <w:t xml:space="preserve">Reuniones con el equipo para la revisión de las actividades a ejecutar </w:t>
      </w:r>
    </w:p>
    <w:p w:rsidR="008F1887" w:rsidRPr="00A606CA" w:rsidRDefault="008F1887" w:rsidP="00A606CA">
      <w:pPr>
        <w:pStyle w:val="Prrafodelista"/>
        <w:numPr>
          <w:ilvl w:val="0"/>
          <w:numId w:val="27"/>
        </w:numPr>
        <w:spacing w:after="0" w:line="240" w:lineRule="auto"/>
        <w:contextualSpacing w:val="0"/>
        <w:jc w:val="both"/>
      </w:pPr>
      <w:r w:rsidRPr="00A606CA">
        <w:t xml:space="preserve">Preparación de las secciones : marco estratégico, marco normativo, FODA, Consultas con Stakeholders, </w:t>
      </w:r>
    </w:p>
    <w:p w:rsidR="008F1887" w:rsidRPr="00A606CA" w:rsidRDefault="008F1887" w:rsidP="00A606CA">
      <w:pPr>
        <w:pStyle w:val="Prrafodelista"/>
        <w:numPr>
          <w:ilvl w:val="0"/>
          <w:numId w:val="27"/>
        </w:numPr>
        <w:spacing w:after="0" w:line="240" w:lineRule="auto"/>
        <w:contextualSpacing w:val="0"/>
        <w:jc w:val="both"/>
      </w:pPr>
      <w:r w:rsidRPr="00A606CA">
        <w:t>Alineación de los objetivos con planes de gobierno y estrategia nacional de gobierno</w:t>
      </w:r>
    </w:p>
    <w:p w:rsidR="008F1887" w:rsidRPr="00A606CA" w:rsidRDefault="008F1887" w:rsidP="00A606CA">
      <w:pPr>
        <w:pStyle w:val="Prrafodelista"/>
        <w:numPr>
          <w:ilvl w:val="0"/>
          <w:numId w:val="27"/>
        </w:numPr>
        <w:spacing w:after="0" w:line="240" w:lineRule="auto"/>
        <w:contextualSpacing w:val="0"/>
        <w:jc w:val="both"/>
      </w:pPr>
      <w:r w:rsidRPr="00A606CA">
        <w:t xml:space="preserve">Revisión de los indicadores de brecha digital. </w:t>
      </w:r>
    </w:p>
    <w:p w:rsidR="008F1887" w:rsidRPr="00A606CA" w:rsidRDefault="008F1887" w:rsidP="00A606CA">
      <w:pPr>
        <w:spacing w:after="0" w:line="240" w:lineRule="auto"/>
        <w:jc w:val="both"/>
      </w:pPr>
    </w:p>
    <w:p w:rsidR="008F1887" w:rsidRPr="00A606CA" w:rsidRDefault="008F1887" w:rsidP="00A606CA">
      <w:pPr>
        <w:pBdr>
          <w:bottom w:val="single" w:sz="4" w:space="0" w:color="auto"/>
        </w:pBdr>
        <w:shd w:val="clear" w:color="auto" w:fill="92D050"/>
        <w:spacing w:after="0" w:line="240" w:lineRule="auto"/>
        <w:jc w:val="both"/>
        <w:rPr>
          <w:b/>
        </w:rPr>
      </w:pPr>
      <w:r w:rsidRPr="00A606CA">
        <w:rPr>
          <w:rStyle w:val="ListLabel1"/>
        </w:rPr>
        <w:t>Dirección Financiera</w:t>
      </w:r>
    </w:p>
    <w:p w:rsidR="008F1887" w:rsidRPr="00A606CA" w:rsidRDefault="008F1887" w:rsidP="00A606CA">
      <w:pPr>
        <w:spacing w:after="0" w:line="240" w:lineRule="auto"/>
        <w:jc w:val="both"/>
      </w:pPr>
    </w:p>
    <w:p w:rsidR="008F1887" w:rsidRPr="00A606CA" w:rsidRDefault="008F1887" w:rsidP="00A606CA">
      <w:pPr>
        <w:spacing w:after="0" w:line="240" w:lineRule="auto"/>
        <w:jc w:val="both"/>
        <w:rPr>
          <w:rFonts w:cs="Calibri"/>
          <w:b/>
          <w:bCs/>
        </w:rPr>
      </w:pPr>
      <w:r w:rsidRPr="00A606CA">
        <w:rPr>
          <w:rFonts w:cs="Calibri"/>
          <w:b/>
          <w:bCs/>
        </w:rPr>
        <w:t>JULIO</w:t>
      </w:r>
    </w:p>
    <w:p w:rsidR="009C1B8B" w:rsidRPr="00A606CA" w:rsidRDefault="009C1B8B" w:rsidP="00A606CA">
      <w:pPr>
        <w:spacing w:after="0" w:line="240" w:lineRule="auto"/>
        <w:jc w:val="both"/>
        <w:rPr>
          <w:rFonts w:cs="Calibri"/>
          <w:b/>
          <w:bCs/>
        </w:rPr>
      </w:pPr>
    </w:p>
    <w:p w:rsidR="008F1887" w:rsidRPr="00A606CA" w:rsidRDefault="008F1887" w:rsidP="00A606CA">
      <w:pPr>
        <w:pStyle w:val="Encabezado"/>
        <w:numPr>
          <w:ilvl w:val="0"/>
          <w:numId w:val="19"/>
        </w:numPr>
        <w:tabs>
          <w:tab w:val="clear" w:pos="4419"/>
          <w:tab w:val="clear" w:pos="8838"/>
          <w:tab w:val="center" w:pos="4252"/>
          <w:tab w:val="right" w:pos="8504"/>
        </w:tabs>
        <w:jc w:val="both"/>
        <w:rPr>
          <w:rFonts w:cs="Arial"/>
        </w:rPr>
      </w:pPr>
      <w:r w:rsidRPr="00A606CA">
        <w:rPr>
          <w:rFonts w:cs="Arial"/>
        </w:rPr>
        <w:t>Con el objetivo de cumplir con los compromisos de pago de cada beneficiario, se emitieron durante la semana 156 Cheques por un valor de RD$ 7</w:t>
      </w:r>
      <w:proofErr w:type="gramStart"/>
      <w:r w:rsidRPr="00A606CA">
        <w:rPr>
          <w:rFonts w:cs="Arial"/>
        </w:rPr>
        <w:t>,734,228.45</w:t>
      </w:r>
      <w:proofErr w:type="gramEnd"/>
      <w:r w:rsidRPr="00A606CA">
        <w:rPr>
          <w:rFonts w:cs="Arial"/>
        </w:rPr>
        <w:t xml:space="preserve">  correspondientes a pagos a proveedores y presupuestos Sujetos a Liquidación.</w:t>
      </w:r>
    </w:p>
    <w:p w:rsidR="008F1887" w:rsidRPr="00A606CA" w:rsidRDefault="008F1887" w:rsidP="00A606CA">
      <w:pPr>
        <w:pStyle w:val="Encabezado"/>
        <w:jc w:val="both"/>
        <w:rPr>
          <w:rFonts w:cs="Arial"/>
          <w:highlight w:val="yellow"/>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Para asegurar el pago de las obligaciones con la mayor brevedad posible, al área de Caja General le fueron entregados 48 cheques y 9 Cartas de retenciones a nuestros proveedores. </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Con la finalidad de cumplir con los compromisos de pago a los proveedores y servicios básicos y colaborar con la gestión presupuestaria, Se ejecutaron pagos por libramiento ascendentes al monto de RD$ 206,737.37</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Se ejecutó el pago del fondo </w:t>
      </w:r>
      <w:r w:rsidR="00FD5A86" w:rsidRPr="00A606CA">
        <w:rPr>
          <w:rFonts w:cs="Arial"/>
        </w:rPr>
        <w:t>especial de</w:t>
      </w:r>
      <w:r w:rsidRPr="00A606CA">
        <w:rPr>
          <w:rFonts w:cs="Arial"/>
        </w:rPr>
        <w:t xml:space="preserve"> viáticos a los departamentos de Comunicaciones Operativas, Estratégicas, Eventos </w:t>
      </w:r>
      <w:r w:rsidR="00FD5A86" w:rsidRPr="00A606CA">
        <w:rPr>
          <w:rFonts w:cs="Arial"/>
        </w:rPr>
        <w:t>y Protocolo</w:t>
      </w:r>
      <w:r w:rsidRPr="00A606CA">
        <w:rPr>
          <w:rFonts w:cs="Arial"/>
        </w:rPr>
        <w:t xml:space="preserve"> y el Gabinete </w:t>
      </w:r>
      <w:r w:rsidR="00FD5A86" w:rsidRPr="00A606CA">
        <w:rPr>
          <w:rFonts w:cs="Arial"/>
        </w:rPr>
        <w:t>Digital por</w:t>
      </w:r>
      <w:r w:rsidRPr="00A606CA">
        <w:rPr>
          <w:rFonts w:cs="Arial"/>
        </w:rPr>
        <w:t xml:space="preserve"> un valor de RD$ 58,010.00.</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line="240" w:lineRule="auto"/>
        <w:jc w:val="both"/>
        <w:rPr>
          <w:rFonts w:cs="Arial"/>
        </w:rPr>
      </w:pPr>
      <w:r w:rsidRPr="00A606CA">
        <w:rPr>
          <w:rFonts w:cs="Arial"/>
        </w:rPr>
        <w:t xml:space="preserve">Con el objetivo de garantizar registros contables </w:t>
      </w:r>
      <w:r w:rsidR="00FD5A86" w:rsidRPr="00A606CA">
        <w:rPr>
          <w:rFonts w:cs="Arial"/>
        </w:rPr>
        <w:t>acorde con</w:t>
      </w:r>
      <w:r w:rsidRPr="00A606CA">
        <w:rPr>
          <w:rFonts w:cs="Arial"/>
        </w:rPr>
        <w:t xml:space="preserve"> la data del sistema, se revisó el Modulo de Cuentas por Pagar en AFM.</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Se continuó con el seguimiento a las acciones correctivas del proceso </w:t>
      </w:r>
      <w:r w:rsidR="00FD5A86" w:rsidRPr="00A606CA">
        <w:rPr>
          <w:rFonts w:cs="Arial"/>
        </w:rPr>
        <w:t>de implementación</w:t>
      </w:r>
      <w:r w:rsidRPr="00A606CA">
        <w:rPr>
          <w:rFonts w:cs="Arial"/>
        </w:rPr>
        <w:t xml:space="preserve"> de las </w:t>
      </w:r>
      <w:r w:rsidR="00FD5A86" w:rsidRPr="00A606CA">
        <w:rPr>
          <w:rFonts w:cs="Arial"/>
        </w:rPr>
        <w:t>Normas de</w:t>
      </w:r>
      <w:r w:rsidRPr="00A606CA">
        <w:rPr>
          <w:rFonts w:cs="Arial"/>
        </w:rPr>
        <w:t xml:space="preserve"> Control Interno, con la finalidad de Optar por pre certificación del primer componente de Ambiente de Control.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line="240" w:lineRule="auto"/>
        <w:jc w:val="both"/>
        <w:rPr>
          <w:rFonts w:cs="Arial"/>
        </w:rPr>
      </w:pPr>
      <w:r w:rsidRPr="00A606CA">
        <w:rPr>
          <w:rFonts w:cs="Arial"/>
        </w:rPr>
        <w:t xml:space="preserve">Se conciliaron las cuentas bancarias Operativas y Donaciones de las </w:t>
      </w:r>
      <w:r w:rsidR="00FD5A86" w:rsidRPr="00A606CA">
        <w:rPr>
          <w:rFonts w:cs="Arial"/>
        </w:rPr>
        <w:t>fundaciones Bill</w:t>
      </w:r>
      <w:r w:rsidRPr="00A606CA">
        <w:rPr>
          <w:rFonts w:cs="Arial"/>
        </w:rPr>
        <w:t xml:space="preserve"> y Belinda Gate, Agencia Andaluza de Cooperación y Taiwán, Con la finalidad de mantener informada la Dirección de </w:t>
      </w:r>
      <w:r w:rsidR="00FD5A86" w:rsidRPr="00A606CA">
        <w:rPr>
          <w:rFonts w:cs="Arial"/>
        </w:rPr>
        <w:t>Finanzas y</w:t>
      </w:r>
      <w:r w:rsidRPr="00A606CA">
        <w:rPr>
          <w:rFonts w:cs="Arial"/>
        </w:rPr>
        <w:t xml:space="preserve"> a la Dirección General para la toma de decisiones.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line="240" w:lineRule="auto"/>
        <w:jc w:val="both"/>
        <w:rPr>
          <w:rFonts w:cs="Arial"/>
        </w:rPr>
      </w:pPr>
      <w:r w:rsidRPr="00A606CA">
        <w:rPr>
          <w:rFonts w:cs="Arial"/>
        </w:rPr>
        <w:t xml:space="preserve">Se continuó con la tramitación </w:t>
      </w:r>
      <w:r w:rsidR="00FD5A86" w:rsidRPr="00A606CA">
        <w:rPr>
          <w:rFonts w:cs="Arial"/>
        </w:rPr>
        <w:t>del pago</w:t>
      </w:r>
      <w:r w:rsidRPr="00A606CA">
        <w:rPr>
          <w:rFonts w:cs="Arial"/>
        </w:rPr>
        <w:t xml:space="preserve"> del Proyecto de la Agencia Andaluza de Cooperación al Grupo Goris, a fin de asegurándonos la rápida construcción del CCPP S de Neyba, Provincia Bahoruco.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Se llevó a cabo la toma física de Inventario de Activos Fijos en las Provincias de Santiago,  Valverde Mao y Puerto Plata en los lugares mencionados a continuación: Baitoa, Juncalito,  Navarrete, Valverde, Sabana Iglesia, Esperanza, con el objetivo de mantener la programación y </w:t>
      </w:r>
      <w:r w:rsidRPr="00A606CA">
        <w:rPr>
          <w:rFonts w:cs="Arial"/>
        </w:rPr>
        <w:lastRenderedPageBreak/>
        <w:t xml:space="preserve">ritmo para lograr tener a un corto plazo un inventario exacto de las propiedades de </w:t>
      </w:r>
      <w:r w:rsidR="00FD5A86" w:rsidRPr="00A606CA">
        <w:rPr>
          <w:rFonts w:cs="Arial"/>
        </w:rPr>
        <w:t>PROSOLI (</w:t>
      </w:r>
      <w:r w:rsidRPr="00A606CA">
        <w:rPr>
          <w:rFonts w:cs="Arial"/>
        </w:rPr>
        <w:t>Regionales y Provinciales, CCPP y los CTC´s).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Con la finalidad de asegurar que las ejecutorias del Programa sean realizadas dentro del marco Legal, se culminaron </w:t>
      </w:r>
      <w:r w:rsidR="00FD5A86" w:rsidRPr="00A606CA">
        <w:rPr>
          <w:rFonts w:cs="Arial"/>
        </w:rPr>
        <w:t>las corrección</w:t>
      </w:r>
      <w:r w:rsidRPr="00A606CA">
        <w:rPr>
          <w:rFonts w:cs="Arial"/>
        </w:rPr>
        <w:t xml:space="preserve"> del MAP sobre carta compromiso al Ciudadano.</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Para asegurar el pago de las obligaciones con la mayor brevedad posible, al área de Caja General le fueron entregados 140 cheques y 18 Cartas de retenciones a nuestros proveedores. </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Con el objetivo de cumplir con los procedimientos establecidos y nuestras responsabilidades frente a la DIGECOP, Se continuó con la </w:t>
      </w:r>
      <w:r w:rsidR="00FD5A86" w:rsidRPr="00A606CA">
        <w:rPr>
          <w:rFonts w:cs="Arial"/>
        </w:rPr>
        <w:t>planificación del</w:t>
      </w:r>
      <w:r w:rsidRPr="00A606CA">
        <w:rPr>
          <w:rFonts w:cs="Arial"/>
        </w:rPr>
        <w:t xml:space="preserve"> Inventario de Suministros en el Almacén de la Abreu y del Km.  18.</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Con el objetivo de cumplir con los compromisos de pago de cada beneficiario, se emitieron durante la semana 64 Cheques por un valor de RD$ 3, 888,833.71 correspondientes a pagos a proveedores y presupuestos Sujetos a Liquidación.</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Se continuó con el seguimiento de los contratos de Alquiler locales donde se alojan nuestras oficinas y Regionales, a fin de cumplir con los procedimientos establecidos y que los contratos puedan ser registrados en la Contraloría General de la Republica.</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Se llevó a cabo la toma física de Inventario de Activos Fijos en las comunidades de: Nagua, CCP Sánchez, El Limón, Las Terrenas, Progresando Nagua, CTC El Factor, Villa Riva, Castillo, Regional Nordeste, Prov. Salcedo y CTC Salcedo, con el objetivo de mantener la programación y ritmo para lograr tener a un corto plazo un inventario exacto de las propiedades de PROSOLI  (Regionales y Provinciales, CCPP y los CTC´s).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after="0" w:line="240" w:lineRule="auto"/>
        <w:jc w:val="both"/>
        <w:rPr>
          <w:rFonts w:cs="Arial"/>
        </w:rPr>
      </w:pPr>
      <w:r w:rsidRPr="00A606CA">
        <w:rPr>
          <w:rFonts w:cs="Arial"/>
        </w:rPr>
        <w:t xml:space="preserve">Con la finalidad de asegurar que las ejecutorias del Programa sean realizadas dentro del marco Legal, se culminaron </w:t>
      </w:r>
      <w:r w:rsidR="00FD5A86" w:rsidRPr="00A606CA">
        <w:rPr>
          <w:rFonts w:cs="Arial"/>
        </w:rPr>
        <w:t>las corrección</w:t>
      </w:r>
      <w:r w:rsidRPr="00A606CA">
        <w:rPr>
          <w:rFonts w:cs="Arial"/>
        </w:rPr>
        <w:t xml:space="preserve"> del MAP sobre carta compromiso al Ciudadano.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8"/>
        </w:numPr>
        <w:spacing w:line="240" w:lineRule="auto"/>
        <w:jc w:val="both"/>
        <w:rPr>
          <w:rFonts w:cs="Arial"/>
        </w:rPr>
      </w:pPr>
      <w:r w:rsidRPr="00A606CA">
        <w:rPr>
          <w:rFonts w:cs="Arial"/>
        </w:rPr>
        <w:t xml:space="preserve">Con la finalidad de pagar a tiempo a los Supervisores, Enlaces y todo el personal de la institución, se realizaron transferencias </w:t>
      </w:r>
      <w:r w:rsidR="00FD5A86" w:rsidRPr="00A606CA">
        <w:rPr>
          <w:rFonts w:cs="Arial"/>
        </w:rPr>
        <w:t>vía Internet</w:t>
      </w:r>
      <w:r w:rsidRPr="00A606CA">
        <w:rPr>
          <w:rFonts w:cs="Arial"/>
        </w:rPr>
        <w:t xml:space="preserve"> Banking Reservas de enlaces y Supervisores de Campo, PMA y Grupo Goris, SRL.</w:t>
      </w:r>
    </w:p>
    <w:p w:rsidR="008F1887" w:rsidRPr="00A606CA" w:rsidRDefault="008F1887" w:rsidP="00A606CA">
      <w:pPr>
        <w:spacing w:after="0" w:line="240" w:lineRule="auto"/>
        <w:jc w:val="both"/>
        <w:rPr>
          <w:b/>
        </w:rPr>
      </w:pPr>
    </w:p>
    <w:p w:rsidR="008F1887" w:rsidRPr="00A606CA" w:rsidRDefault="008F1887" w:rsidP="00A606CA">
      <w:pPr>
        <w:spacing w:after="0" w:line="240" w:lineRule="auto"/>
        <w:jc w:val="both"/>
        <w:rPr>
          <w:rFonts w:cs="Calibri"/>
          <w:b/>
          <w:bCs/>
        </w:rPr>
      </w:pPr>
      <w:r w:rsidRPr="00A606CA">
        <w:rPr>
          <w:rFonts w:cs="Calibri"/>
          <w:b/>
          <w:bCs/>
        </w:rPr>
        <w:t>AGOSTO</w:t>
      </w:r>
    </w:p>
    <w:p w:rsidR="009C1B8B" w:rsidRPr="00A606CA" w:rsidRDefault="009C1B8B" w:rsidP="00A606CA">
      <w:pPr>
        <w:spacing w:after="0" w:line="240" w:lineRule="auto"/>
        <w:jc w:val="both"/>
        <w:rPr>
          <w:rFonts w:cs="Calibri"/>
          <w:b/>
          <w:bCs/>
        </w:rPr>
      </w:pPr>
    </w:p>
    <w:p w:rsidR="008F1887" w:rsidRPr="00A606CA" w:rsidRDefault="008F1887" w:rsidP="00A606CA">
      <w:pPr>
        <w:pStyle w:val="Prrafodelista"/>
        <w:numPr>
          <w:ilvl w:val="0"/>
          <w:numId w:val="57"/>
        </w:numPr>
        <w:spacing w:line="240" w:lineRule="auto"/>
        <w:jc w:val="both"/>
        <w:rPr>
          <w:rFonts w:cs="Arial"/>
        </w:rPr>
      </w:pPr>
      <w:r w:rsidRPr="00A606CA">
        <w:rPr>
          <w:rFonts w:cs="Arial"/>
        </w:rPr>
        <w:t xml:space="preserve">Con la finalidad de asegurar que </w:t>
      </w:r>
      <w:r w:rsidR="00FD5A86" w:rsidRPr="00A606CA">
        <w:rPr>
          <w:rFonts w:cs="Arial"/>
        </w:rPr>
        <w:t>las ejecutorias</w:t>
      </w:r>
      <w:r w:rsidRPr="00A606CA">
        <w:rPr>
          <w:rFonts w:cs="Arial"/>
        </w:rPr>
        <w:t xml:space="preserve"> del Programa cumplan con las exigencias de la Contraloría y los procedimientos establecidos, se dio seguimiento a la Asesora NIC para la implementación de las mismas.</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57"/>
        </w:numPr>
        <w:spacing w:line="240" w:lineRule="auto"/>
        <w:jc w:val="both"/>
        <w:rPr>
          <w:rFonts w:cs="Arial"/>
        </w:rPr>
      </w:pPr>
      <w:r w:rsidRPr="00A606CA">
        <w:rPr>
          <w:rFonts w:cs="Arial"/>
        </w:rPr>
        <w:t>Con el objetivo de asegurar que las ejecutorias del Programa cumplan con las exigencias de la Contraloría y los procedimientos establecidos, se continuó dando seguimiento a la Asesora NIC para la implementación de la 2da etapa del mismo.</w:t>
      </w:r>
    </w:p>
    <w:p w:rsidR="008F1887" w:rsidRPr="00A606CA" w:rsidRDefault="008F1887" w:rsidP="00A606CA">
      <w:pPr>
        <w:pStyle w:val="Encabezado"/>
        <w:numPr>
          <w:ilvl w:val="0"/>
          <w:numId w:val="56"/>
        </w:numPr>
        <w:tabs>
          <w:tab w:val="clear" w:pos="4419"/>
          <w:tab w:val="clear" w:pos="8838"/>
          <w:tab w:val="center" w:pos="4252"/>
          <w:tab w:val="right" w:pos="8504"/>
        </w:tabs>
        <w:jc w:val="both"/>
        <w:rPr>
          <w:rFonts w:cs="Arial"/>
        </w:rPr>
      </w:pPr>
      <w:r w:rsidRPr="00A606CA">
        <w:rPr>
          <w:rFonts w:cs="Arial"/>
        </w:rPr>
        <w:t xml:space="preserve">Con el objetivo de generar documentos con los logros de la Gestión financiera, se </w:t>
      </w:r>
      <w:r w:rsidR="009C1B8B" w:rsidRPr="00A606CA">
        <w:rPr>
          <w:rFonts w:cs="Arial"/>
        </w:rPr>
        <w:t>trabajó</w:t>
      </w:r>
      <w:r w:rsidRPr="00A606CA">
        <w:rPr>
          <w:rFonts w:cs="Arial"/>
        </w:rPr>
        <w:t xml:space="preserve"> con las Memorias de Gestión de esta Dirección Financiera.  </w:t>
      </w:r>
    </w:p>
    <w:p w:rsidR="008F1887" w:rsidRPr="00A606CA" w:rsidRDefault="008F1887" w:rsidP="00A606CA">
      <w:pPr>
        <w:pStyle w:val="Encabezado"/>
        <w:ind w:left="360"/>
        <w:jc w:val="both"/>
        <w:rPr>
          <w:rFonts w:cs="Arial"/>
        </w:rPr>
      </w:pPr>
    </w:p>
    <w:p w:rsidR="008F1887" w:rsidRPr="00A606CA" w:rsidRDefault="008F1887" w:rsidP="00A606CA">
      <w:pPr>
        <w:pStyle w:val="Prrafodelista"/>
        <w:numPr>
          <w:ilvl w:val="0"/>
          <w:numId w:val="4"/>
        </w:numPr>
        <w:spacing w:line="240" w:lineRule="auto"/>
        <w:jc w:val="both"/>
        <w:rPr>
          <w:rFonts w:cs="Arial"/>
        </w:rPr>
      </w:pPr>
      <w:r w:rsidRPr="00A606CA">
        <w:rPr>
          <w:rFonts w:cs="Arial"/>
        </w:rPr>
        <w:t>Con el objetivo de generar documentos con los logros de la Gestión financiera de ese periodo, se concluyó con la Memoria de Gestión de esta Dirección Financiera a través de la elaboración del informe de cierre de resultados de la Gestión Financiera desde agosto 2013 a agosto 2016.</w:t>
      </w:r>
    </w:p>
    <w:p w:rsidR="008F1887" w:rsidRPr="00A606CA" w:rsidRDefault="008F1887" w:rsidP="00A606CA">
      <w:pPr>
        <w:pStyle w:val="Prrafodelista"/>
        <w:spacing w:line="240" w:lineRule="auto"/>
        <w:rPr>
          <w:rFonts w:cs="Arial"/>
        </w:rPr>
      </w:pPr>
    </w:p>
    <w:p w:rsidR="008F1887" w:rsidRPr="00A606CA" w:rsidRDefault="008F1887" w:rsidP="00A606CA">
      <w:pPr>
        <w:pStyle w:val="Prrafodelista"/>
        <w:numPr>
          <w:ilvl w:val="0"/>
          <w:numId w:val="56"/>
        </w:numPr>
        <w:spacing w:line="240" w:lineRule="auto"/>
        <w:jc w:val="both"/>
        <w:rPr>
          <w:rFonts w:cs="Arial"/>
        </w:rPr>
      </w:pPr>
      <w:r w:rsidRPr="00A606CA">
        <w:rPr>
          <w:rFonts w:cs="Arial"/>
        </w:rPr>
        <w:t xml:space="preserve">Con la finalidad de que nos devuelvan lo pagado al </w:t>
      </w:r>
      <w:r w:rsidR="00FD5A86" w:rsidRPr="00A606CA">
        <w:rPr>
          <w:rFonts w:cs="Arial"/>
        </w:rPr>
        <w:t>fisco por</w:t>
      </w:r>
      <w:r w:rsidRPr="00A606CA">
        <w:rPr>
          <w:rFonts w:cs="Arial"/>
        </w:rPr>
        <w:t xml:space="preserve"> estos conceptos durante todo el 2015 y de enero a julio 2016, se realizó reunión con los Encargados CTC para informar sobre próximo cobro de las retenciones pagadas por cuenta de los mismos.</w:t>
      </w:r>
    </w:p>
    <w:p w:rsidR="008F1887" w:rsidRPr="00A606CA" w:rsidRDefault="008F1887" w:rsidP="00A606CA">
      <w:pPr>
        <w:pStyle w:val="Encabezado"/>
        <w:numPr>
          <w:ilvl w:val="0"/>
          <w:numId w:val="56"/>
        </w:numPr>
        <w:tabs>
          <w:tab w:val="clear" w:pos="4419"/>
          <w:tab w:val="clear" w:pos="8838"/>
          <w:tab w:val="center" w:pos="4252"/>
          <w:tab w:val="right" w:pos="8504"/>
        </w:tabs>
        <w:jc w:val="both"/>
        <w:rPr>
          <w:rFonts w:cs="Arial"/>
        </w:rPr>
      </w:pPr>
      <w:r w:rsidRPr="00A606CA">
        <w:rPr>
          <w:rFonts w:cs="Arial"/>
        </w:rPr>
        <w:t xml:space="preserve">Con la propósito de conseguir la certificación del INTECO, se realizó </w:t>
      </w:r>
      <w:r w:rsidR="00FD5A86" w:rsidRPr="00A606CA">
        <w:rPr>
          <w:rFonts w:cs="Arial"/>
        </w:rPr>
        <w:t>una revisión</w:t>
      </w:r>
      <w:r w:rsidRPr="00A606CA">
        <w:rPr>
          <w:rFonts w:cs="Arial"/>
        </w:rPr>
        <w:t xml:space="preserve"> con </w:t>
      </w:r>
      <w:r w:rsidR="00FD5A86" w:rsidRPr="00A606CA">
        <w:rPr>
          <w:rFonts w:cs="Arial"/>
        </w:rPr>
        <w:t>los encargados</w:t>
      </w:r>
      <w:r w:rsidRPr="00A606CA">
        <w:rPr>
          <w:rFonts w:cs="Arial"/>
        </w:rPr>
        <w:t xml:space="preserve"> de Presupuesto, Revisión y Análisis los procesos susceptibles de revisión por parte de los Auditores de la Norma ISO 9001.</w:t>
      </w:r>
    </w:p>
    <w:p w:rsidR="008F1887" w:rsidRPr="00A606CA" w:rsidRDefault="008F1887" w:rsidP="00A606CA">
      <w:pPr>
        <w:pStyle w:val="Prrafodelista"/>
        <w:spacing w:after="0" w:line="240" w:lineRule="auto"/>
        <w:rPr>
          <w:rFonts w:cs="Arial"/>
        </w:rPr>
      </w:pPr>
    </w:p>
    <w:p w:rsidR="008F1887" w:rsidRPr="00A606CA" w:rsidRDefault="008F1887" w:rsidP="00A606CA">
      <w:pPr>
        <w:pStyle w:val="Encabezado"/>
        <w:numPr>
          <w:ilvl w:val="0"/>
          <w:numId w:val="56"/>
        </w:numPr>
        <w:tabs>
          <w:tab w:val="clear" w:pos="4419"/>
          <w:tab w:val="clear" w:pos="8838"/>
          <w:tab w:val="center" w:pos="4252"/>
          <w:tab w:val="right" w:pos="8504"/>
        </w:tabs>
        <w:jc w:val="both"/>
        <w:rPr>
          <w:rFonts w:cs="Arial"/>
        </w:rPr>
      </w:pPr>
      <w:r w:rsidRPr="00A606CA">
        <w:rPr>
          <w:rFonts w:cs="Arial"/>
        </w:rPr>
        <w:t xml:space="preserve">A fin de cumplir con los procedimientos establecidos, se </w:t>
      </w:r>
      <w:r w:rsidR="00FD5A86" w:rsidRPr="00A606CA">
        <w:rPr>
          <w:rFonts w:cs="Arial"/>
        </w:rPr>
        <w:t>continuó con</w:t>
      </w:r>
      <w:r w:rsidRPr="00A606CA">
        <w:rPr>
          <w:rFonts w:cs="Arial"/>
        </w:rPr>
        <w:t xml:space="preserve"> </w:t>
      </w:r>
      <w:r w:rsidR="00FD5A86" w:rsidRPr="00A606CA">
        <w:rPr>
          <w:rFonts w:cs="Arial"/>
        </w:rPr>
        <w:t>la codificación</w:t>
      </w:r>
      <w:r w:rsidRPr="00A606CA">
        <w:rPr>
          <w:rFonts w:cs="Arial"/>
        </w:rPr>
        <w:t xml:space="preserve"> </w:t>
      </w:r>
      <w:r w:rsidR="00FD5A86" w:rsidRPr="00A606CA">
        <w:rPr>
          <w:rFonts w:cs="Arial"/>
        </w:rPr>
        <w:t>de transferencias</w:t>
      </w:r>
      <w:r w:rsidRPr="00A606CA">
        <w:rPr>
          <w:rFonts w:cs="Arial"/>
        </w:rPr>
        <w:t xml:space="preserve"> de pagos y cheques en el sistema AFM. </w:t>
      </w:r>
    </w:p>
    <w:p w:rsidR="008F1887" w:rsidRPr="00A606CA" w:rsidRDefault="008F1887" w:rsidP="00A606CA">
      <w:pPr>
        <w:pStyle w:val="Prrafodelista"/>
        <w:spacing w:after="0" w:line="240" w:lineRule="auto"/>
        <w:rPr>
          <w:rFonts w:cs="Arial"/>
        </w:rPr>
      </w:pPr>
    </w:p>
    <w:p w:rsidR="008F1887" w:rsidRPr="00A606CA" w:rsidRDefault="008F1887" w:rsidP="00A606CA">
      <w:pPr>
        <w:pStyle w:val="Encabezado"/>
        <w:numPr>
          <w:ilvl w:val="0"/>
          <w:numId w:val="56"/>
        </w:numPr>
        <w:tabs>
          <w:tab w:val="clear" w:pos="4419"/>
          <w:tab w:val="clear" w:pos="8838"/>
          <w:tab w:val="center" w:pos="4252"/>
          <w:tab w:val="right" w:pos="8504"/>
        </w:tabs>
        <w:jc w:val="both"/>
        <w:rPr>
          <w:rFonts w:cs="Arial"/>
        </w:rPr>
      </w:pPr>
      <w:r w:rsidRPr="00A606CA">
        <w:rPr>
          <w:rFonts w:cs="Arial"/>
        </w:rPr>
        <w:t xml:space="preserve">Con el objetivo de mantener informada a la Dirección Financiera, se prepararon las conciliaciones de gastos operativos con Agencia Andaluza </w:t>
      </w:r>
      <w:r w:rsidR="00FD5A86" w:rsidRPr="00A606CA">
        <w:rPr>
          <w:rFonts w:cs="Arial"/>
        </w:rPr>
        <w:t>y Taiwán</w:t>
      </w:r>
      <w:r w:rsidRPr="00A606CA">
        <w:rPr>
          <w:rFonts w:cs="Arial"/>
        </w:rPr>
        <w:t>, en AFM.</w:t>
      </w:r>
    </w:p>
    <w:p w:rsidR="008F1887" w:rsidRPr="00A606CA" w:rsidRDefault="008F1887" w:rsidP="00A606CA">
      <w:pPr>
        <w:pStyle w:val="Encabezado"/>
        <w:jc w:val="both"/>
        <w:rPr>
          <w:rFonts w:cs="Arial"/>
          <w:highlight w:val="yellow"/>
        </w:rPr>
      </w:pPr>
    </w:p>
    <w:p w:rsidR="008F1887" w:rsidRPr="00A606CA" w:rsidRDefault="008F1887" w:rsidP="00A606CA">
      <w:pPr>
        <w:pStyle w:val="Encabezado"/>
        <w:numPr>
          <w:ilvl w:val="0"/>
          <w:numId w:val="55"/>
        </w:numPr>
        <w:tabs>
          <w:tab w:val="clear" w:pos="4419"/>
          <w:tab w:val="clear" w:pos="8838"/>
          <w:tab w:val="center" w:pos="4252"/>
          <w:tab w:val="right" w:pos="8504"/>
        </w:tabs>
        <w:jc w:val="both"/>
        <w:rPr>
          <w:rFonts w:cs="Arial"/>
        </w:rPr>
      </w:pPr>
      <w:r w:rsidRPr="00A606CA">
        <w:rPr>
          <w:rFonts w:cs="Arial"/>
        </w:rPr>
        <w:t xml:space="preserve">Se emitieron durante el mes </w:t>
      </w:r>
      <w:r w:rsidR="00FD5A86" w:rsidRPr="00A606CA">
        <w:rPr>
          <w:rFonts w:cs="Arial"/>
        </w:rPr>
        <w:t>44 cheques</w:t>
      </w:r>
      <w:r w:rsidRPr="00A606CA">
        <w:rPr>
          <w:rFonts w:cs="Arial"/>
        </w:rPr>
        <w:t xml:space="preserve"> por un valor de RD$3</w:t>
      </w:r>
      <w:proofErr w:type="gramStart"/>
      <w:r w:rsidRPr="00A606CA">
        <w:rPr>
          <w:rFonts w:cs="Arial"/>
        </w:rPr>
        <w:t>,408,742.48</w:t>
      </w:r>
      <w:proofErr w:type="gramEnd"/>
      <w:r w:rsidRPr="00A606CA">
        <w:rPr>
          <w:rFonts w:cs="Arial"/>
        </w:rPr>
        <w:t xml:space="preserve"> correspondientes a pagos a Proveedores y Presupuestos Sujetos a Liquidación, con la finalidad de cumplir con los compromisos de pago de cada beneficiario.</w:t>
      </w:r>
    </w:p>
    <w:p w:rsidR="008F1887" w:rsidRPr="00A606CA" w:rsidRDefault="008F1887" w:rsidP="00A606CA">
      <w:pPr>
        <w:pStyle w:val="Encabezado"/>
        <w:ind w:left="360"/>
        <w:jc w:val="both"/>
        <w:rPr>
          <w:rFonts w:cs="Arial"/>
          <w:highlight w:val="yellow"/>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A fin de entregar los cheques a la mayor brevedad posible y asegurar que se paguen las obligaciones a tiempo y además que los cheques no expiren en manos del Programa, se entregaron en el área de Caja General 316 cheques, 65 Cartas de Retenciones a nuestros proveedores y </w:t>
      </w:r>
      <w:r w:rsidR="00FD5A86" w:rsidRPr="00A606CA">
        <w:rPr>
          <w:rFonts w:cs="Arial"/>
        </w:rPr>
        <w:t>3 Depósitos</w:t>
      </w:r>
      <w:r w:rsidRPr="00A606CA">
        <w:rPr>
          <w:rFonts w:cs="Arial"/>
        </w:rPr>
        <w:t xml:space="preserve">. </w:t>
      </w:r>
    </w:p>
    <w:p w:rsidR="009C1B8B" w:rsidRPr="00A606CA" w:rsidRDefault="009C1B8B" w:rsidP="00A606CA">
      <w:pPr>
        <w:pStyle w:val="Prrafodelista"/>
        <w:spacing w:line="240" w:lineRule="auto"/>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Se ejecutaron los pagos por libramiento por RD$28</w:t>
      </w:r>
      <w:proofErr w:type="gramStart"/>
      <w:r w:rsidRPr="00A606CA">
        <w:rPr>
          <w:rFonts w:cs="Arial"/>
        </w:rPr>
        <w:t>,675,698.70</w:t>
      </w:r>
      <w:proofErr w:type="gramEnd"/>
      <w:r w:rsidRPr="00A606CA">
        <w:rPr>
          <w:rFonts w:cs="Arial"/>
        </w:rPr>
        <w:t>.</w:t>
      </w:r>
      <w:r w:rsidRPr="00A606CA">
        <w:rPr>
          <w:rFonts w:ascii="Arial" w:hAnsi="Arial" w:cs="Arial"/>
          <w:b/>
        </w:rPr>
        <w:t xml:space="preserve"> </w:t>
      </w:r>
      <w:r w:rsidRPr="00A606CA">
        <w:rPr>
          <w:rFonts w:cs="Arial"/>
        </w:rPr>
        <w:t xml:space="preserve">A fin de cumplir con los compromisos de pago a los proveedores y servicios básicos y colaborar con la gestión presupuestaria, para el debido manejo del mismo. </w:t>
      </w:r>
    </w:p>
    <w:p w:rsidR="008F1887" w:rsidRPr="00A606CA" w:rsidRDefault="008F1887" w:rsidP="00A606CA">
      <w:pPr>
        <w:pStyle w:val="Prrafodelista"/>
        <w:spacing w:after="0" w:line="240" w:lineRule="auto"/>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Con el objetivo de mantener una constante actualización de las cuentas, con los montos totales ejecutados por las instituciones en el mes correspondiente, se </w:t>
      </w:r>
      <w:r w:rsidR="00FD5A86" w:rsidRPr="00A606CA">
        <w:rPr>
          <w:rFonts w:cs="Arial"/>
        </w:rPr>
        <w:t>preparó Informe</w:t>
      </w:r>
      <w:r w:rsidRPr="00A606CA">
        <w:rPr>
          <w:rFonts w:cs="Arial"/>
        </w:rPr>
        <w:t xml:space="preserve"> de Ejecución Presupuestaria para subir a Transparencia correspondiente a </w:t>
      </w:r>
      <w:r w:rsidR="00FD5A86" w:rsidRPr="00A606CA">
        <w:rPr>
          <w:rFonts w:cs="Arial"/>
        </w:rPr>
        <w:t>julio</w:t>
      </w:r>
      <w:r w:rsidRPr="00A606CA">
        <w:rPr>
          <w:rFonts w:cs="Arial"/>
        </w:rPr>
        <w:t xml:space="preserve"> 2016.</w:t>
      </w:r>
    </w:p>
    <w:p w:rsidR="008F1887" w:rsidRPr="00A606CA" w:rsidRDefault="008F1887" w:rsidP="00A606CA">
      <w:pPr>
        <w:pStyle w:val="Prrafodelista"/>
        <w:spacing w:line="240" w:lineRule="auto"/>
        <w:rPr>
          <w:rFonts w:cs="Arial"/>
        </w:rPr>
      </w:pPr>
    </w:p>
    <w:p w:rsidR="008F1887" w:rsidRPr="00A606CA" w:rsidRDefault="008F1887" w:rsidP="00A606CA">
      <w:pPr>
        <w:pStyle w:val="Prrafodelista"/>
        <w:numPr>
          <w:ilvl w:val="0"/>
          <w:numId w:val="55"/>
        </w:numPr>
        <w:spacing w:line="240" w:lineRule="auto"/>
        <w:jc w:val="both"/>
        <w:rPr>
          <w:rFonts w:cs="Arial"/>
        </w:rPr>
      </w:pPr>
      <w:r w:rsidRPr="00A606CA">
        <w:rPr>
          <w:rFonts w:cs="Arial"/>
        </w:rPr>
        <w:t xml:space="preserve">Con la finalidad de cumplir con establecido por el MAP, se continuar con </w:t>
      </w:r>
      <w:r w:rsidR="00FD5A86" w:rsidRPr="00A606CA">
        <w:rPr>
          <w:rFonts w:cs="Arial"/>
        </w:rPr>
        <w:t>la Carta</w:t>
      </w:r>
      <w:r w:rsidRPr="00A606CA">
        <w:rPr>
          <w:rFonts w:cs="Arial"/>
        </w:rPr>
        <w:t xml:space="preserve"> Compromiso al Ciudadano; sosteniendo conversatorio con el Equipo de Calidad con el fin de incluir las observaciones finales </w:t>
      </w:r>
      <w:r w:rsidR="00FD5A86" w:rsidRPr="00A606CA">
        <w:rPr>
          <w:rFonts w:cs="Arial"/>
        </w:rPr>
        <w:t>en el</w:t>
      </w:r>
      <w:r w:rsidRPr="00A606CA">
        <w:rPr>
          <w:rFonts w:cs="Arial"/>
        </w:rPr>
        <w:t xml:space="preserve"> informe, rediseñando varios aspecto.</w:t>
      </w:r>
    </w:p>
    <w:p w:rsidR="008F1887" w:rsidRPr="00A606CA" w:rsidRDefault="008F1887" w:rsidP="00A606CA">
      <w:pPr>
        <w:pStyle w:val="Prrafodelista"/>
        <w:spacing w:after="0" w:line="240" w:lineRule="auto"/>
        <w:ind w:left="360"/>
        <w:jc w:val="both"/>
        <w:rPr>
          <w:rFonts w:cs="Arial"/>
        </w:rPr>
      </w:pPr>
    </w:p>
    <w:p w:rsidR="008F1887" w:rsidRPr="00A606CA" w:rsidRDefault="00FD5A86" w:rsidP="00A606CA">
      <w:pPr>
        <w:pStyle w:val="Prrafodelista"/>
        <w:numPr>
          <w:ilvl w:val="0"/>
          <w:numId w:val="55"/>
        </w:numPr>
        <w:spacing w:after="0" w:line="240" w:lineRule="auto"/>
        <w:jc w:val="both"/>
        <w:rPr>
          <w:rFonts w:cs="Arial"/>
        </w:rPr>
      </w:pPr>
      <w:r w:rsidRPr="00A606CA">
        <w:rPr>
          <w:rFonts w:cs="Arial"/>
        </w:rPr>
        <w:t>Se realizó pago del f</w:t>
      </w:r>
      <w:r w:rsidR="008F1887" w:rsidRPr="00A606CA">
        <w:rPr>
          <w:rFonts w:cs="Arial"/>
        </w:rPr>
        <w:t xml:space="preserve">ondo </w:t>
      </w:r>
      <w:r w:rsidRPr="00A606CA">
        <w:rPr>
          <w:rFonts w:cs="Arial"/>
        </w:rPr>
        <w:t>especial de v</w:t>
      </w:r>
      <w:r w:rsidR="008F1887" w:rsidRPr="00A606CA">
        <w:rPr>
          <w:rFonts w:cs="Arial"/>
        </w:rPr>
        <w:t xml:space="preserve">iáticos de los Departamentos de Comunicaciones Operativas, Estratégicas, Eventos </w:t>
      </w:r>
      <w:r w:rsidRPr="00A606CA">
        <w:rPr>
          <w:rFonts w:cs="Arial"/>
        </w:rPr>
        <w:t>y Protocolo</w:t>
      </w:r>
      <w:r w:rsidR="008F1887" w:rsidRPr="00A606CA">
        <w:rPr>
          <w:rFonts w:cs="Arial"/>
        </w:rPr>
        <w:t xml:space="preserve"> y el Gabinete </w:t>
      </w:r>
      <w:r w:rsidRPr="00A606CA">
        <w:rPr>
          <w:rFonts w:cs="Arial"/>
        </w:rPr>
        <w:t>Digital según</w:t>
      </w:r>
      <w:r w:rsidR="008F1887" w:rsidRPr="00A606CA">
        <w:rPr>
          <w:rFonts w:cs="Arial"/>
        </w:rPr>
        <w:t xml:space="preserve"> sus requerimientos por un valor de RD $</w:t>
      </w:r>
      <w:r w:rsidR="008F1887" w:rsidRPr="00A606CA">
        <w:t xml:space="preserve"> </w:t>
      </w:r>
      <w:r w:rsidR="008F1887" w:rsidRPr="00A606CA">
        <w:rPr>
          <w:rFonts w:ascii="Arial" w:hAnsi="Arial" w:cs="Arial"/>
        </w:rPr>
        <w:t>516,641</w:t>
      </w:r>
      <w:r w:rsidR="008F1887" w:rsidRPr="00A606CA">
        <w:rPr>
          <w:rFonts w:cs="Arial"/>
        </w:rPr>
        <w:t xml:space="preserve">. Con la finalidad de que los usuarios dispongan de efectivo en el acto, antes de ir a </w:t>
      </w:r>
      <w:r w:rsidRPr="00A606CA">
        <w:rPr>
          <w:rFonts w:cs="Arial"/>
        </w:rPr>
        <w:t>realizar actividades</w:t>
      </w:r>
      <w:r w:rsidR="008F1887" w:rsidRPr="00A606CA">
        <w:rPr>
          <w:rFonts w:cs="Arial"/>
        </w:rPr>
        <w:t xml:space="preserve"> de campo.</w:t>
      </w:r>
    </w:p>
    <w:p w:rsidR="008F1887" w:rsidRPr="00A606CA" w:rsidRDefault="008F1887" w:rsidP="00A606CA">
      <w:pPr>
        <w:spacing w:after="0" w:line="240" w:lineRule="auto"/>
        <w:jc w:val="both"/>
        <w:rPr>
          <w:rFonts w:cs="Arial"/>
          <w:highlight w:val="yellow"/>
        </w:rPr>
      </w:pPr>
    </w:p>
    <w:p w:rsidR="008F1887" w:rsidRPr="00A606CA" w:rsidRDefault="00FD5A86" w:rsidP="00A606CA">
      <w:pPr>
        <w:pStyle w:val="Prrafodelista"/>
        <w:numPr>
          <w:ilvl w:val="0"/>
          <w:numId w:val="55"/>
        </w:numPr>
        <w:spacing w:after="0" w:line="240" w:lineRule="auto"/>
        <w:jc w:val="both"/>
        <w:rPr>
          <w:rFonts w:cs="Arial"/>
        </w:rPr>
      </w:pPr>
      <w:r w:rsidRPr="00A606CA">
        <w:rPr>
          <w:rFonts w:cs="Arial"/>
        </w:rPr>
        <w:lastRenderedPageBreak/>
        <w:t>Se pagó del f</w:t>
      </w:r>
      <w:r w:rsidR="008F1887" w:rsidRPr="00A606CA">
        <w:rPr>
          <w:rFonts w:cs="Arial"/>
        </w:rPr>
        <w:t xml:space="preserve">ondo </w:t>
      </w:r>
      <w:r w:rsidR="004041D4" w:rsidRPr="00A606CA">
        <w:rPr>
          <w:rFonts w:cs="Arial"/>
        </w:rPr>
        <w:t>especial de</w:t>
      </w:r>
      <w:r w:rsidR="008F1887" w:rsidRPr="00A606CA">
        <w:rPr>
          <w:rFonts w:cs="Arial"/>
        </w:rPr>
        <w:t xml:space="preserve"> </w:t>
      </w:r>
      <w:r w:rsidRPr="00A606CA">
        <w:rPr>
          <w:rFonts w:cs="Arial"/>
        </w:rPr>
        <w:t>v</w:t>
      </w:r>
      <w:r w:rsidR="008F1887" w:rsidRPr="00A606CA">
        <w:rPr>
          <w:rFonts w:cs="Arial"/>
        </w:rPr>
        <w:t>iáticos Choferes, según sus requerimientos por un valor de RD$ 235,000.00. A fin de que los mismos dispongan de efectivo inmediatamente realizan el viaje.</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Con el objetivo de cumplir con los compromisos de pago de cada beneficiario, Se emitieron durante la semana 31 Cheques por un valor ascendente </w:t>
      </w:r>
      <w:r w:rsidR="004041D4" w:rsidRPr="00A606CA">
        <w:rPr>
          <w:rFonts w:cs="Arial"/>
        </w:rPr>
        <w:t>a RD</w:t>
      </w:r>
      <w:r w:rsidRPr="00A606CA">
        <w:rPr>
          <w:rFonts w:cs="Arial"/>
        </w:rPr>
        <w:t>$ 3, 651,553.51 correspondientes a pagos a Proveedores y Presupuestos Sujetos a Liquidación.</w:t>
      </w:r>
    </w:p>
    <w:p w:rsidR="008F1887" w:rsidRPr="00A606CA" w:rsidRDefault="008F1887" w:rsidP="00A606CA">
      <w:pPr>
        <w:spacing w:after="0" w:line="240" w:lineRule="auto"/>
        <w:jc w:val="both"/>
        <w:rPr>
          <w:rFonts w:cs="Arial"/>
          <w:highlight w:val="yellow"/>
        </w:rPr>
      </w:pPr>
    </w:p>
    <w:p w:rsidR="008F1887" w:rsidRPr="00A606CA" w:rsidRDefault="008F1887" w:rsidP="00A606CA">
      <w:pPr>
        <w:pStyle w:val="Prrafodelista"/>
        <w:numPr>
          <w:ilvl w:val="0"/>
          <w:numId w:val="55"/>
        </w:numPr>
        <w:spacing w:line="240" w:lineRule="auto"/>
        <w:jc w:val="both"/>
        <w:rPr>
          <w:rFonts w:cs="Arial"/>
        </w:rPr>
      </w:pPr>
      <w:r w:rsidRPr="00A606CA">
        <w:rPr>
          <w:rFonts w:cs="Arial"/>
        </w:rPr>
        <w:t>Con miras asegurar que las ejecutorias del Programa cumplan con las exigencias de la Contraloría y los procedimientos establecidos, se dio seguimiento a la Asesora NIC.</w:t>
      </w:r>
    </w:p>
    <w:p w:rsidR="008F1887" w:rsidRPr="00A606CA" w:rsidRDefault="008F1887" w:rsidP="00A606CA">
      <w:pPr>
        <w:pStyle w:val="Prrafodelista"/>
        <w:spacing w:line="240" w:lineRule="auto"/>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Con el objetivo de cumplir con los compromisos de impuestos de ley, para la debida actualización de nuestros deberes y respons</w:t>
      </w:r>
      <w:r w:rsidR="004041D4" w:rsidRPr="00A606CA">
        <w:rPr>
          <w:rFonts w:cs="Arial"/>
        </w:rPr>
        <w:t>abilidades, se llevó a cabo la r</w:t>
      </w:r>
      <w:r w:rsidRPr="00A606CA">
        <w:rPr>
          <w:rFonts w:cs="Arial"/>
        </w:rPr>
        <w:t xml:space="preserve">evisión, </w:t>
      </w:r>
      <w:r w:rsidR="004041D4" w:rsidRPr="00A606CA">
        <w:rPr>
          <w:rFonts w:cs="Arial"/>
        </w:rPr>
        <w:t>pase y</w:t>
      </w:r>
      <w:r w:rsidRPr="00A606CA">
        <w:rPr>
          <w:rFonts w:cs="Arial"/>
        </w:rPr>
        <w:t xml:space="preserve"> </w:t>
      </w:r>
      <w:r w:rsidR="004041D4" w:rsidRPr="00A606CA">
        <w:rPr>
          <w:rFonts w:cs="Arial"/>
        </w:rPr>
        <w:t>culminación de</w:t>
      </w:r>
      <w:r w:rsidRPr="00A606CA">
        <w:rPr>
          <w:rFonts w:cs="Arial"/>
        </w:rPr>
        <w:t xml:space="preserve"> los registros de cheques físicos correspondientes </w:t>
      </w:r>
      <w:r w:rsidR="004041D4" w:rsidRPr="00A606CA">
        <w:rPr>
          <w:rFonts w:cs="Arial"/>
        </w:rPr>
        <w:t>al mes</w:t>
      </w:r>
      <w:r w:rsidRPr="00A606CA">
        <w:rPr>
          <w:rFonts w:cs="Arial"/>
        </w:rPr>
        <w:t xml:space="preserve"> de agosto 2016.</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Con el objetivo de generar documentos con los logros de la Gestión financiera, se trabajó con las Memorias de Gestión de esta Dirección Financiera.  </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A fin de cumplir con los procedimientos establecidos, se </w:t>
      </w:r>
      <w:r w:rsidR="004041D4" w:rsidRPr="00A606CA">
        <w:rPr>
          <w:rFonts w:cs="Arial"/>
        </w:rPr>
        <w:t>continuó con</w:t>
      </w:r>
      <w:r w:rsidRPr="00A606CA">
        <w:rPr>
          <w:rFonts w:cs="Arial"/>
        </w:rPr>
        <w:t xml:space="preserve"> </w:t>
      </w:r>
      <w:r w:rsidR="004041D4" w:rsidRPr="00A606CA">
        <w:rPr>
          <w:rFonts w:cs="Arial"/>
        </w:rPr>
        <w:t>la codificación</w:t>
      </w:r>
      <w:r w:rsidRPr="00A606CA">
        <w:rPr>
          <w:rFonts w:cs="Arial"/>
        </w:rPr>
        <w:t xml:space="preserve"> </w:t>
      </w:r>
      <w:r w:rsidR="004041D4" w:rsidRPr="00A606CA">
        <w:rPr>
          <w:rFonts w:cs="Arial"/>
        </w:rPr>
        <w:t>de transferencias</w:t>
      </w:r>
      <w:r w:rsidRPr="00A606CA">
        <w:rPr>
          <w:rFonts w:cs="Arial"/>
        </w:rPr>
        <w:t xml:space="preserve"> de pagos y cheques en el sistema AFM. </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Con el objetivo de mantener una constante actualización de las cuentas, con los montos totales ejecutados por las instituciones en el mes correspondiente, se </w:t>
      </w:r>
      <w:r w:rsidR="004041D4" w:rsidRPr="00A606CA">
        <w:rPr>
          <w:rFonts w:cs="Arial"/>
        </w:rPr>
        <w:t>preparó Informe</w:t>
      </w:r>
      <w:r w:rsidRPr="00A606CA">
        <w:rPr>
          <w:rFonts w:cs="Arial"/>
        </w:rPr>
        <w:t xml:space="preserve"> de Ejecución Presupuestaria para subir a Transparencia correspondiente a agosto 2016.</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55"/>
        </w:numPr>
        <w:spacing w:after="0" w:line="240" w:lineRule="auto"/>
        <w:jc w:val="both"/>
        <w:rPr>
          <w:rFonts w:cs="Arial"/>
        </w:rPr>
      </w:pPr>
      <w:r w:rsidRPr="00A606CA">
        <w:rPr>
          <w:rFonts w:cs="Arial"/>
        </w:rPr>
        <w:t xml:space="preserve">Con la finalidad de asegurar que fondos haya </w:t>
      </w:r>
      <w:r w:rsidR="004041D4" w:rsidRPr="00A606CA">
        <w:rPr>
          <w:rFonts w:cs="Arial"/>
        </w:rPr>
        <w:t>disponibilidad de</w:t>
      </w:r>
      <w:r w:rsidRPr="00A606CA">
        <w:rPr>
          <w:rFonts w:cs="Arial"/>
        </w:rPr>
        <w:t xml:space="preserve"> fondos oportunamente, Preparar reposición del Fondo Especial </w:t>
      </w:r>
      <w:r w:rsidR="004041D4" w:rsidRPr="00A606CA">
        <w:rPr>
          <w:rFonts w:cs="Arial"/>
        </w:rPr>
        <w:t>de Choferes y</w:t>
      </w:r>
      <w:r w:rsidRPr="00A606CA">
        <w:rPr>
          <w:rFonts w:cs="Arial"/>
        </w:rPr>
        <w:t xml:space="preserve"> del Fondo especial </w:t>
      </w:r>
      <w:r w:rsidR="004041D4" w:rsidRPr="00A606CA">
        <w:rPr>
          <w:rFonts w:cs="Arial"/>
        </w:rPr>
        <w:t>para Comunicaciones</w:t>
      </w:r>
      <w:r w:rsidRPr="00A606CA">
        <w:rPr>
          <w:rFonts w:cs="Arial"/>
        </w:rPr>
        <w:t xml:space="preserve"> Operativas, Estratégicas, Eventos y Protocolo y Gabinete Digital.</w:t>
      </w:r>
    </w:p>
    <w:p w:rsidR="008F1887" w:rsidRPr="00A606CA" w:rsidRDefault="008F1887" w:rsidP="00A606CA">
      <w:pPr>
        <w:spacing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4"/>
        </w:numPr>
        <w:spacing w:line="240" w:lineRule="auto"/>
        <w:jc w:val="both"/>
        <w:rPr>
          <w:rFonts w:cs="Arial"/>
        </w:rPr>
      </w:pPr>
      <w:r w:rsidRPr="00A606CA">
        <w:rPr>
          <w:rFonts w:cs="Arial"/>
        </w:rPr>
        <w:t>Con el objetivo de asegurar que las ejecutorias del Programa cumplan con las exigencias de la Contraloría y los procedimientos establecidos, se continuó dando seguimiento a la Asesora NIC para la implementación de la 2da etapa del mismo.</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4"/>
        </w:numPr>
        <w:spacing w:line="240" w:lineRule="auto"/>
        <w:jc w:val="both"/>
        <w:rPr>
          <w:rFonts w:cs="Arial"/>
        </w:rPr>
      </w:pPr>
      <w:r w:rsidRPr="00A606CA">
        <w:rPr>
          <w:rFonts w:cs="Arial"/>
        </w:rPr>
        <w:t xml:space="preserve">Con el propósito de asegurar que todos nuestros proveedores de servicios reciban su pago de forma más expedita, se </w:t>
      </w:r>
      <w:r w:rsidR="004041D4" w:rsidRPr="00A606CA">
        <w:rPr>
          <w:rFonts w:cs="Arial"/>
        </w:rPr>
        <w:t>realizó análisis</w:t>
      </w:r>
      <w:r w:rsidRPr="00A606CA">
        <w:rPr>
          <w:rFonts w:cs="Arial"/>
        </w:rPr>
        <w:t xml:space="preserve"> de procedimientos y logísticas de las Cuentas por Pagar a fin de reducir los tiempos de procesos.</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4"/>
        </w:numPr>
        <w:spacing w:line="240" w:lineRule="auto"/>
        <w:jc w:val="both"/>
        <w:rPr>
          <w:rFonts w:cs="Arial"/>
        </w:rPr>
      </w:pPr>
      <w:r w:rsidRPr="00A606CA">
        <w:rPr>
          <w:rFonts w:cs="Arial"/>
        </w:rPr>
        <w:t xml:space="preserve">Con el propósito de cumplir con los procedimientos establecidos, se continuo con la realización </w:t>
      </w:r>
      <w:r w:rsidR="004041D4" w:rsidRPr="00A606CA">
        <w:rPr>
          <w:rFonts w:cs="Arial"/>
        </w:rPr>
        <w:t>y codificación</w:t>
      </w:r>
      <w:r w:rsidRPr="00A606CA">
        <w:rPr>
          <w:rFonts w:cs="Arial"/>
        </w:rPr>
        <w:t xml:space="preserve"> </w:t>
      </w:r>
      <w:r w:rsidR="004041D4" w:rsidRPr="00A606CA">
        <w:rPr>
          <w:rFonts w:cs="Arial"/>
        </w:rPr>
        <w:t>de transferencias</w:t>
      </w:r>
      <w:r w:rsidRPr="00A606CA">
        <w:rPr>
          <w:rFonts w:cs="Arial"/>
        </w:rPr>
        <w:t xml:space="preserve"> de pagos y cheques en el sistema AFM; recibiendo de la URA las solicitudes y realizando el pago.</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Prrafodelista"/>
        <w:numPr>
          <w:ilvl w:val="0"/>
          <w:numId w:val="4"/>
        </w:numPr>
        <w:spacing w:line="240" w:lineRule="auto"/>
        <w:jc w:val="both"/>
        <w:rPr>
          <w:rFonts w:cs="Arial"/>
        </w:rPr>
      </w:pPr>
      <w:r w:rsidRPr="00A606CA">
        <w:rPr>
          <w:rFonts w:cs="Arial"/>
        </w:rPr>
        <w:t>Con el objetivo de mantener informada a la Dirección General y Dirección Financiera, para una mejor toma decisión, se realizaron Proyecciones de Disponibilidad de Recursos del mes de septiembre 2016.</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pagar a tiempo a todos los Colaboradores del Programa como estipulan los procedimientos, se </w:t>
      </w:r>
      <w:r w:rsidR="004041D4" w:rsidRPr="00A606CA">
        <w:rPr>
          <w:rFonts w:cs="Arial"/>
        </w:rPr>
        <w:t>ejecutaron transferencias</w:t>
      </w:r>
      <w:r w:rsidRPr="00A606CA">
        <w:rPr>
          <w:rFonts w:cs="Arial"/>
        </w:rPr>
        <w:t xml:space="preserve"> de pago en Data Reservas.</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la finalidad de informar a la Dirección General y la Dirección Financiera, se </w:t>
      </w:r>
      <w:r w:rsidR="004041D4" w:rsidRPr="00A606CA">
        <w:rPr>
          <w:rFonts w:cs="Arial"/>
        </w:rPr>
        <w:t>conciliaron la cuenta bancaria de gastos operativos</w:t>
      </w:r>
      <w:r w:rsidRPr="00A606CA">
        <w:rPr>
          <w:rFonts w:cs="Arial"/>
        </w:rPr>
        <w:t>, Agencia Andaluza y Fondos de Taiwán.</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Con la finalidad de que los usuarios dispongan de efectivo inmediatamente realizan el viaje, una vez regresan a la ciudad con las evidencias del mismo, se realizaron pagos del Fondo especial  de Viáticos Choferes   según sus requerimientos por un valor de ascendente a RD $ 5,414,505.00</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cumplir con los compromisos de pago de cada beneficiario, se emitir durante la semana </w:t>
      </w:r>
      <w:r w:rsidR="004041D4" w:rsidRPr="00A606CA">
        <w:rPr>
          <w:rFonts w:cs="Arial"/>
        </w:rPr>
        <w:t>78 cheques</w:t>
      </w:r>
      <w:r w:rsidRPr="00A606CA">
        <w:rPr>
          <w:rFonts w:cs="Arial"/>
        </w:rPr>
        <w:t xml:space="preserve"> por un valor ascendente a RD$ 5, 326,493.09 correspondientes a pagos a </w:t>
      </w:r>
      <w:r w:rsidR="004041D4" w:rsidRPr="00A606CA">
        <w:rPr>
          <w:rFonts w:cs="Arial"/>
        </w:rPr>
        <w:t>proveedores y p</w:t>
      </w:r>
      <w:r w:rsidRPr="00A606CA">
        <w:rPr>
          <w:rFonts w:cs="Arial"/>
        </w:rPr>
        <w:t xml:space="preserve">resupuestos </w:t>
      </w:r>
      <w:r w:rsidR="004041D4" w:rsidRPr="00A606CA">
        <w:rPr>
          <w:rFonts w:cs="Arial"/>
        </w:rPr>
        <w:t>s</w:t>
      </w:r>
      <w:r w:rsidRPr="00A606CA">
        <w:rPr>
          <w:rFonts w:cs="Arial"/>
        </w:rPr>
        <w:t xml:space="preserve">ujetos a </w:t>
      </w:r>
      <w:r w:rsidR="004041D4" w:rsidRPr="00A606CA">
        <w:rPr>
          <w:rFonts w:cs="Arial"/>
        </w:rPr>
        <w:t>l</w:t>
      </w:r>
      <w:r w:rsidRPr="00A606CA">
        <w:rPr>
          <w:rFonts w:cs="Arial"/>
        </w:rPr>
        <w:t>iquidación.</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Prrafodelista"/>
        <w:numPr>
          <w:ilvl w:val="0"/>
          <w:numId w:val="4"/>
        </w:numPr>
        <w:spacing w:line="240" w:lineRule="auto"/>
        <w:jc w:val="both"/>
      </w:pPr>
      <w:r w:rsidRPr="00A606CA">
        <w:t xml:space="preserve">Se realizó la redactar de términos de referencia </w:t>
      </w:r>
      <w:r w:rsidR="004041D4" w:rsidRPr="00A606CA">
        <w:t>para e</w:t>
      </w:r>
      <w:r w:rsidRPr="00A606CA">
        <w:t xml:space="preserve">valuación de los elementos operativos </w:t>
      </w:r>
      <w:r w:rsidR="004041D4" w:rsidRPr="00A606CA">
        <w:t>del Prosoli</w:t>
      </w:r>
      <w:r w:rsidRPr="00A606CA">
        <w:t>.</w:t>
      </w:r>
    </w:p>
    <w:p w:rsidR="008F1887" w:rsidRPr="00A606CA" w:rsidRDefault="008F1887" w:rsidP="00A606CA">
      <w:pPr>
        <w:pStyle w:val="Prrafodelista"/>
        <w:spacing w:after="0" w:line="240" w:lineRule="auto"/>
        <w:jc w:val="both"/>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la finalidad de pagar a tiempo a todos los Colaboradores del Programa como estipulan los procedimientos, se continuó </w:t>
      </w:r>
      <w:r w:rsidR="004041D4" w:rsidRPr="00A606CA">
        <w:rPr>
          <w:rFonts w:cs="Arial"/>
        </w:rPr>
        <w:t>ejecutando transferencias</w:t>
      </w:r>
      <w:r w:rsidRPr="00A606CA">
        <w:rPr>
          <w:rFonts w:cs="Arial"/>
        </w:rPr>
        <w:t xml:space="preserve"> de pago por el internet Banking.</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Con la finalidad de mantener informada a la Dirección General para la oportuna toma de decisiones, se realizó el análisis de los viáticos pagados por Departamentos.</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asegurar que todos nuestros proveedores de servicios reciban su pago de forma más expedita, se </w:t>
      </w:r>
      <w:r w:rsidR="004041D4" w:rsidRPr="00A606CA">
        <w:rPr>
          <w:rFonts w:cs="Arial"/>
        </w:rPr>
        <w:t>realizó análisis</w:t>
      </w:r>
      <w:r w:rsidRPr="00A606CA">
        <w:rPr>
          <w:rFonts w:cs="Arial"/>
        </w:rPr>
        <w:t xml:space="preserve"> de procedimientos y logísticas de las Cuentas por Pagar a fin de reducir los tiempos de procesos.</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cumplir con los procedimientos establecidos, se continuo con la realización </w:t>
      </w:r>
      <w:r w:rsidR="004041D4" w:rsidRPr="00A606CA">
        <w:rPr>
          <w:rFonts w:cs="Arial"/>
        </w:rPr>
        <w:t>y codificación</w:t>
      </w:r>
      <w:r w:rsidRPr="00A606CA">
        <w:rPr>
          <w:rFonts w:cs="Arial"/>
        </w:rPr>
        <w:t xml:space="preserve"> </w:t>
      </w:r>
      <w:r w:rsidR="004041D4" w:rsidRPr="00A606CA">
        <w:rPr>
          <w:rFonts w:cs="Arial"/>
        </w:rPr>
        <w:t>de transferencias</w:t>
      </w:r>
      <w:r w:rsidRPr="00A606CA">
        <w:rPr>
          <w:rFonts w:cs="Arial"/>
        </w:rPr>
        <w:t xml:space="preserve"> de pagos y cheques en el sistema AFM; recibiendo de la URA las solicitudes y realizando el pago.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pagar a tiempo a todos los Colaboradores del Programa como estipulan los procedimientos, se </w:t>
      </w:r>
      <w:r w:rsidR="004041D4" w:rsidRPr="00A606CA">
        <w:rPr>
          <w:rFonts w:cs="Arial"/>
        </w:rPr>
        <w:t>ejecutaron transferencias</w:t>
      </w:r>
      <w:r w:rsidRPr="00A606CA">
        <w:rPr>
          <w:rFonts w:cs="Arial"/>
        </w:rPr>
        <w:t xml:space="preserve"> de pago en Data Reservas.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la finalidad de informar a la Dirección General y la Dirección Financiera, se </w:t>
      </w:r>
      <w:r w:rsidR="004041D4" w:rsidRPr="00A606CA">
        <w:rPr>
          <w:rFonts w:cs="Arial"/>
        </w:rPr>
        <w:t>conciliaron las</w:t>
      </w:r>
      <w:r w:rsidRPr="00A606CA">
        <w:rPr>
          <w:rFonts w:cs="Arial"/>
        </w:rPr>
        <w:t xml:space="preserve"> cuentas bancarias de Gastos Operativas, Agencia Andaluza y Fondos de Taiwán.</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Con la intención de que los usuarios dispongan de efectivo en el acto, antes de irse fuera de la ciudad a actividades de campo, se realizaron pagos del fondo especial  de Viáticos de los Departamentos de Comunicaciones Operativas, Estratégicas, Eventos y  Protocolo y el Gabinete Digital  según sus requerimientos por un valor ascendente a RD$ 11,660.00.</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line="240" w:lineRule="auto"/>
        <w:jc w:val="both"/>
        <w:rPr>
          <w:color w:val="000000"/>
          <w:lang w:val="es-ES" w:eastAsia="es-ES"/>
        </w:rPr>
      </w:pPr>
      <w:r w:rsidRPr="00A606CA">
        <w:rPr>
          <w:rFonts w:cs="Arial"/>
        </w:rPr>
        <w:t xml:space="preserve">Con la finalidad de que los usuarios dispongan de efectivo inmediatamente realizan el viaje, una vez regresan a la ciudad con las evidencias del mismo, se realizaron pagos del Fondo especial  de Viáticos Choferes   según sus requerimientos por un valor de ascendente a RD $ </w:t>
      </w:r>
      <w:r w:rsidRPr="00A606CA">
        <w:rPr>
          <w:color w:val="000000"/>
          <w:lang w:val="es-ES" w:eastAsia="es-ES"/>
        </w:rPr>
        <w:t xml:space="preserve">   283,371.00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Con la finalidad de cumplir con los procedimientos establecidos y que los contratos puedan ser registrados en la Contraloría General de la Republica, se continuar con el seguimiento de los contratos de Alquiler locales donde se alojan nuestras oficinas y Regionales.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el propósito de presentar un análisis de la situación económica de estas empresas para que el Comité Evaluador tome la más oportuna decisión, se </w:t>
      </w:r>
      <w:r w:rsidR="00D5281C" w:rsidRPr="00A606CA">
        <w:rPr>
          <w:rFonts w:cs="Arial"/>
        </w:rPr>
        <w:t>terminó</w:t>
      </w:r>
      <w:r w:rsidRPr="00A606CA">
        <w:rPr>
          <w:rFonts w:cs="Arial"/>
        </w:rPr>
        <w:t xml:space="preserve"> la entrega a la Subdirección Financiera </w:t>
      </w:r>
      <w:r w:rsidR="004041D4" w:rsidRPr="00A606CA">
        <w:rPr>
          <w:rFonts w:cs="Arial"/>
        </w:rPr>
        <w:t>Administrativa la</w:t>
      </w:r>
      <w:r w:rsidRPr="00A606CA">
        <w:rPr>
          <w:rFonts w:cs="Arial"/>
        </w:rPr>
        <w:t xml:space="preserve"> </w:t>
      </w:r>
      <w:r w:rsidR="004041D4" w:rsidRPr="00A606CA">
        <w:rPr>
          <w:rFonts w:cs="Arial"/>
        </w:rPr>
        <w:t>evaluación financiera</w:t>
      </w:r>
      <w:r w:rsidRPr="00A606CA">
        <w:rPr>
          <w:rFonts w:cs="Arial"/>
        </w:rPr>
        <w:t xml:space="preserve"> de los Oferentes de la Licitación CP-38-2016.</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 xml:space="preserve">Con la finalidad de cumplir con los procedimientos establecidos y mantener nuestro inventario al día, se </w:t>
      </w:r>
      <w:r w:rsidR="00B8669D" w:rsidRPr="00A606CA">
        <w:rPr>
          <w:rFonts w:cs="Arial"/>
        </w:rPr>
        <w:t>llevó</w:t>
      </w:r>
      <w:r w:rsidRPr="00A606CA">
        <w:rPr>
          <w:rFonts w:cs="Arial"/>
        </w:rPr>
        <w:t xml:space="preserve"> a cabo el cierre de clasificación de Mobiliario y Equipos inservibles </w:t>
      </w:r>
      <w:r w:rsidR="004041D4" w:rsidRPr="00A606CA">
        <w:rPr>
          <w:rFonts w:cs="Arial"/>
        </w:rPr>
        <w:t>para descargo con d</w:t>
      </w:r>
      <w:r w:rsidRPr="00A606CA">
        <w:rPr>
          <w:rFonts w:cs="Arial"/>
        </w:rPr>
        <w:t>esapoderamiento de parte de Bienes Nacionales.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
        </w:numPr>
        <w:spacing w:after="0" w:line="240" w:lineRule="auto"/>
        <w:jc w:val="both"/>
        <w:rPr>
          <w:rFonts w:cs="Arial"/>
        </w:rPr>
      </w:pPr>
      <w:r w:rsidRPr="00A606CA">
        <w:rPr>
          <w:rFonts w:cs="Arial"/>
        </w:rPr>
        <w:t>Con el propósito de cumplir oportunamente con la Ley 200-04 Sobre Libre Acceso a la Información Pública, se presentaron las informaciones financieras para el Portal de Transparencia.</w:t>
      </w:r>
    </w:p>
    <w:p w:rsidR="008F1887" w:rsidRPr="00A606CA" w:rsidRDefault="008F1887" w:rsidP="00A606CA">
      <w:pPr>
        <w:spacing w:after="0" w:line="240" w:lineRule="auto"/>
        <w:jc w:val="both"/>
        <w:rPr>
          <w:rFonts w:cs="Arial"/>
        </w:rPr>
      </w:pPr>
    </w:p>
    <w:p w:rsidR="008F1887" w:rsidRPr="00A606CA" w:rsidRDefault="008F1887" w:rsidP="00A606CA">
      <w:pPr>
        <w:pBdr>
          <w:bottom w:val="single" w:sz="4" w:space="1" w:color="auto"/>
        </w:pBdr>
        <w:shd w:val="clear" w:color="auto" w:fill="92D050"/>
        <w:spacing w:after="0" w:line="240" w:lineRule="auto"/>
        <w:jc w:val="both"/>
        <w:rPr>
          <w:rFonts w:cs="Arial"/>
          <w:b/>
        </w:rPr>
      </w:pPr>
      <w:r w:rsidRPr="00A606CA">
        <w:rPr>
          <w:rFonts w:cs="Arial"/>
          <w:b/>
          <w:bCs/>
        </w:rPr>
        <w:t>Proyecto Vuelvo a Empezar</w:t>
      </w:r>
    </w:p>
    <w:p w:rsidR="008F1887" w:rsidRPr="00A606CA" w:rsidRDefault="008F1887" w:rsidP="00A606CA">
      <w:pPr>
        <w:spacing w:line="240" w:lineRule="auto"/>
        <w:jc w:val="both"/>
      </w:pPr>
    </w:p>
    <w:p w:rsidR="008F1887" w:rsidRPr="00A606CA" w:rsidRDefault="008F1887" w:rsidP="00A606CA">
      <w:pPr>
        <w:spacing w:line="240" w:lineRule="auto"/>
        <w:jc w:val="both"/>
        <w:rPr>
          <w:b/>
        </w:rPr>
      </w:pPr>
      <w:r w:rsidRPr="00A606CA">
        <w:rPr>
          <w:b/>
        </w:rPr>
        <w:t>JULIO</w:t>
      </w:r>
    </w:p>
    <w:p w:rsidR="008F1887" w:rsidRPr="00A606CA" w:rsidRDefault="008F1887" w:rsidP="00A606CA">
      <w:pPr>
        <w:numPr>
          <w:ilvl w:val="0"/>
          <w:numId w:val="20"/>
        </w:numPr>
        <w:tabs>
          <w:tab w:val="center" w:pos="4252"/>
          <w:tab w:val="right" w:pos="8504"/>
        </w:tabs>
        <w:spacing w:after="0" w:line="240" w:lineRule="auto"/>
        <w:jc w:val="both"/>
        <w:rPr>
          <w:rFonts w:cs="Arial"/>
        </w:rPr>
      </w:pPr>
      <w:r w:rsidRPr="00A606CA">
        <w:rPr>
          <w:rFonts w:cs="Arial"/>
        </w:rPr>
        <w:t>Con la finalidad de que jóvenes en conflictos con la Ley internos en la Ciudad del Niño, Manoguayabo, aprendan un oficio técnico, se impartieron talleres de Pintura en Saco y Servicio al Cliente, en los que participaron 70 jóvenes internos.</w:t>
      </w:r>
    </w:p>
    <w:p w:rsidR="008F1887" w:rsidRPr="00A606CA" w:rsidRDefault="008F1887" w:rsidP="00A606CA">
      <w:pPr>
        <w:tabs>
          <w:tab w:val="center" w:pos="4252"/>
          <w:tab w:val="right" w:pos="8504"/>
        </w:tabs>
        <w:spacing w:after="0" w:line="240" w:lineRule="auto"/>
        <w:jc w:val="both"/>
        <w:rPr>
          <w:rFonts w:cs="Arial"/>
        </w:rPr>
      </w:pPr>
    </w:p>
    <w:p w:rsidR="008F1887" w:rsidRPr="00A606CA" w:rsidRDefault="008F1887" w:rsidP="00A606CA">
      <w:pPr>
        <w:numPr>
          <w:ilvl w:val="0"/>
          <w:numId w:val="20"/>
        </w:numPr>
        <w:tabs>
          <w:tab w:val="center" w:pos="4252"/>
          <w:tab w:val="right" w:pos="8504"/>
        </w:tabs>
        <w:spacing w:after="0" w:line="240" w:lineRule="auto"/>
        <w:jc w:val="both"/>
        <w:rPr>
          <w:rFonts w:cs="Arial"/>
        </w:rPr>
      </w:pPr>
      <w:r w:rsidRPr="00A606CA">
        <w:rPr>
          <w:rFonts w:cs="Arial"/>
        </w:rPr>
        <w:t xml:space="preserve">Con el objetivo de orientar a jóvenes sobre las enfermedades de transmisión sexual, se impartió con Doctora Luisa Medrano, con la participación de 25 internos los cuales sostienen conflictos con la ley. </w:t>
      </w:r>
    </w:p>
    <w:p w:rsidR="008F1887" w:rsidRPr="00A606CA" w:rsidRDefault="008F1887" w:rsidP="00A606CA">
      <w:pPr>
        <w:tabs>
          <w:tab w:val="center" w:pos="4252"/>
          <w:tab w:val="right" w:pos="8504"/>
        </w:tabs>
        <w:spacing w:after="0" w:line="240" w:lineRule="auto"/>
        <w:ind w:left="360"/>
        <w:jc w:val="both"/>
        <w:rPr>
          <w:rFonts w:cs="Arial"/>
        </w:rPr>
      </w:pPr>
    </w:p>
    <w:p w:rsidR="008F1887" w:rsidRPr="00A606CA" w:rsidRDefault="008F1887" w:rsidP="00A606CA">
      <w:pPr>
        <w:numPr>
          <w:ilvl w:val="0"/>
          <w:numId w:val="20"/>
        </w:numPr>
        <w:tabs>
          <w:tab w:val="center" w:pos="4252"/>
          <w:tab w:val="right" w:pos="8504"/>
        </w:tabs>
        <w:spacing w:after="0" w:line="240" w:lineRule="auto"/>
        <w:jc w:val="both"/>
        <w:rPr>
          <w:rFonts w:cs="Arial"/>
        </w:rPr>
      </w:pPr>
      <w:r w:rsidRPr="00A606CA">
        <w:rPr>
          <w:rFonts w:cs="Arial"/>
        </w:rPr>
        <w:t xml:space="preserve">Con miras a fortalecer la vida espiritual de jóvenes internos que viven en conflictos con la Ley, se realizó un encuentro espiritual con la Pastora Altagracia Robre, con la participación de 30 jóvenes internos. </w:t>
      </w:r>
    </w:p>
    <w:p w:rsidR="008F1887" w:rsidRPr="00A606CA" w:rsidRDefault="008F1887" w:rsidP="00A606CA">
      <w:pPr>
        <w:spacing w:line="240" w:lineRule="auto"/>
        <w:jc w:val="both"/>
        <w:rPr>
          <w:b/>
        </w:rPr>
      </w:pPr>
    </w:p>
    <w:p w:rsidR="00B8669D" w:rsidRPr="00A606CA" w:rsidRDefault="00B8669D" w:rsidP="00A606CA">
      <w:pPr>
        <w:spacing w:line="240" w:lineRule="auto"/>
        <w:jc w:val="both"/>
        <w:rPr>
          <w:b/>
        </w:rPr>
      </w:pPr>
      <w:r w:rsidRPr="00A606CA">
        <w:rPr>
          <w:b/>
        </w:rPr>
        <w:t>AGOSTO</w:t>
      </w: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el objetivo de fortalecer la vida espiritual de los jóvenes internos, se realizó encuentro Espiritual con la participación de 25 que sostienen conflicto con la ley Internos en Manoguayabo.</w:t>
      </w:r>
    </w:p>
    <w:p w:rsidR="00B8669D" w:rsidRPr="00A606CA" w:rsidRDefault="00B8669D" w:rsidP="00A606CA">
      <w:pPr>
        <w:pStyle w:val="Prrafodelista"/>
        <w:spacing w:line="240" w:lineRule="auto"/>
        <w:jc w:val="both"/>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la finalidad de prevenir a los jóvenes sobre las consecuencias del consumo de drogas, se impartió taller sobre “Prevención de Drogas” a 25 Jóvenes en conflicto con la ley internos en Manoguayabo.</w:t>
      </w:r>
    </w:p>
    <w:p w:rsidR="00B8669D" w:rsidRPr="00A606CA" w:rsidRDefault="00B8669D" w:rsidP="00A606CA">
      <w:pPr>
        <w:pStyle w:val="Prrafodelista"/>
        <w:spacing w:line="240" w:lineRule="auto"/>
        <w:jc w:val="both"/>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miras a impulsar nuevas herramientas de la comunicación en los jóvenes internos, “Miedo Escénico y Hablar en Público”, se impartió taller de locución y oratoria a 32 jóvenes en conflicto con la ley internos en Manoguayabo.</w:t>
      </w:r>
    </w:p>
    <w:p w:rsidR="00B8669D" w:rsidRPr="00A606CA" w:rsidRDefault="00B8669D" w:rsidP="00A606CA">
      <w:pPr>
        <w:pStyle w:val="Prrafodelista"/>
        <w:spacing w:line="240" w:lineRule="auto"/>
        <w:jc w:val="both"/>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la finalidad de que los jóvenes aprendan un nuevo oficio, se impartió curso de informática a 18 jóvenes en conflicto con la ley internos en Manoguayabo.</w:t>
      </w:r>
    </w:p>
    <w:p w:rsidR="00B8669D" w:rsidRPr="00A606CA" w:rsidRDefault="00B8669D" w:rsidP="00A606CA">
      <w:pPr>
        <w:pStyle w:val="Prrafodelista"/>
        <w:spacing w:line="240" w:lineRule="auto"/>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el propósito de que  los jóvenes aprendan sobre práctica de valores y cortesía en el trato hacia los demás, se impartió curso de “Relaciones Humanas” a 18 jóvenes en conflicto con la ley internos en Manoguayabo</w:t>
      </w:r>
    </w:p>
    <w:p w:rsidR="00B8669D" w:rsidRPr="00A606CA" w:rsidRDefault="00B8669D" w:rsidP="00A606CA">
      <w:pPr>
        <w:pStyle w:val="Prrafodelista"/>
        <w:spacing w:line="240" w:lineRule="auto"/>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la finalidad de que los jóvenes aprendan un nuevo oficio, se impartieron cursos de informática y Servicio al Cliente a 50 jóvenes en conflicto con la ley internos en Manoguayabo.</w:t>
      </w:r>
    </w:p>
    <w:p w:rsidR="00B8669D" w:rsidRPr="00A606CA" w:rsidRDefault="00B8669D" w:rsidP="00A606CA">
      <w:pPr>
        <w:pStyle w:val="Prrafodelista"/>
        <w:spacing w:line="240" w:lineRule="auto"/>
        <w:rPr>
          <w:rFonts w:cs="Arial"/>
        </w:rPr>
      </w:pPr>
    </w:p>
    <w:p w:rsidR="00B8669D" w:rsidRPr="00A606CA" w:rsidRDefault="00B8669D" w:rsidP="00A606CA">
      <w:pPr>
        <w:pStyle w:val="Prrafodelista"/>
        <w:numPr>
          <w:ilvl w:val="0"/>
          <w:numId w:val="58"/>
        </w:numPr>
        <w:spacing w:after="0" w:line="240" w:lineRule="auto"/>
        <w:jc w:val="both"/>
        <w:rPr>
          <w:rFonts w:cs="Arial"/>
        </w:rPr>
      </w:pPr>
      <w:r w:rsidRPr="00A606CA">
        <w:rPr>
          <w:rFonts w:cs="Arial"/>
        </w:rPr>
        <w:t>Con miras a promover el perdón y el reconocimiento de la culpa en los jóvenes internos, se impartió taller sobre “Autoestima</w:t>
      </w:r>
      <w:r w:rsidR="004041D4" w:rsidRPr="00A606CA">
        <w:rPr>
          <w:rFonts w:cs="Arial"/>
        </w:rPr>
        <w:t>” en</w:t>
      </w:r>
      <w:r w:rsidRPr="00A606CA">
        <w:rPr>
          <w:rFonts w:cs="Arial"/>
        </w:rPr>
        <w:t xml:space="preserve"> regional Santo Domingo, con la participación de 65 Jóvenes en conflicto con la Ley de la Ciudad del Niño.</w:t>
      </w:r>
    </w:p>
    <w:p w:rsidR="00B8669D" w:rsidRPr="00A606CA" w:rsidRDefault="00B8669D" w:rsidP="00A606CA">
      <w:pPr>
        <w:spacing w:line="240" w:lineRule="auto"/>
        <w:jc w:val="both"/>
        <w:rPr>
          <w:b/>
        </w:rPr>
      </w:pPr>
    </w:p>
    <w:p w:rsidR="00D5281C" w:rsidRPr="00A606CA" w:rsidRDefault="00D5281C" w:rsidP="00A606CA">
      <w:pPr>
        <w:spacing w:line="240" w:lineRule="auto"/>
        <w:jc w:val="both"/>
        <w:rPr>
          <w:b/>
        </w:rPr>
      </w:pPr>
    </w:p>
    <w:p w:rsidR="00D5281C" w:rsidRPr="00A606CA" w:rsidRDefault="00D5281C" w:rsidP="00A606CA">
      <w:pPr>
        <w:spacing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28"/>
        </w:numPr>
        <w:spacing w:line="240" w:lineRule="auto"/>
        <w:jc w:val="both"/>
        <w:rPr>
          <w:rFonts w:cs="Arial"/>
        </w:rPr>
      </w:pPr>
      <w:r w:rsidRPr="00A606CA">
        <w:rPr>
          <w:rFonts w:cs="Arial"/>
        </w:rPr>
        <w:t xml:space="preserve">Con la finalidad de fortalecer la vida espiritual de los jóvenes internos, se realizó Encuentro Espiritual con </w:t>
      </w:r>
      <w:r w:rsidR="004041D4" w:rsidRPr="00A606CA">
        <w:rPr>
          <w:rFonts w:cs="Arial"/>
        </w:rPr>
        <w:t>la participación de</w:t>
      </w:r>
      <w:r w:rsidRPr="00A606CA">
        <w:rPr>
          <w:rFonts w:cs="Arial"/>
        </w:rPr>
        <w:t xml:space="preserve"> 20 jóvenes en conflicto con la ley de Ciudad del Niño Manoguayabo.</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Con el objetivo de que los jóvenes aprendan sobre el uso de la computadora y un nuevo oficio, Se iniciaron Cursos de informática, con la participación de 36 jóvenes en conflicto con la ley de Ciudad del Niño Manoguayabo.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Con el propósito de fortalecer el núcleo familiar de los jóvenes, se realizó encuentro de Familia con la participación de 60 Jóvenes en conflicto con la ley y sus familiares.</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Con el propósito de Mantenimiento al área del CCPP limpia, Se realizó Jornada de limpieza del CCPP, con la participación de jóvenes en conflicto de la Ciudad del Niño.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 xml:space="preserve">Con la intención de que los jóvenes aprendan un nuevo oficio, se impartió curso de Artesanía en Barro, con la participación de 36 jóvenes en conflicto con </w:t>
      </w:r>
      <w:r w:rsidR="004041D4" w:rsidRPr="00A606CA">
        <w:rPr>
          <w:rFonts w:cs="Arial"/>
        </w:rPr>
        <w:t>la ley internos</w:t>
      </w:r>
      <w:r w:rsidRPr="00A606CA">
        <w:rPr>
          <w:rFonts w:cs="Arial"/>
        </w:rPr>
        <w:t xml:space="preserve"> en Manoguayabo.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 xml:space="preserve">Con el propósito de promover las acciones sobre la misericordia entre los jóvenes, se impartió taller sobre “La Misericordia” con la participación de 80 </w:t>
      </w:r>
      <w:r w:rsidR="004041D4" w:rsidRPr="00A606CA">
        <w:rPr>
          <w:rFonts w:cs="Arial"/>
        </w:rPr>
        <w:t>jóvenes internos</w:t>
      </w:r>
      <w:r w:rsidRPr="00A606CA">
        <w:rPr>
          <w:rFonts w:cs="Arial"/>
        </w:rPr>
        <w:t xml:space="preserve"> en Ciudad del Niño (Manoguayabo).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line="240" w:lineRule="auto"/>
        <w:jc w:val="both"/>
        <w:rPr>
          <w:rFonts w:cs="Arial"/>
        </w:rPr>
      </w:pPr>
      <w:r w:rsidRPr="00A606CA">
        <w:rPr>
          <w:rFonts w:cs="Arial"/>
        </w:rPr>
        <w:t xml:space="preserve">Con la finalidad de Prevenir a los jóvenes sobre las penalidades establecidas en NNA. se impartió taller sobre Ley 136-03 escuelas Centro Educativo Fundación Las Margaritas con la participación de 85 jóvenes internos </w:t>
      </w:r>
      <w:r w:rsidR="004041D4" w:rsidRPr="00A606CA">
        <w:rPr>
          <w:rFonts w:cs="Arial"/>
        </w:rPr>
        <w:t>en la</w:t>
      </w:r>
      <w:r w:rsidRPr="00A606CA">
        <w:rPr>
          <w:rFonts w:cs="Arial"/>
        </w:rPr>
        <w:t xml:space="preserve"> Ciudad del Niño (Manoguayabo).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8"/>
        </w:numPr>
        <w:spacing w:after="0" w:line="240" w:lineRule="auto"/>
        <w:jc w:val="both"/>
        <w:rPr>
          <w:rFonts w:cs="Arial"/>
        </w:rPr>
      </w:pPr>
      <w:r w:rsidRPr="00A606CA">
        <w:rPr>
          <w:rFonts w:cs="Arial"/>
        </w:rPr>
        <w:t>Con miras realizar un plan de vida individual de los jóvenes en conflicto acorde a los valores, se realizó taller sobre Plan de vida con  la Pastoral Juvenil, con la participación de 40 jóvenes internos en la Ciudad del Niño (Manoguayabo).</w:t>
      </w:r>
    </w:p>
    <w:p w:rsidR="008F1887" w:rsidRPr="00A606CA" w:rsidRDefault="008F1887" w:rsidP="00A606CA">
      <w:pPr>
        <w:spacing w:after="0" w:line="240" w:lineRule="auto"/>
        <w:jc w:val="both"/>
        <w:rPr>
          <w:rFonts w:cs="Arial"/>
        </w:rPr>
      </w:pPr>
    </w:p>
    <w:p w:rsidR="008F1887" w:rsidRPr="00A606CA" w:rsidRDefault="008F1887" w:rsidP="00A606CA">
      <w:pPr>
        <w:pBdr>
          <w:bottom w:val="single" w:sz="4" w:space="1" w:color="auto"/>
        </w:pBdr>
        <w:shd w:val="clear" w:color="auto" w:fill="92D050"/>
        <w:spacing w:after="0" w:line="240" w:lineRule="auto"/>
        <w:jc w:val="both"/>
        <w:rPr>
          <w:rFonts w:cs="Arial"/>
          <w:b/>
          <w:bCs/>
        </w:rPr>
      </w:pPr>
      <w:r w:rsidRPr="00A606CA">
        <w:rPr>
          <w:rFonts w:cs="Arial"/>
          <w:b/>
          <w:bCs/>
        </w:rPr>
        <w:t>Departamento de Recursos Humanos</w:t>
      </w:r>
    </w:p>
    <w:p w:rsidR="008F1887" w:rsidRPr="00A606CA" w:rsidRDefault="008F1887" w:rsidP="00A606CA">
      <w:pPr>
        <w:spacing w:after="0" w:line="240" w:lineRule="auto"/>
        <w:jc w:val="both"/>
        <w:rPr>
          <w:b/>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Con la finalidad de cubrir cada solicitud realizada en el proceso de reclutamiento y selección de personal, el cual contempla entrevistar al personal referido para ser considerados en posiciones vacantes futuras, fueron emitidas 37 certificaciones de empleo a nuestros colaboradores.</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Se ejecutó el proceso de pago de Nómina de los colaboradores de Prosoli, para el cumplimiento del pago mensual.</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Con el objetivo de lograr medir los objetivos alcanzados y resultados esperados de en cada taller, se realizaron evaluaciones de la eficacia, de los cursos y talleres con duración de más de seis horas.</w:t>
      </w:r>
    </w:p>
    <w:p w:rsidR="008F1887" w:rsidRPr="00A606CA" w:rsidRDefault="008F1887" w:rsidP="00A606CA">
      <w:pPr>
        <w:pStyle w:val="Prrafodelista"/>
        <w:spacing w:line="240" w:lineRule="auto"/>
        <w:jc w:val="both"/>
        <w:rPr>
          <w:rFonts w:cs="Arial"/>
          <w:highlight w:val="yellow"/>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 xml:space="preserve">Se impartió Diplomado sobre “Gestión de Capital Humano”, con la finalidad de que </w:t>
      </w:r>
      <w:r w:rsidR="004041D4" w:rsidRPr="00A606CA">
        <w:rPr>
          <w:rFonts w:cs="Arial"/>
        </w:rPr>
        <w:t>los colaboradores</w:t>
      </w:r>
      <w:r w:rsidRPr="00A606CA">
        <w:rPr>
          <w:rFonts w:cs="Arial"/>
        </w:rPr>
        <w:t xml:space="preserve"> del Programa conozcan todos los subsistemas que componen la dirección de Recursos Humanos.</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Se efectuó el proceso de pago al personal de digitación en las regionales para cumplir con el compromiso mensual de pago al personal contratado.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Se impartió taller “Inducción a la Administración Pública” para que los colaboradores conozcan el proceso, procedimiento y manejo que se debe de tener dentro de la administración pública.</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Se impartió taller sobre “Gestión eficaz, que me define como jefe y como líder”, con la finalidad de mejorar los conflictos laborales.</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21"/>
        </w:numPr>
        <w:spacing w:after="0" w:line="240" w:lineRule="auto"/>
        <w:jc w:val="both"/>
        <w:rPr>
          <w:rFonts w:cs="Arial"/>
        </w:rPr>
      </w:pPr>
      <w:r w:rsidRPr="00A606CA">
        <w:rPr>
          <w:rFonts w:cs="Arial"/>
        </w:rPr>
        <w:t>Se efectuó el proceso de pago al personal de digitación en las regionales para cumplir con el compromiso mensual de pago al personal contratado.</w:t>
      </w:r>
    </w:p>
    <w:p w:rsidR="00B8669D" w:rsidRPr="00A606CA" w:rsidRDefault="00B8669D" w:rsidP="00A606CA">
      <w:pPr>
        <w:pStyle w:val="Prrafodelista"/>
        <w:spacing w:line="240" w:lineRule="auto"/>
        <w:rPr>
          <w:rFonts w:cs="Arial"/>
        </w:rPr>
      </w:pPr>
    </w:p>
    <w:p w:rsidR="00B8669D" w:rsidRPr="00A606CA" w:rsidRDefault="00B8669D" w:rsidP="00A606CA">
      <w:pPr>
        <w:spacing w:line="240" w:lineRule="auto"/>
        <w:jc w:val="both"/>
        <w:rPr>
          <w:b/>
        </w:rPr>
      </w:pPr>
      <w:r w:rsidRPr="00A606CA">
        <w:rPr>
          <w:b/>
        </w:rPr>
        <w:t>AGOSTO</w:t>
      </w:r>
    </w:p>
    <w:p w:rsidR="00B8669D" w:rsidRPr="00A606CA" w:rsidRDefault="00B8669D" w:rsidP="00A606CA">
      <w:pPr>
        <w:pStyle w:val="Prrafodelista"/>
        <w:numPr>
          <w:ilvl w:val="0"/>
          <w:numId w:val="59"/>
        </w:numPr>
        <w:spacing w:after="0" w:line="240" w:lineRule="auto"/>
        <w:jc w:val="both"/>
        <w:rPr>
          <w:rFonts w:cs="Arial"/>
        </w:rPr>
      </w:pPr>
      <w:r w:rsidRPr="00A606CA">
        <w:rPr>
          <w:rFonts w:cs="Arial"/>
        </w:rPr>
        <w:t xml:space="preserve">Se emitieron 45 certificaciones de empleo a nuestros colaboradores, según solicitud, a través de una solicitud que realiza el </w:t>
      </w:r>
      <w:r w:rsidR="004041D4" w:rsidRPr="00A606CA">
        <w:rPr>
          <w:rFonts w:cs="Arial"/>
        </w:rPr>
        <w:t>colaborador vía</w:t>
      </w:r>
      <w:r w:rsidRPr="00A606CA">
        <w:rPr>
          <w:rFonts w:cs="Arial"/>
        </w:rPr>
        <w:t xml:space="preserve"> correo electrónico, el cual contempla entrevistar postulante para los puestos de: Supervisora de enlace, entre otros, con la finalidad de seleccionar y contratar el personal idóneo, basándonos en el proceso de entrevista, evaluaciones técnicas y procesos depurativos. </w:t>
      </w:r>
    </w:p>
    <w:p w:rsidR="00B8669D" w:rsidRPr="00A606CA" w:rsidRDefault="00B8669D" w:rsidP="00A606CA">
      <w:pPr>
        <w:pStyle w:val="Prrafodelista"/>
        <w:spacing w:after="0" w:line="240" w:lineRule="auto"/>
        <w:ind w:left="360"/>
        <w:jc w:val="both"/>
        <w:rPr>
          <w:rFonts w:cs="Arial"/>
          <w:highlight w:val="yellow"/>
        </w:rPr>
      </w:pPr>
    </w:p>
    <w:p w:rsidR="00B8669D" w:rsidRPr="00A606CA" w:rsidRDefault="00B8669D" w:rsidP="00A606CA">
      <w:pPr>
        <w:pStyle w:val="Prrafodelista"/>
        <w:numPr>
          <w:ilvl w:val="0"/>
          <w:numId w:val="59"/>
        </w:numPr>
        <w:spacing w:after="0" w:line="240" w:lineRule="auto"/>
        <w:jc w:val="both"/>
        <w:rPr>
          <w:rFonts w:cs="Arial"/>
        </w:rPr>
      </w:pPr>
      <w:r w:rsidRPr="00A606CA">
        <w:rPr>
          <w:rFonts w:cs="Arial"/>
        </w:rPr>
        <w:t>Se realizó el proceso de pago de digitadores, con la finalidad de cumplir con el compromiso del pago mensual a nuestros digitadores.</w:t>
      </w:r>
    </w:p>
    <w:p w:rsidR="00B8669D" w:rsidRPr="00A606CA" w:rsidRDefault="00B8669D" w:rsidP="00A606CA">
      <w:pPr>
        <w:pStyle w:val="Prrafodelista"/>
        <w:spacing w:line="240" w:lineRule="auto"/>
        <w:jc w:val="both"/>
        <w:rPr>
          <w:rFonts w:cs="Arial"/>
          <w:highlight w:val="yellow"/>
        </w:rPr>
      </w:pPr>
    </w:p>
    <w:p w:rsidR="00B8669D" w:rsidRPr="00A606CA" w:rsidRDefault="00B8669D" w:rsidP="00A606CA">
      <w:pPr>
        <w:pStyle w:val="Prrafodelista"/>
        <w:numPr>
          <w:ilvl w:val="0"/>
          <w:numId w:val="59"/>
        </w:numPr>
        <w:spacing w:after="0" w:line="240" w:lineRule="auto"/>
        <w:jc w:val="both"/>
        <w:rPr>
          <w:rFonts w:cs="Arial"/>
        </w:rPr>
      </w:pPr>
      <w:r w:rsidRPr="00A606CA">
        <w:rPr>
          <w:rFonts w:cs="Arial"/>
        </w:rPr>
        <w:t>Se llevó a cabo el proceso de pago de Nómina, con el objetivo de cumplir con el pago mensual de nuestros colaboradores.</w:t>
      </w:r>
    </w:p>
    <w:p w:rsidR="00B8669D" w:rsidRPr="00A606CA" w:rsidRDefault="00B8669D" w:rsidP="00A606CA">
      <w:pPr>
        <w:pStyle w:val="Prrafodelista"/>
        <w:spacing w:line="240" w:lineRule="auto"/>
        <w:jc w:val="both"/>
        <w:rPr>
          <w:rFonts w:cs="Arial"/>
        </w:rPr>
      </w:pPr>
    </w:p>
    <w:p w:rsidR="00B8669D" w:rsidRPr="00A606CA" w:rsidRDefault="00B8669D" w:rsidP="00A606CA">
      <w:pPr>
        <w:pStyle w:val="Prrafodelista"/>
        <w:numPr>
          <w:ilvl w:val="0"/>
          <w:numId w:val="59"/>
        </w:numPr>
        <w:spacing w:after="0" w:line="240" w:lineRule="auto"/>
        <w:jc w:val="both"/>
        <w:rPr>
          <w:rFonts w:cs="Arial"/>
        </w:rPr>
      </w:pPr>
      <w:r w:rsidRPr="00A606CA">
        <w:rPr>
          <w:rFonts w:cs="Arial"/>
        </w:rPr>
        <w:t>Se realizó la coordinación y seguimiento “Celebración día de los padres”, a fin de darle seguimiento a los insumos que formarían parte de la celebración del día de los padres.</w:t>
      </w:r>
    </w:p>
    <w:p w:rsidR="00B8669D" w:rsidRPr="00A606CA" w:rsidRDefault="00B8669D" w:rsidP="00A606CA">
      <w:pPr>
        <w:pStyle w:val="Prrafodelista"/>
        <w:spacing w:after="0" w:line="240" w:lineRule="auto"/>
        <w:ind w:left="360"/>
        <w:jc w:val="both"/>
        <w:rPr>
          <w:rFonts w:cs="Arial"/>
          <w:highlight w:val="yellow"/>
        </w:rPr>
      </w:pPr>
    </w:p>
    <w:p w:rsidR="00B8669D" w:rsidRPr="00A606CA" w:rsidRDefault="00B8669D" w:rsidP="00A606CA">
      <w:pPr>
        <w:pStyle w:val="Encabezado"/>
        <w:numPr>
          <w:ilvl w:val="0"/>
          <w:numId w:val="60"/>
        </w:numPr>
        <w:tabs>
          <w:tab w:val="clear" w:pos="4419"/>
          <w:tab w:val="clear" w:pos="8838"/>
          <w:tab w:val="center" w:pos="4252"/>
          <w:tab w:val="right" w:pos="8504"/>
        </w:tabs>
        <w:jc w:val="both"/>
        <w:rPr>
          <w:rFonts w:cs="Arial"/>
        </w:rPr>
      </w:pPr>
      <w:r w:rsidRPr="00A606CA">
        <w:rPr>
          <w:rFonts w:cs="Arial"/>
        </w:rPr>
        <w:t xml:space="preserve">Se impartió </w:t>
      </w:r>
      <w:r w:rsidR="004041D4" w:rsidRPr="00A606CA">
        <w:rPr>
          <w:rFonts w:cs="Arial"/>
        </w:rPr>
        <w:t>Diplomado sobre</w:t>
      </w:r>
      <w:r w:rsidRPr="00A606CA">
        <w:rPr>
          <w:rFonts w:cs="Arial"/>
        </w:rPr>
        <w:t xml:space="preserve"> “Gestión de Capital humano” con el objetivo de que nuestros colaboradores conozcan a través de este diplomado todos los subsistemas que componen la dirección de Recursos Humanos y otras direcciones.</w:t>
      </w:r>
    </w:p>
    <w:p w:rsidR="00B8669D" w:rsidRPr="00A606CA" w:rsidRDefault="00B8669D" w:rsidP="00A606CA">
      <w:pPr>
        <w:pStyle w:val="Encabezado"/>
        <w:ind w:left="360"/>
        <w:jc w:val="both"/>
        <w:rPr>
          <w:rFonts w:cs="Arial"/>
        </w:rPr>
      </w:pPr>
    </w:p>
    <w:p w:rsidR="00B8669D" w:rsidRPr="00A606CA" w:rsidRDefault="00B8669D" w:rsidP="00A606CA">
      <w:pPr>
        <w:pStyle w:val="Encabezado"/>
        <w:numPr>
          <w:ilvl w:val="0"/>
          <w:numId w:val="60"/>
        </w:numPr>
        <w:tabs>
          <w:tab w:val="clear" w:pos="4419"/>
          <w:tab w:val="clear" w:pos="8838"/>
          <w:tab w:val="center" w:pos="4252"/>
          <w:tab w:val="right" w:pos="8504"/>
        </w:tabs>
        <w:jc w:val="both"/>
        <w:rPr>
          <w:rFonts w:cs="Arial"/>
        </w:rPr>
      </w:pPr>
      <w:r w:rsidRPr="00A606CA">
        <w:rPr>
          <w:rFonts w:cs="Arial"/>
        </w:rPr>
        <w:t>Con la finalidad de obtener los archivos de evaluaciones del desempeño correspondientes al año 2016, Se realizó la validación de las evaluaciones del desempeño correspondientes al año en curso.</w:t>
      </w:r>
    </w:p>
    <w:p w:rsidR="00B8669D" w:rsidRPr="00A606CA" w:rsidRDefault="00B8669D" w:rsidP="00A606CA">
      <w:pPr>
        <w:pStyle w:val="Prrafodelista"/>
        <w:spacing w:after="0" w:line="240" w:lineRule="auto"/>
        <w:rPr>
          <w:rFonts w:cs="Arial"/>
        </w:rPr>
      </w:pPr>
    </w:p>
    <w:p w:rsidR="00B8669D" w:rsidRPr="00A606CA" w:rsidRDefault="00B8669D" w:rsidP="00A606CA">
      <w:pPr>
        <w:pStyle w:val="Encabezado"/>
        <w:numPr>
          <w:ilvl w:val="0"/>
          <w:numId w:val="60"/>
        </w:numPr>
        <w:tabs>
          <w:tab w:val="clear" w:pos="4419"/>
          <w:tab w:val="clear" w:pos="8838"/>
          <w:tab w:val="center" w:pos="4252"/>
          <w:tab w:val="right" w:pos="8504"/>
        </w:tabs>
        <w:jc w:val="both"/>
        <w:rPr>
          <w:rFonts w:cs="Arial"/>
          <w:bCs/>
        </w:rPr>
      </w:pPr>
      <w:r w:rsidRPr="00A606CA">
        <w:rPr>
          <w:rFonts w:cs="Arial"/>
        </w:rPr>
        <w:t xml:space="preserve">Con el objetivo de capacitar a nuestros colaboradores para </w:t>
      </w:r>
      <w:r w:rsidR="004041D4" w:rsidRPr="00A606CA">
        <w:rPr>
          <w:rFonts w:cs="Arial"/>
        </w:rPr>
        <w:t>reforzar actitudes</w:t>
      </w:r>
      <w:r w:rsidRPr="00A606CA">
        <w:rPr>
          <w:rFonts w:cs="Arial"/>
        </w:rPr>
        <w:t>, conocimientos y habilidades, se dio seguimiento de los pagos de los cursos y entrenamientos individuales.</w:t>
      </w:r>
    </w:p>
    <w:p w:rsidR="00B8669D" w:rsidRPr="00A606CA" w:rsidRDefault="00B8669D" w:rsidP="00A606CA">
      <w:pPr>
        <w:pStyle w:val="Prrafodelista"/>
        <w:spacing w:after="0" w:line="240" w:lineRule="auto"/>
        <w:rPr>
          <w:rFonts w:cs="Arial"/>
          <w:bCs/>
        </w:rPr>
      </w:pPr>
    </w:p>
    <w:p w:rsidR="00B8669D" w:rsidRPr="00A606CA" w:rsidRDefault="00B8669D" w:rsidP="00A606CA">
      <w:pPr>
        <w:pStyle w:val="Encabezado"/>
        <w:numPr>
          <w:ilvl w:val="0"/>
          <w:numId w:val="60"/>
        </w:numPr>
        <w:tabs>
          <w:tab w:val="clear" w:pos="4419"/>
          <w:tab w:val="clear" w:pos="8838"/>
          <w:tab w:val="center" w:pos="4252"/>
          <w:tab w:val="right" w:pos="8504"/>
        </w:tabs>
        <w:jc w:val="both"/>
        <w:rPr>
          <w:rFonts w:cs="Arial"/>
          <w:bCs/>
        </w:rPr>
      </w:pPr>
      <w:r w:rsidRPr="00A606CA">
        <w:rPr>
          <w:rFonts w:cs="Arial"/>
        </w:rPr>
        <w:t xml:space="preserve">Con la finalidad de evaluar al personal para identificar su perfil y promoción para la contratación de </w:t>
      </w:r>
      <w:r w:rsidR="004041D4" w:rsidRPr="00A606CA">
        <w:rPr>
          <w:rFonts w:cs="Arial"/>
        </w:rPr>
        <w:t>9 nuevos</w:t>
      </w:r>
      <w:r w:rsidRPr="00A606CA">
        <w:rPr>
          <w:rFonts w:cs="Arial"/>
        </w:rPr>
        <w:t xml:space="preserve"> integrantes, se llevó a cabo programa de evaluaciones y aplicación de pruebas psicométricas y entrevistas.</w:t>
      </w:r>
    </w:p>
    <w:p w:rsidR="00B8669D" w:rsidRPr="00A606CA" w:rsidRDefault="00B8669D" w:rsidP="00A606CA">
      <w:pPr>
        <w:pStyle w:val="Prrafodelista"/>
        <w:spacing w:line="240" w:lineRule="auto"/>
        <w:rPr>
          <w:rFonts w:cs="Arial"/>
          <w:bCs/>
        </w:rPr>
      </w:pPr>
    </w:p>
    <w:p w:rsidR="00B8669D" w:rsidRPr="00A606CA" w:rsidRDefault="00B8669D" w:rsidP="00A606CA">
      <w:pPr>
        <w:pStyle w:val="Prrafodelista"/>
        <w:numPr>
          <w:ilvl w:val="0"/>
          <w:numId w:val="60"/>
        </w:numPr>
        <w:spacing w:after="0" w:line="240" w:lineRule="auto"/>
        <w:jc w:val="both"/>
        <w:rPr>
          <w:rFonts w:cs="Arial"/>
        </w:rPr>
      </w:pPr>
      <w:r w:rsidRPr="00A606CA">
        <w:rPr>
          <w:rFonts w:cs="Arial"/>
        </w:rPr>
        <w:t>Con la finalidad de tener una base de datos que evidencie los registros de ausencias correspondientes a permisos y mantener archivo y registros de ausencias correspondientes a permisos otorgados a los colaboradores por sus supervisores inmediatos.</w:t>
      </w:r>
    </w:p>
    <w:p w:rsidR="00B8669D" w:rsidRPr="00A606CA" w:rsidRDefault="00A606CA" w:rsidP="00A606CA">
      <w:pPr>
        <w:tabs>
          <w:tab w:val="left" w:pos="956"/>
        </w:tabs>
        <w:spacing w:after="0" w:line="240" w:lineRule="auto"/>
        <w:jc w:val="both"/>
        <w:rPr>
          <w:b/>
        </w:rPr>
      </w:pPr>
      <w:r>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5"/>
        </w:numPr>
        <w:tabs>
          <w:tab w:val="clear" w:pos="4419"/>
          <w:tab w:val="clear" w:pos="8838"/>
          <w:tab w:val="center" w:pos="4252"/>
          <w:tab w:val="right" w:pos="8504"/>
        </w:tabs>
        <w:jc w:val="both"/>
        <w:rPr>
          <w:rFonts w:cs="Arial"/>
          <w:bCs/>
        </w:rPr>
      </w:pPr>
      <w:r w:rsidRPr="00A606CA">
        <w:rPr>
          <w:rFonts w:cs="Arial"/>
        </w:rPr>
        <w:t>Con la finalidad de cubrir cada solicitud realizada en el proceso de reclutamiento y selección de personal, el cual contempla entrevistar al personal referido para ser considerados en posiciones vacantes futuras, fueron emitidas 77 certificaciones de empleo a nuestros colaboradores.</w:t>
      </w:r>
    </w:p>
    <w:p w:rsidR="008F1887" w:rsidRPr="00A606CA" w:rsidRDefault="008F1887" w:rsidP="00A606CA">
      <w:pPr>
        <w:pStyle w:val="Encabezado"/>
        <w:ind w:left="360"/>
        <w:jc w:val="both"/>
        <w:rPr>
          <w:rFonts w:cs="Arial"/>
          <w:bCs/>
        </w:rPr>
      </w:pPr>
    </w:p>
    <w:p w:rsidR="008F1887" w:rsidRPr="00A606CA" w:rsidRDefault="008F1887" w:rsidP="00A606CA">
      <w:pPr>
        <w:pStyle w:val="Prrafodelista"/>
        <w:numPr>
          <w:ilvl w:val="0"/>
          <w:numId w:val="5"/>
        </w:numPr>
        <w:spacing w:after="0" w:line="240" w:lineRule="auto"/>
        <w:jc w:val="both"/>
        <w:rPr>
          <w:rFonts w:cs="Arial"/>
        </w:rPr>
      </w:pPr>
      <w:r w:rsidRPr="00A606CA">
        <w:rPr>
          <w:rFonts w:cs="Arial"/>
        </w:rPr>
        <w:t>Se efectuó el proceso de pago al personal de digitación en las regionales para cumplir con el compromiso mensual de pago al personal contratado.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5"/>
        </w:numPr>
        <w:spacing w:after="0" w:line="240" w:lineRule="auto"/>
        <w:jc w:val="both"/>
        <w:rPr>
          <w:rFonts w:cs="Arial"/>
        </w:rPr>
      </w:pPr>
      <w:r w:rsidRPr="00A606CA">
        <w:rPr>
          <w:rFonts w:cs="Arial"/>
        </w:rPr>
        <w:t xml:space="preserve">Con el propósito de cumplir con el pago mensual de nuestros colaboradores, se ejecutó el pago de Nómina. </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5"/>
        </w:numPr>
        <w:spacing w:after="0" w:line="240" w:lineRule="auto"/>
        <w:jc w:val="both"/>
        <w:rPr>
          <w:rFonts w:cs="Arial"/>
        </w:rPr>
      </w:pPr>
      <w:r w:rsidRPr="00A606CA">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5"/>
        </w:numPr>
        <w:spacing w:after="0" w:line="240" w:lineRule="auto"/>
        <w:jc w:val="both"/>
        <w:rPr>
          <w:rFonts w:cs="Arial"/>
        </w:rPr>
      </w:pPr>
      <w:r w:rsidRPr="00A606CA">
        <w:rPr>
          <w:rFonts w:cs="Arial"/>
        </w:rPr>
        <w:t xml:space="preserve">Con el propósito de capacitar a nuestros colaboradores para </w:t>
      </w:r>
      <w:r w:rsidR="004041D4" w:rsidRPr="00A606CA">
        <w:rPr>
          <w:rFonts w:cs="Arial"/>
        </w:rPr>
        <w:t>reforzar actitudes</w:t>
      </w:r>
      <w:r w:rsidRPr="00A606CA">
        <w:rPr>
          <w:rFonts w:cs="Arial"/>
        </w:rPr>
        <w:t>, conocimientos y habilidades, se dio seguimiento a los pagos de los cursos y entrenamientos individuales.</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29"/>
        </w:numPr>
        <w:tabs>
          <w:tab w:val="clear" w:pos="4419"/>
          <w:tab w:val="clear" w:pos="8838"/>
          <w:tab w:val="center" w:pos="4252"/>
          <w:tab w:val="right" w:pos="8504"/>
        </w:tabs>
        <w:jc w:val="both"/>
        <w:rPr>
          <w:rFonts w:cs="Arial"/>
        </w:rPr>
      </w:pPr>
      <w:r w:rsidRPr="00A606CA">
        <w:rPr>
          <w:rFonts w:cs="Arial"/>
        </w:rPr>
        <w:t xml:space="preserve">Con la finalidad de impartir </w:t>
      </w:r>
      <w:r w:rsidR="004041D4" w:rsidRPr="00A606CA">
        <w:rPr>
          <w:rFonts w:cs="Arial"/>
        </w:rPr>
        <w:t>Charla de</w:t>
      </w:r>
      <w:r w:rsidRPr="00A606CA">
        <w:rPr>
          <w:rFonts w:cs="Arial"/>
        </w:rPr>
        <w:t xml:space="preserve"> “Nutrición y Diabetes”, se </w:t>
      </w:r>
      <w:r w:rsidR="00B8669D" w:rsidRPr="00A606CA">
        <w:rPr>
          <w:rFonts w:cs="Arial"/>
        </w:rPr>
        <w:t>llevó</w:t>
      </w:r>
      <w:r w:rsidRPr="00A606CA">
        <w:rPr>
          <w:rFonts w:cs="Arial"/>
        </w:rPr>
        <w:t xml:space="preserve"> a cabo la </w:t>
      </w:r>
      <w:r w:rsidR="004041D4" w:rsidRPr="00A606CA">
        <w:rPr>
          <w:rFonts w:cs="Arial"/>
        </w:rPr>
        <w:t>coordinación de</w:t>
      </w:r>
      <w:r w:rsidRPr="00A606CA">
        <w:rPr>
          <w:rFonts w:cs="Arial"/>
        </w:rPr>
        <w:t xml:space="preserve"> manera efectiva; la cual hace conciencia </w:t>
      </w:r>
      <w:r w:rsidR="004041D4" w:rsidRPr="00A606CA">
        <w:rPr>
          <w:rFonts w:cs="Arial"/>
        </w:rPr>
        <w:t>sobre la</w:t>
      </w:r>
      <w:r w:rsidRPr="00A606CA">
        <w:rPr>
          <w:rFonts w:cs="Arial"/>
        </w:rPr>
        <w:t xml:space="preserve"> toma de control de la diabetes. </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29"/>
        </w:numPr>
        <w:tabs>
          <w:tab w:val="clear" w:pos="4419"/>
          <w:tab w:val="clear" w:pos="8838"/>
          <w:tab w:val="center" w:pos="4252"/>
          <w:tab w:val="right" w:pos="8504"/>
        </w:tabs>
        <w:jc w:val="both"/>
        <w:rPr>
          <w:rFonts w:cs="Arial"/>
        </w:rPr>
      </w:pPr>
      <w:r w:rsidRPr="00A606CA">
        <w:rPr>
          <w:rFonts w:cs="Arial"/>
        </w:rPr>
        <w:t xml:space="preserve">Con el propósito de que nuestro personal obtenga el carnet que lo acredita ser parte del programa, se </w:t>
      </w:r>
      <w:r w:rsidR="00B8669D" w:rsidRPr="00A606CA">
        <w:rPr>
          <w:rFonts w:cs="Arial"/>
        </w:rPr>
        <w:t>llevó</w:t>
      </w:r>
      <w:r w:rsidRPr="00A606CA">
        <w:rPr>
          <w:rFonts w:cs="Arial"/>
        </w:rPr>
        <w:t xml:space="preserve"> a cabo la realización de   carnets de identificación de la institución para el personal de nuevo ingreso y para colaboradores que necesitan renovación del mismo.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9"/>
        </w:numPr>
        <w:spacing w:after="0" w:line="240" w:lineRule="auto"/>
        <w:jc w:val="both"/>
        <w:rPr>
          <w:rFonts w:cs="Arial"/>
        </w:rPr>
      </w:pPr>
      <w:r w:rsidRPr="00A606CA">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9"/>
        </w:numPr>
        <w:spacing w:after="0" w:line="240" w:lineRule="auto"/>
        <w:jc w:val="both"/>
        <w:rPr>
          <w:rFonts w:cs="Arial"/>
        </w:rPr>
      </w:pPr>
      <w:r w:rsidRPr="00A606CA">
        <w:rPr>
          <w:rFonts w:cs="Arial"/>
        </w:rPr>
        <w:t>Con miras a implantar el subsistema de Relaciones Laborales y garantizar la paz y armonía laboral en la institución, Se realizó visita al Ministerio de Administración Pública (MAP), a los fines de darles seguimientos los casos inherentes al Gabinete de Coordinación de Políticas sociales.</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5"/>
        </w:numPr>
        <w:spacing w:after="0" w:line="240" w:lineRule="auto"/>
        <w:jc w:val="both"/>
        <w:rPr>
          <w:rFonts w:cs="Arial"/>
        </w:rPr>
      </w:pPr>
      <w:r w:rsidRPr="00A606CA">
        <w:rPr>
          <w:rFonts w:cs="Arial"/>
        </w:rPr>
        <w:t>Con la finalidad de analizar los casos sometidos al Régimen Ético Disciplinario, se dio seguimiento a los casos sometidos al Régimen Ético Disciplinario, de distintas regionales: Noroeste. BIJRD, Sede.</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Encabezado"/>
        <w:numPr>
          <w:ilvl w:val="0"/>
          <w:numId w:val="29"/>
        </w:numPr>
        <w:tabs>
          <w:tab w:val="clear" w:pos="4419"/>
          <w:tab w:val="clear" w:pos="8838"/>
          <w:tab w:val="center" w:pos="4252"/>
          <w:tab w:val="right" w:pos="8504"/>
        </w:tabs>
        <w:jc w:val="both"/>
        <w:rPr>
          <w:rFonts w:cs="Arial"/>
        </w:rPr>
      </w:pPr>
      <w:r w:rsidRPr="00A606CA">
        <w:rPr>
          <w:rFonts w:cs="Arial"/>
        </w:rPr>
        <w:t xml:space="preserve">Con el propósito de que nuestro personal obtenga el Carnet que lo acredita ser parte del programa, se </w:t>
      </w:r>
      <w:r w:rsidR="00B8669D" w:rsidRPr="00A606CA">
        <w:rPr>
          <w:rFonts w:cs="Arial"/>
        </w:rPr>
        <w:t>llevó</w:t>
      </w:r>
      <w:r w:rsidRPr="00A606CA">
        <w:rPr>
          <w:rFonts w:cs="Arial"/>
        </w:rPr>
        <w:t xml:space="preserve"> a cabo la realización de   carnets de identificación de la institución para el personal de nuevo ingreso y para colaboradores que necesitan renovación del mismo.</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29"/>
        </w:numPr>
        <w:tabs>
          <w:tab w:val="clear" w:pos="4419"/>
          <w:tab w:val="clear" w:pos="8838"/>
          <w:tab w:val="center" w:pos="4252"/>
          <w:tab w:val="right" w:pos="8504"/>
        </w:tabs>
        <w:jc w:val="both"/>
        <w:rPr>
          <w:rFonts w:cs="Arial"/>
          <w:bCs/>
        </w:rPr>
      </w:pPr>
      <w:r w:rsidRPr="00A606CA">
        <w:rPr>
          <w:rFonts w:cs="Arial"/>
          <w:bCs/>
        </w:rPr>
        <w:t xml:space="preserve">Con el objetivo de </w:t>
      </w:r>
      <w:r w:rsidR="004041D4" w:rsidRPr="00A606CA">
        <w:rPr>
          <w:rFonts w:cs="Arial"/>
        </w:rPr>
        <w:t>asesorar y</w:t>
      </w:r>
      <w:r w:rsidRPr="00A606CA">
        <w:rPr>
          <w:rFonts w:cs="Arial"/>
        </w:rPr>
        <w:t xml:space="preserve"> formar a los colaboradores en educación cooperativista, se impartió Charla “Fundamento Filosófico y Doctrina del Cooperativismo”. en </w:t>
      </w:r>
      <w:r w:rsidR="004041D4" w:rsidRPr="00A606CA">
        <w:rPr>
          <w:rFonts w:cs="Arial"/>
        </w:rPr>
        <w:t>la Biblioteca</w:t>
      </w:r>
      <w:r w:rsidRPr="00A606CA">
        <w:rPr>
          <w:rFonts w:cs="Arial"/>
        </w:rPr>
        <w:t xml:space="preserve"> Infantil y Juvenil República Dominicana.</w:t>
      </w:r>
    </w:p>
    <w:p w:rsidR="008F1887" w:rsidRPr="00A606CA" w:rsidRDefault="008F1887" w:rsidP="00A606CA">
      <w:pPr>
        <w:pStyle w:val="Prrafodelista"/>
        <w:spacing w:after="0" w:line="240" w:lineRule="auto"/>
        <w:jc w:val="both"/>
        <w:rPr>
          <w:rFonts w:cs="Arial"/>
          <w:bCs/>
        </w:rPr>
      </w:pPr>
    </w:p>
    <w:p w:rsidR="008F1887" w:rsidRPr="00A606CA" w:rsidRDefault="008F1887" w:rsidP="00A606CA">
      <w:pPr>
        <w:pStyle w:val="Prrafodelista"/>
        <w:numPr>
          <w:ilvl w:val="0"/>
          <w:numId w:val="29"/>
        </w:numPr>
        <w:spacing w:after="0" w:line="240" w:lineRule="auto"/>
        <w:jc w:val="both"/>
        <w:rPr>
          <w:rFonts w:cs="Arial"/>
        </w:rPr>
      </w:pPr>
      <w:r w:rsidRPr="00A606CA">
        <w:rPr>
          <w:rFonts w:cs="Arial"/>
        </w:rPr>
        <w:t>Con el objetivo de tener control y validación de las evaluaciones del desempeño correspondientes al 2016, se realizó archivo de evaluaciones del desempeño correspondientes al año 2016.</w:t>
      </w:r>
    </w:p>
    <w:p w:rsidR="008F1887" w:rsidRPr="00A606CA" w:rsidRDefault="00A606CA" w:rsidP="00E74EB3">
      <w:pPr>
        <w:pStyle w:val="Prrafodelista"/>
        <w:tabs>
          <w:tab w:val="left" w:pos="1236"/>
          <w:tab w:val="left" w:pos="2891"/>
        </w:tabs>
        <w:spacing w:after="0" w:line="240" w:lineRule="auto"/>
        <w:rPr>
          <w:rFonts w:cs="Arial"/>
        </w:rPr>
      </w:pPr>
      <w:r>
        <w:rPr>
          <w:rFonts w:cs="Arial"/>
        </w:rPr>
        <w:tab/>
      </w:r>
      <w:r w:rsidR="00E74EB3">
        <w:rPr>
          <w:rFonts w:cs="Arial"/>
        </w:rPr>
        <w:tab/>
      </w:r>
    </w:p>
    <w:p w:rsidR="008F1887" w:rsidRPr="00A606CA" w:rsidRDefault="008F1887" w:rsidP="00E74EB3">
      <w:pPr>
        <w:pBdr>
          <w:bottom w:val="single" w:sz="4" w:space="1" w:color="auto"/>
        </w:pBdr>
        <w:shd w:val="clear" w:color="auto" w:fill="92D050"/>
        <w:spacing w:after="0" w:line="240" w:lineRule="auto"/>
        <w:jc w:val="both"/>
        <w:rPr>
          <w:b/>
        </w:rPr>
      </w:pPr>
      <w:r w:rsidRPr="00A606CA">
        <w:rPr>
          <w:rStyle w:val="ListLabel1"/>
        </w:rPr>
        <w:t xml:space="preserve">Proyectos Sociales </w:t>
      </w:r>
    </w:p>
    <w:p w:rsidR="008F1887" w:rsidRPr="00A606CA" w:rsidRDefault="008F1887" w:rsidP="00A606CA">
      <w:pPr>
        <w:pStyle w:val="Prrafodelista"/>
        <w:tabs>
          <w:tab w:val="center" w:pos="4252"/>
          <w:tab w:val="right" w:pos="8504"/>
        </w:tabs>
        <w:spacing w:after="0" w:line="240" w:lineRule="auto"/>
        <w:ind w:left="360"/>
        <w:jc w:val="both"/>
        <w:rPr>
          <w:rStyle w:val="ListLabel1"/>
          <w:rFonts w:cs="Arial"/>
          <w:b w:val="0"/>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Prrafodelista"/>
        <w:numPr>
          <w:ilvl w:val="0"/>
          <w:numId w:val="37"/>
        </w:numPr>
        <w:spacing w:after="0" w:line="240" w:lineRule="auto"/>
        <w:jc w:val="both"/>
        <w:rPr>
          <w:rFonts w:cs="Arial"/>
        </w:rPr>
      </w:pPr>
      <w:r w:rsidRPr="00A606CA">
        <w:rPr>
          <w:rFonts w:cs="Arial"/>
        </w:rPr>
        <w:t>Se realizaron acciones de Inserción Laboral, en las cuales fueron referidos 478 jóvenes egresados de los CCPP a las siguientes posiciones: Vendedor Ranchero, Oficiales de Seguridad, Recepcionistas, Enfermera, Enc. Facturación y Cobros,</w:t>
      </w:r>
      <w:r w:rsidRPr="00A606CA">
        <w:t xml:space="preserve"> </w:t>
      </w:r>
      <w:r w:rsidRPr="00A606CA">
        <w:rPr>
          <w:rFonts w:cs="Arial"/>
        </w:rPr>
        <w:t>Call Center Bilingüe, Camarero, Camarista, Cocinero, Repostería, Panadería y Bartender con la finalidad con la finalidad de gestionar inserción laboral de jóvenes Prosoli.</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38"/>
        </w:numPr>
        <w:spacing w:after="0" w:line="240" w:lineRule="auto"/>
        <w:jc w:val="both"/>
      </w:pPr>
      <w:r w:rsidRPr="00A606CA">
        <w:rPr>
          <w:rFonts w:cs="Arial"/>
        </w:rPr>
        <w:t xml:space="preserve">Con la finalidad de comercializar con Manos Dominicanas y Línea Textil Cayena, se realizaron acciones de acercamiento con los </w:t>
      </w:r>
      <w:r w:rsidR="004041D4" w:rsidRPr="00A606CA">
        <w:rPr>
          <w:rFonts w:cs="Arial"/>
        </w:rPr>
        <w:t>Clúster</w:t>
      </w:r>
      <w:r w:rsidRPr="00A606CA">
        <w:rPr>
          <w:rFonts w:cs="Arial"/>
        </w:rPr>
        <w:t xml:space="preserve"> Turísticos:</w:t>
      </w:r>
      <w:r w:rsidRPr="00A606CA">
        <w:t xml:space="preserve"> Samaná, Puerto Plata, Barahona y Montecristi.</w:t>
      </w:r>
    </w:p>
    <w:p w:rsidR="008F1887" w:rsidRPr="00A606CA" w:rsidRDefault="008F1887" w:rsidP="00A606CA">
      <w:pPr>
        <w:pStyle w:val="Prrafodelista"/>
        <w:spacing w:after="0" w:line="240" w:lineRule="auto"/>
        <w:ind w:left="360"/>
        <w:jc w:val="both"/>
      </w:pPr>
    </w:p>
    <w:p w:rsidR="008F1887" w:rsidRPr="00A606CA" w:rsidRDefault="008F1887" w:rsidP="00A606CA">
      <w:pPr>
        <w:pStyle w:val="Prrafodelista"/>
        <w:numPr>
          <w:ilvl w:val="0"/>
          <w:numId w:val="38"/>
        </w:numPr>
        <w:spacing w:after="0" w:line="240" w:lineRule="auto"/>
        <w:jc w:val="both"/>
      </w:pPr>
      <w:r w:rsidRPr="00A606CA">
        <w:t xml:space="preserve">Con la finalidad de gestionar Alianzas Estratégicas, se realizaron acercamientos con Cámara de Comercio y Producción de Puerto Plata, ASONAHORES y Dirección del Teleférico, como parte </w:t>
      </w:r>
      <w:r w:rsidR="004041D4" w:rsidRPr="00A606CA">
        <w:t>de la</w:t>
      </w:r>
      <w:r w:rsidRPr="00A606CA">
        <w:t xml:space="preserve"> comercialización de Manos Dominicana.</w:t>
      </w:r>
    </w:p>
    <w:p w:rsidR="008F1887" w:rsidRPr="00A606CA" w:rsidRDefault="00A606CA" w:rsidP="00A606CA">
      <w:pPr>
        <w:tabs>
          <w:tab w:val="left" w:pos="1311"/>
        </w:tabs>
        <w:spacing w:after="0" w:line="240" w:lineRule="auto"/>
        <w:jc w:val="both"/>
        <w:rPr>
          <w:b/>
        </w:rPr>
      </w:pPr>
      <w:r>
        <w:rPr>
          <w:b/>
        </w:rPr>
        <w:tab/>
      </w:r>
    </w:p>
    <w:p w:rsidR="00F63E87" w:rsidRPr="00A606CA" w:rsidRDefault="00F63E87" w:rsidP="00A606CA">
      <w:pPr>
        <w:spacing w:line="240" w:lineRule="auto"/>
        <w:jc w:val="both"/>
        <w:rPr>
          <w:b/>
        </w:rPr>
      </w:pPr>
      <w:r w:rsidRPr="00A606CA">
        <w:rPr>
          <w:b/>
        </w:rPr>
        <w:t>AGOSTO</w:t>
      </w:r>
    </w:p>
    <w:p w:rsidR="000D6F62" w:rsidRPr="00A606CA" w:rsidRDefault="000D6F62" w:rsidP="00A606CA">
      <w:pPr>
        <w:pStyle w:val="Prrafodelista"/>
        <w:numPr>
          <w:ilvl w:val="0"/>
          <w:numId w:val="61"/>
        </w:numPr>
        <w:tabs>
          <w:tab w:val="center" w:pos="4252"/>
          <w:tab w:val="right" w:pos="8504"/>
        </w:tabs>
        <w:spacing w:after="0" w:line="240" w:lineRule="auto"/>
        <w:jc w:val="both"/>
        <w:rPr>
          <w:rFonts w:cs="Arial"/>
        </w:rPr>
      </w:pPr>
      <w:r w:rsidRPr="00A606CA">
        <w:rPr>
          <w:rStyle w:val="ListLabel1"/>
        </w:rPr>
        <w:t>Con el objetivo de referir</w:t>
      </w:r>
      <w:r w:rsidRPr="00A606CA">
        <w:rPr>
          <w:rFonts w:cs="Arial"/>
        </w:rPr>
        <w:t xml:space="preserve"> candidatos a empresas públicas y privadas</w:t>
      </w:r>
      <w:r w:rsidR="004041D4" w:rsidRPr="00A606CA">
        <w:rPr>
          <w:rFonts w:cs="Arial"/>
        </w:rPr>
        <w:t>, se</w:t>
      </w:r>
      <w:r w:rsidRPr="00A606CA">
        <w:rPr>
          <w:rFonts w:cs="Arial"/>
        </w:rPr>
        <w:t xml:space="preserve"> realizaron </w:t>
      </w:r>
      <w:r w:rsidRPr="00A606CA">
        <w:rPr>
          <w:rFonts w:eastAsia="Calibri" w:cs="Arial"/>
          <w:lang w:val="es-ES"/>
        </w:rPr>
        <w:t xml:space="preserve">Jornada Laboral </w:t>
      </w:r>
      <w:r w:rsidR="004041D4" w:rsidRPr="00A606CA">
        <w:rPr>
          <w:rFonts w:eastAsia="Calibri" w:cs="Arial"/>
          <w:lang w:val="es-ES"/>
        </w:rPr>
        <w:t>en CCPP</w:t>
      </w:r>
      <w:r w:rsidRPr="00A606CA">
        <w:rPr>
          <w:rFonts w:eastAsia="Calibri" w:cs="Arial"/>
          <w:lang w:val="es-ES"/>
        </w:rPr>
        <w:t xml:space="preserve"> Bani, CCPP Monte Plata, CCPP Santiago, en las que participaron 194 miembros de familias participantes del Prosoli.</w:t>
      </w:r>
    </w:p>
    <w:p w:rsidR="000D6F62" w:rsidRPr="00A606CA" w:rsidRDefault="000D6F62" w:rsidP="00A606CA">
      <w:pPr>
        <w:pStyle w:val="Prrafodelista"/>
        <w:tabs>
          <w:tab w:val="center" w:pos="4252"/>
          <w:tab w:val="right" w:pos="8504"/>
        </w:tabs>
        <w:spacing w:after="0" w:line="240" w:lineRule="auto"/>
        <w:ind w:left="360"/>
        <w:jc w:val="both"/>
        <w:rPr>
          <w:rFonts w:cs="Arial"/>
        </w:rPr>
      </w:pPr>
    </w:p>
    <w:p w:rsidR="000D6F62" w:rsidRPr="00A606CA" w:rsidRDefault="000D6F62" w:rsidP="00A606CA">
      <w:pPr>
        <w:pStyle w:val="Prrafodelista"/>
        <w:numPr>
          <w:ilvl w:val="0"/>
          <w:numId w:val="61"/>
        </w:numPr>
        <w:tabs>
          <w:tab w:val="center" w:pos="4252"/>
          <w:tab w:val="right" w:pos="8504"/>
        </w:tabs>
        <w:spacing w:after="0" w:line="240" w:lineRule="auto"/>
        <w:jc w:val="both"/>
        <w:rPr>
          <w:rFonts w:cs="Arial"/>
        </w:rPr>
      </w:pPr>
      <w:r w:rsidRPr="00A606CA">
        <w:rPr>
          <w:rStyle w:val="ListLabel1"/>
        </w:rPr>
        <w:t xml:space="preserve">Con la finalidad de </w:t>
      </w:r>
      <w:r w:rsidRPr="00A606CA">
        <w:rPr>
          <w:rFonts w:cs="Arial"/>
        </w:rPr>
        <w:t xml:space="preserve">referir a 184 miembros de familias participantes candidatos a empresas públicas y privadas, se </w:t>
      </w:r>
      <w:r w:rsidR="004041D4" w:rsidRPr="00A606CA">
        <w:rPr>
          <w:rFonts w:cs="Arial"/>
        </w:rPr>
        <w:t>realizaron Jornada</w:t>
      </w:r>
      <w:r w:rsidRPr="00A606CA">
        <w:rPr>
          <w:rFonts w:eastAsia="Calibri" w:cs="Arial"/>
          <w:lang w:val="es-ES"/>
        </w:rPr>
        <w:t xml:space="preserve"> Laboral CCPP Monte Plata, CCPP Herrera Distrito Nacional y CCPP Santiago.</w:t>
      </w:r>
    </w:p>
    <w:p w:rsidR="000D6F62" w:rsidRPr="00A606CA" w:rsidRDefault="000D6F62" w:rsidP="00A606CA">
      <w:pPr>
        <w:pStyle w:val="Prrafodelista"/>
        <w:tabs>
          <w:tab w:val="center" w:pos="4252"/>
          <w:tab w:val="right" w:pos="8504"/>
        </w:tabs>
        <w:spacing w:after="0" w:line="240" w:lineRule="auto"/>
        <w:ind w:left="360"/>
        <w:jc w:val="both"/>
        <w:rPr>
          <w:rFonts w:cs="Arial"/>
        </w:rPr>
      </w:pPr>
    </w:p>
    <w:p w:rsidR="000D6F62" w:rsidRPr="00A606CA" w:rsidRDefault="000D6F62" w:rsidP="00A606CA">
      <w:pPr>
        <w:pStyle w:val="Prrafodelista"/>
        <w:numPr>
          <w:ilvl w:val="0"/>
          <w:numId w:val="61"/>
        </w:numPr>
        <w:tabs>
          <w:tab w:val="center" w:pos="4252"/>
          <w:tab w:val="right" w:pos="8504"/>
        </w:tabs>
        <w:spacing w:after="0" w:line="240" w:lineRule="auto"/>
        <w:jc w:val="both"/>
        <w:rPr>
          <w:rFonts w:cs="Arial"/>
        </w:rPr>
      </w:pPr>
      <w:r w:rsidRPr="00A606CA">
        <w:rPr>
          <w:rFonts w:eastAsia="Calibri" w:cs="Arial"/>
          <w:lang w:val="es-ES"/>
        </w:rPr>
        <w:t xml:space="preserve">Con la finalidad de </w:t>
      </w:r>
      <w:r w:rsidRPr="00A606CA">
        <w:rPr>
          <w:rFonts w:cs="Arial"/>
        </w:rPr>
        <w:t xml:space="preserve">conocer el comportamiento de la zona colonial y los proyectos de dicho lugar, se realizó reunión </w:t>
      </w:r>
      <w:r w:rsidRPr="00A606CA">
        <w:rPr>
          <w:rFonts w:eastAsia="Calibri" w:cs="Arial"/>
          <w:lang w:val="es-ES"/>
        </w:rPr>
        <w:t xml:space="preserve">con Sr. Kin Sanchez, </w:t>
      </w:r>
      <w:r w:rsidR="004041D4" w:rsidRPr="00A606CA">
        <w:rPr>
          <w:rFonts w:eastAsia="Calibri" w:cs="Arial"/>
          <w:lang w:val="es-ES"/>
        </w:rPr>
        <w:t>Clúster</w:t>
      </w:r>
      <w:r w:rsidRPr="00A606CA">
        <w:rPr>
          <w:rFonts w:eastAsia="Calibri" w:cs="Arial"/>
          <w:lang w:val="es-ES"/>
        </w:rPr>
        <w:t xml:space="preserve"> de Santo Domingo.</w:t>
      </w:r>
      <w:r w:rsidRPr="00A606CA">
        <w:rPr>
          <w:rFonts w:cs="Arial"/>
        </w:rPr>
        <w:t xml:space="preserve"> </w:t>
      </w:r>
    </w:p>
    <w:p w:rsidR="000D6F62" w:rsidRPr="00A606CA" w:rsidRDefault="000D6F62" w:rsidP="00A606CA">
      <w:pPr>
        <w:pStyle w:val="Prrafodelista"/>
        <w:spacing w:line="240" w:lineRule="auto"/>
        <w:rPr>
          <w:rFonts w:cs="Arial"/>
        </w:rPr>
      </w:pPr>
    </w:p>
    <w:p w:rsidR="000D6F62" w:rsidRPr="00A606CA" w:rsidRDefault="000D6F62" w:rsidP="00A606CA">
      <w:pPr>
        <w:pStyle w:val="Prrafodelista"/>
        <w:numPr>
          <w:ilvl w:val="0"/>
          <w:numId w:val="61"/>
        </w:numPr>
        <w:tabs>
          <w:tab w:val="center" w:pos="4252"/>
          <w:tab w:val="right" w:pos="8504"/>
        </w:tabs>
        <w:spacing w:after="0" w:line="240" w:lineRule="auto"/>
        <w:jc w:val="both"/>
        <w:rPr>
          <w:rFonts w:cs="Arial"/>
        </w:rPr>
      </w:pPr>
      <w:r w:rsidRPr="00A606CA">
        <w:rPr>
          <w:rFonts w:cs="Arial"/>
        </w:rPr>
        <w:t xml:space="preserve">Con el objetivo de vender mercancías de Manos Dominicanas a Público en general, se llevó a cabo </w:t>
      </w:r>
      <w:r w:rsidRPr="00A606CA">
        <w:rPr>
          <w:rFonts w:eastAsia="Calibri" w:cs="Arial"/>
          <w:lang w:val="es-ES"/>
        </w:rPr>
        <w:t>presentación de Manos Dominicanas en el Club del Banco Central y Exposición Artesanal en Mega</w:t>
      </w:r>
      <w:r w:rsidR="004041D4" w:rsidRPr="00A606CA">
        <w:rPr>
          <w:rFonts w:eastAsia="Calibri" w:cs="Arial"/>
          <w:lang w:val="es-ES"/>
        </w:rPr>
        <w:t xml:space="preserve"> C</w:t>
      </w:r>
      <w:r w:rsidRPr="00A606CA">
        <w:rPr>
          <w:rFonts w:eastAsia="Calibri" w:cs="Arial"/>
          <w:lang w:val="es-ES"/>
        </w:rPr>
        <w:t>entro con la colaboración del Ministerio de la Cultura.</w:t>
      </w:r>
      <w:r w:rsidRPr="00A606CA">
        <w:rPr>
          <w:rFonts w:cs="Arial"/>
        </w:rPr>
        <w:t xml:space="preserve">  </w:t>
      </w:r>
    </w:p>
    <w:p w:rsidR="0083633E" w:rsidRPr="00A606CA" w:rsidRDefault="0083633E" w:rsidP="00A606CA">
      <w:pPr>
        <w:spacing w:after="0"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12"/>
        </w:numPr>
        <w:tabs>
          <w:tab w:val="clear" w:pos="4419"/>
          <w:tab w:val="clear" w:pos="8838"/>
          <w:tab w:val="center" w:pos="4252"/>
          <w:tab w:val="right" w:pos="8504"/>
        </w:tabs>
        <w:jc w:val="both"/>
      </w:pPr>
      <w:r w:rsidRPr="00A606CA">
        <w:rPr>
          <w:rFonts w:cs="Arial"/>
        </w:rPr>
        <w:t xml:space="preserve">Con la finalidad de comercializar con la gama de productos </w:t>
      </w:r>
      <w:r w:rsidR="004041D4" w:rsidRPr="00A606CA">
        <w:rPr>
          <w:rFonts w:cs="Arial"/>
        </w:rPr>
        <w:t>de Manos</w:t>
      </w:r>
      <w:r w:rsidRPr="00A606CA">
        <w:rPr>
          <w:rFonts w:cs="Arial"/>
        </w:rPr>
        <w:t xml:space="preserve"> Dominicanas, se realizó la e</w:t>
      </w:r>
      <w:r w:rsidRPr="00A606CA">
        <w:t>ntrega de Pedido de Cayena a Restaurante Gastronomía Mexicana en la comunidad de Punta Cana.</w:t>
      </w:r>
    </w:p>
    <w:p w:rsidR="008F1887" w:rsidRPr="00A606CA" w:rsidRDefault="008F1887" w:rsidP="00A606CA">
      <w:pPr>
        <w:pStyle w:val="Encabezado"/>
        <w:ind w:left="360"/>
        <w:jc w:val="both"/>
      </w:pPr>
    </w:p>
    <w:p w:rsidR="008F1887" w:rsidRPr="00A606CA" w:rsidRDefault="008F1887" w:rsidP="00A606CA">
      <w:pPr>
        <w:pStyle w:val="Prrafodelista"/>
        <w:numPr>
          <w:ilvl w:val="0"/>
          <w:numId w:val="12"/>
        </w:numPr>
        <w:spacing w:after="0" w:line="240" w:lineRule="auto"/>
        <w:jc w:val="both"/>
      </w:pPr>
      <w:r w:rsidRPr="00A606CA">
        <w:t xml:space="preserve">Con el objetivo de seguir motivando a los artesanos, se </w:t>
      </w:r>
      <w:r w:rsidR="004041D4" w:rsidRPr="00A606CA">
        <w:t>realizó visita a</w:t>
      </w:r>
      <w:r w:rsidRPr="00A606CA">
        <w:t xml:space="preserve"> los mismos para la terminación de las carteras, correas, </w:t>
      </w:r>
      <w:r w:rsidR="004041D4" w:rsidRPr="00A606CA">
        <w:t>zapatos etc</w:t>
      </w:r>
      <w:r w:rsidRPr="00A606CA">
        <w:t>. Los cuáles serán utilizados en Dominicana Moda.</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12"/>
        </w:numPr>
        <w:spacing w:after="0" w:line="240" w:lineRule="auto"/>
        <w:jc w:val="both"/>
      </w:pPr>
      <w:r w:rsidRPr="00A606CA">
        <w:t>Se realizó reunión con el Diseñador Sócrates Mckinney y el suplidor de tela para afianzar los detalles finales de la selección de telas para Dominicana Moda.</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12"/>
        </w:numPr>
        <w:spacing w:after="0" w:line="240" w:lineRule="auto"/>
        <w:jc w:val="both"/>
        <w:rPr>
          <w:rFonts w:cs="Arial"/>
        </w:rPr>
      </w:pPr>
      <w:r w:rsidRPr="00A606CA">
        <w:rPr>
          <w:rFonts w:cs="Arial"/>
        </w:rPr>
        <w:t>Con el objetivo de referir candidatos a empresas públicas y privadas de CCPP Capotillo, se realizó Feria de Empleo con la participación de 91 candidatos egresados de los CCPP, para concursar en las diferentes vacantes que demandan las distintas empresas Aliadas.</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12"/>
        </w:numPr>
        <w:tabs>
          <w:tab w:val="clear" w:pos="4419"/>
          <w:tab w:val="clear" w:pos="8838"/>
          <w:tab w:val="center" w:pos="4252"/>
          <w:tab w:val="right" w:pos="8504"/>
        </w:tabs>
        <w:jc w:val="both"/>
        <w:rPr>
          <w:rFonts w:cs="Arial"/>
        </w:rPr>
      </w:pPr>
      <w:r w:rsidRPr="00A606CA">
        <w:rPr>
          <w:rFonts w:cs="Arial"/>
        </w:rPr>
        <w:t xml:space="preserve">Con la finalidad de </w:t>
      </w:r>
      <w:r w:rsidR="004041D4" w:rsidRPr="00A606CA">
        <w:rPr>
          <w:rFonts w:cs="Arial"/>
        </w:rPr>
        <w:t>potenciar los</w:t>
      </w:r>
      <w:r w:rsidRPr="00A606CA">
        <w:rPr>
          <w:rFonts w:cs="Arial"/>
        </w:rPr>
        <w:t xml:space="preserve"> conocimientos de los jóvenes del Prosoli, en cuanto a su aprendizaje al igual de expandir su oportunidad en el ámbito laboral, se realizó recorrido con 20 jóvenes participantes por las oficinas de La Fabril </w:t>
      </w:r>
      <w:r w:rsidR="004041D4" w:rsidRPr="00A606CA">
        <w:rPr>
          <w:rFonts w:cs="Arial"/>
        </w:rPr>
        <w:t>Santiago y</w:t>
      </w:r>
      <w:r w:rsidRPr="00A606CA">
        <w:rPr>
          <w:rFonts w:cs="Arial"/>
        </w:rPr>
        <w:t xml:space="preserve"> Multiquimica (Haina).</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12"/>
        </w:numPr>
        <w:spacing w:after="0" w:line="240" w:lineRule="auto"/>
        <w:jc w:val="both"/>
        <w:rPr>
          <w:rFonts w:cs="Arial"/>
        </w:rPr>
      </w:pPr>
      <w:r w:rsidRPr="00A606CA">
        <w:rPr>
          <w:rFonts w:cs="Arial"/>
        </w:rPr>
        <w:t xml:space="preserve">Con la finalidad de comercialización de Manos Dominicanas, se participó en </w:t>
      </w:r>
      <w:r w:rsidR="004041D4" w:rsidRPr="00A606CA">
        <w:rPr>
          <w:rFonts w:cs="Arial"/>
        </w:rPr>
        <w:t>Expo Cibao</w:t>
      </w:r>
      <w:r w:rsidRPr="00A606CA">
        <w:rPr>
          <w:rFonts w:cs="Arial"/>
        </w:rPr>
        <w:t xml:space="preserve">, para presentación de Cayena, con la oportunidad </w:t>
      </w:r>
      <w:r w:rsidR="004041D4" w:rsidRPr="00A606CA">
        <w:rPr>
          <w:rFonts w:cs="Arial"/>
        </w:rPr>
        <w:t>de presentar la</w:t>
      </w:r>
      <w:r w:rsidRPr="00A606CA">
        <w:rPr>
          <w:rFonts w:cs="Arial"/>
        </w:rPr>
        <w:t xml:space="preserve"> visión del Prosoli y las estrategias de </w:t>
      </w:r>
      <w:r w:rsidR="004041D4" w:rsidRPr="00A606CA">
        <w:rPr>
          <w:rFonts w:cs="Arial"/>
        </w:rPr>
        <w:t>comercio de</w:t>
      </w:r>
      <w:r w:rsidRPr="00A606CA">
        <w:rPr>
          <w:rFonts w:cs="Arial"/>
        </w:rPr>
        <w:t xml:space="preserve"> economía solidaria.</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12"/>
        </w:numPr>
        <w:spacing w:after="0" w:line="240" w:lineRule="auto"/>
        <w:jc w:val="both"/>
        <w:rPr>
          <w:rFonts w:cs="Arial"/>
        </w:rPr>
      </w:pPr>
      <w:r w:rsidRPr="00A606CA">
        <w:rPr>
          <w:rFonts w:cs="Arial"/>
        </w:rPr>
        <w:t xml:space="preserve">Con la finalidad de comercialización de Manos Dominicanas, se participó en el Congreso de Artesanos, con la oportunidad </w:t>
      </w:r>
      <w:r w:rsidR="004041D4" w:rsidRPr="00A606CA">
        <w:rPr>
          <w:rFonts w:cs="Arial"/>
        </w:rPr>
        <w:t>de presentar la</w:t>
      </w:r>
      <w:r w:rsidRPr="00A606CA">
        <w:rPr>
          <w:rFonts w:cs="Arial"/>
        </w:rPr>
        <w:t xml:space="preserve"> visión del Prosoli y las estrategias de </w:t>
      </w:r>
      <w:r w:rsidR="004041D4" w:rsidRPr="00A606CA">
        <w:rPr>
          <w:rFonts w:cs="Arial"/>
        </w:rPr>
        <w:t>comercio de</w:t>
      </w:r>
      <w:r w:rsidRPr="00A606CA">
        <w:rPr>
          <w:rFonts w:cs="Arial"/>
        </w:rPr>
        <w:t xml:space="preserve"> economía solidaria.</w:t>
      </w:r>
    </w:p>
    <w:p w:rsidR="00D5281C" w:rsidRPr="00A606CA" w:rsidRDefault="00D5281C" w:rsidP="00A606CA">
      <w:pPr>
        <w:spacing w:after="0" w:line="240" w:lineRule="auto"/>
        <w:jc w:val="both"/>
        <w:rPr>
          <w:rFonts w:cs="Arial"/>
        </w:rPr>
      </w:pPr>
    </w:p>
    <w:p w:rsidR="008F1887" w:rsidRPr="00A606CA" w:rsidRDefault="008F1887" w:rsidP="00A606CA">
      <w:pPr>
        <w:pBdr>
          <w:bottom w:val="single" w:sz="4" w:space="1" w:color="auto"/>
        </w:pBdr>
        <w:shd w:val="clear" w:color="auto" w:fill="92D050"/>
        <w:tabs>
          <w:tab w:val="center" w:pos="4252"/>
          <w:tab w:val="right" w:pos="8504"/>
        </w:tabs>
        <w:spacing w:after="0" w:line="240" w:lineRule="auto"/>
        <w:jc w:val="both"/>
        <w:rPr>
          <w:rFonts w:cs="Arial"/>
          <w:b/>
          <w:bCs/>
        </w:rPr>
      </w:pPr>
      <w:r w:rsidRPr="00A606CA">
        <w:rPr>
          <w:rFonts w:cs="Arial"/>
          <w:b/>
          <w:bCs/>
        </w:rPr>
        <w:t>Agricultura Familiar</w:t>
      </w:r>
    </w:p>
    <w:p w:rsidR="0083633E" w:rsidRPr="00A606CA" w:rsidRDefault="0083633E" w:rsidP="00A606CA">
      <w:pPr>
        <w:spacing w:after="0" w:line="240" w:lineRule="auto"/>
        <w:jc w:val="both"/>
        <w:rPr>
          <w:b/>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Con la finalidad de promover la reforestación con plantas maderables como la Caoba Criolla, involucrando a las familias en la reforestación de áreas degradadas, Se impartió taller de capacitación sobre “Sensibilización y Siembra de Caoba” a 198 familias participantes del programa en las comunidades de Paraíso, Provincia Barahona y Rancho Arriba, Provincia San José de Ocoa.</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 xml:space="preserve">Se impartió capacitación  sobre “Cultivo de Frutales” a 125 familias participantes pertenecientes a las comunidades de </w:t>
      </w:r>
      <w:r w:rsidRPr="00A606CA">
        <w:rPr>
          <w:rFonts w:ascii="Arial" w:hAnsi="Arial" w:cs="Arial"/>
        </w:rPr>
        <w:t>La Ciénaga, Provincia Barahona,</w:t>
      </w:r>
    </w:p>
    <w:p w:rsidR="008F1887" w:rsidRPr="00A606CA" w:rsidRDefault="008F1887" w:rsidP="00A606CA">
      <w:pPr>
        <w:pStyle w:val="Encabezado"/>
        <w:jc w:val="both"/>
        <w:rPr>
          <w:rFonts w:cs="Arial"/>
        </w:rPr>
      </w:pP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Con la finalidad de orientar a las familias en el cultivo de Hortalizas y mejorar la calidad de vida de las familias participantes, se impartieron talleres sobre el “Cultivo de Hortalizas” en la comunidad de Los Cacaos Provincia San Cristóbal con la participación de 61 familias participantes.</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Fue realizado un taller de capacitación sobre “Cultivo de Maíz” en el municipio de Guanito, Provincia Elías Piña, con la finalidad de capacitar a las familias para establecer unidades productivas de generación de ingreso, seguridad alimentaria y un aporte positivo sobre el Medio Ambiente. En este taller se contó con la asistencia 62 familias participantes.</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Con la finalidad de incentivar el uso de abono orgánico, Se impartió capacitación sobre producción de Abono Orgánico a través de la Lombricultura</w:t>
      </w:r>
      <w:r w:rsidR="004041D4" w:rsidRPr="00A606CA">
        <w:rPr>
          <w:rFonts w:cs="Arial"/>
        </w:rPr>
        <w:t>, en</w:t>
      </w:r>
      <w:r w:rsidRPr="00A606CA">
        <w:rPr>
          <w:rFonts w:cs="Arial"/>
        </w:rPr>
        <w:t xml:space="preserve"> las comunidades de La Horna, Municipio Sabana Larga, Provincia San José de Ocoa con la participación de 34 familias participantes Prosoli.</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41"/>
        </w:numPr>
        <w:tabs>
          <w:tab w:val="clear" w:pos="4419"/>
          <w:tab w:val="clear" w:pos="8838"/>
          <w:tab w:val="center" w:pos="4252"/>
          <w:tab w:val="right" w:pos="8504"/>
        </w:tabs>
        <w:jc w:val="both"/>
        <w:rPr>
          <w:rFonts w:cs="Arial"/>
        </w:rPr>
      </w:pPr>
      <w:r w:rsidRPr="00A606CA">
        <w:rPr>
          <w:rFonts w:cs="Arial"/>
        </w:rPr>
        <w:t>Con el objetivo de provocar que las familias reconozcan la importancia de la conservación de los recursos naturales y mejoren las condiciones ambientales en las que viven, 23 familias participantes participaron en taller de capacitación sobre “Alfabetización Ecológica” en los municipios de Las Yayas de Viajama, Distrito Municipio Villa Pando, Provincia Azua.</w:t>
      </w:r>
    </w:p>
    <w:p w:rsidR="008F1887" w:rsidRPr="00A606CA" w:rsidRDefault="00A606CA" w:rsidP="00A606CA">
      <w:pPr>
        <w:pStyle w:val="Encabezado"/>
        <w:tabs>
          <w:tab w:val="clear" w:pos="4419"/>
          <w:tab w:val="clear" w:pos="8838"/>
          <w:tab w:val="left" w:pos="1150"/>
        </w:tabs>
        <w:jc w:val="both"/>
        <w:rPr>
          <w:rFonts w:cs="Arial"/>
        </w:rPr>
      </w:pPr>
      <w:r>
        <w:rPr>
          <w:rFonts w:cs="Arial"/>
        </w:rPr>
        <w:tab/>
      </w:r>
    </w:p>
    <w:p w:rsidR="000D6F62" w:rsidRPr="00A606CA" w:rsidRDefault="000D6F62" w:rsidP="00A606CA">
      <w:pPr>
        <w:spacing w:line="240" w:lineRule="auto"/>
        <w:jc w:val="both"/>
        <w:rPr>
          <w:b/>
        </w:rPr>
      </w:pPr>
      <w:r w:rsidRPr="00A606CA">
        <w:rPr>
          <w:b/>
        </w:rPr>
        <w:t>AGOSTO</w:t>
      </w:r>
    </w:p>
    <w:p w:rsidR="000D6F62" w:rsidRPr="00A606CA" w:rsidRDefault="000D6F62" w:rsidP="00A606CA">
      <w:pPr>
        <w:pStyle w:val="Prrafodelista"/>
        <w:numPr>
          <w:ilvl w:val="0"/>
          <w:numId w:val="63"/>
        </w:numPr>
        <w:spacing w:after="0" w:line="240" w:lineRule="auto"/>
        <w:jc w:val="both"/>
        <w:rPr>
          <w:rFonts w:cs="Arial"/>
        </w:rPr>
      </w:pPr>
      <w:r w:rsidRPr="00A606CA">
        <w:rPr>
          <w:rFonts w:cs="Arial"/>
        </w:rPr>
        <w:t>Con la finalidad de fomentar la conservación de los recursos naturales, con énfasis en el recurso bosque y el agua, se impartieron talleres sobre “Alfabetización Ecológica” con el tema “Importancia de la Reforestación y la Conservación de los Recursos Naturales” a 64 familias participantes del Prosoli en Municipio San José de Los Llanos, Provincia San Pedro de Macorís, 67 en el municipio Las Matas de Farfán, Provincia San Juan de la Maguana.</w:t>
      </w:r>
    </w:p>
    <w:p w:rsidR="000D6F62" w:rsidRPr="00A606CA" w:rsidRDefault="000D6F62" w:rsidP="00A606CA">
      <w:pPr>
        <w:pStyle w:val="Prrafodelista"/>
        <w:spacing w:after="0" w:line="240" w:lineRule="auto"/>
        <w:ind w:left="360"/>
        <w:jc w:val="both"/>
        <w:rPr>
          <w:rFonts w:cs="Arial"/>
        </w:rPr>
      </w:pPr>
    </w:p>
    <w:p w:rsidR="000D6F62" w:rsidRPr="00A606CA" w:rsidRDefault="000D6F62" w:rsidP="00A606CA">
      <w:pPr>
        <w:pStyle w:val="Prrafodelista"/>
        <w:numPr>
          <w:ilvl w:val="0"/>
          <w:numId w:val="63"/>
        </w:numPr>
        <w:spacing w:after="0" w:line="240" w:lineRule="auto"/>
        <w:jc w:val="both"/>
        <w:rPr>
          <w:rFonts w:cs="Arial"/>
        </w:rPr>
      </w:pPr>
      <w:r w:rsidRPr="00A606CA">
        <w:rPr>
          <w:rFonts w:cs="Arial"/>
        </w:rPr>
        <w:t>Con el objetivo de dar a conocer a 102 familias participantes la importancia de la siembra de árboles para la recuperación ambiental y para la generación de ingresos, se promovió la Siembra y Cultivo de la Caoba Criolla en el Municipio   San José de Los Llanos, Provincia San Pedro de Macorís, 144 miembros de familias en la comunidad de Las Matas de Farfán, Provincia San Juan de la Maguana.</w:t>
      </w:r>
    </w:p>
    <w:p w:rsidR="000D6F62" w:rsidRPr="00A606CA" w:rsidRDefault="000D6F62" w:rsidP="00A606CA">
      <w:pPr>
        <w:pStyle w:val="Encabezado"/>
        <w:jc w:val="both"/>
        <w:rPr>
          <w:rFonts w:cs="Arial"/>
          <w:highlight w:val="yellow"/>
        </w:rPr>
      </w:pPr>
    </w:p>
    <w:p w:rsidR="000D6F62" w:rsidRPr="00A606CA" w:rsidRDefault="000D6F62" w:rsidP="00A606CA">
      <w:pPr>
        <w:pStyle w:val="Encabezado"/>
        <w:numPr>
          <w:ilvl w:val="0"/>
          <w:numId w:val="62"/>
        </w:numPr>
        <w:tabs>
          <w:tab w:val="clear" w:pos="4419"/>
          <w:tab w:val="clear" w:pos="8838"/>
          <w:tab w:val="center" w:pos="4252"/>
          <w:tab w:val="right" w:pos="8504"/>
        </w:tabs>
        <w:jc w:val="both"/>
        <w:rPr>
          <w:rFonts w:cs="Arial"/>
        </w:rPr>
      </w:pPr>
      <w:r w:rsidRPr="00A606CA">
        <w:rPr>
          <w:rFonts w:cs="Arial"/>
        </w:rPr>
        <w:t>Se impartió taller a 126 familias beneficiarias sobre el “Cultivo de Hortalizas”, en el Municipio San José de Los Llanos, Provincia San Pedro de Macorís y 537 familias en los municipios de Vallejuelo, San Juan de la Maguana, El Pino, Provincia Dajabón y el Municipio Piedra Blanca, Provincia Monseñor Nouel</w:t>
      </w:r>
      <w:r w:rsidR="004041D4" w:rsidRPr="00A606CA">
        <w:rPr>
          <w:rFonts w:cs="Arial"/>
        </w:rPr>
        <w:t>, con</w:t>
      </w:r>
      <w:r w:rsidRPr="00A606CA">
        <w:rPr>
          <w:rFonts w:cs="Arial"/>
        </w:rPr>
        <w:t xml:space="preserve"> la finalidad de capacitar a las familias en el cultivo de estos rubros para así coadyuvar al desarrollo de estas.</w:t>
      </w:r>
    </w:p>
    <w:p w:rsidR="000D6F62" w:rsidRPr="00A606CA" w:rsidRDefault="000D6F62" w:rsidP="00A606CA">
      <w:pPr>
        <w:pStyle w:val="Encabezado"/>
        <w:ind w:left="360"/>
        <w:jc w:val="both"/>
        <w:rPr>
          <w:rFonts w:cs="Arial"/>
        </w:rPr>
      </w:pPr>
    </w:p>
    <w:p w:rsidR="000D6F62" w:rsidRPr="00A606CA" w:rsidRDefault="000D6F62" w:rsidP="00A606CA">
      <w:pPr>
        <w:pStyle w:val="Prrafodelista"/>
        <w:numPr>
          <w:ilvl w:val="0"/>
          <w:numId w:val="64"/>
        </w:numPr>
        <w:spacing w:after="0" w:line="240" w:lineRule="auto"/>
        <w:jc w:val="both"/>
        <w:rPr>
          <w:rFonts w:cs="Arial"/>
        </w:rPr>
      </w:pPr>
      <w:r w:rsidRPr="00A606CA">
        <w:rPr>
          <w:rFonts w:cs="Arial"/>
        </w:rPr>
        <w:t xml:space="preserve">Con el propósito de capacitar a las familias y establecer unidades productivas de generación de ingreso, mayor calidad </w:t>
      </w:r>
      <w:r w:rsidR="004041D4" w:rsidRPr="00A606CA">
        <w:rPr>
          <w:rFonts w:cs="Arial"/>
        </w:rPr>
        <w:t>en su</w:t>
      </w:r>
      <w:r w:rsidRPr="00A606CA">
        <w:rPr>
          <w:rFonts w:cs="Arial"/>
        </w:rPr>
        <w:t xml:space="preserve"> seguridad alimentaria y nutricional, se impartieron capacitaciones sobre el “Manejo y Siembra </w:t>
      </w:r>
      <w:r w:rsidR="004041D4" w:rsidRPr="00A606CA">
        <w:rPr>
          <w:rFonts w:cs="Arial"/>
        </w:rPr>
        <w:t>del cultivo</w:t>
      </w:r>
      <w:r w:rsidRPr="00A606CA">
        <w:rPr>
          <w:rFonts w:cs="Arial"/>
        </w:rPr>
        <w:t xml:space="preserve"> de </w:t>
      </w:r>
      <w:r w:rsidR="004041D4" w:rsidRPr="00A606CA">
        <w:rPr>
          <w:rFonts w:cs="Arial"/>
        </w:rPr>
        <w:t>m</w:t>
      </w:r>
      <w:r w:rsidRPr="00A606CA">
        <w:rPr>
          <w:rFonts w:cs="Arial"/>
        </w:rPr>
        <w:t xml:space="preserve">aíz”, en el </w:t>
      </w:r>
      <w:r w:rsidR="004041D4" w:rsidRPr="00A606CA">
        <w:rPr>
          <w:rFonts w:cs="Arial"/>
        </w:rPr>
        <w:t>m</w:t>
      </w:r>
      <w:r w:rsidRPr="00A606CA">
        <w:rPr>
          <w:rFonts w:cs="Arial"/>
        </w:rPr>
        <w:t xml:space="preserve">unicipio </w:t>
      </w:r>
      <w:r w:rsidR="004041D4" w:rsidRPr="00A606CA">
        <w:rPr>
          <w:rFonts w:cs="Arial"/>
        </w:rPr>
        <w:t>Rincón, p</w:t>
      </w:r>
      <w:r w:rsidRPr="00A606CA">
        <w:rPr>
          <w:rFonts w:cs="Arial"/>
        </w:rPr>
        <w:t>rovincia La Vega, con la participación de 21 familias participantes del Prosoli, en e</w:t>
      </w:r>
      <w:r w:rsidR="004041D4" w:rsidRPr="00A606CA">
        <w:rPr>
          <w:rFonts w:cs="Arial"/>
        </w:rPr>
        <w:t>l distrito municipal Consuelo, provincia San</w:t>
      </w:r>
      <w:r w:rsidRPr="00A606CA">
        <w:rPr>
          <w:rFonts w:cs="Arial"/>
        </w:rPr>
        <w:t xml:space="preserve"> Pedro de Macorís, participaron 39 familias.</w:t>
      </w:r>
    </w:p>
    <w:p w:rsidR="000D6F62" w:rsidRPr="00A606CA" w:rsidRDefault="000D6F62" w:rsidP="00A606CA">
      <w:pPr>
        <w:spacing w:after="0" w:line="240" w:lineRule="auto"/>
        <w:jc w:val="both"/>
        <w:rPr>
          <w:rFonts w:cs="Arial"/>
        </w:rPr>
      </w:pPr>
    </w:p>
    <w:p w:rsidR="000D6F62" w:rsidRPr="00A606CA" w:rsidRDefault="000D6F62" w:rsidP="00A606CA">
      <w:pPr>
        <w:pStyle w:val="Encabezado"/>
        <w:numPr>
          <w:ilvl w:val="0"/>
          <w:numId w:val="65"/>
        </w:numPr>
        <w:tabs>
          <w:tab w:val="clear" w:pos="4419"/>
          <w:tab w:val="clear" w:pos="8838"/>
          <w:tab w:val="center" w:pos="4252"/>
          <w:tab w:val="right" w:pos="8504"/>
        </w:tabs>
        <w:jc w:val="both"/>
        <w:rPr>
          <w:rFonts w:cs="Arial"/>
        </w:rPr>
      </w:pPr>
      <w:r w:rsidRPr="00A606CA">
        <w:rPr>
          <w:rFonts w:cs="Arial"/>
        </w:rPr>
        <w:t xml:space="preserve">Con el objetivo de capacitar a las familias, para establecer unidades productivas de generación de ingreso, haciéndose auto sostenible a través de la diversificación en la producción agrícola, se impartió capacitación sobre manejo y producción de plantas Frutales a </w:t>
      </w:r>
      <w:r w:rsidR="004041D4" w:rsidRPr="00A606CA">
        <w:rPr>
          <w:rFonts w:cs="Arial"/>
        </w:rPr>
        <w:t>32 familias</w:t>
      </w:r>
      <w:r w:rsidRPr="00A606CA">
        <w:rPr>
          <w:rFonts w:cs="Arial"/>
        </w:rPr>
        <w:t xml:space="preserve"> participantes del Prosoli en el municipio </w:t>
      </w:r>
      <w:r w:rsidR="004041D4" w:rsidRPr="00A606CA">
        <w:rPr>
          <w:rFonts w:cs="Arial"/>
        </w:rPr>
        <w:t>de Rincón</w:t>
      </w:r>
      <w:r w:rsidRPr="00A606CA">
        <w:rPr>
          <w:rFonts w:cs="Arial"/>
        </w:rPr>
        <w:t xml:space="preserve">, </w:t>
      </w:r>
      <w:r w:rsidR="004041D4" w:rsidRPr="00A606CA">
        <w:rPr>
          <w:rFonts w:cs="Arial"/>
        </w:rPr>
        <w:t>Provincia La</w:t>
      </w:r>
      <w:r w:rsidRPr="00A606CA">
        <w:rPr>
          <w:rFonts w:cs="Arial"/>
        </w:rPr>
        <w:t xml:space="preserve"> Vega y 63 familias de la comunidad de Licey al Medio, Provincia Santiago.</w:t>
      </w:r>
    </w:p>
    <w:p w:rsidR="000D6F62" w:rsidRPr="00A606CA" w:rsidRDefault="000D6F62" w:rsidP="00A606CA">
      <w:pPr>
        <w:pStyle w:val="Prrafodelista"/>
        <w:spacing w:line="240" w:lineRule="auto"/>
        <w:rPr>
          <w:rFonts w:cs="Arial"/>
        </w:rPr>
      </w:pPr>
    </w:p>
    <w:p w:rsidR="000D6F62" w:rsidRPr="00A606CA" w:rsidRDefault="000D6F62" w:rsidP="00A606CA">
      <w:pPr>
        <w:pStyle w:val="Prrafodelista"/>
        <w:numPr>
          <w:ilvl w:val="0"/>
          <w:numId w:val="64"/>
        </w:numPr>
        <w:tabs>
          <w:tab w:val="center" w:pos="4252"/>
          <w:tab w:val="right" w:pos="8504"/>
        </w:tabs>
        <w:spacing w:after="0" w:line="240" w:lineRule="auto"/>
        <w:jc w:val="both"/>
        <w:rPr>
          <w:rStyle w:val="ListLabel1"/>
          <w:rFonts w:cs="Arial"/>
          <w:b w:val="0"/>
        </w:rPr>
      </w:pPr>
      <w:r w:rsidRPr="00A606CA">
        <w:rPr>
          <w:rFonts w:cs="Arial"/>
        </w:rPr>
        <w:t>Con la finalidad de dar seguimiento al Proyecto Agropecuario Arroyo Grande, se realizó trasplante de lechugas a los canteros, acondicionamiento de los lagos para recibir los alevines, preparación del compost para siembra de lombrices y traslado de camarones.</w:t>
      </w:r>
    </w:p>
    <w:p w:rsidR="008F1887" w:rsidRPr="00A606CA" w:rsidRDefault="008F1887" w:rsidP="00A606CA">
      <w:pPr>
        <w:pStyle w:val="Encabezado"/>
        <w:ind w:left="360"/>
        <w:jc w:val="both"/>
        <w:rPr>
          <w:rFonts w:cs="Arial"/>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8"/>
        </w:numPr>
        <w:tabs>
          <w:tab w:val="center" w:pos="4252"/>
          <w:tab w:val="right" w:pos="8504"/>
        </w:tabs>
        <w:spacing w:after="0" w:line="240" w:lineRule="auto"/>
        <w:jc w:val="both"/>
        <w:rPr>
          <w:rFonts w:cs="Arial"/>
        </w:rPr>
      </w:pPr>
      <w:r w:rsidRPr="00A606CA">
        <w:rPr>
          <w:rFonts w:cs="Arial"/>
        </w:rPr>
        <w:t>Con el propósito de incentivar la incorporación de las familias en la producción de hortalizas en los municipios de Vicente Noble – Barahona., Municipio de Nizao, Provincia Peravia, Municipio San Francisco de Macorís, Provincia Duarte Municipio Cabecera, Provincia  La Vega, Juan de Herrera, Provincia  San Juan, (Mao) Provincia Valverde, en Municipio El Factor, Provincia Maria Trinidad Sanchez Municipio Hato Mayor del Rey Municipio La Romana, Municipio Guaymate Provincia La Romana, Provincia Hato Mayor,  San José de los Llanos, Provincia San Pedro de Macorís, se impartieron talleres de capacitación para el Cultivo de Hortalizas con la participación de 1,902 familias participantes del Prosoli pertenecientes a estas comunidades.</w:t>
      </w:r>
    </w:p>
    <w:p w:rsidR="008F1887" w:rsidRPr="00A606CA" w:rsidRDefault="008F1887" w:rsidP="00A606CA">
      <w:pPr>
        <w:pStyle w:val="Prrafodelista"/>
        <w:tabs>
          <w:tab w:val="center" w:pos="4252"/>
          <w:tab w:val="right" w:pos="8504"/>
        </w:tabs>
        <w:spacing w:after="0" w:line="240" w:lineRule="auto"/>
        <w:ind w:left="360"/>
        <w:jc w:val="both"/>
        <w:rPr>
          <w:rFonts w:cs="Arial"/>
        </w:rPr>
      </w:pPr>
    </w:p>
    <w:p w:rsidR="008F1887" w:rsidRPr="00A606CA" w:rsidRDefault="008F1887" w:rsidP="00A606CA">
      <w:pPr>
        <w:pStyle w:val="Prrafodelista"/>
        <w:numPr>
          <w:ilvl w:val="0"/>
          <w:numId w:val="8"/>
        </w:numPr>
        <w:tabs>
          <w:tab w:val="center" w:pos="4252"/>
          <w:tab w:val="right" w:pos="8504"/>
        </w:tabs>
        <w:spacing w:after="0" w:line="240" w:lineRule="auto"/>
        <w:jc w:val="both"/>
        <w:rPr>
          <w:rFonts w:cs="Arial"/>
        </w:rPr>
      </w:pPr>
      <w:r w:rsidRPr="00A606CA">
        <w:rPr>
          <w:rFonts w:cs="Arial"/>
        </w:rPr>
        <w:t>Con el objetivo capacitar a las familias, para establecer unidades productivas de generación de ingresos, contribuyendo de modo directo en la conservación del Medioambiente, se impartieron capacitaciones sobre “Sensibilización en Alfabetización Ecológica” a 117 familias participantes del Prosoli pertenecientes a los Municipios de Vicente Noble(Barahona).</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8"/>
        </w:numPr>
        <w:tabs>
          <w:tab w:val="clear" w:pos="4419"/>
          <w:tab w:val="clear" w:pos="8838"/>
          <w:tab w:val="center" w:pos="4252"/>
          <w:tab w:val="right" w:pos="8504"/>
        </w:tabs>
        <w:jc w:val="both"/>
        <w:rPr>
          <w:rFonts w:cs="Arial"/>
        </w:rPr>
      </w:pPr>
      <w:r w:rsidRPr="00A606CA">
        <w:rPr>
          <w:rFonts w:cs="Arial"/>
        </w:rPr>
        <w:t>Con el objetivo de Capacitar a las familias en la siembra y manejo de este tipo de cultivo contribuyendo en su mejora económica, se impartió taller de capacitación en “Cultivo de Orégano” en el municipio de La Ciénaga, Provincia Barahona y Charca, Municipio San Juan de la Maguana, Provincia San Juan, con la participación de 168 familias participantes del Prosoli.</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8"/>
        </w:numPr>
        <w:tabs>
          <w:tab w:val="center" w:pos="4252"/>
          <w:tab w:val="right" w:pos="8504"/>
        </w:tabs>
        <w:spacing w:after="0" w:line="240" w:lineRule="auto"/>
        <w:jc w:val="both"/>
        <w:rPr>
          <w:rFonts w:cs="Arial"/>
        </w:rPr>
      </w:pPr>
      <w:r w:rsidRPr="00A606CA">
        <w:rPr>
          <w:rFonts w:cs="Arial"/>
        </w:rPr>
        <w:t xml:space="preserve">Con la finalidad de promover la siembra de plantas frutales por su aporte ecológico, y nutricional, se impartieron talleres de capacitación en cultivo de </w:t>
      </w:r>
      <w:r w:rsidR="004041D4" w:rsidRPr="00A606CA">
        <w:rPr>
          <w:rFonts w:cs="Arial"/>
        </w:rPr>
        <w:t>frutales a</w:t>
      </w:r>
      <w:r w:rsidRPr="00A606CA">
        <w:rPr>
          <w:rFonts w:cs="Arial"/>
        </w:rPr>
        <w:t xml:space="preserve"> 502 familias participantes del Prosoli, en las comunidades de Juan de Herrera, </w:t>
      </w:r>
      <w:r w:rsidR="004041D4" w:rsidRPr="00A606CA">
        <w:rPr>
          <w:rFonts w:cs="Arial"/>
        </w:rPr>
        <w:t>provincia San Juan, m</w:t>
      </w:r>
      <w:r w:rsidRPr="00A606CA">
        <w:rPr>
          <w:rFonts w:cs="Arial"/>
        </w:rPr>
        <w:t>unicipi</w:t>
      </w:r>
      <w:r w:rsidR="004041D4" w:rsidRPr="00A606CA">
        <w:rPr>
          <w:rFonts w:cs="Arial"/>
        </w:rPr>
        <w:t>o Cabecera, provincia La Vega, m</w:t>
      </w:r>
      <w:r w:rsidRPr="00A606CA">
        <w:rPr>
          <w:rFonts w:cs="Arial"/>
        </w:rPr>
        <w:t>unic</w:t>
      </w:r>
      <w:r w:rsidR="004041D4" w:rsidRPr="00A606CA">
        <w:rPr>
          <w:rFonts w:cs="Arial"/>
        </w:rPr>
        <w:t>ipio de Higüey La Altagracia, provincia Duarte, m</w:t>
      </w:r>
      <w:r w:rsidRPr="00A606CA">
        <w:rPr>
          <w:rFonts w:cs="Arial"/>
        </w:rPr>
        <w:t>unicipio San Fra</w:t>
      </w:r>
      <w:r w:rsidR="004041D4" w:rsidRPr="00A606CA">
        <w:rPr>
          <w:rFonts w:cs="Arial"/>
        </w:rPr>
        <w:t>ncisco de Macorís y La Romana p</w:t>
      </w:r>
      <w:r w:rsidRPr="00A606CA">
        <w:rPr>
          <w:rFonts w:cs="Arial"/>
        </w:rPr>
        <w:t>rovincia La Romana.</w:t>
      </w:r>
      <w:r w:rsidR="004041D4" w:rsidRPr="00A606CA">
        <w:rPr>
          <w:rFonts w:cs="Arial"/>
        </w:rPr>
        <w:t xml:space="preserve"> </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8"/>
        </w:numPr>
        <w:tabs>
          <w:tab w:val="clear" w:pos="4419"/>
          <w:tab w:val="clear" w:pos="8838"/>
          <w:tab w:val="center" w:pos="4252"/>
          <w:tab w:val="right" w:pos="8504"/>
        </w:tabs>
        <w:jc w:val="both"/>
        <w:rPr>
          <w:rFonts w:cs="Arial"/>
        </w:rPr>
      </w:pPr>
      <w:r w:rsidRPr="00A606CA">
        <w:rPr>
          <w:rFonts w:cs="Arial"/>
        </w:rPr>
        <w:t xml:space="preserve">Con la intención de orientar a las familias sobre la importancia del cultivo de las leguminosas como el gandul y los diversos tipos de habichuelas, se impartió taller de capacitación para el cultivo de leguminosas a 197 familias participantes del Prosoli pertenecientes a las comunidades </w:t>
      </w:r>
      <w:r w:rsidR="004041D4" w:rsidRPr="00A606CA">
        <w:rPr>
          <w:rFonts w:cs="Arial"/>
        </w:rPr>
        <w:t>de San</w:t>
      </w:r>
      <w:r w:rsidRPr="00A606CA">
        <w:rPr>
          <w:rFonts w:cs="Arial"/>
        </w:rPr>
        <w:t xml:space="preserve"> Francisco de Macorís, Provincia Duarte, Municipio de Santa Cruz (El Seibo), Municipio Cabecera, Provincia (La Vega).</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30"/>
        </w:numPr>
        <w:tabs>
          <w:tab w:val="clear" w:pos="4419"/>
          <w:tab w:val="clear" w:pos="8838"/>
          <w:tab w:val="center" w:pos="4252"/>
          <w:tab w:val="right" w:pos="8504"/>
        </w:tabs>
        <w:jc w:val="both"/>
        <w:rPr>
          <w:rFonts w:cs="Arial"/>
        </w:rPr>
      </w:pPr>
      <w:r w:rsidRPr="00A606CA">
        <w:rPr>
          <w:rFonts w:cs="Arial"/>
        </w:rPr>
        <w:t>Con miras a promover la reforestación con plantas de maderables como la Caoba Criolla, involucrando a las familias, se impartió taller de capacitación sobre “Sensibilización y Siembra de Caoba”, en las comunidades de Juan de Herrera, Provincia (San Juan de la Maguana), Municipio Cabecera, Provincia (La Vega), Santa Cruz, Provincia (El Seíbo) Municipio Hato Mayor del Rey Provincia Hato Mayo, Jayaco, Municipio Bonao, Provincia Monseñor Nouel, con la participación de 375 familias participantes del Prosoli.</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10"/>
        </w:numPr>
        <w:tabs>
          <w:tab w:val="clear" w:pos="4419"/>
          <w:tab w:val="clear" w:pos="8838"/>
          <w:tab w:val="center" w:pos="4252"/>
          <w:tab w:val="right" w:pos="8504"/>
        </w:tabs>
        <w:jc w:val="both"/>
        <w:rPr>
          <w:rFonts w:cs="Arial"/>
        </w:rPr>
      </w:pPr>
      <w:r w:rsidRPr="00A606CA">
        <w:rPr>
          <w:rFonts w:cs="Arial"/>
        </w:rPr>
        <w:t xml:space="preserve">Con la intención de capacitar a las familias en la siembra y manejo de este tipo de cultivo contribuyendo en su mejora económica, se impartió taller de capacitación en “Cultivo de Maíz” con la participación de 227 familias participantes del Prosoli de las comunidades de La Ciénaga Provincia Barahona y Las Guanábanas, Municipio </w:t>
      </w:r>
      <w:r w:rsidR="004041D4" w:rsidRPr="00A606CA">
        <w:rPr>
          <w:rFonts w:cs="Arial"/>
        </w:rPr>
        <w:t>Távara</w:t>
      </w:r>
      <w:r w:rsidRPr="00A606CA">
        <w:rPr>
          <w:rFonts w:cs="Arial"/>
        </w:rPr>
        <w:t xml:space="preserve"> Arriba Provincia (Azua).</w:t>
      </w:r>
    </w:p>
    <w:p w:rsidR="008F1887" w:rsidRPr="00A606CA" w:rsidRDefault="008F1887" w:rsidP="00A606CA">
      <w:pPr>
        <w:pStyle w:val="Encabezado"/>
        <w:jc w:val="both"/>
        <w:rPr>
          <w:rFonts w:cs="Arial"/>
        </w:rPr>
      </w:pPr>
    </w:p>
    <w:p w:rsidR="008F1887" w:rsidRPr="00A606CA" w:rsidRDefault="008F1887" w:rsidP="00A606CA">
      <w:pPr>
        <w:pStyle w:val="Prrafodelista"/>
        <w:pBdr>
          <w:bottom w:val="single" w:sz="4" w:space="1" w:color="auto"/>
        </w:pBdr>
        <w:shd w:val="clear" w:color="auto" w:fill="92D050"/>
        <w:spacing w:after="0" w:line="240" w:lineRule="auto"/>
        <w:ind w:left="0"/>
        <w:jc w:val="both"/>
        <w:rPr>
          <w:rFonts w:cs="Arial"/>
          <w:b/>
        </w:rPr>
      </w:pPr>
      <w:r w:rsidRPr="00A606CA">
        <w:rPr>
          <w:rFonts w:cs="Arial"/>
          <w:b/>
        </w:rPr>
        <w:t>Proyecto Sociocultural</w:t>
      </w:r>
    </w:p>
    <w:p w:rsidR="008F1887" w:rsidRPr="00A606CA" w:rsidRDefault="008F1887" w:rsidP="00A606CA">
      <w:pPr>
        <w:spacing w:after="0" w:line="240" w:lineRule="auto"/>
        <w:jc w:val="both"/>
        <w:rPr>
          <w:rFonts w:cs="Arial"/>
        </w:rPr>
      </w:pPr>
    </w:p>
    <w:p w:rsidR="00F04D61" w:rsidRPr="00A606CA" w:rsidRDefault="00F04D61" w:rsidP="00A606CA">
      <w:pPr>
        <w:spacing w:line="240" w:lineRule="auto"/>
        <w:jc w:val="both"/>
        <w:rPr>
          <w:b/>
        </w:rPr>
      </w:pPr>
      <w:r w:rsidRPr="00A606CA">
        <w:rPr>
          <w:b/>
        </w:rPr>
        <w:t>AGOSTO</w:t>
      </w:r>
    </w:p>
    <w:p w:rsidR="00F04D61" w:rsidRPr="00A606CA" w:rsidRDefault="00F04D61" w:rsidP="00A606CA">
      <w:pPr>
        <w:pStyle w:val="Prrafodelista"/>
        <w:numPr>
          <w:ilvl w:val="0"/>
          <w:numId w:val="22"/>
        </w:numPr>
        <w:spacing w:after="0" w:line="240" w:lineRule="auto"/>
        <w:jc w:val="both"/>
        <w:rPr>
          <w:rFonts w:cs="Arial"/>
        </w:rPr>
      </w:pPr>
      <w:r w:rsidRPr="00A606CA">
        <w:rPr>
          <w:rFonts w:cs="Arial"/>
        </w:rPr>
        <w:t xml:space="preserve">Con el objetivo de motivar la lectura y mejorar niveles de estudios, se llevó a cabo la entrega de las cartillas Leer para Ser Mejores, las cuales fueron entregadas a 508 personas en las comunidades </w:t>
      </w:r>
      <w:r w:rsidR="004041D4" w:rsidRPr="00A606CA">
        <w:rPr>
          <w:rFonts w:cs="Arial"/>
        </w:rPr>
        <w:t>de Los</w:t>
      </w:r>
      <w:r w:rsidRPr="00A606CA">
        <w:rPr>
          <w:rFonts w:cs="Arial"/>
        </w:rPr>
        <w:t xml:space="preserve"> Mameyes, La Canela y 211 pertenecientes a las comunidades de Salcedo y Jarabacoa.</w:t>
      </w:r>
    </w:p>
    <w:p w:rsidR="00F04D61" w:rsidRPr="00A606CA" w:rsidRDefault="00F04D61" w:rsidP="00A606CA">
      <w:pPr>
        <w:pStyle w:val="Prrafodelista"/>
        <w:spacing w:after="0" w:line="240" w:lineRule="auto"/>
        <w:ind w:left="360"/>
        <w:jc w:val="both"/>
        <w:rPr>
          <w:rFonts w:cs="Arial"/>
        </w:rPr>
      </w:pPr>
    </w:p>
    <w:p w:rsidR="00F04D61" w:rsidRPr="00A606CA" w:rsidRDefault="00F04D61" w:rsidP="00A606CA">
      <w:pPr>
        <w:pStyle w:val="Prrafodelista"/>
        <w:numPr>
          <w:ilvl w:val="0"/>
          <w:numId w:val="66"/>
        </w:numPr>
        <w:spacing w:after="0" w:line="240" w:lineRule="auto"/>
        <w:jc w:val="both"/>
        <w:rPr>
          <w:rFonts w:cs="Arial"/>
        </w:rPr>
      </w:pPr>
      <w:r w:rsidRPr="00A606CA">
        <w:rPr>
          <w:rFonts w:cs="Arial"/>
        </w:rPr>
        <w:t xml:space="preserve">Con la finalidad de </w:t>
      </w:r>
      <w:r w:rsidR="004041D4" w:rsidRPr="00A606CA">
        <w:rPr>
          <w:rFonts w:cs="Arial"/>
        </w:rPr>
        <w:t>realizar un</w:t>
      </w:r>
      <w:r w:rsidRPr="00A606CA">
        <w:rPr>
          <w:rFonts w:cs="Arial"/>
        </w:rPr>
        <w:t xml:space="preserve"> conjunto de actividades lúdicas para motivar el aprendizaje y el ocio sano, se </w:t>
      </w:r>
      <w:r w:rsidR="004041D4" w:rsidRPr="00A606CA">
        <w:rPr>
          <w:rFonts w:cs="Arial"/>
        </w:rPr>
        <w:t>realizó Festival</w:t>
      </w:r>
      <w:r w:rsidRPr="00A606CA">
        <w:rPr>
          <w:rFonts w:cs="Arial"/>
        </w:rPr>
        <w:t xml:space="preserve"> de Lectura en la comunidad de Las Canelas, Santiago de los Caballeros y Casita de Cultura, Cristo Rey, con la participación de 286 familias participantes del Prosoli.</w:t>
      </w:r>
    </w:p>
    <w:p w:rsidR="00F04D61" w:rsidRPr="00A606CA" w:rsidRDefault="00F04D61" w:rsidP="00A606CA">
      <w:pPr>
        <w:pStyle w:val="Prrafodelista"/>
        <w:spacing w:line="240" w:lineRule="auto"/>
        <w:jc w:val="both"/>
        <w:rPr>
          <w:rFonts w:cs="Arial"/>
        </w:rPr>
      </w:pPr>
    </w:p>
    <w:p w:rsidR="00F04D61" w:rsidRPr="00A606CA" w:rsidRDefault="00F04D61" w:rsidP="00A606CA">
      <w:pPr>
        <w:pStyle w:val="Prrafodelista"/>
        <w:numPr>
          <w:ilvl w:val="0"/>
          <w:numId w:val="22"/>
        </w:numPr>
        <w:spacing w:after="0" w:line="240" w:lineRule="auto"/>
        <w:jc w:val="both"/>
        <w:rPr>
          <w:rFonts w:cs="Arial"/>
        </w:rPr>
      </w:pPr>
      <w:r w:rsidRPr="00A606CA">
        <w:rPr>
          <w:rFonts w:cs="Arial"/>
        </w:rPr>
        <w:t>Con la finalidad de dar a conocer la maestra y educadora dominicana, se realizó la entrega de cartillas “Salome Ureña” a 172 Educadoras pertenecientes a las comunidades de Salcedo y Jarabacoa.</w:t>
      </w:r>
    </w:p>
    <w:p w:rsidR="00F04D61" w:rsidRPr="00A606CA" w:rsidRDefault="00F04D61" w:rsidP="00A606CA">
      <w:pPr>
        <w:pStyle w:val="Prrafodelista"/>
        <w:spacing w:line="240" w:lineRule="auto"/>
        <w:jc w:val="both"/>
        <w:rPr>
          <w:rFonts w:cs="Arial"/>
        </w:rPr>
      </w:pPr>
    </w:p>
    <w:p w:rsidR="00F04D61" w:rsidRPr="00A606CA" w:rsidRDefault="00F04D61" w:rsidP="00A606CA">
      <w:pPr>
        <w:pStyle w:val="Prrafodelista"/>
        <w:numPr>
          <w:ilvl w:val="0"/>
          <w:numId w:val="66"/>
        </w:numPr>
        <w:spacing w:after="0" w:line="240" w:lineRule="auto"/>
        <w:jc w:val="both"/>
        <w:rPr>
          <w:rFonts w:cs="Arial"/>
        </w:rPr>
      </w:pPr>
      <w:r w:rsidRPr="00A606CA">
        <w:rPr>
          <w:rFonts w:cs="Arial"/>
        </w:rPr>
        <w:t xml:space="preserve">Con miras a motivar </w:t>
      </w:r>
      <w:r w:rsidR="004041D4" w:rsidRPr="00A606CA">
        <w:rPr>
          <w:rFonts w:cs="Arial"/>
        </w:rPr>
        <w:t>y apoyar los</w:t>
      </w:r>
      <w:r w:rsidRPr="00A606CA">
        <w:rPr>
          <w:rFonts w:cs="Arial"/>
        </w:rPr>
        <w:t xml:space="preserve"> hijos en los estudios, se realizó encuentro lúdico en la comunidad de La Canela, Santiago con la participación de 141 miembros de familias participantes del Prosoli.</w:t>
      </w:r>
    </w:p>
    <w:p w:rsidR="00F04D61" w:rsidRPr="00A606CA" w:rsidRDefault="00F04D61" w:rsidP="00A606CA">
      <w:pPr>
        <w:pStyle w:val="Prrafodelista"/>
        <w:spacing w:after="0" w:line="240" w:lineRule="auto"/>
        <w:ind w:left="360"/>
        <w:jc w:val="both"/>
        <w:rPr>
          <w:rFonts w:cs="Arial"/>
        </w:rPr>
      </w:pPr>
    </w:p>
    <w:p w:rsidR="00F04D61" w:rsidRPr="00A606CA" w:rsidRDefault="00F04D61" w:rsidP="00A606CA">
      <w:pPr>
        <w:pStyle w:val="Prrafodelista"/>
        <w:numPr>
          <w:ilvl w:val="0"/>
          <w:numId w:val="66"/>
        </w:numPr>
        <w:spacing w:after="0" w:line="240" w:lineRule="auto"/>
        <w:jc w:val="both"/>
        <w:rPr>
          <w:rFonts w:cs="Arial"/>
        </w:rPr>
      </w:pPr>
      <w:r w:rsidRPr="00A606CA">
        <w:rPr>
          <w:rFonts w:cs="Arial"/>
        </w:rPr>
        <w:t xml:space="preserve">Con el objetivo de motivar el aprendizaje y el ocio sano, se </w:t>
      </w:r>
      <w:r w:rsidR="004041D4" w:rsidRPr="00A606CA">
        <w:rPr>
          <w:rFonts w:cs="Arial"/>
        </w:rPr>
        <w:t>realizó Conjunto</w:t>
      </w:r>
      <w:r w:rsidRPr="00A606CA">
        <w:rPr>
          <w:rFonts w:cs="Arial"/>
        </w:rPr>
        <w:t xml:space="preserve"> de actividades lúdicas, Lectura de Cuentos, Técnicas de Estudios, y motivación a la lectura, con la participación de 105 NNA, en la Casita de Cultura, Provenientes de Cristo Rey.</w:t>
      </w:r>
    </w:p>
    <w:p w:rsidR="00F04D61" w:rsidRPr="00A606CA" w:rsidRDefault="00F04D61" w:rsidP="00A606CA">
      <w:pPr>
        <w:pStyle w:val="Prrafodelista"/>
        <w:spacing w:line="240" w:lineRule="auto"/>
        <w:rPr>
          <w:rFonts w:cs="Arial"/>
        </w:rPr>
      </w:pPr>
    </w:p>
    <w:p w:rsidR="00F04D61" w:rsidRPr="00A606CA" w:rsidRDefault="00F04D61" w:rsidP="00A606CA">
      <w:pPr>
        <w:pStyle w:val="Prrafodelista"/>
        <w:numPr>
          <w:ilvl w:val="0"/>
          <w:numId w:val="66"/>
        </w:numPr>
        <w:spacing w:after="0" w:line="240" w:lineRule="auto"/>
        <w:jc w:val="both"/>
        <w:rPr>
          <w:rFonts w:cs="Arial"/>
        </w:rPr>
      </w:pPr>
      <w:r w:rsidRPr="00A606CA">
        <w:rPr>
          <w:rFonts w:cs="Arial"/>
        </w:rPr>
        <w:t>Con la finalidad de motivar el apoyo a los hijos en los estudios, se realizó encuentro lúdico, con la participación de 103 familias participantes del programa pertenecientes a la comunidad de Salcedo.</w:t>
      </w:r>
    </w:p>
    <w:p w:rsidR="00F04D61" w:rsidRPr="00A606CA" w:rsidRDefault="00A606CA" w:rsidP="00A606CA">
      <w:pPr>
        <w:tabs>
          <w:tab w:val="left" w:pos="1623"/>
        </w:tabs>
        <w:spacing w:after="0" w:line="240" w:lineRule="auto"/>
        <w:jc w:val="both"/>
        <w:rPr>
          <w:b/>
        </w:rPr>
      </w:pPr>
      <w:r>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22"/>
        </w:numPr>
        <w:spacing w:after="0" w:line="240" w:lineRule="auto"/>
        <w:jc w:val="both"/>
        <w:rPr>
          <w:rFonts w:cs="Arial"/>
        </w:rPr>
      </w:pPr>
      <w:r w:rsidRPr="00A606CA">
        <w:rPr>
          <w:rFonts w:cs="Arial"/>
        </w:rPr>
        <w:t xml:space="preserve">Con la finalidad de dar a conocer la maestra y educadora dominicana, se realizó la entrega de cartillas “Salome Ureña” 186 Educadoras pertenecientes a las comunidades de Herrera, Villa Consuelo, </w:t>
      </w:r>
      <w:r w:rsidR="004041D4" w:rsidRPr="00A606CA">
        <w:rPr>
          <w:rFonts w:cs="Arial"/>
        </w:rPr>
        <w:t>Villa Francisca</w:t>
      </w:r>
      <w:r w:rsidRPr="00A606CA">
        <w:rPr>
          <w:rFonts w:cs="Arial"/>
        </w:rPr>
        <w:t>, La Puya y Manoguayabo.</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22"/>
        </w:numPr>
        <w:spacing w:after="0" w:line="240" w:lineRule="auto"/>
        <w:jc w:val="both"/>
        <w:rPr>
          <w:rFonts w:cs="Arial"/>
        </w:rPr>
      </w:pPr>
      <w:r w:rsidRPr="00A606CA">
        <w:rPr>
          <w:rFonts w:cs="Arial"/>
        </w:rPr>
        <w:t>Con el propósito de realizar conjunto de actividades lúdicas para motivar el “Aprendizaje y el Ocio Sano” 280 NNA participaron de Festival de Lectura en las comunidades de Maimón y El barro de Azua.</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2"/>
        </w:numPr>
        <w:spacing w:after="0" w:line="240" w:lineRule="auto"/>
        <w:jc w:val="both"/>
        <w:rPr>
          <w:rFonts w:cs="Arial"/>
        </w:rPr>
      </w:pPr>
      <w:r w:rsidRPr="00A606CA">
        <w:rPr>
          <w:rFonts w:cs="Arial"/>
        </w:rPr>
        <w:t xml:space="preserve">Con el objetivo de promover “Ocio Sano y Actividades Lúdicas” se realizó encuentro </w:t>
      </w:r>
      <w:r w:rsidR="004041D4" w:rsidRPr="00A606CA">
        <w:rPr>
          <w:rFonts w:cs="Arial"/>
        </w:rPr>
        <w:t>con 74</w:t>
      </w:r>
      <w:r w:rsidRPr="00A606CA">
        <w:rPr>
          <w:rFonts w:cs="Arial"/>
        </w:rPr>
        <w:t xml:space="preserve"> familias participantes Prosoli de las comunidades de Peralta, Azua y Hato Mayor del Rey.</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2"/>
        </w:numPr>
        <w:spacing w:after="0" w:line="240" w:lineRule="auto"/>
        <w:jc w:val="both"/>
        <w:rPr>
          <w:rFonts w:cs="Arial"/>
        </w:rPr>
      </w:pPr>
      <w:r w:rsidRPr="00A606CA">
        <w:rPr>
          <w:rFonts w:cs="Arial"/>
        </w:rPr>
        <w:t>Con la finalidad de motivar el aprendizaje la competencia lectora, se realizó la entrega de Cartillas “Leer para ser mejores” con la participación de 200 NNA pertenecientes a la comunidad de Hato Mayor del Rey.</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2"/>
        </w:numPr>
        <w:spacing w:after="0" w:line="240" w:lineRule="auto"/>
        <w:jc w:val="both"/>
        <w:rPr>
          <w:rFonts w:cs="Arial"/>
        </w:rPr>
      </w:pPr>
      <w:r w:rsidRPr="00A606CA">
        <w:rPr>
          <w:rFonts w:cs="Arial"/>
        </w:rPr>
        <w:t xml:space="preserve">Con el objetivo de que los niños conozcan los riesgos de la niñez, se imparto taller de “Prevención de Abuso Infantil”, Red NNA con la participación de 221 niños pertenecientes a las comunidades de </w:t>
      </w:r>
      <w:r w:rsidR="004041D4" w:rsidRPr="00A606CA">
        <w:t>Valesia</w:t>
      </w:r>
      <w:r w:rsidRPr="00A606CA">
        <w:t xml:space="preserve"> /Escuela Básica Pablo Barinas y </w:t>
      </w:r>
      <w:r w:rsidRPr="00A606CA">
        <w:rPr>
          <w:rFonts w:cs="Arial"/>
        </w:rPr>
        <w:t>El Valle / Escuela Básica El Barro Arriba.</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Bdr>
          <w:bottom w:val="single" w:sz="4" w:space="1" w:color="auto"/>
        </w:pBdr>
        <w:shd w:val="clear" w:color="auto" w:fill="92D050"/>
        <w:spacing w:after="0" w:line="240" w:lineRule="auto"/>
        <w:jc w:val="both"/>
        <w:rPr>
          <w:rFonts w:cs="Arial"/>
          <w:b/>
        </w:rPr>
      </w:pPr>
      <w:r w:rsidRPr="00A606CA">
        <w:rPr>
          <w:rFonts w:cs="Arial"/>
          <w:b/>
        </w:rPr>
        <w:t xml:space="preserve">Inclusión </w:t>
      </w:r>
    </w:p>
    <w:p w:rsidR="008F1887" w:rsidRPr="00A606CA" w:rsidRDefault="00A606CA" w:rsidP="00A606CA">
      <w:pPr>
        <w:tabs>
          <w:tab w:val="left" w:pos="2063"/>
        </w:tabs>
        <w:spacing w:after="0" w:line="240" w:lineRule="auto"/>
        <w:jc w:val="both"/>
      </w:pPr>
      <w:r>
        <w:tab/>
      </w:r>
    </w:p>
    <w:p w:rsidR="008F1887" w:rsidRPr="00A606CA" w:rsidRDefault="008F1887" w:rsidP="00A606CA">
      <w:pPr>
        <w:spacing w:line="240" w:lineRule="auto"/>
        <w:jc w:val="both"/>
        <w:rPr>
          <w:b/>
        </w:rPr>
      </w:pPr>
      <w:r w:rsidRPr="00A606CA">
        <w:rPr>
          <w:b/>
        </w:rPr>
        <w:t>JULIO</w:t>
      </w: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 xml:space="preserve">Con la finalidad de </w:t>
      </w:r>
      <w:r w:rsidRPr="00A606CA">
        <w:rPr>
          <w:rFonts w:cs="Arial"/>
        </w:rPr>
        <w:t xml:space="preserve">enseñar terapia del lenguaje para colaborar con los niños de las Aulas, Se realizaron </w:t>
      </w:r>
      <w:r w:rsidRPr="00A606CA">
        <w:t xml:space="preserve">evaluaciones a los niños de las aulas de autismo en trastornos del lenguaje por parte de profesionales de </w:t>
      </w:r>
      <w:r w:rsidRPr="00A606CA">
        <w:rPr>
          <w:color w:val="000000" w:themeColor="text1"/>
        </w:rPr>
        <w:t xml:space="preserve">Long Island </w:t>
      </w:r>
      <w:r w:rsidR="004041D4" w:rsidRPr="00A606CA">
        <w:rPr>
          <w:color w:val="000000" w:themeColor="text1"/>
        </w:rPr>
        <w:t>Universito</w:t>
      </w:r>
      <w:r w:rsidRPr="00A606CA">
        <w:rPr>
          <w:color w:val="000000" w:themeColor="text1"/>
        </w:rPr>
        <w:t>.</w:t>
      </w:r>
    </w:p>
    <w:p w:rsidR="008F1887" w:rsidRPr="00A606CA" w:rsidRDefault="008F1887" w:rsidP="00A606CA">
      <w:pPr>
        <w:spacing w:after="0" w:line="240" w:lineRule="auto"/>
        <w:ind w:left="360"/>
        <w:contextualSpacing/>
        <w:jc w:val="both"/>
        <w:rPr>
          <w:rFonts w:cs="Arial"/>
          <w:bCs/>
        </w:rPr>
      </w:pP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 xml:space="preserve">Se preparó documentación </w:t>
      </w:r>
      <w:r w:rsidRPr="00A606CA">
        <w:rPr>
          <w:rFonts w:cs="Arial"/>
        </w:rPr>
        <w:t xml:space="preserve">con aportes a la Propuesta de Reglamento para Ley 5/13, para presentarlos en </w:t>
      </w:r>
      <w:r w:rsidRPr="00A606CA">
        <w:t>reunión con Asociaciones para la discapacidad.</w:t>
      </w:r>
    </w:p>
    <w:p w:rsidR="008F1887" w:rsidRPr="00A606CA" w:rsidRDefault="00A606CA" w:rsidP="00A606CA">
      <w:pPr>
        <w:pStyle w:val="Prrafodelista"/>
        <w:tabs>
          <w:tab w:val="left" w:pos="1655"/>
        </w:tabs>
        <w:spacing w:after="0" w:line="240" w:lineRule="auto"/>
        <w:jc w:val="both"/>
        <w:rPr>
          <w:rFonts w:cs="Arial"/>
          <w:bCs/>
        </w:rPr>
      </w:pPr>
      <w:r>
        <w:rPr>
          <w:rFonts w:cs="Arial"/>
          <w:bCs/>
        </w:rPr>
        <w:tab/>
      </w: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 xml:space="preserve">Con el objetivo de orientar a los envejecientes sobre sus derechos y motivarlos, se realizó encuentro comunitario para la Inclusión, con la participación de 58 envejecientes de las </w:t>
      </w:r>
      <w:r w:rsidR="004041D4" w:rsidRPr="00A606CA">
        <w:rPr>
          <w:rFonts w:cs="Arial"/>
          <w:bCs/>
        </w:rPr>
        <w:t>comunidades de</w:t>
      </w:r>
      <w:r w:rsidRPr="00A606CA">
        <w:rPr>
          <w:rFonts w:cs="Arial"/>
          <w:bCs/>
        </w:rPr>
        <w:t xml:space="preserve"> Villa Estala y Vicente Noble Provincia Barahona.</w:t>
      </w:r>
    </w:p>
    <w:p w:rsidR="008F1887" w:rsidRPr="00A606CA" w:rsidRDefault="008F1887" w:rsidP="00A606CA">
      <w:pPr>
        <w:spacing w:after="0" w:line="240" w:lineRule="auto"/>
        <w:ind w:left="360"/>
        <w:contextualSpacing/>
        <w:jc w:val="both"/>
        <w:rPr>
          <w:rFonts w:cs="Arial"/>
          <w:bCs/>
        </w:rPr>
      </w:pP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Se impartió taller sobre “Terapia del Habla y el Lenguaje” Con la finalidad de capacitar a maestras y psicólogas de la aulas de Autismo pertenecientes a la comunidad de Boca Chica.</w:t>
      </w:r>
    </w:p>
    <w:p w:rsidR="008F1887" w:rsidRPr="00A606CA" w:rsidRDefault="008F1887" w:rsidP="00A606CA">
      <w:pPr>
        <w:spacing w:after="0" w:line="240" w:lineRule="auto"/>
        <w:ind w:left="360"/>
        <w:contextualSpacing/>
        <w:jc w:val="both"/>
        <w:rPr>
          <w:rFonts w:cs="Arial"/>
          <w:bCs/>
        </w:rPr>
      </w:pP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Con la finalidad de que los adultos mayores del programa participen en actividades de ocio productivo se impartió taller sobre “Flejes de Papel” en la comunidad de San Cristóbal, con la participación de 18 adultos mayores de la comunidad.</w:t>
      </w:r>
    </w:p>
    <w:p w:rsidR="008F1887" w:rsidRPr="00A606CA" w:rsidRDefault="008F1887" w:rsidP="00A606CA">
      <w:pPr>
        <w:spacing w:after="0" w:line="240" w:lineRule="auto"/>
        <w:ind w:left="360"/>
        <w:contextualSpacing/>
        <w:jc w:val="both"/>
        <w:rPr>
          <w:rFonts w:cs="Arial"/>
          <w:bCs/>
        </w:rPr>
      </w:pPr>
    </w:p>
    <w:p w:rsidR="008F1887" w:rsidRPr="00A606CA" w:rsidRDefault="008F1887" w:rsidP="00A606CA">
      <w:pPr>
        <w:numPr>
          <w:ilvl w:val="0"/>
          <w:numId w:val="44"/>
        </w:numPr>
        <w:spacing w:after="0" w:line="240" w:lineRule="auto"/>
        <w:contextualSpacing/>
        <w:jc w:val="both"/>
        <w:rPr>
          <w:rFonts w:cs="Arial"/>
          <w:bCs/>
        </w:rPr>
      </w:pPr>
      <w:r w:rsidRPr="00A606CA">
        <w:rPr>
          <w:rFonts w:cs="Arial"/>
          <w:bCs/>
        </w:rPr>
        <w:t>Con miras a motivar la participación de personas con discapacidad en actividades realizadas por el Programa, se celebró encuentro con personas con discapacidad auditiva de la comunidad del Seibo, en la que participaron 18 miembros de familias participantes.</w:t>
      </w:r>
    </w:p>
    <w:p w:rsidR="008F1887" w:rsidRPr="00A606CA" w:rsidRDefault="00A606CA" w:rsidP="00A606CA">
      <w:pPr>
        <w:tabs>
          <w:tab w:val="left" w:pos="1655"/>
        </w:tabs>
        <w:spacing w:after="0" w:line="240" w:lineRule="auto"/>
        <w:jc w:val="both"/>
        <w:rPr>
          <w:b/>
        </w:rPr>
      </w:pPr>
      <w:r>
        <w:rPr>
          <w:b/>
        </w:rPr>
        <w:tab/>
      </w:r>
    </w:p>
    <w:p w:rsidR="00DE5322" w:rsidRPr="00A606CA" w:rsidRDefault="00DE5322" w:rsidP="00A606CA">
      <w:pPr>
        <w:spacing w:line="240" w:lineRule="auto"/>
        <w:jc w:val="both"/>
        <w:rPr>
          <w:b/>
        </w:rPr>
      </w:pPr>
      <w:r w:rsidRPr="00A606CA">
        <w:rPr>
          <w:b/>
        </w:rPr>
        <w:t>AGOSTO</w:t>
      </w:r>
    </w:p>
    <w:p w:rsidR="00DE5322" w:rsidRPr="00A606CA" w:rsidRDefault="00DE5322" w:rsidP="00A606CA">
      <w:pPr>
        <w:pStyle w:val="Encabezado"/>
        <w:numPr>
          <w:ilvl w:val="0"/>
          <w:numId w:val="67"/>
        </w:numPr>
        <w:tabs>
          <w:tab w:val="clear" w:pos="4419"/>
          <w:tab w:val="clear" w:pos="8838"/>
          <w:tab w:val="center" w:pos="4252"/>
          <w:tab w:val="right" w:pos="8504"/>
        </w:tabs>
        <w:jc w:val="both"/>
        <w:rPr>
          <w:rFonts w:cs="Arial"/>
        </w:rPr>
      </w:pPr>
      <w:r w:rsidRPr="00A606CA">
        <w:rPr>
          <w:rFonts w:cs="Arial"/>
        </w:rPr>
        <w:t xml:space="preserve">Con la finalidad de orientar a los envejecientes para motivar la integración y la </w:t>
      </w:r>
      <w:r w:rsidR="004041D4" w:rsidRPr="00A606CA">
        <w:rPr>
          <w:rFonts w:cs="Arial"/>
        </w:rPr>
        <w:t>participación en</w:t>
      </w:r>
      <w:r w:rsidRPr="00A606CA">
        <w:rPr>
          <w:rFonts w:cs="Arial"/>
        </w:rPr>
        <w:t xml:space="preserve"> </w:t>
      </w:r>
      <w:r w:rsidR="004041D4" w:rsidRPr="00A606CA">
        <w:rPr>
          <w:rFonts w:cs="Arial"/>
        </w:rPr>
        <w:t>las actividades</w:t>
      </w:r>
      <w:r w:rsidRPr="00A606CA">
        <w:rPr>
          <w:rFonts w:cs="Arial"/>
        </w:rPr>
        <w:t xml:space="preserve"> del programa, Se realizó encuentro para la integración, con la participación de 191 Envejecientes participantes del Prosoli de las comunidades de Barrio </w:t>
      </w:r>
      <w:r w:rsidR="004041D4" w:rsidRPr="00A606CA">
        <w:rPr>
          <w:rFonts w:cs="Arial"/>
        </w:rPr>
        <w:t>Sávica y</w:t>
      </w:r>
      <w:r w:rsidRPr="00A606CA">
        <w:rPr>
          <w:rFonts w:cs="Arial"/>
        </w:rPr>
        <w:t xml:space="preserve"> Guaymate La Romana.</w:t>
      </w:r>
    </w:p>
    <w:p w:rsidR="00DE5322" w:rsidRPr="00A606CA" w:rsidRDefault="00DE5322" w:rsidP="00A606CA">
      <w:pPr>
        <w:pStyle w:val="Encabezado"/>
        <w:ind w:left="360"/>
        <w:jc w:val="both"/>
        <w:rPr>
          <w:rFonts w:cs="Arial"/>
        </w:rPr>
      </w:pPr>
    </w:p>
    <w:p w:rsidR="00DE5322" w:rsidRPr="00A606CA" w:rsidRDefault="00DE5322" w:rsidP="00A606CA">
      <w:pPr>
        <w:pStyle w:val="Encabezado"/>
        <w:numPr>
          <w:ilvl w:val="0"/>
          <w:numId w:val="67"/>
        </w:numPr>
        <w:tabs>
          <w:tab w:val="clear" w:pos="4419"/>
          <w:tab w:val="clear" w:pos="8838"/>
          <w:tab w:val="center" w:pos="4252"/>
          <w:tab w:val="right" w:pos="8504"/>
        </w:tabs>
        <w:jc w:val="both"/>
        <w:rPr>
          <w:rFonts w:cs="Arial"/>
        </w:rPr>
      </w:pPr>
      <w:r w:rsidRPr="00A606CA">
        <w:rPr>
          <w:rFonts w:cs="Arial"/>
        </w:rPr>
        <w:t xml:space="preserve">Con el objetivo de orientar a los </w:t>
      </w:r>
      <w:r w:rsidR="004041D4" w:rsidRPr="00A606CA">
        <w:rPr>
          <w:rFonts w:cs="Arial"/>
        </w:rPr>
        <w:t>envejecientes sobre</w:t>
      </w:r>
      <w:r w:rsidRPr="00A606CA">
        <w:rPr>
          <w:rFonts w:cs="Arial"/>
        </w:rPr>
        <w:t xml:space="preserve"> sus derechos y cuidado personal, se impartió Charla </w:t>
      </w:r>
      <w:r w:rsidR="004041D4" w:rsidRPr="00A606CA">
        <w:rPr>
          <w:rFonts w:cs="Arial"/>
        </w:rPr>
        <w:t>de “Prevención Violencia</w:t>
      </w:r>
      <w:r w:rsidRPr="00A606CA">
        <w:rPr>
          <w:rFonts w:cs="Arial"/>
        </w:rPr>
        <w:t xml:space="preserve"> hacia Adulto mayor” con 228 Adultos mayores de la comunidad de Las Yayas </w:t>
      </w:r>
      <w:r w:rsidR="004041D4" w:rsidRPr="00A606CA">
        <w:rPr>
          <w:rFonts w:cs="Arial"/>
        </w:rPr>
        <w:t>en Azua</w:t>
      </w:r>
      <w:r w:rsidRPr="00A606CA">
        <w:rPr>
          <w:rFonts w:cs="Arial"/>
        </w:rPr>
        <w:t>, 184 de San Pedro de Macorís.</w:t>
      </w:r>
    </w:p>
    <w:p w:rsidR="00DE5322" w:rsidRPr="00A606CA" w:rsidRDefault="00DE5322" w:rsidP="00A606CA">
      <w:pPr>
        <w:pStyle w:val="Prrafodelista"/>
        <w:spacing w:line="240" w:lineRule="auto"/>
        <w:rPr>
          <w:rFonts w:cs="Arial"/>
        </w:rPr>
      </w:pPr>
    </w:p>
    <w:p w:rsidR="00DE5322" w:rsidRPr="00A606CA" w:rsidRDefault="00DE5322" w:rsidP="00A606CA">
      <w:pPr>
        <w:pStyle w:val="Prrafodelista"/>
        <w:numPr>
          <w:ilvl w:val="0"/>
          <w:numId w:val="67"/>
        </w:numPr>
        <w:spacing w:line="240" w:lineRule="auto"/>
        <w:jc w:val="both"/>
        <w:rPr>
          <w:rFonts w:cs="Arial"/>
        </w:rPr>
      </w:pPr>
      <w:r w:rsidRPr="00A606CA">
        <w:rPr>
          <w:rFonts w:cs="Arial"/>
        </w:rPr>
        <w:t>Con el objetivo de brindar apoyo espiritual y orientaciones de cuidado personal a 93 envejecientes que acuden a centros de atención diurna, se ofreció “Charla de Espiritualidad</w:t>
      </w:r>
      <w:r w:rsidR="004041D4" w:rsidRPr="00A606CA">
        <w:rPr>
          <w:rFonts w:cs="Arial"/>
        </w:rPr>
        <w:t>” en</w:t>
      </w:r>
      <w:r w:rsidRPr="00A606CA">
        <w:rPr>
          <w:rFonts w:cs="Arial"/>
        </w:rPr>
        <w:t xml:space="preserve"> la comunidad de Capotillo.  </w:t>
      </w:r>
    </w:p>
    <w:p w:rsidR="00DE5322" w:rsidRPr="00A606CA" w:rsidRDefault="00DE5322" w:rsidP="00A606CA">
      <w:pPr>
        <w:pStyle w:val="Encabezado"/>
        <w:numPr>
          <w:ilvl w:val="0"/>
          <w:numId w:val="67"/>
        </w:numPr>
        <w:tabs>
          <w:tab w:val="clear" w:pos="4419"/>
          <w:tab w:val="clear" w:pos="8838"/>
          <w:tab w:val="center" w:pos="4252"/>
          <w:tab w:val="right" w:pos="8504"/>
        </w:tabs>
        <w:jc w:val="both"/>
        <w:rPr>
          <w:rFonts w:cs="Arial"/>
        </w:rPr>
      </w:pPr>
      <w:r w:rsidRPr="00A606CA">
        <w:rPr>
          <w:rFonts w:cs="Arial"/>
        </w:rPr>
        <w:t xml:space="preserve">Con la finalidad de orientar a los envejecientes para motivar la integración y la </w:t>
      </w:r>
      <w:r w:rsidR="004041D4" w:rsidRPr="00A606CA">
        <w:rPr>
          <w:rFonts w:cs="Arial"/>
        </w:rPr>
        <w:t>participación en</w:t>
      </w:r>
      <w:r w:rsidRPr="00A606CA">
        <w:rPr>
          <w:rFonts w:cs="Arial"/>
        </w:rPr>
        <w:t xml:space="preserve"> </w:t>
      </w:r>
      <w:r w:rsidR="004041D4" w:rsidRPr="00A606CA">
        <w:rPr>
          <w:rFonts w:cs="Arial"/>
        </w:rPr>
        <w:t>las actividades</w:t>
      </w:r>
      <w:r w:rsidRPr="00A606CA">
        <w:rPr>
          <w:rFonts w:cs="Arial"/>
        </w:rPr>
        <w:t xml:space="preserve"> del programa, Se realizó encuentro para la integración, con la participación de 117 Envejecientes participantes del Prosoli de las comunidades de La Romana barrio Villa Hermosa.</w:t>
      </w:r>
    </w:p>
    <w:p w:rsidR="00DE5322" w:rsidRPr="00A606CA" w:rsidRDefault="00A606CA" w:rsidP="00A606CA">
      <w:pPr>
        <w:tabs>
          <w:tab w:val="left" w:pos="1408"/>
        </w:tabs>
        <w:spacing w:after="0" w:line="240" w:lineRule="auto"/>
        <w:jc w:val="both"/>
        <w:rPr>
          <w:b/>
        </w:rPr>
      </w:pPr>
      <w:r>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31"/>
        </w:numPr>
        <w:tabs>
          <w:tab w:val="clear" w:pos="4419"/>
          <w:tab w:val="clear" w:pos="8838"/>
          <w:tab w:val="center" w:pos="4252"/>
          <w:tab w:val="right" w:pos="8504"/>
        </w:tabs>
        <w:jc w:val="both"/>
        <w:rPr>
          <w:rFonts w:cs="Arial"/>
        </w:rPr>
      </w:pPr>
      <w:r w:rsidRPr="00A606CA">
        <w:rPr>
          <w:rFonts w:cs="Arial"/>
        </w:rPr>
        <w:t xml:space="preserve">Con el objetivo de orientar a los adultos mayores sobre sus derechos y posibilidades de integrarse a actividades del Prosoli, se realizó encuentro comunitario para la integración a las actividades que realiza el programa, con la participación </w:t>
      </w:r>
      <w:r w:rsidR="004041D4" w:rsidRPr="00A606CA">
        <w:rPr>
          <w:rFonts w:cs="Arial"/>
        </w:rPr>
        <w:t>de 298</w:t>
      </w:r>
      <w:r w:rsidRPr="00A606CA">
        <w:rPr>
          <w:rFonts w:cs="Arial"/>
        </w:rPr>
        <w:t xml:space="preserve"> envejecientes pertenecientes a San Pedro de Macorís sector de Ramón Santana, Ingenio Cristóbal y Puerto Pescadería.</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31"/>
        </w:numPr>
        <w:tabs>
          <w:tab w:val="clear" w:pos="4419"/>
          <w:tab w:val="clear" w:pos="8838"/>
          <w:tab w:val="center" w:pos="4252"/>
          <w:tab w:val="right" w:pos="8504"/>
        </w:tabs>
        <w:jc w:val="both"/>
        <w:rPr>
          <w:rFonts w:cs="Arial"/>
        </w:rPr>
      </w:pPr>
      <w:r w:rsidRPr="00A606CA">
        <w:rPr>
          <w:rStyle w:val="ListLabel1"/>
          <w:rFonts w:cs="Arial"/>
          <w:b w:val="0"/>
        </w:rPr>
        <w:t>Con la finalidad de integrar en a</w:t>
      </w:r>
      <w:r w:rsidRPr="00A606CA">
        <w:rPr>
          <w:rFonts w:cs="Arial"/>
        </w:rPr>
        <w:t>ctividades de capacitación a envejecientes participantes del Prosoli, se impartieron cursos de “Reciclaje para adultos Mayores</w:t>
      </w:r>
      <w:r w:rsidR="004041D4" w:rsidRPr="00A606CA">
        <w:rPr>
          <w:rFonts w:cs="Arial"/>
        </w:rPr>
        <w:t>” a</w:t>
      </w:r>
      <w:r w:rsidRPr="00A606CA">
        <w:rPr>
          <w:rFonts w:cs="Arial"/>
        </w:rPr>
        <w:t xml:space="preserve"> 110 adultos mayores en la comunidad de Barahona.</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31"/>
        </w:numPr>
        <w:tabs>
          <w:tab w:val="clear" w:pos="4419"/>
          <w:tab w:val="clear" w:pos="8838"/>
          <w:tab w:val="center" w:pos="4252"/>
          <w:tab w:val="right" w:pos="8504"/>
        </w:tabs>
        <w:jc w:val="both"/>
        <w:rPr>
          <w:rFonts w:cs="Arial"/>
        </w:rPr>
      </w:pPr>
      <w:r w:rsidRPr="00A606CA">
        <w:rPr>
          <w:rFonts w:cs="Arial"/>
        </w:rPr>
        <w:t>Se culminó curso de Belleza para mujeres sordas impartido en la comunidad de Barahona, con la participación 23 mujeres con esta discapacidad.</w:t>
      </w:r>
    </w:p>
    <w:p w:rsidR="008F1887" w:rsidRPr="00A606CA" w:rsidRDefault="008F1887" w:rsidP="00A606CA">
      <w:pPr>
        <w:pStyle w:val="Prrafodelista"/>
        <w:spacing w:after="0" w:line="240" w:lineRule="auto"/>
        <w:ind w:firstLine="720"/>
        <w:rPr>
          <w:rFonts w:cs="Arial"/>
        </w:rPr>
      </w:pPr>
    </w:p>
    <w:p w:rsidR="008F1887" w:rsidRPr="00A606CA" w:rsidRDefault="008F1887" w:rsidP="00A606CA">
      <w:pPr>
        <w:pBdr>
          <w:bottom w:val="single" w:sz="4" w:space="1" w:color="auto"/>
        </w:pBdr>
        <w:shd w:val="clear" w:color="auto" w:fill="92D050"/>
        <w:spacing w:after="0" w:line="240" w:lineRule="auto"/>
        <w:jc w:val="both"/>
        <w:rPr>
          <w:rFonts w:cs="Arial"/>
          <w:b/>
        </w:rPr>
      </w:pPr>
      <w:r w:rsidRPr="00A606CA">
        <w:rPr>
          <w:rFonts w:cs="Arial"/>
          <w:b/>
        </w:rPr>
        <w:t xml:space="preserve">Dirección de Operaciones </w:t>
      </w:r>
    </w:p>
    <w:p w:rsidR="008F1887" w:rsidRPr="00A606CA" w:rsidRDefault="008F1887" w:rsidP="00A606CA">
      <w:pPr>
        <w:spacing w:after="0" w:line="240" w:lineRule="auto"/>
        <w:jc w:val="both"/>
        <w:rPr>
          <w:b/>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Prrafodelista"/>
        <w:numPr>
          <w:ilvl w:val="0"/>
          <w:numId w:val="40"/>
        </w:numPr>
        <w:spacing w:after="0" w:line="240" w:lineRule="auto"/>
        <w:jc w:val="both"/>
        <w:rPr>
          <w:rFonts w:cs="Arial"/>
          <w:bCs/>
        </w:rPr>
      </w:pPr>
      <w:r w:rsidRPr="00A606CA">
        <w:rPr>
          <w:rFonts w:cs="Arial"/>
        </w:rPr>
        <w:t xml:space="preserve">Con la finalidad de dar respuestas a las solicitudes de reemplazos por pérdida o robo, fueron bloqueadas 122 tarjetas, con la finalidad de cuidar de los recursos y buen eso de la misma. </w:t>
      </w:r>
    </w:p>
    <w:p w:rsidR="008F1887" w:rsidRPr="00A606CA" w:rsidRDefault="008F1887" w:rsidP="00A606CA">
      <w:pPr>
        <w:pStyle w:val="Encabezado"/>
        <w:jc w:val="both"/>
        <w:rPr>
          <w:rFonts w:cs="Arial"/>
          <w:highlight w:val="yellow"/>
        </w:rPr>
      </w:pPr>
    </w:p>
    <w:p w:rsidR="008F1887" w:rsidRPr="00A606CA" w:rsidRDefault="008F1887" w:rsidP="00A606CA">
      <w:pPr>
        <w:pStyle w:val="Prrafodelista"/>
        <w:numPr>
          <w:ilvl w:val="0"/>
          <w:numId w:val="40"/>
        </w:numPr>
        <w:spacing w:line="240" w:lineRule="auto"/>
        <w:jc w:val="both"/>
        <w:rPr>
          <w:rFonts w:cs="Arial"/>
          <w:bCs/>
        </w:rPr>
      </w:pPr>
      <w:r w:rsidRPr="00A606CA">
        <w:rPr>
          <w:rFonts w:cs="Arial"/>
          <w:bCs/>
        </w:rPr>
        <w:t>Se llevó a cabo el registro de alta (liberación) de 155 familias, para mantener actualizada la nómina ante la inclusión de uno o más Hogares, propiciando así la puntualidad de las transferencias.</w:t>
      </w:r>
    </w:p>
    <w:p w:rsidR="008F1887" w:rsidRPr="00A606CA" w:rsidRDefault="008F1887" w:rsidP="00A606CA">
      <w:pPr>
        <w:pStyle w:val="Prrafodelista"/>
        <w:spacing w:line="240" w:lineRule="auto"/>
        <w:ind w:left="708"/>
        <w:jc w:val="both"/>
        <w:rPr>
          <w:rFonts w:cs="Arial"/>
          <w:bCs/>
        </w:rPr>
      </w:pPr>
    </w:p>
    <w:p w:rsidR="008F1887" w:rsidRPr="00A606CA" w:rsidRDefault="008F1887" w:rsidP="00A606CA">
      <w:pPr>
        <w:pStyle w:val="Prrafodelista"/>
        <w:numPr>
          <w:ilvl w:val="0"/>
          <w:numId w:val="40"/>
        </w:numPr>
        <w:spacing w:after="0" w:line="240" w:lineRule="auto"/>
        <w:jc w:val="both"/>
        <w:rPr>
          <w:rFonts w:cs="Arial"/>
        </w:rPr>
      </w:pPr>
      <w:r w:rsidRPr="00A606CA">
        <w:rPr>
          <w:rFonts w:cs="Arial"/>
        </w:rPr>
        <w:t xml:space="preserve">Con el objetivo de realizar cambios de jefe de hogar, cambio en la composición de los miembros de la familia y reevaluación de los índice de calidad de vida 2,070 cambios fueron realizados. </w:t>
      </w:r>
    </w:p>
    <w:p w:rsidR="00A5395D" w:rsidRPr="00A606CA" w:rsidRDefault="00A606CA" w:rsidP="00A606CA">
      <w:pPr>
        <w:tabs>
          <w:tab w:val="left" w:pos="999"/>
        </w:tabs>
        <w:spacing w:after="0" w:line="240" w:lineRule="auto"/>
        <w:jc w:val="both"/>
        <w:rPr>
          <w:b/>
        </w:rPr>
      </w:pPr>
      <w:r>
        <w:rPr>
          <w:b/>
        </w:rPr>
        <w:tab/>
      </w:r>
    </w:p>
    <w:p w:rsidR="00367175" w:rsidRPr="00A606CA" w:rsidRDefault="00367175" w:rsidP="00A606CA">
      <w:pPr>
        <w:spacing w:line="240" w:lineRule="auto"/>
        <w:jc w:val="both"/>
        <w:rPr>
          <w:b/>
        </w:rPr>
      </w:pPr>
      <w:r w:rsidRPr="00A606CA">
        <w:rPr>
          <w:b/>
        </w:rPr>
        <w:t>AGOSTO</w:t>
      </w:r>
    </w:p>
    <w:p w:rsidR="00367175" w:rsidRPr="00A606CA" w:rsidRDefault="00367175" w:rsidP="00A606CA">
      <w:pPr>
        <w:pStyle w:val="Prrafodelista"/>
        <w:numPr>
          <w:ilvl w:val="0"/>
          <w:numId w:val="68"/>
        </w:numPr>
        <w:spacing w:after="0" w:line="240" w:lineRule="auto"/>
        <w:jc w:val="both"/>
        <w:rPr>
          <w:rFonts w:cs="Arial"/>
        </w:rPr>
      </w:pPr>
      <w:r w:rsidRPr="00A606CA">
        <w:rPr>
          <w:rFonts w:cs="Arial"/>
        </w:rPr>
        <w:t>Con la finalidad de dar respuestas a las solicitudes de reemplazos y embozados de los beneficiarios remitidos por las regionales a la unidad de atención al ciudadano, con la finalidad de contabilizar, revisar y asentar en el reporte de informes recibidos por las regionales.</w:t>
      </w:r>
    </w:p>
    <w:p w:rsidR="00367175" w:rsidRPr="00A606CA" w:rsidRDefault="00367175" w:rsidP="00A606CA">
      <w:pPr>
        <w:pStyle w:val="Prrafodelista"/>
        <w:spacing w:after="0" w:line="240" w:lineRule="auto"/>
        <w:ind w:left="360"/>
        <w:jc w:val="both"/>
        <w:rPr>
          <w:rFonts w:cs="Arial"/>
        </w:rPr>
      </w:pPr>
    </w:p>
    <w:p w:rsidR="00367175" w:rsidRPr="00A606CA" w:rsidRDefault="00367175" w:rsidP="00A606CA">
      <w:pPr>
        <w:pStyle w:val="Prrafodelista"/>
        <w:numPr>
          <w:ilvl w:val="0"/>
          <w:numId w:val="68"/>
        </w:numPr>
        <w:spacing w:after="0" w:line="240" w:lineRule="auto"/>
        <w:jc w:val="both"/>
        <w:rPr>
          <w:rFonts w:cs="Arial"/>
        </w:rPr>
      </w:pPr>
      <w:r w:rsidRPr="00A606CA">
        <w:rPr>
          <w:rFonts w:cs="Arial"/>
        </w:rPr>
        <w:t>Con el objetivo de dar respuestas a las solicitudes de reemplazos por pérdida o robo, ya que si no se bloquean dichos plásticos quien encuentre uno de estos plásticos puede utilizarlo y consumirle los beneficios que recibe, fueron recibidas 92 solicitudes de bloqueo de tarjetas por miembros de familias participantes Prosoli.</w:t>
      </w:r>
    </w:p>
    <w:p w:rsidR="00367175" w:rsidRPr="00A606CA" w:rsidRDefault="00367175" w:rsidP="00A606CA">
      <w:pPr>
        <w:pStyle w:val="Prrafodelista"/>
        <w:spacing w:line="240" w:lineRule="auto"/>
        <w:rPr>
          <w:rFonts w:cs="Arial"/>
        </w:rPr>
      </w:pPr>
    </w:p>
    <w:p w:rsidR="00367175" w:rsidRPr="00A606CA" w:rsidRDefault="00367175" w:rsidP="00A606CA">
      <w:pPr>
        <w:pStyle w:val="Prrafodelista"/>
        <w:numPr>
          <w:ilvl w:val="0"/>
          <w:numId w:val="68"/>
        </w:numPr>
        <w:spacing w:after="0" w:line="240" w:lineRule="auto"/>
        <w:jc w:val="both"/>
        <w:rPr>
          <w:rFonts w:cs="Arial"/>
        </w:rPr>
      </w:pPr>
      <w:r w:rsidRPr="00A606CA">
        <w:rPr>
          <w:rFonts w:cs="Arial"/>
        </w:rPr>
        <w:t>Con el objetivo de dar respuestas a las solicitudes de reemplazos y embozados de los beneficiarios, se recibieron 123 solicitudes por perdidas y 20 por deterioro.</w:t>
      </w:r>
    </w:p>
    <w:p w:rsidR="00367175" w:rsidRPr="00A606CA" w:rsidRDefault="00367175" w:rsidP="00A606CA">
      <w:pPr>
        <w:pStyle w:val="Prrafodelista"/>
        <w:spacing w:line="240" w:lineRule="auto"/>
        <w:jc w:val="both"/>
        <w:rPr>
          <w:rFonts w:cs="Arial"/>
        </w:rPr>
      </w:pPr>
    </w:p>
    <w:p w:rsidR="00367175" w:rsidRPr="00A606CA" w:rsidRDefault="00367175" w:rsidP="00A606CA">
      <w:pPr>
        <w:pStyle w:val="Prrafodelista"/>
        <w:numPr>
          <w:ilvl w:val="0"/>
          <w:numId w:val="68"/>
        </w:numPr>
        <w:spacing w:after="0" w:line="240" w:lineRule="auto"/>
        <w:jc w:val="both"/>
        <w:rPr>
          <w:rFonts w:cs="Arial"/>
        </w:rPr>
      </w:pPr>
      <w:r w:rsidRPr="00A606CA">
        <w:rPr>
          <w:rFonts w:cs="Arial"/>
        </w:rPr>
        <w:t>Con la finalidad de dar respuestas a las solicitudes de los beneficiarios referentes a todas las situaciones de nómina, se recibieron solicitudes para nómina de beneficiarios por: 24 Liberaciones de observaciones,</w:t>
      </w:r>
      <w:r w:rsidRPr="00A606CA">
        <w:rPr>
          <w:rFonts w:cs="Arial"/>
          <w:bCs/>
        </w:rPr>
        <w:t xml:space="preserve"> 82 </w:t>
      </w:r>
      <w:r w:rsidRPr="00A606CA">
        <w:rPr>
          <w:rFonts w:cs="Arial"/>
        </w:rPr>
        <w:t>Creaciones de observaciones y 04 Inclusión a Nomina.</w:t>
      </w:r>
    </w:p>
    <w:p w:rsidR="00367175" w:rsidRPr="00A606CA" w:rsidRDefault="00367175" w:rsidP="00A606CA">
      <w:pPr>
        <w:pStyle w:val="Prrafodelista"/>
        <w:spacing w:line="240" w:lineRule="auto"/>
        <w:rPr>
          <w:rFonts w:cs="Arial"/>
        </w:rPr>
      </w:pPr>
    </w:p>
    <w:p w:rsidR="00367175" w:rsidRPr="00A606CA" w:rsidRDefault="00367175" w:rsidP="00A606CA">
      <w:pPr>
        <w:pStyle w:val="Prrafodelista"/>
        <w:numPr>
          <w:ilvl w:val="0"/>
          <w:numId w:val="68"/>
        </w:numPr>
        <w:spacing w:line="240" w:lineRule="auto"/>
        <w:jc w:val="both"/>
        <w:rPr>
          <w:rFonts w:cs="Arial"/>
          <w:bCs/>
        </w:rPr>
      </w:pPr>
      <w:r w:rsidRPr="00A606CA">
        <w:rPr>
          <w:rFonts w:cs="Arial"/>
        </w:rPr>
        <w:t xml:space="preserve">Con la finalidad de </w:t>
      </w:r>
      <w:r w:rsidRPr="00A606CA">
        <w:t xml:space="preserve">mantener la nómina actualizada se crearon 548 </w:t>
      </w:r>
      <w:r w:rsidR="004041D4" w:rsidRPr="00A606CA">
        <w:t>r</w:t>
      </w:r>
      <w:r w:rsidR="004041D4" w:rsidRPr="00A606CA">
        <w:rPr>
          <w:rFonts w:cs="Arial"/>
          <w:bCs/>
        </w:rPr>
        <w:t>egistros de</w:t>
      </w:r>
      <w:r w:rsidRPr="00A606CA">
        <w:rPr>
          <w:rFonts w:cs="Arial"/>
          <w:bCs/>
        </w:rPr>
        <w:t xml:space="preserve"> altas y </w:t>
      </w:r>
      <w:r w:rsidR="004041D4" w:rsidRPr="00A606CA">
        <w:rPr>
          <w:rFonts w:cs="Arial"/>
          <w:bCs/>
        </w:rPr>
        <w:t>bajas levantamientos</w:t>
      </w:r>
      <w:r w:rsidRPr="00A606CA">
        <w:rPr>
          <w:rFonts w:cs="Arial"/>
          <w:bCs/>
        </w:rPr>
        <w:t xml:space="preserve"> y/o creación de observación y liberación sanciones.</w:t>
      </w:r>
    </w:p>
    <w:p w:rsidR="00367175" w:rsidRPr="00A606CA" w:rsidRDefault="00367175" w:rsidP="00A606CA">
      <w:pPr>
        <w:pStyle w:val="Encabezado"/>
        <w:numPr>
          <w:ilvl w:val="0"/>
          <w:numId w:val="68"/>
        </w:numPr>
        <w:tabs>
          <w:tab w:val="clear" w:pos="4419"/>
          <w:tab w:val="clear" w:pos="8838"/>
          <w:tab w:val="center" w:pos="4252"/>
          <w:tab w:val="right" w:pos="8504"/>
        </w:tabs>
        <w:jc w:val="both"/>
        <w:rPr>
          <w:rFonts w:cs="Arial"/>
          <w:bCs/>
        </w:rPr>
      </w:pPr>
      <w:r w:rsidRPr="00A606CA">
        <w:rPr>
          <w:rFonts w:cs="Arial"/>
          <w:bCs/>
        </w:rPr>
        <w:t xml:space="preserve">Con el objetivo de tener evidencias de las novedades trabajadas, se realizó la </w:t>
      </w:r>
      <w:r w:rsidR="004041D4" w:rsidRPr="00A606CA">
        <w:rPr>
          <w:rFonts w:cs="Arial"/>
          <w:bCs/>
        </w:rPr>
        <w:t>digitación de</w:t>
      </w:r>
      <w:r w:rsidRPr="00A606CA">
        <w:rPr>
          <w:rFonts w:cs="Arial"/>
          <w:bCs/>
        </w:rPr>
        <w:t xml:space="preserve"> 277 expedientes de las mismas.</w:t>
      </w:r>
    </w:p>
    <w:p w:rsidR="00367175" w:rsidRPr="00A606CA" w:rsidRDefault="00367175" w:rsidP="00A606CA">
      <w:pPr>
        <w:pStyle w:val="Encabezado"/>
        <w:ind w:left="360"/>
        <w:jc w:val="both"/>
        <w:rPr>
          <w:rFonts w:cs="Arial"/>
          <w:bCs/>
        </w:rPr>
      </w:pPr>
    </w:p>
    <w:p w:rsidR="00367175" w:rsidRPr="00A606CA" w:rsidRDefault="00367175" w:rsidP="00A606CA">
      <w:pPr>
        <w:pStyle w:val="Prrafodelista"/>
        <w:numPr>
          <w:ilvl w:val="0"/>
          <w:numId w:val="68"/>
        </w:numPr>
        <w:spacing w:after="0" w:line="240" w:lineRule="auto"/>
        <w:jc w:val="both"/>
        <w:rPr>
          <w:rFonts w:cs="Arial"/>
        </w:rPr>
      </w:pPr>
      <w:r w:rsidRPr="00A606CA">
        <w:rPr>
          <w:rFonts w:cs="Arial"/>
          <w:bCs/>
        </w:rPr>
        <w:t xml:space="preserve">Con el propósito de </w:t>
      </w:r>
      <w:r w:rsidRPr="00A606CA">
        <w:t xml:space="preserve">mantener la nómina actualizada y garantizar que </w:t>
      </w:r>
      <w:r w:rsidR="004041D4" w:rsidRPr="00A606CA">
        <w:t>los beneficiarios</w:t>
      </w:r>
      <w:r w:rsidRPr="00A606CA">
        <w:t xml:space="preserve"> reciban</w:t>
      </w:r>
      <w:r w:rsidRPr="00A606CA">
        <w:rPr>
          <w:rFonts w:cs="Arial"/>
          <w:bCs/>
        </w:rPr>
        <w:t xml:space="preserve"> sus transferencias, se actualizó el </w:t>
      </w:r>
      <w:r w:rsidRPr="00A606CA">
        <w:rPr>
          <w:rFonts w:cs="Arial"/>
        </w:rPr>
        <w:t>Estado, Tarjetas y Condición de 1,452 Hogares participantes del Prosoli.</w:t>
      </w:r>
    </w:p>
    <w:p w:rsidR="00367175" w:rsidRPr="00A606CA" w:rsidRDefault="00367175" w:rsidP="00A606CA">
      <w:pPr>
        <w:pStyle w:val="Prrafodelista"/>
        <w:spacing w:after="0" w:line="240" w:lineRule="auto"/>
        <w:rPr>
          <w:rFonts w:cs="Arial"/>
        </w:rPr>
      </w:pPr>
    </w:p>
    <w:p w:rsidR="00367175" w:rsidRPr="00A606CA" w:rsidRDefault="00367175" w:rsidP="00A606CA">
      <w:pPr>
        <w:pStyle w:val="Encabezado"/>
        <w:numPr>
          <w:ilvl w:val="0"/>
          <w:numId w:val="68"/>
        </w:numPr>
        <w:tabs>
          <w:tab w:val="clear" w:pos="4419"/>
          <w:tab w:val="clear" w:pos="8838"/>
          <w:tab w:val="center" w:pos="4252"/>
          <w:tab w:val="right" w:pos="8504"/>
        </w:tabs>
        <w:jc w:val="both"/>
        <w:rPr>
          <w:rFonts w:cs="Arial"/>
          <w:bCs/>
        </w:rPr>
      </w:pPr>
      <w:r w:rsidRPr="00A606CA">
        <w:rPr>
          <w:rFonts w:cs="Arial"/>
        </w:rPr>
        <w:t xml:space="preserve">Con la intención de que las solicitudes de reemplazos por pérdida o robo, sean </w:t>
      </w:r>
      <w:r w:rsidR="004041D4" w:rsidRPr="00A606CA">
        <w:rPr>
          <w:rFonts w:cs="Arial"/>
        </w:rPr>
        <w:t>procesadas y</w:t>
      </w:r>
      <w:r w:rsidRPr="00A606CA">
        <w:rPr>
          <w:rFonts w:cs="Arial"/>
        </w:rPr>
        <w:t xml:space="preserve"> no sean consumidos los beneficios del participante, se recibieron 153 solicitudes de bloqueo a ser procesadas.</w:t>
      </w:r>
    </w:p>
    <w:p w:rsidR="00367175" w:rsidRPr="00A606CA" w:rsidRDefault="00367175" w:rsidP="00A606CA">
      <w:pPr>
        <w:pStyle w:val="Prrafodelista"/>
        <w:spacing w:line="240" w:lineRule="auto"/>
        <w:rPr>
          <w:rFonts w:cs="Arial"/>
          <w:bCs/>
        </w:rPr>
      </w:pPr>
    </w:p>
    <w:p w:rsidR="00367175" w:rsidRPr="00A606CA" w:rsidRDefault="00367175" w:rsidP="00A606CA">
      <w:pPr>
        <w:pStyle w:val="Prrafodelista"/>
        <w:numPr>
          <w:ilvl w:val="0"/>
          <w:numId w:val="68"/>
        </w:numPr>
        <w:spacing w:after="0" w:line="240" w:lineRule="auto"/>
        <w:jc w:val="both"/>
        <w:rPr>
          <w:rFonts w:cs="Arial"/>
        </w:rPr>
      </w:pPr>
      <w:r w:rsidRPr="00A606CA">
        <w:rPr>
          <w:rFonts w:cs="Arial"/>
        </w:rPr>
        <w:t>Con la finalidad de dar respuestas a las solicitudes de reemplazos y embozados de los beneficiarios remitidos por las regionales a la unidad de atención al ciudadano.</w:t>
      </w:r>
    </w:p>
    <w:p w:rsidR="00367175" w:rsidRPr="00A606CA" w:rsidRDefault="00367175" w:rsidP="00A606CA">
      <w:pPr>
        <w:spacing w:after="0"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9"/>
        </w:numPr>
        <w:spacing w:after="0" w:line="240" w:lineRule="auto"/>
        <w:jc w:val="both"/>
        <w:rPr>
          <w:rFonts w:cs="Arial"/>
        </w:rPr>
      </w:pPr>
      <w:r w:rsidRPr="00A606CA">
        <w:rPr>
          <w:rFonts w:cs="Arial"/>
        </w:rPr>
        <w:t>Con el propósito de dar respuestas a las solicitudes de reemplazos por pérdida o robo, ya que si no se bloquean dichos plásticos quien encuentre uno de estos plásticos puede utilizarlo y consumirle los beneficios que recibe, se realizaron 174 bloqueos de tarjetas.</w:t>
      </w:r>
    </w:p>
    <w:p w:rsidR="008F1887" w:rsidRPr="00A606CA" w:rsidRDefault="008F1887" w:rsidP="00A606CA">
      <w:pPr>
        <w:spacing w:after="0" w:line="240" w:lineRule="auto"/>
        <w:jc w:val="both"/>
      </w:pPr>
    </w:p>
    <w:p w:rsidR="008F1887" w:rsidRPr="00A606CA" w:rsidRDefault="008F1887" w:rsidP="00A606CA">
      <w:pPr>
        <w:pStyle w:val="Encabezado"/>
        <w:numPr>
          <w:ilvl w:val="0"/>
          <w:numId w:val="9"/>
        </w:numPr>
        <w:tabs>
          <w:tab w:val="clear" w:pos="4419"/>
          <w:tab w:val="clear" w:pos="8838"/>
          <w:tab w:val="center" w:pos="4252"/>
          <w:tab w:val="right" w:pos="8504"/>
        </w:tabs>
        <w:jc w:val="both"/>
      </w:pPr>
      <w:r w:rsidRPr="00A606CA">
        <w:t>Con la finalidad de b</w:t>
      </w:r>
      <w:r w:rsidRPr="00A606CA">
        <w:rPr>
          <w:rFonts w:cs="Arial"/>
        </w:rPr>
        <w:t>rindar colaboración al área solicitante para el logro de sus metas de trabajo, Se realizó impresión de: Formularios Progresando Unidos faltantes.</w:t>
      </w:r>
    </w:p>
    <w:p w:rsidR="008F1887" w:rsidRPr="00A606CA" w:rsidRDefault="008F1887" w:rsidP="00A606CA">
      <w:pPr>
        <w:pStyle w:val="Encabezado"/>
        <w:ind w:left="360"/>
        <w:jc w:val="both"/>
      </w:pPr>
    </w:p>
    <w:p w:rsidR="008F1887" w:rsidRPr="00A606CA" w:rsidRDefault="008F1887" w:rsidP="00A606CA">
      <w:pPr>
        <w:pStyle w:val="Encabezado"/>
        <w:numPr>
          <w:ilvl w:val="0"/>
          <w:numId w:val="9"/>
        </w:numPr>
        <w:tabs>
          <w:tab w:val="clear" w:pos="4419"/>
          <w:tab w:val="clear" w:pos="8838"/>
          <w:tab w:val="center" w:pos="4252"/>
          <w:tab w:val="right" w:pos="8504"/>
        </w:tabs>
        <w:jc w:val="both"/>
      </w:pPr>
      <w:r w:rsidRPr="00A606CA">
        <w:t xml:space="preserve">Con el objetivo de </w:t>
      </w:r>
      <w:r w:rsidRPr="00A606CA">
        <w:rPr>
          <w:rFonts w:cs="Arial"/>
        </w:rPr>
        <w:t xml:space="preserve">confirmar que la aplicación tuviera todos los parámetros solicitados para su funcionamiento, Se realizó verificación aplicación digitación Corresponsabilidad asistencia escolar </w:t>
      </w:r>
      <w:r w:rsidR="004041D4" w:rsidRPr="00A606CA">
        <w:rPr>
          <w:rFonts w:cs="Arial"/>
        </w:rPr>
        <w:t>mayo-junio</w:t>
      </w:r>
      <w:r w:rsidRPr="00A606CA">
        <w:rPr>
          <w:rFonts w:cs="Arial"/>
        </w:rPr>
        <w:t xml:space="preserve"> 2016.</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9"/>
        </w:numPr>
        <w:spacing w:line="240" w:lineRule="auto"/>
        <w:jc w:val="both"/>
        <w:rPr>
          <w:rFonts w:cs="Arial"/>
          <w:bCs/>
        </w:rPr>
      </w:pPr>
      <w:r w:rsidRPr="00A606CA">
        <w:t>Con el propósito de mantener la nómina actualizada, se realizaron 1,866 registros de altas y bajas a través de (Levantamiento</w:t>
      </w:r>
      <w:r w:rsidRPr="00A606CA">
        <w:rPr>
          <w:rFonts w:cs="Arial"/>
          <w:bCs/>
        </w:rPr>
        <w:t xml:space="preserve"> y/o creación de Observación y Liberación Sanción).</w:t>
      </w:r>
    </w:p>
    <w:p w:rsidR="008F1887" w:rsidRPr="00A606CA" w:rsidRDefault="008F1887" w:rsidP="00A606CA">
      <w:pPr>
        <w:pStyle w:val="Encabezado"/>
        <w:numPr>
          <w:ilvl w:val="0"/>
          <w:numId w:val="9"/>
        </w:numPr>
        <w:tabs>
          <w:tab w:val="clear" w:pos="4419"/>
          <w:tab w:val="clear" w:pos="8838"/>
          <w:tab w:val="center" w:pos="4252"/>
          <w:tab w:val="right" w:pos="8504"/>
        </w:tabs>
        <w:jc w:val="both"/>
        <w:rPr>
          <w:rFonts w:cs="Arial"/>
          <w:bCs/>
        </w:rPr>
      </w:pPr>
      <w:r w:rsidRPr="00A606CA">
        <w:t xml:space="preserve">Con la finalidad de </w:t>
      </w:r>
      <w:r w:rsidRPr="00A606CA">
        <w:rPr>
          <w:rFonts w:cs="Arial"/>
          <w:bCs/>
        </w:rPr>
        <w:t xml:space="preserve">tener </w:t>
      </w:r>
      <w:r w:rsidR="004041D4" w:rsidRPr="00A606CA">
        <w:rPr>
          <w:rFonts w:cs="Arial"/>
          <w:bCs/>
        </w:rPr>
        <w:t>evidencias de</w:t>
      </w:r>
      <w:r w:rsidRPr="00A606CA">
        <w:rPr>
          <w:rFonts w:cs="Arial"/>
          <w:bCs/>
        </w:rPr>
        <w:t xml:space="preserve"> las novedades trabajadas, se </w:t>
      </w:r>
      <w:r w:rsidR="004041D4" w:rsidRPr="00A606CA">
        <w:rPr>
          <w:rFonts w:cs="Arial"/>
          <w:bCs/>
        </w:rPr>
        <w:t>realizó</w:t>
      </w:r>
      <w:r w:rsidRPr="00A606CA">
        <w:rPr>
          <w:rFonts w:cs="Arial"/>
          <w:bCs/>
        </w:rPr>
        <w:t xml:space="preserve"> la digitación de 398 novedades obtenidas en campo.</w:t>
      </w:r>
    </w:p>
    <w:p w:rsidR="008F1887" w:rsidRPr="00A606CA" w:rsidRDefault="008F1887" w:rsidP="00A606CA">
      <w:pPr>
        <w:pStyle w:val="Encabezado"/>
        <w:ind w:left="360"/>
        <w:jc w:val="both"/>
        <w:rPr>
          <w:rFonts w:cs="Arial"/>
          <w:bCs/>
        </w:rPr>
      </w:pPr>
    </w:p>
    <w:p w:rsidR="008F1887" w:rsidRPr="00A606CA" w:rsidRDefault="008F1887" w:rsidP="00A606CA">
      <w:pPr>
        <w:pStyle w:val="Prrafodelista"/>
        <w:numPr>
          <w:ilvl w:val="0"/>
          <w:numId w:val="9"/>
        </w:numPr>
        <w:spacing w:after="0" w:line="240" w:lineRule="auto"/>
        <w:jc w:val="both"/>
        <w:rPr>
          <w:rFonts w:cs="Arial"/>
        </w:rPr>
      </w:pPr>
      <w:r w:rsidRPr="00A606CA">
        <w:t>Con el objetivo de mantener la nómina actualizada y garantizar para que los   beneficiarios tengan los subsidios activos, se realizaron 28 reactivaciones</w:t>
      </w:r>
      <w:r w:rsidRPr="00A606CA">
        <w:rPr>
          <w:rFonts w:cs="Arial"/>
        </w:rPr>
        <w:t xml:space="preserve"> de subsidios.</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9"/>
        </w:numPr>
        <w:spacing w:after="0" w:line="240" w:lineRule="auto"/>
        <w:jc w:val="both"/>
        <w:rPr>
          <w:rFonts w:cs="Arial"/>
        </w:rPr>
      </w:pPr>
      <w:r w:rsidRPr="00A606CA">
        <w:rPr>
          <w:rFonts w:cs="Arial"/>
        </w:rPr>
        <w:t xml:space="preserve">Se realizaron </w:t>
      </w:r>
      <w:r w:rsidR="004041D4" w:rsidRPr="00A606CA">
        <w:rPr>
          <w:rFonts w:cs="Arial"/>
        </w:rPr>
        <w:t>Solicitudes de</w:t>
      </w:r>
      <w:r w:rsidRPr="00A606CA">
        <w:rPr>
          <w:rFonts w:cs="Arial"/>
        </w:rPr>
        <w:t xml:space="preserve"> embozado referido por la UAC, a fin de llevar a cabo </w:t>
      </w:r>
      <w:r w:rsidR="004041D4" w:rsidRPr="00A606CA">
        <w:rPr>
          <w:rFonts w:cs="Arial"/>
        </w:rPr>
        <w:t>la desactivación</w:t>
      </w:r>
      <w:r w:rsidRPr="00A606CA">
        <w:rPr>
          <w:rFonts w:cs="Arial"/>
        </w:rPr>
        <w:t xml:space="preserve"> de 147 tarjetas: (Cuentas </w:t>
      </w:r>
      <w:r w:rsidR="004041D4" w:rsidRPr="00A606CA">
        <w:rPr>
          <w:rFonts w:cs="Arial"/>
        </w:rPr>
        <w:t>canceladas Decomiso</w:t>
      </w:r>
      <w:r w:rsidRPr="00A606CA">
        <w:rPr>
          <w:rFonts w:cs="Arial"/>
        </w:rPr>
        <w:t xml:space="preserve">, </w:t>
      </w:r>
      <w:r w:rsidR="004041D4" w:rsidRPr="00A606CA">
        <w:rPr>
          <w:rFonts w:cs="Arial"/>
        </w:rPr>
        <w:t>Bien</w:t>
      </w:r>
      <w:r w:rsidRPr="00A606CA">
        <w:rPr>
          <w:rFonts w:cs="Arial"/>
        </w:rPr>
        <w:t xml:space="preserve"> Bancario, Fallecido).</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Prrafodelista"/>
        <w:numPr>
          <w:ilvl w:val="0"/>
          <w:numId w:val="9"/>
        </w:numPr>
        <w:spacing w:after="0" w:line="240" w:lineRule="auto"/>
        <w:jc w:val="both"/>
        <w:rPr>
          <w:rFonts w:cs="Arial"/>
        </w:rPr>
      </w:pPr>
      <w:r w:rsidRPr="00A606CA">
        <w:rPr>
          <w:rFonts w:cs="Arial"/>
        </w:rPr>
        <w:t>Con el objetivo de dar respuestas a las solicitudes de reemplazos y embozados de los beneficiarios remitidos por las regionales a la unidad de atención al ciudadano, se remitieron informes a las regionales, contabilizar, revisar y asentar en el reporte de informes recibidos por las regionales cada semana y luego distribuir los expedientes que llegaron a cada técnico correspondiente de esta unidad para ser procesado.</w:t>
      </w:r>
    </w:p>
    <w:p w:rsidR="008F1887" w:rsidRPr="00A606CA" w:rsidRDefault="008F1887" w:rsidP="00A606CA">
      <w:pPr>
        <w:spacing w:after="0" w:line="240" w:lineRule="auto"/>
        <w:jc w:val="both"/>
        <w:rPr>
          <w:rFonts w:cs="Arial"/>
        </w:rPr>
      </w:pPr>
    </w:p>
    <w:p w:rsidR="008F1887" w:rsidRPr="00A606CA" w:rsidRDefault="008F1887" w:rsidP="00A606CA">
      <w:pPr>
        <w:pBdr>
          <w:bottom w:val="single" w:sz="4" w:space="1" w:color="auto"/>
        </w:pBdr>
        <w:shd w:val="clear" w:color="auto" w:fill="92D050"/>
        <w:spacing w:line="240" w:lineRule="auto"/>
        <w:jc w:val="both"/>
        <w:rPr>
          <w:rFonts w:cs="Arial"/>
          <w:b/>
          <w:bCs/>
        </w:rPr>
      </w:pPr>
      <w:r w:rsidRPr="00A606CA">
        <w:rPr>
          <w:rFonts w:cs="Arial"/>
          <w:b/>
          <w:bCs/>
        </w:rPr>
        <w:t>Educación y Prevención en Salud</w:t>
      </w:r>
    </w:p>
    <w:p w:rsidR="008F1887" w:rsidRPr="00A606CA" w:rsidRDefault="008F1887" w:rsidP="00A606CA">
      <w:pPr>
        <w:pStyle w:val="Encabezado"/>
        <w:jc w:val="both"/>
        <w:rPr>
          <w:b/>
        </w:rPr>
      </w:pPr>
      <w:r w:rsidRPr="00A606CA">
        <w:rPr>
          <w:b/>
        </w:rPr>
        <w:t>JULIO</w:t>
      </w:r>
    </w:p>
    <w:p w:rsidR="008F1887" w:rsidRPr="00A606CA" w:rsidRDefault="008F1887" w:rsidP="00A606CA">
      <w:pPr>
        <w:pStyle w:val="Encabezado"/>
        <w:jc w:val="both"/>
        <w:rPr>
          <w:b/>
        </w:rPr>
      </w:pPr>
    </w:p>
    <w:p w:rsidR="008F1887" w:rsidRPr="00A606CA" w:rsidRDefault="008F1887" w:rsidP="00A606CA">
      <w:pPr>
        <w:numPr>
          <w:ilvl w:val="0"/>
          <w:numId w:val="21"/>
        </w:numPr>
        <w:tabs>
          <w:tab w:val="center" w:pos="4252"/>
          <w:tab w:val="right" w:pos="8504"/>
        </w:tabs>
        <w:spacing w:after="0" w:line="240" w:lineRule="auto"/>
        <w:jc w:val="both"/>
        <w:rPr>
          <w:rFonts w:cs="Arial"/>
        </w:rPr>
      </w:pPr>
      <w:r w:rsidRPr="00A606CA">
        <w:t xml:space="preserve">Con el objetivo de disminuir en las familias </w:t>
      </w:r>
      <w:r w:rsidR="004041D4" w:rsidRPr="00A606CA">
        <w:t>participantes los</w:t>
      </w:r>
      <w:r w:rsidRPr="00A606CA">
        <w:t xml:space="preserve"> trastornos visuales asociados a la diabetes e hipertensión, se realizó jornadas de “Prevención y Sensibilización de Glaucoma y Retinopatía” con la participación de 253 familias participantes Prosoli.</w:t>
      </w:r>
    </w:p>
    <w:p w:rsidR="008F1887" w:rsidRPr="00A606CA" w:rsidRDefault="008F1887" w:rsidP="00A606CA">
      <w:pPr>
        <w:tabs>
          <w:tab w:val="center" w:pos="4252"/>
          <w:tab w:val="right" w:pos="8504"/>
        </w:tabs>
        <w:spacing w:after="0" w:line="240" w:lineRule="auto"/>
        <w:ind w:left="360"/>
        <w:jc w:val="both"/>
        <w:rPr>
          <w:rFonts w:cs="Arial"/>
        </w:rPr>
      </w:pPr>
    </w:p>
    <w:p w:rsidR="008F1887" w:rsidRPr="00A606CA" w:rsidRDefault="008F1887" w:rsidP="00A606CA">
      <w:pPr>
        <w:numPr>
          <w:ilvl w:val="0"/>
          <w:numId w:val="21"/>
        </w:numPr>
        <w:tabs>
          <w:tab w:val="center" w:pos="4252"/>
          <w:tab w:val="right" w:pos="8504"/>
        </w:tabs>
        <w:spacing w:after="0" w:line="240" w:lineRule="auto"/>
        <w:jc w:val="both"/>
      </w:pPr>
      <w:r w:rsidRPr="00A606CA">
        <w:rPr>
          <w:rFonts w:cs="Arial"/>
        </w:rPr>
        <w:t xml:space="preserve">Con la finalidad de brindar asistencia nutricional a las familias participantes del Prosoli, se </w:t>
      </w:r>
      <w:r w:rsidR="004041D4" w:rsidRPr="00A606CA">
        <w:rPr>
          <w:rFonts w:cs="Arial"/>
        </w:rPr>
        <w:t>realizó Jornada</w:t>
      </w:r>
      <w:r w:rsidRPr="00A606CA">
        <w:t xml:space="preserve"> Nutrimóvil en </w:t>
      </w:r>
      <w:r w:rsidR="004041D4" w:rsidRPr="00A606CA">
        <w:t>la Escuela</w:t>
      </w:r>
      <w:r w:rsidRPr="00A606CA">
        <w:t xml:space="preserve"> Doña Socorro, Los Girasoles, con la participación de 241 familias participantes.</w:t>
      </w:r>
    </w:p>
    <w:p w:rsidR="008F1887" w:rsidRPr="00A606CA" w:rsidRDefault="008F1887" w:rsidP="00A606CA">
      <w:pPr>
        <w:spacing w:line="240" w:lineRule="auto"/>
        <w:ind w:left="720"/>
        <w:contextualSpacing/>
        <w:jc w:val="both"/>
      </w:pPr>
    </w:p>
    <w:p w:rsidR="008F1887" w:rsidRPr="00A606CA" w:rsidRDefault="008F1887" w:rsidP="00A606CA">
      <w:pPr>
        <w:numPr>
          <w:ilvl w:val="0"/>
          <w:numId w:val="21"/>
        </w:numPr>
        <w:spacing w:line="240" w:lineRule="auto"/>
        <w:contextualSpacing/>
        <w:jc w:val="both"/>
      </w:pPr>
      <w:r w:rsidRPr="00A606CA">
        <w:t>Se realizó encuentro, seguimiento médico y entrega de canastillas adolescentes embarazadas del Proyecto “Yo Decido Esperar” de la División Jóvenes Prosoli, pertenecientes a la comunidad de Barahona.</w:t>
      </w:r>
    </w:p>
    <w:p w:rsidR="008F1887" w:rsidRPr="00A606CA" w:rsidRDefault="008F1887" w:rsidP="00A606CA">
      <w:pPr>
        <w:spacing w:line="240" w:lineRule="auto"/>
        <w:ind w:left="720"/>
        <w:contextualSpacing/>
        <w:jc w:val="both"/>
      </w:pPr>
    </w:p>
    <w:p w:rsidR="008F1887" w:rsidRPr="00A606CA" w:rsidRDefault="008F1887" w:rsidP="00A606CA">
      <w:pPr>
        <w:numPr>
          <w:ilvl w:val="0"/>
          <w:numId w:val="21"/>
        </w:numPr>
        <w:tabs>
          <w:tab w:val="center" w:pos="4252"/>
          <w:tab w:val="right" w:pos="8504"/>
        </w:tabs>
        <w:spacing w:after="0" w:line="240" w:lineRule="auto"/>
        <w:jc w:val="both"/>
      </w:pPr>
      <w:r w:rsidRPr="00A606CA">
        <w:t xml:space="preserve">Con la finalidad de orientar a las familias participantes sobre “Alimentación Sana y Prevención de enfermedades causadas por la Obesidad”, se impartió taller sobre la “Prevención de Obesidad” en las </w:t>
      </w:r>
      <w:r w:rsidR="004041D4" w:rsidRPr="00A606CA">
        <w:t>comunidades de</w:t>
      </w:r>
      <w:r w:rsidRPr="00A606CA">
        <w:t xml:space="preserve"> Enriquillo (Barahona), Provincial Independencia, Duvergé y Bahoruco, Neyba, San José de Ocoa, Baní, San Cristóbal.</w:t>
      </w:r>
    </w:p>
    <w:p w:rsidR="008F1887" w:rsidRPr="00A606CA" w:rsidRDefault="008F1887" w:rsidP="00A606CA">
      <w:pPr>
        <w:pStyle w:val="Encabezado"/>
        <w:jc w:val="both"/>
        <w:rPr>
          <w:b/>
        </w:rPr>
      </w:pPr>
    </w:p>
    <w:p w:rsidR="00367175" w:rsidRPr="00A606CA" w:rsidRDefault="00367175" w:rsidP="00A606CA">
      <w:pPr>
        <w:spacing w:line="240" w:lineRule="auto"/>
        <w:jc w:val="both"/>
        <w:rPr>
          <w:b/>
        </w:rPr>
      </w:pPr>
      <w:r w:rsidRPr="00A606CA">
        <w:rPr>
          <w:b/>
        </w:rPr>
        <w:t>AGOSTO</w:t>
      </w:r>
    </w:p>
    <w:p w:rsidR="00367175" w:rsidRPr="00A606CA" w:rsidRDefault="00367175" w:rsidP="00A606CA">
      <w:pPr>
        <w:pStyle w:val="Encabezado"/>
        <w:numPr>
          <w:ilvl w:val="0"/>
          <w:numId w:val="69"/>
        </w:numPr>
        <w:tabs>
          <w:tab w:val="clear" w:pos="4419"/>
          <w:tab w:val="clear" w:pos="8838"/>
          <w:tab w:val="center" w:pos="4252"/>
          <w:tab w:val="right" w:pos="8504"/>
        </w:tabs>
        <w:jc w:val="both"/>
      </w:pPr>
      <w:r w:rsidRPr="00A606CA">
        <w:rPr>
          <w:rFonts w:cs="Arial"/>
        </w:rPr>
        <w:t xml:space="preserve">Con la finalidad de que las familias participantes tenga conocimientos sobre “Prevención de la Obesidad a través de Alimentación Sana” se impartieron talleres sobre este tema a 168 familias participantes del Prosoli, </w:t>
      </w:r>
      <w:r w:rsidRPr="00A606CA">
        <w:t>Oficina Provincial, Puerto Plata, Oficina Provincial, La Altagracia (</w:t>
      </w:r>
      <w:r w:rsidR="00277085" w:rsidRPr="00A606CA">
        <w:t>Higuey</w:t>
      </w:r>
      <w:r w:rsidRPr="00A606CA">
        <w:t>), CCPP, Azua, Colegio La Unión, San Juan de la Maguana, CTC Comendador, Elias Piña.</w:t>
      </w:r>
    </w:p>
    <w:p w:rsidR="008F1887" w:rsidRPr="00A606CA" w:rsidRDefault="008F1887" w:rsidP="00A606CA">
      <w:pPr>
        <w:pStyle w:val="Encabezado"/>
        <w:jc w:val="both"/>
      </w:pPr>
    </w:p>
    <w:p w:rsidR="00367175" w:rsidRPr="00A606CA" w:rsidRDefault="00367175" w:rsidP="00A606CA">
      <w:pPr>
        <w:pStyle w:val="Encabezado"/>
        <w:jc w:val="both"/>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32"/>
        </w:numPr>
        <w:tabs>
          <w:tab w:val="clear" w:pos="4419"/>
          <w:tab w:val="clear" w:pos="8838"/>
          <w:tab w:val="center" w:pos="4252"/>
          <w:tab w:val="right" w:pos="8504"/>
        </w:tabs>
        <w:jc w:val="both"/>
      </w:pPr>
      <w:r w:rsidRPr="00A606CA">
        <w:t>Con la finalidad de prevenir y  evitar los Accidentes Cerebrovasculares y los Infartos en la población de las familias participantes, se impartieron talleres en “Prevención de Diabetes e Hipertensión Arterial” con la participación de 624 familias participantes pertenecientes a Distrito Nacional, CCPP, Capotillo, y las provincias de Hato Mayor, El Seíbo, San Pedro de Macorís y La Romana.</w:t>
      </w:r>
    </w:p>
    <w:p w:rsidR="008F1887" w:rsidRPr="00A606CA" w:rsidRDefault="008F1887" w:rsidP="00A606CA">
      <w:pPr>
        <w:pStyle w:val="Encabezado"/>
        <w:ind w:left="360"/>
        <w:jc w:val="both"/>
      </w:pPr>
    </w:p>
    <w:p w:rsidR="008F1887" w:rsidRPr="00A606CA" w:rsidRDefault="008F1887" w:rsidP="00A606CA">
      <w:pPr>
        <w:pStyle w:val="Encabezado"/>
        <w:numPr>
          <w:ilvl w:val="0"/>
          <w:numId w:val="32"/>
        </w:numPr>
        <w:tabs>
          <w:tab w:val="clear" w:pos="4419"/>
          <w:tab w:val="clear" w:pos="8838"/>
          <w:tab w:val="center" w:pos="4252"/>
          <w:tab w:val="right" w:pos="8504"/>
        </w:tabs>
        <w:jc w:val="both"/>
      </w:pPr>
      <w:r w:rsidRPr="00A606CA">
        <w:t>Con el objetivo de Educar y Sensibilizar sobre la importancia de la Lactancia, 161 mujeres pertenecientes a familias participantes el Prosoli de las comunidades de Barrio Pueblo Nuevo, Barahona, La Romana, CCPP Capotillo, D.N, Club Gregorio Luperón, D.N, Cristo Rey, D.N, participaron en “Jornada de Sensibilización sobre la Importancia de la Lactancia Materna”.</w:t>
      </w:r>
    </w:p>
    <w:p w:rsidR="008F1887" w:rsidRPr="00A606CA" w:rsidRDefault="00A606CA" w:rsidP="00A606CA">
      <w:pPr>
        <w:pStyle w:val="Encabezado"/>
        <w:tabs>
          <w:tab w:val="clear" w:pos="4419"/>
          <w:tab w:val="clear" w:pos="8838"/>
          <w:tab w:val="left" w:pos="1848"/>
        </w:tabs>
        <w:jc w:val="both"/>
      </w:pPr>
      <w:r>
        <w:tab/>
      </w:r>
    </w:p>
    <w:p w:rsidR="008F1887" w:rsidRPr="00A606CA" w:rsidRDefault="00E56287" w:rsidP="00A606CA">
      <w:pPr>
        <w:pBdr>
          <w:bottom w:val="single" w:sz="4" w:space="1" w:color="auto"/>
        </w:pBdr>
        <w:shd w:val="clear" w:color="auto" w:fill="92D050"/>
        <w:spacing w:after="0" w:line="240" w:lineRule="auto"/>
        <w:jc w:val="both"/>
        <w:rPr>
          <w:rStyle w:val="ListLabel1"/>
        </w:rPr>
      </w:pPr>
      <w:hyperlink r:id="rId46" w:history="1">
        <w:r w:rsidR="008F1887" w:rsidRPr="00A606CA">
          <w:rPr>
            <w:rStyle w:val="ListLabel1"/>
            <w:shd w:val="clear" w:color="auto" w:fill="92D050"/>
          </w:rPr>
          <w:t>Biblioteca Infantil y Juve</w:t>
        </w:r>
        <w:r w:rsidR="008F1887" w:rsidRPr="00A606CA">
          <w:rPr>
            <w:rStyle w:val="ListLabel1"/>
          </w:rPr>
          <w:t>nil República Dominicana (BIJRD</w:t>
        </w:r>
      </w:hyperlink>
      <w:r w:rsidR="008F1887" w:rsidRPr="00A606CA">
        <w:rPr>
          <w:rStyle w:val="ListLabel1"/>
        </w:rPr>
        <w:t>)</w:t>
      </w:r>
    </w:p>
    <w:p w:rsidR="008F1887" w:rsidRPr="00A606CA" w:rsidRDefault="008F1887" w:rsidP="00A606CA">
      <w:pPr>
        <w:pStyle w:val="Encabezado"/>
        <w:jc w:val="both"/>
      </w:pPr>
    </w:p>
    <w:p w:rsidR="00277085" w:rsidRPr="00A606CA" w:rsidRDefault="00277085" w:rsidP="00A606CA">
      <w:pPr>
        <w:spacing w:line="240" w:lineRule="auto"/>
        <w:jc w:val="both"/>
        <w:rPr>
          <w:b/>
        </w:rPr>
      </w:pPr>
      <w:r w:rsidRPr="00A606CA">
        <w:rPr>
          <w:b/>
        </w:rPr>
        <w:t>AGOSTO</w:t>
      </w:r>
    </w:p>
    <w:p w:rsidR="00CD311C" w:rsidRPr="00A606CA" w:rsidRDefault="00CD311C" w:rsidP="00A606CA">
      <w:pPr>
        <w:pStyle w:val="Prrafodelista"/>
        <w:numPr>
          <w:ilvl w:val="0"/>
          <w:numId w:val="70"/>
        </w:numPr>
        <w:spacing w:line="240" w:lineRule="auto"/>
        <w:jc w:val="both"/>
        <w:rPr>
          <w:rFonts w:cs="Arial"/>
        </w:rPr>
      </w:pPr>
      <w:r w:rsidRPr="00A606CA">
        <w:rPr>
          <w:rFonts w:cs="Arial"/>
        </w:rPr>
        <w:t xml:space="preserve">Con la finalidad de que los NNA conozcan los servicios de </w:t>
      </w:r>
      <w:r w:rsidR="004041D4" w:rsidRPr="00A606CA">
        <w:rPr>
          <w:rFonts w:cs="Arial"/>
        </w:rPr>
        <w:t>la BIJRD</w:t>
      </w:r>
      <w:r w:rsidRPr="00A606CA">
        <w:rPr>
          <w:rFonts w:cs="Arial"/>
        </w:rPr>
        <w:t xml:space="preserve"> a través de visitas guiadas por las instalaciones y animarlos a la lectura, se realizaron visita guiadas con 44 NNA pertenecientes </w:t>
      </w:r>
      <w:r w:rsidR="004041D4" w:rsidRPr="00A606CA">
        <w:rPr>
          <w:rFonts w:cs="Arial"/>
        </w:rPr>
        <w:t>al Colegio</w:t>
      </w:r>
      <w:r w:rsidRPr="00A606CA">
        <w:rPr>
          <w:rFonts w:cs="Arial"/>
        </w:rPr>
        <w:t xml:space="preserve"> Barney y </w:t>
      </w:r>
      <w:r w:rsidR="004041D4" w:rsidRPr="00A606CA">
        <w:rPr>
          <w:rFonts w:cs="Arial"/>
        </w:rPr>
        <w:t xml:space="preserve">al </w:t>
      </w:r>
      <w:r w:rsidR="004041D4" w:rsidRPr="00A606CA">
        <w:t>Campamento</w:t>
      </w:r>
      <w:r w:rsidRPr="00A606CA">
        <w:t xml:space="preserve"> Mesitas</w:t>
      </w:r>
      <w:r w:rsidRPr="00A606CA">
        <w:rPr>
          <w:rFonts w:cs="Arial"/>
        </w:rPr>
        <w:t>.</w:t>
      </w:r>
    </w:p>
    <w:p w:rsidR="00CD311C" w:rsidRPr="00A606CA" w:rsidRDefault="00CD311C" w:rsidP="00A606CA">
      <w:pPr>
        <w:pStyle w:val="Prrafodelista"/>
        <w:spacing w:after="0" w:line="240" w:lineRule="auto"/>
        <w:ind w:left="360"/>
        <w:jc w:val="both"/>
        <w:rPr>
          <w:rFonts w:cs="Arial"/>
        </w:rPr>
      </w:pPr>
    </w:p>
    <w:p w:rsidR="00CD311C" w:rsidRPr="00A606CA" w:rsidRDefault="00CD311C" w:rsidP="00A606CA">
      <w:pPr>
        <w:pStyle w:val="Prrafodelista"/>
        <w:numPr>
          <w:ilvl w:val="0"/>
          <w:numId w:val="70"/>
        </w:numPr>
        <w:spacing w:line="240" w:lineRule="auto"/>
        <w:jc w:val="both"/>
        <w:rPr>
          <w:rFonts w:cs="Arial"/>
        </w:rPr>
      </w:pPr>
      <w:r w:rsidRPr="00A606CA">
        <w:rPr>
          <w:rFonts w:cs="Arial"/>
        </w:rPr>
        <w:t>Con el objetivo de que los NNA aprendan a tocar la flauta y melodías, se impartió taller a 14 NNA usuarios de la BIJRD.</w:t>
      </w:r>
    </w:p>
    <w:p w:rsidR="00CD311C" w:rsidRPr="00A606CA" w:rsidRDefault="00CD311C" w:rsidP="00A606CA">
      <w:pPr>
        <w:pStyle w:val="Prrafodelista"/>
        <w:spacing w:line="240" w:lineRule="auto"/>
        <w:jc w:val="both"/>
        <w:rPr>
          <w:rFonts w:cs="Arial"/>
        </w:rPr>
      </w:pPr>
    </w:p>
    <w:p w:rsidR="00CD311C" w:rsidRPr="00A606CA" w:rsidRDefault="00CD311C" w:rsidP="00A606CA">
      <w:pPr>
        <w:pStyle w:val="Prrafodelista"/>
        <w:numPr>
          <w:ilvl w:val="0"/>
          <w:numId w:val="70"/>
        </w:numPr>
        <w:spacing w:line="240" w:lineRule="auto"/>
        <w:jc w:val="both"/>
        <w:rPr>
          <w:rFonts w:cs="Arial"/>
        </w:rPr>
      </w:pPr>
      <w:r w:rsidRPr="00A606CA">
        <w:rPr>
          <w:rFonts w:cs="Arial"/>
        </w:rPr>
        <w:t>Con el propósito de que los NNA sean motivados en la apreciación y actuación en el teatro, se impartió taller de teatro con la participación de 21 Niños usuarios de la BIJRD.</w:t>
      </w:r>
    </w:p>
    <w:p w:rsidR="00CD311C" w:rsidRPr="00A606CA" w:rsidRDefault="00CD311C" w:rsidP="00A606CA">
      <w:pPr>
        <w:pStyle w:val="Prrafodelista"/>
        <w:spacing w:line="240" w:lineRule="auto"/>
        <w:jc w:val="both"/>
        <w:rPr>
          <w:rFonts w:cs="Arial"/>
        </w:rPr>
      </w:pPr>
    </w:p>
    <w:p w:rsidR="00CD311C" w:rsidRPr="00A606CA" w:rsidRDefault="00CD311C" w:rsidP="00A606CA">
      <w:pPr>
        <w:pStyle w:val="Prrafodelista"/>
        <w:numPr>
          <w:ilvl w:val="0"/>
          <w:numId w:val="70"/>
        </w:numPr>
        <w:spacing w:line="240" w:lineRule="auto"/>
        <w:jc w:val="both"/>
        <w:rPr>
          <w:rFonts w:cs="Arial"/>
        </w:rPr>
      </w:pPr>
      <w:r w:rsidRPr="00A606CA">
        <w:rPr>
          <w:rFonts w:cs="Arial"/>
        </w:rPr>
        <w:t xml:space="preserve">Con miras a que los NNA obtengan conocimientos sobre la Apreciación Teatral, Se realizó </w:t>
      </w:r>
      <w:r w:rsidR="004041D4" w:rsidRPr="00A606CA">
        <w:rPr>
          <w:rFonts w:cs="Arial"/>
        </w:rPr>
        <w:t>f</w:t>
      </w:r>
      <w:r w:rsidRPr="00A606CA">
        <w:rPr>
          <w:rFonts w:cs="Arial"/>
        </w:rPr>
        <w:t xml:space="preserve">estival de </w:t>
      </w:r>
      <w:r w:rsidR="004041D4" w:rsidRPr="00A606CA">
        <w:rPr>
          <w:rFonts w:cs="Arial"/>
        </w:rPr>
        <w:t>teatro con</w:t>
      </w:r>
      <w:r w:rsidRPr="00A606CA">
        <w:rPr>
          <w:rFonts w:cs="Arial"/>
        </w:rPr>
        <w:t xml:space="preserve"> la obra “Todos al Tribunal” con la participación de 38 NNA usuarios de la BIJRD.</w:t>
      </w:r>
    </w:p>
    <w:p w:rsidR="00CD311C" w:rsidRPr="00A606CA" w:rsidRDefault="00CD311C" w:rsidP="00A606CA">
      <w:pPr>
        <w:pStyle w:val="Prrafodelista"/>
        <w:spacing w:after="0" w:line="240" w:lineRule="auto"/>
        <w:rPr>
          <w:rFonts w:cs="Arial"/>
        </w:rPr>
      </w:pPr>
    </w:p>
    <w:p w:rsidR="00CD311C" w:rsidRPr="00A606CA" w:rsidRDefault="00CD311C" w:rsidP="00A606CA">
      <w:pPr>
        <w:pStyle w:val="Encabezado"/>
        <w:numPr>
          <w:ilvl w:val="0"/>
          <w:numId w:val="70"/>
        </w:numPr>
        <w:tabs>
          <w:tab w:val="clear" w:pos="4419"/>
          <w:tab w:val="clear" w:pos="8838"/>
          <w:tab w:val="center" w:pos="4252"/>
          <w:tab w:val="right" w:pos="8504"/>
        </w:tabs>
        <w:jc w:val="both"/>
        <w:rPr>
          <w:rFonts w:cs="Arial"/>
          <w:bCs/>
        </w:rPr>
      </w:pPr>
      <w:r w:rsidRPr="00A606CA">
        <w:rPr>
          <w:rFonts w:cs="Arial"/>
          <w:bCs/>
        </w:rPr>
        <w:t>Con la finalidad de que los NNA logren el intercambio de ideas, comprensión, y socialización, se realizó club de lecturas, en la BIJRD, Sala Imaginación Santo Domingo, con la participación de 43 NNA usuarios de la misma.</w:t>
      </w:r>
    </w:p>
    <w:p w:rsidR="00CD311C" w:rsidRPr="00A606CA" w:rsidRDefault="00CD311C" w:rsidP="00A606CA">
      <w:pPr>
        <w:pStyle w:val="Prrafodelista"/>
        <w:spacing w:after="0" w:line="240" w:lineRule="auto"/>
        <w:rPr>
          <w:rFonts w:cs="Arial"/>
          <w:bCs/>
        </w:rPr>
      </w:pPr>
    </w:p>
    <w:p w:rsidR="00CD311C" w:rsidRPr="00A606CA" w:rsidRDefault="00CD311C" w:rsidP="00A606CA">
      <w:pPr>
        <w:pStyle w:val="Encabezado"/>
        <w:numPr>
          <w:ilvl w:val="0"/>
          <w:numId w:val="70"/>
        </w:numPr>
        <w:tabs>
          <w:tab w:val="clear" w:pos="4419"/>
          <w:tab w:val="clear" w:pos="8838"/>
          <w:tab w:val="center" w:pos="4252"/>
          <w:tab w:val="right" w:pos="8504"/>
        </w:tabs>
        <w:jc w:val="both"/>
        <w:rPr>
          <w:rFonts w:cs="Arial"/>
          <w:bCs/>
        </w:rPr>
      </w:pPr>
      <w:r w:rsidRPr="00A606CA">
        <w:rPr>
          <w:rFonts w:cs="Arial"/>
          <w:bCs/>
        </w:rPr>
        <w:t>Con el objetivo de Alfabetizar a los niños/as Usuarios de la BIJRD en el idioma inglés, se impartieron talleres con la participación de 43 niños/as Usuarios BIJRD.</w:t>
      </w:r>
    </w:p>
    <w:p w:rsidR="00CD311C" w:rsidRPr="00A606CA" w:rsidRDefault="00CD311C" w:rsidP="00A606CA">
      <w:pPr>
        <w:pStyle w:val="Prrafodelista"/>
        <w:spacing w:after="0" w:line="240" w:lineRule="auto"/>
        <w:rPr>
          <w:rFonts w:cs="Arial"/>
          <w:bCs/>
        </w:rPr>
      </w:pPr>
    </w:p>
    <w:p w:rsidR="00CD311C" w:rsidRPr="00A606CA" w:rsidRDefault="00CD311C" w:rsidP="00A606CA">
      <w:pPr>
        <w:pStyle w:val="Encabezado"/>
        <w:numPr>
          <w:ilvl w:val="0"/>
          <w:numId w:val="70"/>
        </w:numPr>
        <w:tabs>
          <w:tab w:val="clear" w:pos="4419"/>
          <w:tab w:val="clear" w:pos="8838"/>
          <w:tab w:val="center" w:pos="4252"/>
          <w:tab w:val="right" w:pos="8504"/>
        </w:tabs>
        <w:jc w:val="both"/>
        <w:rPr>
          <w:rFonts w:cs="Arial"/>
          <w:bCs/>
        </w:rPr>
      </w:pPr>
      <w:r w:rsidRPr="00A606CA">
        <w:rPr>
          <w:rFonts w:cs="Arial"/>
          <w:bCs/>
        </w:rPr>
        <w:t>Con la finalidad de dotarles a los niños/as de herramientas tecnológicas para el futuro, se impartió taller sobre “Robótica para niños/as”  a 14 niños/as usuarios de la BIJRD.</w:t>
      </w:r>
    </w:p>
    <w:p w:rsidR="00CD311C" w:rsidRPr="00A606CA" w:rsidRDefault="00CD311C" w:rsidP="00A606CA">
      <w:pPr>
        <w:pStyle w:val="Prrafodelista"/>
        <w:spacing w:after="0" w:line="240" w:lineRule="auto"/>
        <w:rPr>
          <w:rFonts w:cs="Arial"/>
          <w:bCs/>
        </w:rPr>
      </w:pPr>
    </w:p>
    <w:p w:rsidR="00CD311C" w:rsidRPr="00A606CA" w:rsidRDefault="00CD311C" w:rsidP="00A606CA">
      <w:pPr>
        <w:pStyle w:val="Encabezado"/>
        <w:numPr>
          <w:ilvl w:val="0"/>
          <w:numId w:val="70"/>
        </w:numPr>
        <w:tabs>
          <w:tab w:val="clear" w:pos="4419"/>
          <w:tab w:val="clear" w:pos="8838"/>
          <w:tab w:val="center" w:pos="4252"/>
          <w:tab w:val="right" w:pos="8504"/>
        </w:tabs>
        <w:jc w:val="both"/>
        <w:rPr>
          <w:rFonts w:cs="Arial"/>
          <w:bCs/>
        </w:rPr>
      </w:pPr>
      <w:r w:rsidRPr="00A606CA">
        <w:rPr>
          <w:rFonts w:cs="Arial"/>
          <w:bCs/>
        </w:rPr>
        <w:t xml:space="preserve">Con miras a que loa NNA conozcan los servicios de </w:t>
      </w:r>
      <w:r w:rsidR="004041D4" w:rsidRPr="00A606CA">
        <w:rPr>
          <w:rFonts w:cs="Arial"/>
          <w:bCs/>
        </w:rPr>
        <w:t>la BIJRD</w:t>
      </w:r>
      <w:r w:rsidRPr="00A606CA">
        <w:rPr>
          <w:rFonts w:cs="Arial"/>
          <w:bCs/>
        </w:rPr>
        <w:t xml:space="preserve"> a través de visitas guiadas por las instalaciones y animarlos al maravilloso mundo de la lectura, 24 NNA pertenecientes al Centro Educativo Mari Cristy participaron en programa conociendo tu biblioteca.  </w:t>
      </w:r>
    </w:p>
    <w:p w:rsidR="00CD311C" w:rsidRPr="00A606CA" w:rsidRDefault="00CD311C" w:rsidP="00A606CA">
      <w:pPr>
        <w:pStyle w:val="Prrafodelista"/>
        <w:spacing w:after="0" w:line="240" w:lineRule="auto"/>
        <w:rPr>
          <w:rFonts w:cs="Arial"/>
          <w:bCs/>
        </w:rPr>
      </w:pPr>
    </w:p>
    <w:p w:rsidR="00CD311C" w:rsidRPr="00A606CA" w:rsidRDefault="00CD311C" w:rsidP="00A606CA">
      <w:pPr>
        <w:pStyle w:val="Encabezado"/>
        <w:numPr>
          <w:ilvl w:val="0"/>
          <w:numId w:val="70"/>
        </w:numPr>
        <w:tabs>
          <w:tab w:val="clear" w:pos="4419"/>
          <w:tab w:val="clear" w:pos="8838"/>
          <w:tab w:val="center" w:pos="4252"/>
          <w:tab w:val="right" w:pos="8504"/>
        </w:tabs>
        <w:jc w:val="both"/>
        <w:rPr>
          <w:rFonts w:cs="Arial"/>
          <w:bCs/>
        </w:rPr>
      </w:pPr>
      <w:r w:rsidRPr="00A606CA">
        <w:rPr>
          <w:rFonts w:cs="Arial"/>
          <w:bCs/>
        </w:rPr>
        <w:t>Con el objetivo de que los niños/as aprendan a tocar la flauta y melodías, se impartió taller de flauta en la BIJRD con la participación de 38 NNA.</w:t>
      </w:r>
    </w:p>
    <w:p w:rsidR="00277085" w:rsidRPr="00A606CA" w:rsidRDefault="00A606CA" w:rsidP="00A606CA">
      <w:pPr>
        <w:tabs>
          <w:tab w:val="left" w:pos="1042"/>
        </w:tabs>
        <w:spacing w:after="0" w:line="240" w:lineRule="auto"/>
        <w:jc w:val="both"/>
        <w:rPr>
          <w:b/>
        </w:rPr>
      </w:pPr>
      <w:r>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la finalidad de dotar a los participantes de conocimientos sobre el Cine, se impartió taller de Cine a 38 niños/as usuarios de la sala, Biblioteca Infantil y Juvenil Republica Dominicana. </w:t>
      </w:r>
    </w:p>
    <w:p w:rsidR="008F1887" w:rsidRPr="00A606CA" w:rsidRDefault="008F1887" w:rsidP="00A606CA">
      <w:pPr>
        <w:pStyle w:val="Encabezado"/>
        <w:ind w:left="360"/>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miras a fomentar la Pintura y la Estética de los niños/as, se impartió taller de pintura a 44 niños/as usuarios de la sala Mi Espacio en la Biblioteca Infantil y Juvenil Republica Dominicana. </w:t>
      </w:r>
    </w:p>
    <w:p w:rsidR="008F1887" w:rsidRPr="00A606CA" w:rsidRDefault="008F1887" w:rsidP="00A606CA">
      <w:pPr>
        <w:pStyle w:val="Prrafodelista"/>
        <w:spacing w:after="0" w:line="240" w:lineRule="auto"/>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el objetivo de </w:t>
      </w:r>
      <w:r w:rsidR="004041D4" w:rsidRPr="00A606CA">
        <w:t>motivar a</w:t>
      </w:r>
      <w:r w:rsidRPr="00A606CA">
        <w:t xml:space="preserve"> la Apreciación y Actuación en el Teatro, se impartió taller de Teatro a 41 niños/as usuarios de la Biblioteca Infantil y Juvenil Republica Dominicana. </w:t>
      </w:r>
    </w:p>
    <w:p w:rsidR="008F1887" w:rsidRPr="00A606CA" w:rsidRDefault="008F1887" w:rsidP="00A606CA">
      <w:pPr>
        <w:pStyle w:val="Encabezado"/>
        <w:ind w:left="360"/>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Con el propósito de que los niños/as aprendan a tocar la flauta y melodías, se realizó taller de flauta con la participación de 34 niños/as usuarios de la Biblioteca Infantil Republica Dominicana.</w:t>
      </w:r>
    </w:p>
    <w:p w:rsidR="008F1887" w:rsidRPr="00A606CA" w:rsidRDefault="00A606CA" w:rsidP="00A606CA">
      <w:pPr>
        <w:pStyle w:val="Prrafodelista"/>
        <w:tabs>
          <w:tab w:val="left" w:pos="1161"/>
        </w:tabs>
        <w:spacing w:after="0" w:line="240" w:lineRule="auto"/>
        <w:jc w:val="both"/>
      </w:pPr>
      <w:r>
        <w:tab/>
      </w: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el propósito de estimular sobre el </w:t>
      </w:r>
      <w:r w:rsidR="004041D4" w:rsidRPr="00A606CA">
        <w:t>arte musical</w:t>
      </w:r>
      <w:r w:rsidRPr="00A606CA">
        <w:t xml:space="preserve"> </w:t>
      </w:r>
      <w:r w:rsidR="004041D4" w:rsidRPr="00A606CA">
        <w:t>y que</w:t>
      </w:r>
      <w:r w:rsidRPr="00A606CA">
        <w:t xml:space="preserve"> desarrollen habilidades, se impartió taller de música a 161 Niños/as usuarios de la Biblioteca Infantil y Juvenil Republica Dominicana.</w:t>
      </w:r>
    </w:p>
    <w:p w:rsidR="008F1887" w:rsidRPr="00A606CA" w:rsidRDefault="008F1887" w:rsidP="00A606CA">
      <w:pPr>
        <w:pStyle w:val="Prrafodelista"/>
        <w:spacing w:after="0" w:line="240" w:lineRule="auto"/>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Con la intención de promover nuevas estrategias de lectura, se realizó visita a CTC Villa Altagracia, con la participación de 183 voluntarios.</w:t>
      </w:r>
    </w:p>
    <w:p w:rsidR="008F1887" w:rsidRPr="00A606CA" w:rsidRDefault="008F1887" w:rsidP="00A606CA">
      <w:pPr>
        <w:pStyle w:val="Prrafodelista"/>
        <w:spacing w:after="0" w:line="240" w:lineRule="auto"/>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miras </w:t>
      </w:r>
      <w:r w:rsidR="004041D4" w:rsidRPr="00A606CA">
        <w:t>a Alfabetizar</w:t>
      </w:r>
      <w:r w:rsidRPr="00A606CA">
        <w:t xml:space="preserve"> a los niños con TICS y Tecnología Apple, se impartió taller de aprendizaje con tecnología APPLE en la Sala de la Imaginación, con la participación de 51 niño/as usuarios de la Biblioteca Infantil Republica Dominicana.</w:t>
      </w:r>
    </w:p>
    <w:p w:rsidR="008F1887" w:rsidRPr="00A606CA" w:rsidRDefault="008F1887" w:rsidP="00A606CA">
      <w:pPr>
        <w:pStyle w:val="Encabezado"/>
        <w:ind w:left="360"/>
        <w:jc w:val="both"/>
      </w:pPr>
    </w:p>
    <w:p w:rsidR="008F1887" w:rsidRPr="00A606CA" w:rsidRDefault="008F1887" w:rsidP="00A606CA">
      <w:pPr>
        <w:pStyle w:val="Encabezado"/>
        <w:numPr>
          <w:ilvl w:val="0"/>
          <w:numId w:val="11"/>
        </w:numPr>
        <w:tabs>
          <w:tab w:val="clear" w:pos="4419"/>
          <w:tab w:val="clear" w:pos="8838"/>
          <w:tab w:val="center" w:pos="4252"/>
          <w:tab w:val="right" w:pos="8504"/>
        </w:tabs>
        <w:jc w:val="both"/>
      </w:pPr>
      <w:r w:rsidRPr="00A606CA">
        <w:t xml:space="preserve">Con el objetivo de que los NNA conozcan los servicios de </w:t>
      </w:r>
      <w:r w:rsidR="004041D4" w:rsidRPr="00A606CA">
        <w:t>la BIJRD</w:t>
      </w:r>
      <w:r w:rsidRPr="00A606CA">
        <w:t xml:space="preserve"> a través de visitas guiadas por las instalaciones a fin de animarlos con la lectura 66 niños/as pertenecientes a </w:t>
      </w:r>
      <w:r w:rsidR="004041D4" w:rsidRPr="00A606CA">
        <w:t>la Guardería</w:t>
      </w:r>
      <w:r w:rsidRPr="00A606CA">
        <w:t xml:space="preserve"> Parroquial El Almendro conocieron las instalaciones de la BIJRD.</w:t>
      </w:r>
    </w:p>
    <w:p w:rsidR="008F1887" w:rsidRPr="00A606CA" w:rsidRDefault="008F1887" w:rsidP="00A606CA">
      <w:pPr>
        <w:pStyle w:val="Encabezado"/>
        <w:jc w:val="both"/>
      </w:pPr>
    </w:p>
    <w:p w:rsidR="008F1887" w:rsidRPr="00A606CA" w:rsidRDefault="008F1887" w:rsidP="00A606CA">
      <w:pPr>
        <w:pBdr>
          <w:bottom w:val="single" w:sz="4" w:space="1" w:color="auto"/>
        </w:pBdr>
        <w:shd w:val="clear" w:color="auto" w:fill="92D050"/>
        <w:tabs>
          <w:tab w:val="left" w:pos="2564"/>
        </w:tabs>
        <w:spacing w:after="0" w:line="240" w:lineRule="auto"/>
        <w:jc w:val="both"/>
        <w:rPr>
          <w:rFonts w:cs="Arial"/>
          <w:b/>
        </w:rPr>
      </w:pPr>
      <w:r w:rsidRPr="00A606CA">
        <w:rPr>
          <w:b/>
        </w:rPr>
        <w:t>Dirección de Vinculación Interinstitucional</w:t>
      </w:r>
      <w:r w:rsidRPr="00A606CA">
        <w:rPr>
          <w:rFonts w:cs="Arial"/>
          <w:b/>
          <w:bCs/>
        </w:rPr>
        <w:t xml:space="preserve"> </w:t>
      </w:r>
    </w:p>
    <w:p w:rsidR="008F1887" w:rsidRPr="00A606CA" w:rsidRDefault="008F1887" w:rsidP="00A606CA">
      <w:pPr>
        <w:pStyle w:val="Encabezado"/>
        <w:jc w:val="both"/>
      </w:pPr>
    </w:p>
    <w:p w:rsidR="00CD311C" w:rsidRPr="00A606CA" w:rsidRDefault="00CD311C" w:rsidP="00A606CA">
      <w:pPr>
        <w:spacing w:line="240" w:lineRule="auto"/>
        <w:jc w:val="both"/>
        <w:rPr>
          <w:b/>
        </w:rPr>
      </w:pPr>
      <w:r w:rsidRPr="00A606CA">
        <w:rPr>
          <w:b/>
        </w:rPr>
        <w:t>AGOSTO</w:t>
      </w: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la finalidad de conocer la metodología de Prosoli para la prevención y erradicación del Trabajo Infantil por parte de la comisión del MIDES Panamá, se llevó a cabo la preparación de presentación para Misión </w:t>
      </w:r>
      <w:r w:rsidR="004041D4" w:rsidRPr="00A606CA">
        <w:rPr>
          <w:rFonts w:cs="Arial"/>
        </w:rPr>
        <w:t>de Intercambio</w:t>
      </w:r>
      <w:r w:rsidRPr="00A606CA">
        <w:rPr>
          <w:rFonts w:cs="Arial"/>
        </w:rPr>
        <w:t xml:space="preserve"> Prosoli- MIDES (RED DE OPORTUNIDADES) Panamá.</w:t>
      </w:r>
    </w:p>
    <w:p w:rsidR="00CD311C" w:rsidRPr="00A606CA" w:rsidRDefault="00CD311C" w:rsidP="00A606CA">
      <w:pPr>
        <w:pStyle w:val="Prrafodelista"/>
        <w:spacing w:after="0" w:line="240" w:lineRule="auto"/>
        <w:ind w:left="360"/>
        <w:jc w:val="both"/>
        <w:rPr>
          <w:rFonts w:cs="Arial"/>
        </w:rPr>
      </w:pP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Con el objetivo de realizar prueba en Módulo Gestión Convenios del SIPS, se coordinó con equipo de Tecnología de la Información y envío Planes de Trabajo Convenios.</w:t>
      </w:r>
    </w:p>
    <w:p w:rsidR="00CD311C" w:rsidRPr="00A606CA" w:rsidRDefault="00CD311C" w:rsidP="00A606CA">
      <w:pPr>
        <w:pStyle w:val="Prrafodelista"/>
        <w:spacing w:line="240" w:lineRule="auto"/>
        <w:jc w:val="both"/>
        <w:rPr>
          <w:rFonts w:cs="Arial"/>
        </w:rPr>
      </w:pP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la finalidad de preparar la Auditoría INTECO, y para uso apropiado de interesados, se llevó a cabo la actualización del Maestro de Convenios a </w:t>
      </w:r>
      <w:r w:rsidR="004041D4" w:rsidRPr="00A606CA">
        <w:rPr>
          <w:rFonts w:cs="Arial"/>
        </w:rPr>
        <w:t>julio</w:t>
      </w:r>
      <w:r w:rsidRPr="00A606CA">
        <w:rPr>
          <w:rFonts w:cs="Arial"/>
        </w:rPr>
        <w:t xml:space="preserve"> 2016.</w:t>
      </w:r>
    </w:p>
    <w:p w:rsidR="00CD311C" w:rsidRPr="00A606CA" w:rsidRDefault="00CD311C" w:rsidP="00A606CA">
      <w:pPr>
        <w:pStyle w:val="Prrafodelista"/>
        <w:spacing w:line="240" w:lineRule="auto"/>
        <w:rPr>
          <w:rFonts w:cs="Arial"/>
        </w:rPr>
      </w:pP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el propósito de </w:t>
      </w:r>
      <w:r w:rsidRPr="00A606CA">
        <w:rPr>
          <w:rFonts w:cs="Arial"/>
          <w:bCs/>
        </w:rPr>
        <w:t xml:space="preserve">compartir-socializar con equipo auditores información sobre desarrollo del Subcomponente durante el </w:t>
      </w:r>
      <w:r w:rsidR="004041D4" w:rsidRPr="00A606CA">
        <w:rPr>
          <w:rFonts w:cs="Arial"/>
          <w:bCs/>
        </w:rPr>
        <w:t>periodo 2013</w:t>
      </w:r>
      <w:r w:rsidRPr="00A606CA">
        <w:rPr>
          <w:rFonts w:cs="Arial"/>
          <w:bCs/>
        </w:rPr>
        <w:t xml:space="preserve">-2016. Se participó en </w:t>
      </w:r>
      <w:r w:rsidRPr="00A606CA">
        <w:rPr>
          <w:rFonts w:cs="Arial"/>
        </w:rPr>
        <w:t>reunión con Auditor INTECO.</w:t>
      </w:r>
    </w:p>
    <w:p w:rsidR="00CD311C" w:rsidRPr="00A606CA" w:rsidRDefault="00CD311C" w:rsidP="00A606CA">
      <w:pPr>
        <w:pStyle w:val="Prrafodelista"/>
        <w:spacing w:line="240" w:lineRule="auto"/>
        <w:rPr>
          <w:rFonts w:cs="Arial"/>
        </w:rPr>
      </w:pP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la finalidad de fortalecer y potencializar los resultados esperados de cada Convenio, se llevó a cabo reunión y </w:t>
      </w:r>
      <w:r w:rsidR="004041D4" w:rsidRPr="00A606CA">
        <w:rPr>
          <w:rFonts w:cs="Arial"/>
        </w:rPr>
        <w:t>realización preparativos</w:t>
      </w:r>
      <w:r w:rsidRPr="00A606CA">
        <w:rPr>
          <w:rFonts w:cs="Arial"/>
        </w:rPr>
        <w:t xml:space="preserve"> logísticos y de </w:t>
      </w:r>
      <w:r w:rsidR="004041D4" w:rsidRPr="00A606CA">
        <w:rPr>
          <w:rFonts w:cs="Arial"/>
        </w:rPr>
        <w:t>herramientas para</w:t>
      </w:r>
      <w:r w:rsidRPr="00A606CA">
        <w:rPr>
          <w:rFonts w:cs="Arial"/>
        </w:rPr>
        <w:t xml:space="preserve"> el Encuentro de Socialización de Avances y Obstáculos de Convenios GCPS-MESCYT GCPS-ÚNICA </w:t>
      </w:r>
      <w:r w:rsidR="004041D4" w:rsidRPr="00A606CA">
        <w:rPr>
          <w:rFonts w:cs="Arial"/>
        </w:rPr>
        <w:t>y GCPS</w:t>
      </w:r>
      <w:r w:rsidRPr="00A606CA">
        <w:rPr>
          <w:rFonts w:cs="Arial"/>
        </w:rPr>
        <w:t>-UCSD.</w:t>
      </w:r>
    </w:p>
    <w:p w:rsidR="00CD311C" w:rsidRPr="00A606CA" w:rsidRDefault="00CD311C" w:rsidP="00A606CA">
      <w:pPr>
        <w:pStyle w:val="Prrafodelista"/>
        <w:spacing w:line="240" w:lineRule="auto"/>
        <w:rPr>
          <w:rFonts w:cs="Arial"/>
        </w:rPr>
      </w:pP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la finalidad de que las Familias ICV-III del Prosoli, puedan emprender sus propios negocios, logrando </w:t>
      </w:r>
      <w:r w:rsidR="004041D4" w:rsidRPr="00A606CA">
        <w:rPr>
          <w:rFonts w:cs="Arial"/>
        </w:rPr>
        <w:t>tener un desarrollo</w:t>
      </w:r>
      <w:r w:rsidRPr="00A606CA">
        <w:rPr>
          <w:rFonts w:cs="Arial"/>
        </w:rPr>
        <w:t xml:space="preserve"> socio-económico estable y avancen </w:t>
      </w:r>
      <w:r w:rsidR="004041D4" w:rsidRPr="00A606CA">
        <w:rPr>
          <w:rFonts w:cs="Arial"/>
        </w:rPr>
        <w:t>hacia tener</w:t>
      </w:r>
      <w:r w:rsidRPr="00A606CA">
        <w:rPr>
          <w:rFonts w:cs="Arial"/>
        </w:rPr>
        <w:t xml:space="preserve"> una mejor vida, se impartió taller de Nociones de Educación Financiera en el Marco del Proyecto Progresando Avanzado.</w:t>
      </w:r>
    </w:p>
    <w:p w:rsidR="00CD311C" w:rsidRPr="00A606CA" w:rsidRDefault="00A606CA" w:rsidP="00A606CA">
      <w:pPr>
        <w:pStyle w:val="Prrafodelista"/>
        <w:tabs>
          <w:tab w:val="left" w:pos="1537"/>
        </w:tabs>
        <w:spacing w:after="0" w:line="240" w:lineRule="auto"/>
        <w:ind w:left="360"/>
        <w:jc w:val="both"/>
        <w:rPr>
          <w:rFonts w:cs="Arial"/>
        </w:rPr>
      </w:pPr>
      <w:r>
        <w:rPr>
          <w:rFonts w:cs="Arial"/>
        </w:rPr>
        <w:tab/>
      </w:r>
    </w:p>
    <w:p w:rsidR="00CD311C" w:rsidRPr="00A606CA" w:rsidRDefault="00CD311C" w:rsidP="00A606CA">
      <w:pPr>
        <w:pStyle w:val="Prrafodelista"/>
        <w:numPr>
          <w:ilvl w:val="0"/>
          <w:numId w:val="71"/>
        </w:numPr>
        <w:spacing w:after="0" w:line="240" w:lineRule="auto"/>
        <w:jc w:val="both"/>
        <w:rPr>
          <w:rFonts w:cs="Arial"/>
        </w:rPr>
      </w:pPr>
      <w:r w:rsidRPr="00A606CA">
        <w:rPr>
          <w:rFonts w:cs="Arial"/>
        </w:rPr>
        <w:t xml:space="preserve">Con miras a </w:t>
      </w:r>
      <w:r w:rsidRPr="00A606CA">
        <w:rPr>
          <w:rFonts w:cs="Arial"/>
          <w:bCs/>
        </w:rPr>
        <w:t>identificar acciones a realizar de forma coordinada Prosoli- ONG que trabajan con Personas Adultas Mayores, en el marco de la Mesa ACP Discapacidad y Envejecientes, se realizó e</w:t>
      </w:r>
      <w:r w:rsidRPr="00A606CA">
        <w:rPr>
          <w:rFonts w:cs="Arial"/>
        </w:rPr>
        <w:t>ncuentro de seguimiento con ONG integrantes de la Mesa de Seguimiento a la ACP Discapacidad y Envejecientes, que trabajan con Adultos Mayores.</w:t>
      </w:r>
    </w:p>
    <w:p w:rsidR="00CD311C" w:rsidRPr="00A606CA" w:rsidRDefault="00A606CA" w:rsidP="00A606CA">
      <w:pPr>
        <w:tabs>
          <w:tab w:val="left" w:pos="1601"/>
        </w:tabs>
        <w:spacing w:after="0" w:line="240" w:lineRule="auto"/>
        <w:jc w:val="both"/>
        <w:rPr>
          <w:b/>
        </w:rPr>
      </w:pPr>
      <w:r>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13"/>
        </w:numPr>
        <w:tabs>
          <w:tab w:val="clear" w:pos="4419"/>
          <w:tab w:val="clear" w:pos="8838"/>
          <w:tab w:val="center" w:pos="4252"/>
          <w:tab w:val="right" w:pos="8504"/>
        </w:tabs>
        <w:jc w:val="both"/>
      </w:pPr>
      <w:r w:rsidRPr="00A606CA">
        <w:rPr>
          <w:rFonts w:cs="Arial"/>
        </w:rPr>
        <w:t xml:space="preserve">Con el propósito de involucrar a la Red Social y a los Comités de Apoyo al Programa-CAP al Prosoli para que ellos hagan su labor de veedores sociales, se impartió capacitación a integrantes </w:t>
      </w:r>
      <w:r w:rsidR="004041D4" w:rsidRPr="00A606CA">
        <w:rPr>
          <w:rFonts w:cs="Arial"/>
        </w:rPr>
        <w:t>CAP sobre</w:t>
      </w:r>
      <w:r w:rsidRPr="00A606CA">
        <w:rPr>
          <w:rFonts w:cs="Arial"/>
        </w:rPr>
        <w:t xml:space="preserve"> los Proyectos Progresando Unidos y Progresando en las comunidades de San Juan de la Maguana, CTC, Pueblo Viejo, CTC, Pedro Santana, CTC, Pedro Corto San Juan y CCPP, Azua.</w:t>
      </w:r>
    </w:p>
    <w:p w:rsidR="008F1887" w:rsidRPr="00A606CA" w:rsidRDefault="00A606CA" w:rsidP="00A606CA">
      <w:pPr>
        <w:pStyle w:val="Encabezado"/>
        <w:tabs>
          <w:tab w:val="clear" w:pos="4419"/>
          <w:tab w:val="clear" w:pos="8838"/>
          <w:tab w:val="left" w:pos="1795"/>
        </w:tabs>
        <w:ind w:left="360"/>
        <w:jc w:val="both"/>
      </w:pPr>
      <w:r>
        <w:tab/>
      </w:r>
    </w:p>
    <w:p w:rsidR="008F1887" w:rsidRPr="00A606CA" w:rsidRDefault="008F1887" w:rsidP="00A606CA">
      <w:pPr>
        <w:pStyle w:val="Encabezado"/>
        <w:numPr>
          <w:ilvl w:val="0"/>
          <w:numId w:val="13"/>
        </w:numPr>
        <w:tabs>
          <w:tab w:val="clear" w:pos="4419"/>
          <w:tab w:val="clear" w:pos="8838"/>
          <w:tab w:val="center" w:pos="4252"/>
          <w:tab w:val="right" w:pos="8504"/>
        </w:tabs>
        <w:jc w:val="both"/>
      </w:pPr>
      <w:r w:rsidRPr="00A606CA">
        <w:t xml:space="preserve">Con el objetivo de </w:t>
      </w:r>
      <w:r w:rsidRPr="00A606CA">
        <w:rPr>
          <w:rFonts w:cs="Arial"/>
        </w:rPr>
        <w:t xml:space="preserve">que las familias ICV-III del Prosoli tengan un desarrollo socio-económico y puedan avanzar y emprender nuevas metas en el Marco del Proyecto Progresando Avanzado, se impartió taller: Nociones de Educación Financiera en el Marco del Proyecto Progresando Avanzado en la Escuela San Miguel, Manoguayabo </w:t>
      </w:r>
      <w:r w:rsidR="004041D4" w:rsidRPr="00A606CA">
        <w:rPr>
          <w:rFonts w:cs="Arial"/>
        </w:rPr>
        <w:t>y el</w:t>
      </w:r>
      <w:r w:rsidRPr="00A606CA">
        <w:rPr>
          <w:rFonts w:cs="Arial"/>
        </w:rPr>
        <w:t xml:space="preserve"> Club de Madres la Cuaba D.N.</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13"/>
        </w:numPr>
        <w:spacing w:line="240" w:lineRule="auto"/>
        <w:jc w:val="both"/>
        <w:rPr>
          <w:rFonts w:cs="Arial"/>
        </w:rPr>
      </w:pPr>
      <w:r w:rsidRPr="00A606CA">
        <w:rPr>
          <w:rFonts w:cs="Arial"/>
        </w:rPr>
        <w:t xml:space="preserve">Con la finalidad de coordinar con la Red Social y a las Familias ICV-III Proyectos Progresando Unidos y Progresando Avanzado, se </w:t>
      </w:r>
      <w:r w:rsidR="009376BF" w:rsidRPr="00A606CA">
        <w:rPr>
          <w:rFonts w:cs="Arial"/>
        </w:rPr>
        <w:t>llevó</w:t>
      </w:r>
      <w:r w:rsidRPr="00A606CA">
        <w:rPr>
          <w:rFonts w:cs="Arial"/>
        </w:rPr>
        <w:t xml:space="preserve"> a cabo la coordinación con el Equipo local del Prosoli, para llevar a cabo los encuentros de presentación de los Proyectos Progresando Avanzado y Progresando Unidos.</w:t>
      </w:r>
    </w:p>
    <w:p w:rsidR="008F1887" w:rsidRPr="00A606CA" w:rsidRDefault="008F1887" w:rsidP="00A606CA">
      <w:pPr>
        <w:pStyle w:val="Encabezado"/>
        <w:numPr>
          <w:ilvl w:val="0"/>
          <w:numId w:val="13"/>
        </w:numPr>
        <w:tabs>
          <w:tab w:val="clear" w:pos="4419"/>
          <w:tab w:val="clear" w:pos="8838"/>
          <w:tab w:val="center" w:pos="4252"/>
          <w:tab w:val="right" w:pos="8504"/>
        </w:tabs>
        <w:jc w:val="both"/>
      </w:pPr>
      <w:r w:rsidRPr="00A606CA">
        <w:t xml:space="preserve">Con el objetivo de </w:t>
      </w:r>
      <w:r w:rsidRPr="00A606CA">
        <w:rPr>
          <w:rFonts w:cs="Arial"/>
        </w:rPr>
        <w:t>que las familias ICV-III del Prosoli tengan un desarrollo socio-económico y puedan avanzar y empren</w:t>
      </w:r>
      <w:r w:rsidRPr="00A606CA">
        <w:rPr>
          <w:rFonts w:cs="Arial"/>
        </w:rPr>
        <w:tab/>
        <w:t>der nuevas metas en el Marco del Proyecto Progresando Avanzado, se impartió taller: Nociones de Educación Financiera en el Marco del Proyecto Progresando Avanzado en la Escuela San Miguel, Manoguayabo y  el Club de Madres la Cuaba D.N.</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13"/>
        </w:numPr>
        <w:spacing w:after="0" w:line="240" w:lineRule="auto"/>
        <w:jc w:val="both"/>
        <w:rPr>
          <w:rFonts w:cs="Arial"/>
        </w:rPr>
      </w:pPr>
      <w:r w:rsidRPr="00A606CA">
        <w:rPr>
          <w:rFonts w:cs="Arial"/>
        </w:rPr>
        <w:t>Con el objetivo de dar respuestas a las solicitudes de reemplazos y embozados de los beneficiarios remitidos por las regionales a la unidad de atención al ciudadano, se remitieron informes a las regionales, contabilizar, revisar y asentar en el reporte de informes recibidos por las regionales cada semana y luego distribuir los expedientes que llegaron a cada técnico correspondiente de esta unidad para ser procesado.</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13"/>
        </w:numPr>
        <w:spacing w:line="240" w:lineRule="auto"/>
        <w:jc w:val="both"/>
        <w:rPr>
          <w:rFonts w:cs="Arial"/>
        </w:rPr>
      </w:pPr>
      <w:r w:rsidRPr="00A606CA">
        <w:rPr>
          <w:rFonts w:cs="Arial"/>
        </w:rPr>
        <w:t xml:space="preserve">Con la finalidad de coordinar la Capacitación e Implementación de los Reportes Comunitarios en las provincias Santo Domingo y San Cristóbal, se </w:t>
      </w:r>
      <w:r w:rsidR="009376BF" w:rsidRPr="00A606CA">
        <w:rPr>
          <w:rFonts w:cs="Arial"/>
        </w:rPr>
        <w:t>dio apoyo</w:t>
      </w:r>
      <w:r w:rsidRPr="00A606CA">
        <w:rPr>
          <w:rFonts w:cs="Arial"/>
        </w:rPr>
        <w:t xml:space="preserve"> </w:t>
      </w:r>
      <w:r w:rsidR="009376BF" w:rsidRPr="00A606CA">
        <w:rPr>
          <w:rFonts w:cs="Arial"/>
        </w:rPr>
        <w:t>t</w:t>
      </w:r>
      <w:r w:rsidRPr="00A606CA">
        <w:rPr>
          <w:rFonts w:cs="Arial"/>
        </w:rPr>
        <w:t>écnico en el proyecto Progresando Unidos en lo concerniente a Reportes Comunitarios.</w:t>
      </w:r>
    </w:p>
    <w:p w:rsidR="008F1887" w:rsidRPr="00A606CA" w:rsidRDefault="00A606CA" w:rsidP="00A606CA">
      <w:pPr>
        <w:pStyle w:val="Prrafodelista"/>
        <w:tabs>
          <w:tab w:val="left" w:pos="1719"/>
        </w:tabs>
        <w:spacing w:after="0" w:line="240" w:lineRule="auto"/>
        <w:jc w:val="both"/>
        <w:rPr>
          <w:rFonts w:cs="Arial"/>
        </w:rPr>
      </w:pPr>
      <w:r>
        <w:rPr>
          <w:rFonts w:cs="Arial"/>
        </w:rPr>
        <w:tab/>
      </w:r>
    </w:p>
    <w:p w:rsidR="008F1887" w:rsidRPr="00A606CA" w:rsidRDefault="008F1887" w:rsidP="00A606CA">
      <w:pPr>
        <w:pBdr>
          <w:bottom w:val="single" w:sz="4" w:space="1" w:color="auto"/>
        </w:pBdr>
        <w:shd w:val="clear" w:color="auto" w:fill="92D050"/>
        <w:spacing w:after="0" w:line="240" w:lineRule="auto"/>
        <w:jc w:val="both"/>
        <w:rPr>
          <w:rFonts w:cs="Arial"/>
        </w:rPr>
      </w:pPr>
      <w:r w:rsidRPr="00A606CA">
        <w:rPr>
          <w:b/>
        </w:rPr>
        <w:t>Capacitación y Desarrollo</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spacing w:line="240" w:lineRule="auto"/>
        <w:ind w:left="708" w:hanging="708"/>
        <w:jc w:val="both"/>
        <w:rPr>
          <w:b/>
        </w:rPr>
      </w:pPr>
      <w:r w:rsidRPr="00A606CA">
        <w:rPr>
          <w:b/>
        </w:rPr>
        <w:t>JULIO</w:t>
      </w:r>
    </w:p>
    <w:p w:rsidR="008F1887" w:rsidRPr="00A606CA" w:rsidRDefault="008F1887" w:rsidP="00A606CA">
      <w:pPr>
        <w:pStyle w:val="Prrafodelista"/>
        <w:numPr>
          <w:ilvl w:val="0"/>
          <w:numId w:val="39"/>
        </w:numPr>
        <w:spacing w:line="240" w:lineRule="auto"/>
        <w:jc w:val="both"/>
        <w:rPr>
          <w:rFonts w:cs="Arial"/>
        </w:rPr>
      </w:pPr>
      <w:r w:rsidRPr="00A606CA">
        <w:t xml:space="preserve">Se impartió </w:t>
      </w:r>
      <w:r w:rsidRPr="00A606CA">
        <w:rPr>
          <w:rFonts w:cs="Arial"/>
        </w:rPr>
        <w:t xml:space="preserve">taller de belleza en “Corte y Presentación de Productos y Aplicación” </w:t>
      </w:r>
      <w:r w:rsidRPr="00A606CA">
        <w:t xml:space="preserve">a 50 mujeres de familias participantes del Programa de las comunidades de Villa Juana y </w:t>
      </w:r>
      <w:r w:rsidRPr="00A606CA">
        <w:rPr>
          <w:rFonts w:cs="Arial"/>
        </w:rPr>
        <w:t>Villa Hermosa, La Romana</w:t>
      </w:r>
      <w:r w:rsidRPr="00A606CA">
        <w:t>, con el objetivo de darle una demostración  adecuada  de los productos, como funcionan;  para ver el trabajo de las beneficiarias, y afianzar en el corte y el peinado.</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39"/>
        </w:numPr>
        <w:spacing w:after="0" w:line="240" w:lineRule="auto"/>
        <w:jc w:val="both"/>
        <w:rPr>
          <w:rFonts w:cs="Arial"/>
        </w:rPr>
      </w:pPr>
      <w:r w:rsidRPr="00A606CA">
        <w:rPr>
          <w:rFonts w:cs="Arial"/>
        </w:rPr>
        <w:t>Se  realizaron supervisiones de acciones formativas en: Curso de Básico de Belleza, Elaboración de Sandalias de Macramé, Manualidades en Cintas, Contabilidad, Repostería, Tapicería, Curso de Coloración de Cabellos, Curso de Estética Facial, Curso de Estética Básica y Curso de Bisutería en Peyote, en los cuales participaron 397 familias participantes, pertenecientes a las comunidades de Villa Juana, Distrito Nacional, Villa Hermosa, La Romana, Nagua, Maria Trinidad Sanchez, La Vega, Cristo Rey, Capotillo, Distrito Nacional y Santiago.</w:t>
      </w:r>
    </w:p>
    <w:p w:rsidR="008F1887" w:rsidRPr="00A606CA" w:rsidRDefault="00A606CA" w:rsidP="00A606CA">
      <w:pPr>
        <w:tabs>
          <w:tab w:val="left" w:pos="1537"/>
        </w:tabs>
        <w:spacing w:after="0" w:line="240" w:lineRule="auto"/>
        <w:jc w:val="both"/>
        <w:rPr>
          <w:rFonts w:cs="Arial"/>
        </w:rPr>
      </w:pPr>
      <w:r>
        <w:rPr>
          <w:rFonts w:cs="Arial"/>
        </w:rPr>
        <w:tab/>
      </w:r>
    </w:p>
    <w:p w:rsidR="008F1887" w:rsidRPr="00A606CA" w:rsidRDefault="008F1887" w:rsidP="00A606CA">
      <w:pPr>
        <w:pStyle w:val="Encabezado"/>
        <w:pBdr>
          <w:bottom w:val="single" w:sz="4" w:space="1" w:color="auto"/>
        </w:pBdr>
        <w:shd w:val="clear" w:color="auto" w:fill="92D050"/>
        <w:tabs>
          <w:tab w:val="center" w:pos="426"/>
        </w:tabs>
        <w:jc w:val="both"/>
        <w:rPr>
          <w:rFonts w:cs="Arial"/>
          <w:b/>
          <w:bCs/>
          <w:lang w:val="es-ES"/>
        </w:rPr>
      </w:pPr>
      <w:r w:rsidRPr="00A606CA">
        <w:rPr>
          <w:b/>
        </w:rPr>
        <w:t>Acompañamiento Socio Familiar</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spacing w:line="240" w:lineRule="auto"/>
        <w:ind w:left="708" w:hanging="708"/>
        <w:jc w:val="both"/>
        <w:rPr>
          <w:b/>
        </w:rPr>
      </w:pPr>
      <w:r w:rsidRPr="00A606CA">
        <w:rPr>
          <w:b/>
        </w:rPr>
        <w:t>JULIO</w:t>
      </w:r>
    </w:p>
    <w:p w:rsidR="008F1887" w:rsidRPr="00A606CA" w:rsidRDefault="008F1887" w:rsidP="00A606CA">
      <w:pPr>
        <w:pStyle w:val="Prrafodelista"/>
        <w:numPr>
          <w:ilvl w:val="0"/>
          <w:numId w:val="42"/>
        </w:numPr>
        <w:spacing w:after="0" w:line="240" w:lineRule="auto"/>
        <w:jc w:val="both"/>
        <w:rPr>
          <w:rFonts w:cs="Arial"/>
        </w:rPr>
      </w:pPr>
      <w:r w:rsidRPr="00A606CA">
        <w:rPr>
          <w:rFonts w:cs="Arial"/>
        </w:rPr>
        <w:t>Con la finalidad de dar seguimiento del estatus escolar y si están asistiendo a las terapias psicológicas, se visitaron 14 familias cogedoras, y NNA. Huérfanos por feminicidio.</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Prrafodelista"/>
        <w:numPr>
          <w:ilvl w:val="0"/>
          <w:numId w:val="42"/>
        </w:numPr>
        <w:spacing w:after="0" w:line="240" w:lineRule="auto"/>
        <w:jc w:val="both"/>
        <w:rPr>
          <w:rFonts w:cs="Arial"/>
        </w:rPr>
      </w:pPr>
      <w:r w:rsidRPr="00A606CA">
        <w:rPr>
          <w:rFonts w:cs="Arial"/>
        </w:rPr>
        <w:t>Con el objetivo de capacitar nuevos Enlaces, se impartió Capacitación de Enlace para Evaluación de impacto.</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2"/>
        </w:numPr>
        <w:spacing w:after="0" w:line="240" w:lineRule="auto"/>
        <w:jc w:val="both"/>
        <w:rPr>
          <w:rFonts w:cs="Arial"/>
        </w:rPr>
      </w:pPr>
      <w:r w:rsidRPr="00A606CA">
        <w:rPr>
          <w:rFonts w:cs="Arial"/>
        </w:rPr>
        <w:t>Con la finalidad de reunir a todas las familias acogedoras y que los niños pasen un momento feliz al entregarle útiles escolares, se llevó a cabo la coordinación y planificación</w:t>
      </w:r>
      <w:r w:rsidR="004041D4" w:rsidRPr="00A606CA">
        <w:rPr>
          <w:rFonts w:cs="Arial"/>
        </w:rPr>
        <w:t>, para</w:t>
      </w:r>
      <w:r w:rsidRPr="00A606CA">
        <w:rPr>
          <w:rFonts w:cs="Arial"/>
        </w:rPr>
        <w:t xml:space="preserve"> el segundo encuentro NNA huérfanos.</w:t>
      </w:r>
    </w:p>
    <w:p w:rsidR="00FB35FB" w:rsidRPr="00A606CA" w:rsidRDefault="00FB35FB" w:rsidP="00A606CA">
      <w:pPr>
        <w:spacing w:after="0" w:line="240" w:lineRule="auto"/>
        <w:ind w:left="708" w:hanging="708"/>
        <w:jc w:val="both"/>
        <w:rPr>
          <w:b/>
        </w:rPr>
      </w:pPr>
    </w:p>
    <w:p w:rsidR="00FB35FB" w:rsidRPr="00A606CA" w:rsidRDefault="00FB35FB" w:rsidP="00A606CA">
      <w:pPr>
        <w:spacing w:line="240" w:lineRule="auto"/>
        <w:ind w:left="708" w:hanging="708"/>
        <w:jc w:val="both"/>
        <w:rPr>
          <w:b/>
        </w:rPr>
      </w:pPr>
      <w:r w:rsidRPr="00A606CA">
        <w:rPr>
          <w:b/>
        </w:rPr>
        <w:t>AGOSTO</w:t>
      </w:r>
    </w:p>
    <w:p w:rsidR="00FB35FB" w:rsidRPr="00A606CA" w:rsidRDefault="00FB35FB" w:rsidP="00A606CA">
      <w:pPr>
        <w:pStyle w:val="Encabezado"/>
        <w:numPr>
          <w:ilvl w:val="0"/>
          <w:numId w:val="73"/>
        </w:numPr>
        <w:tabs>
          <w:tab w:val="clear" w:pos="4419"/>
          <w:tab w:val="clear" w:pos="8838"/>
          <w:tab w:val="center" w:pos="4252"/>
          <w:tab w:val="right" w:pos="8504"/>
        </w:tabs>
        <w:jc w:val="both"/>
        <w:rPr>
          <w:rFonts w:cs="Arial"/>
        </w:rPr>
      </w:pPr>
      <w:r w:rsidRPr="00A606CA">
        <w:rPr>
          <w:rFonts w:cs="Arial"/>
        </w:rPr>
        <w:t>Con la finalidad de dar seguimiento al estado de salud</w:t>
      </w:r>
      <w:r w:rsidR="002A442D" w:rsidRPr="00A606CA">
        <w:rPr>
          <w:rFonts w:cs="Arial"/>
        </w:rPr>
        <w:t>, estatus</w:t>
      </w:r>
      <w:r w:rsidRPr="00A606CA">
        <w:rPr>
          <w:rFonts w:cs="Arial"/>
        </w:rPr>
        <w:t xml:space="preserve"> escolar saber y ver </w:t>
      </w:r>
      <w:r w:rsidR="002A442D" w:rsidRPr="00A606CA">
        <w:rPr>
          <w:rFonts w:cs="Arial"/>
        </w:rPr>
        <w:t>si están</w:t>
      </w:r>
      <w:r w:rsidRPr="00A606CA">
        <w:rPr>
          <w:rFonts w:cs="Arial"/>
        </w:rPr>
        <w:t xml:space="preserve"> asistiendo a las terapias psicológicas los NNA Huérfanos por feminicidio, se realizaron visitas de seguimiento a 1 familia acogedora de la comunidad </w:t>
      </w:r>
      <w:r w:rsidR="002A442D" w:rsidRPr="00A606CA">
        <w:rPr>
          <w:rFonts w:cs="Arial"/>
        </w:rPr>
        <w:t>de Nizao Bani</w:t>
      </w:r>
      <w:r w:rsidRPr="00A606CA">
        <w:rPr>
          <w:rFonts w:cs="Arial"/>
        </w:rPr>
        <w:t xml:space="preserve">, 5 de las comunidades </w:t>
      </w:r>
      <w:r w:rsidR="002A442D" w:rsidRPr="00A606CA">
        <w:rPr>
          <w:rFonts w:cs="Arial"/>
        </w:rPr>
        <w:t>de San</w:t>
      </w:r>
      <w:r w:rsidRPr="00A606CA">
        <w:rPr>
          <w:rFonts w:cs="Arial"/>
        </w:rPr>
        <w:t xml:space="preserve"> Cristóbal, Haina, Los Guandules, Moca y Monte Plata, 3 de las comunidades </w:t>
      </w:r>
      <w:r w:rsidR="002A442D" w:rsidRPr="00A606CA">
        <w:rPr>
          <w:rFonts w:cs="Arial"/>
        </w:rPr>
        <w:t>de San</w:t>
      </w:r>
      <w:r w:rsidRPr="00A606CA">
        <w:rPr>
          <w:rFonts w:cs="Arial"/>
        </w:rPr>
        <w:t xml:space="preserve"> Pedro, Brisa del Este y Villa Altagracia. </w:t>
      </w:r>
    </w:p>
    <w:p w:rsidR="00FB35FB" w:rsidRPr="00A606CA" w:rsidRDefault="00FB35FB" w:rsidP="00A606CA">
      <w:pPr>
        <w:pStyle w:val="Encabezado"/>
        <w:ind w:left="360"/>
        <w:jc w:val="both"/>
        <w:rPr>
          <w:rFonts w:cs="Arial"/>
        </w:rPr>
      </w:pPr>
    </w:p>
    <w:p w:rsidR="00FB35FB" w:rsidRPr="00A606CA" w:rsidRDefault="00FB35FB" w:rsidP="00A606CA">
      <w:pPr>
        <w:pStyle w:val="Encabezado"/>
        <w:numPr>
          <w:ilvl w:val="0"/>
          <w:numId w:val="72"/>
        </w:numPr>
        <w:tabs>
          <w:tab w:val="clear" w:pos="4419"/>
          <w:tab w:val="clear" w:pos="8838"/>
          <w:tab w:val="center" w:pos="4252"/>
          <w:tab w:val="right" w:pos="8504"/>
        </w:tabs>
        <w:jc w:val="both"/>
        <w:rPr>
          <w:rFonts w:cs="Arial"/>
        </w:rPr>
      </w:pPr>
      <w:r w:rsidRPr="00A606CA">
        <w:rPr>
          <w:rFonts w:cs="Arial"/>
        </w:rPr>
        <w:t xml:space="preserve">Con el objetivo de trabajar el </w:t>
      </w:r>
      <w:r w:rsidR="002A442D" w:rsidRPr="00A606CA">
        <w:rPr>
          <w:rFonts w:cs="Arial"/>
        </w:rPr>
        <w:t>duelo con</w:t>
      </w:r>
      <w:r w:rsidRPr="00A606CA">
        <w:rPr>
          <w:rFonts w:cs="Arial"/>
        </w:rPr>
        <w:t xml:space="preserve"> familias victimas de Feminicidio se ofreció orientación </w:t>
      </w:r>
      <w:r w:rsidR="002A442D" w:rsidRPr="00A606CA">
        <w:rPr>
          <w:rFonts w:cs="Arial"/>
        </w:rPr>
        <w:t>sobre “</w:t>
      </w:r>
      <w:r w:rsidRPr="00A606CA">
        <w:rPr>
          <w:rFonts w:cs="Arial"/>
        </w:rPr>
        <w:t>La Aceptación y Conformidad de la Perdida” a 19 familias victimas de feminicidio pertenecientes a las comunidades de Haina y Moca.</w:t>
      </w:r>
    </w:p>
    <w:p w:rsidR="00FB35FB" w:rsidRPr="00A606CA" w:rsidRDefault="00FB35FB" w:rsidP="00A606CA">
      <w:pPr>
        <w:pStyle w:val="Encabezado"/>
        <w:ind w:left="360"/>
        <w:jc w:val="both"/>
        <w:rPr>
          <w:rFonts w:cs="Arial"/>
        </w:rPr>
      </w:pPr>
    </w:p>
    <w:p w:rsidR="00FB35FB" w:rsidRPr="00A606CA" w:rsidRDefault="00FB35FB" w:rsidP="00A606CA">
      <w:pPr>
        <w:pStyle w:val="Encabezado"/>
        <w:numPr>
          <w:ilvl w:val="0"/>
          <w:numId w:val="72"/>
        </w:numPr>
        <w:tabs>
          <w:tab w:val="clear" w:pos="4419"/>
          <w:tab w:val="clear" w:pos="8838"/>
          <w:tab w:val="center" w:pos="4252"/>
          <w:tab w:val="right" w:pos="8504"/>
        </w:tabs>
        <w:jc w:val="both"/>
        <w:rPr>
          <w:rFonts w:cs="Arial"/>
        </w:rPr>
      </w:pPr>
      <w:r w:rsidRPr="00A606CA">
        <w:rPr>
          <w:rFonts w:cs="Arial"/>
        </w:rPr>
        <w:t xml:space="preserve">Con el objetivo de </w:t>
      </w:r>
      <w:r w:rsidR="002A442D" w:rsidRPr="00A606CA">
        <w:rPr>
          <w:rFonts w:cs="Arial"/>
        </w:rPr>
        <w:t>motivar e</w:t>
      </w:r>
      <w:r w:rsidRPr="00A606CA">
        <w:rPr>
          <w:rFonts w:cs="Arial"/>
        </w:rPr>
        <w:t xml:space="preserve"> invitar a participar en encuentros, se convocó a 54 familias de NNA huérfanos para el Encuentro de verano “Progresando en Valores 2016”.</w:t>
      </w:r>
    </w:p>
    <w:p w:rsidR="00FB35FB" w:rsidRPr="00A606CA" w:rsidRDefault="00FB35FB" w:rsidP="00A606CA">
      <w:pPr>
        <w:pStyle w:val="Prrafodelista"/>
        <w:spacing w:after="0" w:line="240" w:lineRule="auto"/>
        <w:jc w:val="both"/>
        <w:rPr>
          <w:rFonts w:cs="Arial"/>
        </w:rPr>
      </w:pPr>
    </w:p>
    <w:p w:rsidR="00FB35FB" w:rsidRPr="00A606CA" w:rsidRDefault="00FB35FB" w:rsidP="00A606CA">
      <w:pPr>
        <w:pStyle w:val="Encabezado"/>
        <w:numPr>
          <w:ilvl w:val="0"/>
          <w:numId w:val="72"/>
        </w:numPr>
        <w:tabs>
          <w:tab w:val="clear" w:pos="4419"/>
          <w:tab w:val="clear" w:pos="8838"/>
          <w:tab w:val="center" w:pos="4252"/>
          <w:tab w:val="right" w:pos="8504"/>
        </w:tabs>
        <w:jc w:val="both"/>
        <w:rPr>
          <w:rFonts w:cs="Arial"/>
        </w:rPr>
      </w:pPr>
      <w:r w:rsidRPr="00A606CA">
        <w:rPr>
          <w:rFonts w:cs="Arial"/>
        </w:rPr>
        <w:t>Con el propósito de que los NNA se divirtieran aprendiendo y jugando además para entregarles mochilas y útiles escolares, se realizó encuentro de verano 2016. Con NNA huérfanos por feminicidio en la BIJRD.</w:t>
      </w:r>
    </w:p>
    <w:p w:rsidR="00FB35FB" w:rsidRPr="00A606CA" w:rsidRDefault="00A606CA" w:rsidP="00A606CA">
      <w:pPr>
        <w:tabs>
          <w:tab w:val="left" w:pos="1580"/>
        </w:tabs>
        <w:spacing w:after="0" w:line="240" w:lineRule="auto"/>
        <w:jc w:val="both"/>
        <w:rPr>
          <w:rFonts w:cs="Arial"/>
        </w:rPr>
      </w:pPr>
      <w:r>
        <w:rPr>
          <w:rFonts w:cs="Arial"/>
        </w:rPr>
        <w:tab/>
      </w:r>
    </w:p>
    <w:p w:rsidR="008F1887" w:rsidRPr="00A606CA" w:rsidRDefault="008F1887" w:rsidP="00A606CA">
      <w:pPr>
        <w:pBdr>
          <w:bottom w:val="single" w:sz="4" w:space="1" w:color="auto"/>
        </w:pBdr>
        <w:shd w:val="clear" w:color="auto" w:fill="92D050"/>
        <w:tabs>
          <w:tab w:val="left" w:pos="2564"/>
        </w:tabs>
        <w:spacing w:after="0" w:line="240" w:lineRule="auto"/>
        <w:jc w:val="both"/>
      </w:pPr>
      <w:r w:rsidRPr="00A606CA">
        <w:rPr>
          <w:rFonts w:cs="Arial"/>
          <w:b/>
          <w:bCs/>
        </w:rPr>
        <w:t>Relaciones Internacionales</w:t>
      </w:r>
    </w:p>
    <w:p w:rsidR="008F1887" w:rsidRPr="00A606CA" w:rsidRDefault="008F1887" w:rsidP="00A606CA">
      <w:pPr>
        <w:spacing w:after="0" w:line="240" w:lineRule="auto"/>
        <w:ind w:left="360"/>
        <w:contextualSpacing/>
        <w:jc w:val="both"/>
        <w:rPr>
          <w:rFonts w:cs="Arial"/>
        </w:rPr>
      </w:pPr>
    </w:p>
    <w:p w:rsidR="008F1887" w:rsidRPr="00A606CA" w:rsidRDefault="008F1887" w:rsidP="00A606CA">
      <w:pPr>
        <w:spacing w:line="240" w:lineRule="auto"/>
        <w:ind w:left="708" w:hanging="708"/>
        <w:jc w:val="both"/>
        <w:rPr>
          <w:b/>
        </w:rPr>
      </w:pPr>
      <w:r w:rsidRPr="00A606CA">
        <w:rPr>
          <w:b/>
        </w:rPr>
        <w:t>JULIO</w:t>
      </w:r>
    </w:p>
    <w:p w:rsidR="008F1887" w:rsidRPr="00A606CA" w:rsidRDefault="008F1887" w:rsidP="00A606CA">
      <w:pPr>
        <w:numPr>
          <w:ilvl w:val="0"/>
          <w:numId w:val="43"/>
        </w:numPr>
        <w:spacing w:after="0" w:line="240" w:lineRule="auto"/>
        <w:contextualSpacing/>
        <w:jc w:val="both"/>
        <w:rPr>
          <w:rFonts w:cs="Arial"/>
        </w:rPr>
      </w:pPr>
      <w:r w:rsidRPr="00A606CA">
        <w:rPr>
          <w:rFonts w:cs="Arial"/>
        </w:rPr>
        <w:t>Participación en el bicentenario de la independencia de la República de Argentina, realizada en la Sede de la Embajada de este país.</w:t>
      </w:r>
    </w:p>
    <w:p w:rsidR="008F1887" w:rsidRPr="00A606CA" w:rsidRDefault="008F1887" w:rsidP="00A606CA">
      <w:pPr>
        <w:spacing w:after="0" w:line="240" w:lineRule="auto"/>
        <w:ind w:left="360"/>
        <w:contextualSpacing/>
        <w:jc w:val="both"/>
        <w:rPr>
          <w:rFonts w:cs="Arial"/>
        </w:rPr>
      </w:pPr>
    </w:p>
    <w:p w:rsidR="008F1887" w:rsidRPr="00A606CA" w:rsidRDefault="008F1887" w:rsidP="00A606CA">
      <w:pPr>
        <w:numPr>
          <w:ilvl w:val="0"/>
          <w:numId w:val="43"/>
        </w:numPr>
        <w:spacing w:after="0" w:line="240" w:lineRule="auto"/>
        <w:contextualSpacing/>
        <w:jc w:val="both"/>
        <w:rPr>
          <w:rFonts w:cs="Arial"/>
          <w:bCs/>
        </w:rPr>
      </w:pPr>
      <w:r w:rsidRPr="00A606CA">
        <w:rPr>
          <w:rFonts w:cs="Arial"/>
        </w:rPr>
        <w:t>Con la finalidad de organizar eventos futuros, se realizó reunión con el PMA.</w:t>
      </w:r>
    </w:p>
    <w:p w:rsidR="008F1887" w:rsidRPr="00A606CA" w:rsidRDefault="008F1887" w:rsidP="00A606CA">
      <w:pPr>
        <w:spacing w:after="0" w:line="240" w:lineRule="auto"/>
        <w:ind w:left="720"/>
        <w:contextualSpacing/>
        <w:jc w:val="both"/>
        <w:rPr>
          <w:rFonts w:cs="Arial"/>
          <w:bCs/>
        </w:rPr>
      </w:pPr>
    </w:p>
    <w:p w:rsidR="008F1887" w:rsidRPr="00A606CA" w:rsidRDefault="008F1887" w:rsidP="00A606CA">
      <w:pPr>
        <w:numPr>
          <w:ilvl w:val="0"/>
          <w:numId w:val="43"/>
        </w:numPr>
        <w:spacing w:after="0" w:line="240" w:lineRule="auto"/>
        <w:contextualSpacing/>
        <w:jc w:val="both"/>
        <w:rPr>
          <w:rFonts w:cs="Arial"/>
          <w:bCs/>
        </w:rPr>
      </w:pPr>
      <w:r w:rsidRPr="00A606CA">
        <w:rPr>
          <w:rFonts w:cs="Arial"/>
          <w:bCs/>
        </w:rPr>
        <w:t xml:space="preserve">Con el objetivo de </w:t>
      </w:r>
      <w:r w:rsidRPr="00A606CA">
        <w:rPr>
          <w:rFonts w:cs="Arial"/>
        </w:rPr>
        <w:t>aclarar todo lo concerniente a la voluntaria, se realizó reunión con KOICA.</w:t>
      </w:r>
    </w:p>
    <w:p w:rsidR="008F1887" w:rsidRPr="00A606CA" w:rsidRDefault="008F1887" w:rsidP="00A606CA">
      <w:pPr>
        <w:spacing w:after="0" w:line="240" w:lineRule="auto"/>
        <w:contextualSpacing/>
        <w:jc w:val="both"/>
        <w:rPr>
          <w:rFonts w:cs="Arial"/>
          <w:bCs/>
        </w:rPr>
      </w:pPr>
    </w:p>
    <w:p w:rsidR="00EE5193" w:rsidRPr="00A606CA" w:rsidRDefault="00EE5193" w:rsidP="00A606CA">
      <w:pPr>
        <w:spacing w:line="240" w:lineRule="auto"/>
        <w:ind w:left="708" w:hanging="708"/>
        <w:jc w:val="both"/>
        <w:rPr>
          <w:b/>
        </w:rPr>
      </w:pPr>
      <w:r w:rsidRPr="00A606CA">
        <w:rPr>
          <w:b/>
        </w:rPr>
        <w:t>AGOSTO</w:t>
      </w:r>
    </w:p>
    <w:p w:rsidR="00EE5193" w:rsidRPr="00A606CA" w:rsidRDefault="00EE5193" w:rsidP="00A606CA">
      <w:pPr>
        <w:pStyle w:val="Encabezado"/>
        <w:numPr>
          <w:ilvl w:val="0"/>
          <w:numId w:val="74"/>
        </w:numPr>
        <w:tabs>
          <w:tab w:val="clear" w:pos="4419"/>
          <w:tab w:val="clear" w:pos="8838"/>
          <w:tab w:val="center" w:pos="4252"/>
          <w:tab w:val="right" w:pos="8504"/>
        </w:tabs>
        <w:jc w:val="both"/>
        <w:rPr>
          <w:rFonts w:cs="Arial"/>
          <w:bCs/>
        </w:rPr>
      </w:pPr>
      <w:r w:rsidRPr="00A606CA">
        <w:rPr>
          <w:rFonts w:cs="Arial"/>
          <w:bCs/>
        </w:rPr>
        <w:t xml:space="preserve">Con el propósito de </w:t>
      </w:r>
      <w:r w:rsidRPr="00A606CA">
        <w:rPr>
          <w:rFonts w:cs="Arial"/>
        </w:rPr>
        <w:t>Fortificar el arroz en la Republica Dominicana, se impartió taller para la Fortificación del Arroz en América Latina y el Caribe</w:t>
      </w:r>
      <w:r w:rsidRPr="00A606CA">
        <w:rPr>
          <w:rFonts w:ascii="Arial" w:hAnsi="Arial" w:cs="Arial"/>
        </w:rPr>
        <w:t>.</w:t>
      </w:r>
    </w:p>
    <w:p w:rsidR="00EE5193" w:rsidRPr="00A606CA" w:rsidRDefault="00EE5193" w:rsidP="00A606CA">
      <w:pPr>
        <w:pStyle w:val="Encabezado"/>
        <w:ind w:left="360"/>
        <w:jc w:val="both"/>
        <w:rPr>
          <w:rFonts w:cs="Arial"/>
          <w:bCs/>
        </w:rPr>
      </w:pPr>
    </w:p>
    <w:p w:rsidR="00EE5193" w:rsidRPr="00A606CA" w:rsidRDefault="00EE5193" w:rsidP="00A606CA">
      <w:pPr>
        <w:pStyle w:val="Encabezado"/>
        <w:numPr>
          <w:ilvl w:val="0"/>
          <w:numId w:val="74"/>
        </w:numPr>
        <w:tabs>
          <w:tab w:val="clear" w:pos="4419"/>
          <w:tab w:val="clear" w:pos="8838"/>
          <w:tab w:val="center" w:pos="4252"/>
          <w:tab w:val="right" w:pos="8504"/>
        </w:tabs>
        <w:jc w:val="both"/>
        <w:rPr>
          <w:rFonts w:cs="Arial"/>
          <w:bCs/>
        </w:rPr>
      </w:pPr>
      <w:r w:rsidRPr="00A606CA">
        <w:rPr>
          <w:rFonts w:cs="Arial"/>
          <w:bCs/>
        </w:rPr>
        <w:t xml:space="preserve">Con miras al fortalecimiento </w:t>
      </w:r>
      <w:r w:rsidRPr="00A606CA">
        <w:rPr>
          <w:rFonts w:cs="Arial"/>
        </w:rPr>
        <w:t>de los Bancos de Alimentos, se realizó el Primer Encuentro para el Fortalecimiento de los Bancos de Alimentos de Centroamérica y el Caribe en Salón Cristal, Casa de las Naciones Unidas.</w:t>
      </w:r>
    </w:p>
    <w:p w:rsidR="00EE5193" w:rsidRPr="00A606CA" w:rsidRDefault="00EE5193" w:rsidP="00A606CA">
      <w:pPr>
        <w:spacing w:after="0" w:line="240" w:lineRule="auto"/>
        <w:contextualSpacing/>
        <w:jc w:val="both"/>
        <w:rPr>
          <w:rFonts w:cs="Arial"/>
          <w:bCs/>
        </w:rPr>
      </w:pPr>
    </w:p>
    <w:p w:rsidR="008F1887" w:rsidRPr="00A606CA" w:rsidRDefault="008F1887" w:rsidP="00A606CA">
      <w:pPr>
        <w:pBdr>
          <w:bottom w:val="single" w:sz="4" w:space="1" w:color="auto"/>
        </w:pBdr>
        <w:shd w:val="clear" w:color="auto" w:fill="92D050"/>
        <w:spacing w:line="240" w:lineRule="auto"/>
        <w:jc w:val="both"/>
        <w:rPr>
          <w:rFonts w:cs="Arial"/>
        </w:rPr>
      </w:pPr>
      <w:r w:rsidRPr="00A606CA">
        <w:rPr>
          <w:rFonts w:cs="Arial"/>
          <w:b/>
          <w:bCs/>
        </w:rPr>
        <w:t>Familias en Paz</w:t>
      </w:r>
    </w:p>
    <w:p w:rsidR="008F1887" w:rsidRPr="00A606CA" w:rsidRDefault="008F1887" w:rsidP="00A606CA">
      <w:pPr>
        <w:spacing w:line="240" w:lineRule="auto"/>
        <w:ind w:left="708" w:hanging="708"/>
        <w:jc w:val="both"/>
        <w:rPr>
          <w:b/>
        </w:rPr>
      </w:pPr>
      <w:r w:rsidRPr="00A606CA">
        <w:rPr>
          <w:b/>
        </w:rPr>
        <w:t>JULIO</w:t>
      </w:r>
    </w:p>
    <w:p w:rsidR="008F1887" w:rsidRPr="00A606CA" w:rsidRDefault="008F1887" w:rsidP="00A606CA">
      <w:pPr>
        <w:numPr>
          <w:ilvl w:val="0"/>
          <w:numId w:val="45"/>
        </w:numPr>
        <w:tabs>
          <w:tab w:val="center" w:pos="4252"/>
          <w:tab w:val="right" w:pos="8504"/>
        </w:tabs>
        <w:spacing w:after="0" w:line="240" w:lineRule="auto"/>
        <w:jc w:val="both"/>
        <w:rPr>
          <w:rFonts w:cs="Arial"/>
        </w:rPr>
      </w:pPr>
      <w:r w:rsidRPr="00A606CA">
        <w:rPr>
          <w:rFonts w:cs="Arial"/>
        </w:rPr>
        <w:t xml:space="preserve">Con el objetivo de prevenir la violencia intrafamiliar en nuestras comunidades, se impartieron talleres de “Agentes de Paz” y formación de redes en las comunidades de </w:t>
      </w:r>
      <w:r w:rsidRPr="00A606CA">
        <w:t xml:space="preserve">Villa Arriba, La Reforma, Arenoso, Blanco Arriba, La Cigua, Sabana Grande, Castillo, La Peña, Zona Urbana, El Cercado, Cruce de Guazarita, Pimentel, Pueblo Nuevo, Los Montones y San José de las Matas, con la participación de 467 </w:t>
      </w:r>
      <w:r w:rsidRPr="00A606CA">
        <w:rPr>
          <w:rFonts w:cs="Arial"/>
        </w:rPr>
        <w:t>Supervisores y Gestores del Prosoli.</w:t>
      </w:r>
    </w:p>
    <w:p w:rsidR="008F1887" w:rsidRPr="00A606CA" w:rsidRDefault="008F1887" w:rsidP="00A606CA">
      <w:pPr>
        <w:spacing w:after="0" w:line="240" w:lineRule="auto"/>
        <w:jc w:val="both"/>
        <w:rPr>
          <w:rFonts w:cs="Arial"/>
          <w:bCs/>
        </w:rPr>
      </w:pPr>
    </w:p>
    <w:p w:rsidR="008F1887" w:rsidRPr="00A606CA" w:rsidRDefault="008F1887" w:rsidP="00A606CA">
      <w:pPr>
        <w:pBdr>
          <w:top w:val="single" w:sz="4" w:space="1" w:color="auto"/>
          <w:left w:val="single" w:sz="4" w:space="4" w:color="auto"/>
          <w:bottom w:val="single" w:sz="4" w:space="1" w:color="auto"/>
          <w:right w:val="single" w:sz="4" w:space="4" w:color="auto"/>
        </w:pBdr>
        <w:shd w:val="clear" w:color="auto" w:fill="92D050"/>
        <w:tabs>
          <w:tab w:val="left" w:pos="2564"/>
        </w:tabs>
        <w:spacing w:after="0" w:line="240" w:lineRule="auto"/>
        <w:jc w:val="both"/>
        <w:rPr>
          <w:rStyle w:val="ListLabel1"/>
        </w:rPr>
      </w:pPr>
      <w:r w:rsidRPr="00A606CA">
        <w:rPr>
          <w:rStyle w:val="ListLabel1"/>
        </w:rPr>
        <w:t>Direcciones Regionales</w:t>
      </w:r>
    </w:p>
    <w:p w:rsidR="008F1887" w:rsidRPr="00A606CA" w:rsidRDefault="008F1887" w:rsidP="00A606CA">
      <w:pPr>
        <w:spacing w:line="240" w:lineRule="auto"/>
        <w:jc w:val="both"/>
      </w:pPr>
    </w:p>
    <w:p w:rsidR="008F1887" w:rsidRPr="00A606CA" w:rsidRDefault="008F1887" w:rsidP="00A606CA">
      <w:pPr>
        <w:pBdr>
          <w:bottom w:val="single" w:sz="4" w:space="1" w:color="auto"/>
        </w:pBdr>
        <w:shd w:val="clear" w:color="auto" w:fill="92D050"/>
        <w:spacing w:after="0" w:line="240" w:lineRule="auto"/>
        <w:jc w:val="both"/>
        <w:rPr>
          <w:b/>
        </w:rPr>
      </w:pPr>
      <w:r w:rsidRPr="00A606CA">
        <w:rPr>
          <w:rStyle w:val="ListLabel1"/>
        </w:rPr>
        <w:t>Dirección Regional Nordeste</w:t>
      </w:r>
    </w:p>
    <w:p w:rsidR="008F1887" w:rsidRPr="00A606CA" w:rsidRDefault="008F1887" w:rsidP="00A606CA">
      <w:pPr>
        <w:spacing w:after="0" w:line="240" w:lineRule="auto"/>
        <w:ind w:firstLine="720"/>
        <w:jc w:val="both"/>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 xml:space="preserve">Se </w:t>
      </w:r>
      <w:r w:rsidR="002A442D" w:rsidRPr="00A606CA">
        <w:rPr>
          <w:rFonts w:cs="Arial"/>
        </w:rPr>
        <w:t>impartieron acciones</w:t>
      </w:r>
      <w:r w:rsidRPr="00A606CA">
        <w:rPr>
          <w:rFonts w:cs="Arial"/>
        </w:rPr>
        <w:t xml:space="preserve"> formativas en las áreas de: Belleza, Masaje, Adaptaciones de Pelo, Repostería, Uñas Acrílicas, Reciclaje de Fleje, Empaque y Embalaje, Reciclaje en flores en Tela, Reciclaje de lilas y costura, en </w:t>
      </w:r>
      <w:r w:rsidR="002A442D" w:rsidRPr="00A606CA">
        <w:rPr>
          <w:rFonts w:cs="Arial"/>
        </w:rPr>
        <w:t>las comunidades</w:t>
      </w:r>
      <w:r w:rsidRPr="00A606CA">
        <w:rPr>
          <w:rFonts w:cs="Arial"/>
        </w:rPr>
        <w:t xml:space="preserve"> de Nagua, Cabrera, Rio San Juan </w:t>
      </w:r>
      <w:r w:rsidR="002A442D" w:rsidRPr="00A606CA">
        <w:rPr>
          <w:rFonts w:cs="Arial"/>
        </w:rPr>
        <w:t>y El</w:t>
      </w:r>
      <w:r w:rsidRPr="00A606CA">
        <w:rPr>
          <w:rFonts w:cs="Arial"/>
        </w:rPr>
        <w:t xml:space="preserve"> Factor, a 484 familias participantes, con la finalidad de c</w:t>
      </w:r>
      <w:r w:rsidRPr="00A606CA">
        <w:t>oncientizar a las familias de la importancia que tiene aprender un oficio y puedan mejorar sus ingresos.</w:t>
      </w:r>
    </w:p>
    <w:p w:rsidR="008F1887" w:rsidRPr="00A606CA" w:rsidRDefault="00BB0F50" w:rsidP="00A606CA">
      <w:pPr>
        <w:tabs>
          <w:tab w:val="left" w:pos="645"/>
          <w:tab w:val="left" w:pos="1337"/>
          <w:tab w:val="left" w:pos="1393"/>
        </w:tabs>
        <w:spacing w:after="0" w:line="240" w:lineRule="auto"/>
        <w:jc w:val="both"/>
        <w:rPr>
          <w:rFonts w:cs="Calibri"/>
        </w:rPr>
      </w:pPr>
      <w:r w:rsidRPr="00A606CA">
        <w:rPr>
          <w:rFonts w:cs="Calibri"/>
        </w:rPr>
        <w:tab/>
      </w:r>
      <w:r w:rsidRPr="00A606CA">
        <w:rPr>
          <w:rFonts w:cs="Calibri"/>
        </w:rPr>
        <w:tab/>
      </w:r>
      <w:r w:rsidRPr="00A606CA">
        <w:rPr>
          <w:rFonts w:cs="Calibri"/>
        </w:rPr>
        <w:tab/>
      </w: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Se impartieron escuelas de familias en el tema: “Prevención Trabajo Infantil y sus Peores Formas” en la provincia Hermanas Mirabal, a 139 familias participantes orientadas en el tema.</w:t>
      </w:r>
    </w:p>
    <w:p w:rsidR="008F1887" w:rsidRPr="00A606CA" w:rsidRDefault="008F1887" w:rsidP="00A606CA">
      <w:pPr>
        <w:pStyle w:val="Prrafodelista"/>
        <w:spacing w:after="0" w:line="240" w:lineRule="auto"/>
        <w:jc w:val="both"/>
        <w:rPr>
          <w:rFonts w:cs="Arial"/>
          <w:highlight w:val="yellow"/>
        </w:rPr>
      </w:pP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Se impartieron visitas domiciliarias, para dar fiel seguimiento a los componentes del programa y su ejecución, en la provincia Hermanas Mirabal, a 85 familias participantes, con el objetivo de acompañarlas y orientarlas en el tema.</w:t>
      </w:r>
    </w:p>
    <w:p w:rsidR="008F1887" w:rsidRPr="00A606CA" w:rsidRDefault="008F1887" w:rsidP="00A606CA">
      <w:pPr>
        <w:pStyle w:val="Prrafodelista"/>
        <w:spacing w:after="0" w:line="240" w:lineRule="auto"/>
        <w:jc w:val="both"/>
        <w:rPr>
          <w:rFonts w:cs="Arial"/>
          <w:highlight w:val="yellow"/>
        </w:rPr>
      </w:pP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Se impartieron talleres de para la “Formación de Agentes de Paz” en la provincia Hermanas Mirabal con la participación de 183 miembros de familias participantes, a fin de prevenir la violencia en las comunidades y que estos puedan fungir como multiplicadores.</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Con la finalidad de dar las instrucciones sobre el desarrollo de las actividades del campamento “Progresando en Valores” se orientaron 28 supervisores provinciales, de campo y de enlaces de la comunidad de Nagua.</w:t>
      </w:r>
    </w:p>
    <w:p w:rsidR="008F1887" w:rsidRPr="00A606CA" w:rsidRDefault="008F1887" w:rsidP="00A606CA">
      <w:pPr>
        <w:pStyle w:val="Prrafodelista"/>
        <w:spacing w:after="0" w:line="240" w:lineRule="auto"/>
        <w:jc w:val="both"/>
        <w:rPr>
          <w:rFonts w:cs="Arial"/>
        </w:rPr>
      </w:pPr>
    </w:p>
    <w:p w:rsidR="008F1887" w:rsidRPr="00A606CA" w:rsidRDefault="008F1887" w:rsidP="00A606CA">
      <w:pPr>
        <w:pStyle w:val="Encabezado"/>
        <w:numPr>
          <w:ilvl w:val="0"/>
          <w:numId w:val="47"/>
        </w:numPr>
        <w:tabs>
          <w:tab w:val="clear" w:pos="4419"/>
          <w:tab w:val="clear" w:pos="8838"/>
          <w:tab w:val="center" w:pos="4252"/>
          <w:tab w:val="right" w:pos="8504"/>
        </w:tabs>
        <w:jc w:val="both"/>
        <w:rPr>
          <w:rFonts w:cs="Arial"/>
        </w:rPr>
      </w:pPr>
      <w:r w:rsidRPr="00A606CA">
        <w:rPr>
          <w:rFonts w:cs="Arial"/>
        </w:rPr>
        <w:t>Con el objetivo de coordinar las acciones formativas a impartir en la provincia de Nagua, se realizó reunión con la participación de 29 supervisores de campo, de enlace, provincial, regional</w:t>
      </w:r>
      <w:r w:rsidR="002A442D" w:rsidRPr="00A606CA">
        <w:rPr>
          <w:rFonts w:cs="Arial"/>
        </w:rPr>
        <w:t>, provincial</w:t>
      </w:r>
      <w:r w:rsidRPr="00A606CA">
        <w:rPr>
          <w:rFonts w:cs="Arial"/>
        </w:rPr>
        <w:t xml:space="preserve"> y técnicos del INFOTEP.</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47"/>
        </w:numPr>
        <w:spacing w:after="0" w:line="240" w:lineRule="auto"/>
        <w:jc w:val="both"/>
        <w:rPr>
          <w:rFonts w:cs="Arial"/>
        </w:rPr>
      </w:pPr>
      <w:r w:rsidRPr="00A606CA">
        <w:rPr>
          <w:rFonts w:cs="Arial"/>
        </w:rPr>
        <w:t>Se impartieron visitas domiciliarias con el tema del mes de julio “Reforzamiento y Concienciación de Acuerdo a las Fortalezas y Debilidades de la Familia”, en las comunidades de Nagua, Cabrera, Rio San Juan y El Factor a 1,921 familias participantes, con el objetivo de acompañarlas y orientarlas en el tema.</w:t>
      </w:r>
    </w:p>
    <w:p w:rsidR="008F1887" w:rsidRPr="00A606CA" w:rsidRDefault="00BB0F50" w:rsidP="00A606CA">
      <w:pPr>
        <w:tabs>
          <w:tab w:val="left" w:pos="449"/>
        </w:tabs>
        <w:spacing w:after="0" w:line="240" w:lineRule="auto"/>
        <w:jc w:val="both"/>
        <w:rPr>
          <w:b/>
        </w:rPr>
      </w:pPr>
      <w:r w:rsidRPr="00A606CA">
        <w:rPr>
          <w:b/>
        </w:rPr>
        <w:tab/>
      </w:r>
    </w:p>
    <w:p w:rsidR="00746D40" w:rsidRPr="00A606CA" w:rsidRDefault="00746D40" w:rsidP="00A606CA">
      <w:pPr>
        <w:spacing w:line="240" w:lineRule="auto"/>
        <w:ind w:left="708" w:hanging="708"/>
        <w:jc w:val="both"/>
        <w:rPr>
          <w:b/>
        </w:rPr>
      </w:pPr>
      <w:r w:rsidRPr="00A606CA">
        <w:rPr>
          <w:b/>
        </w:rPr>
        <w:t>AGOSTO</w:t>
      </w: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 xml:space="preserve">Con el objetivo de orientar a las familias sobre Acceso a Microcrédito, se impartieron charlas sobre el mismo a través de entidades financieras aliadas a 224 familias participantes del Prosoli de la provincia Duarte. </w:t>
      </w:r>
    </w:p>
    <w:p w:rsidR="00746D40" w:rsidRPr="00A606CA" w:rsidRDefault="00746D40" w:rsidP="00A606CA">
      <w:pPr>
        <w:pStyle w:val="Encabezado"/>
        <w:ind w:left="360"/>
        <w:jc w:val="both"/>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 xml:space="preserve">Con la finalidad de obtener la verificación de corresponsabilidad salud </w:t>
      </w:r>
      <w:r w:rsidR="002A442D" w:rsidRPr="00A606CA">
        <w:rPr>
          <w:rFonts w:cs="Arial"/>
        </w:rPr>
        <w:t>de mayo</w:t>
      </w:r>
      <w:r w:rsidRPr="00A606CA">
        <w:rPr>
          <w:rFonts w:cs="Arial"/>
        </w:rPr>
        <w:t xml:space="preserve">-junio y enero-febrero 2016, se </w:t>
      </w:r>
      <w:r w:rsidR="00302356" w:rsidRPr="00A606CA">
        <w:rPr>
          <w:rFonts w:cs="Arial"/>
        </w:rPr>
        <w:t>llevó</w:t>
      </w:r>
      <w:r w:rsidRPr="00A606CA">
        <w:rPr>
          <w:rFonts w:cs="Arial"/>
        </w:rPr>
        <w:t xml:space="preserve"> a cabo el proceso de recolección de 1,660 ficha a través de visitas en la provincia Duarte. </w:t>
      </w:r>
    </w:p>
    <w:p w:rsidR="00746D40" w:rsidRPr="00A606CA" w:rsidRDefault="00746D40" w:rsidP="00A606CA">
      <w:pPr>
        <w:pStyle w:val="Prrafodelista"/>
        <w:spacing w:after="0" w:line="240" w:lineRule="auto"/>
        <w:jc w:val="both"/>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Con el propósito de conocer el consumo de Progresina y chispita solidaria en los hogares participantes, se realizó el Levantamiento del mismo y obtener los controles de distribución.</w:t>
      </w:r>
    </w:p>
    <w:p w:rsidR="00746D40" w:rsidRPr="00A606CA" w:rsidRDefault="00746D40" w:rsidP="00A606CA">
      <w:pPr>
        <w:pStyle w:val="Prrafodelista"/>
        <w:spacing w:line="240" w:lineRule="auto"/>
        <w:jc w:val="both"/>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 xml:space="preserve">Con la finalidad de dar seguimiento al desarrollo y avance de los hogares a través de las intervenciones con las visitas domiciliarias, Se realizaron </w:t>
      </w:r>
      <w:r w:rsidR="002A442D" w:rsidRPr="00A606CA">
        <w:rPr>
          <w:rFonts w:cs="Arial"/>
        </w:rPr>
        <w:t>visitas</w:t>
      </w:r>
      <w:r w:rsidRPr="00A606CA">
        <w:rPr>
          <w:rFonts w:cs="Arial"/>
        </w:rPr>
        <w:t xml:space="preserve"> domiciliarias 1,066 familias participantes con el tema del mes de julio: “Reforzamiento y Concienciación de Acuerdo a las Fortalezas y Debilidades de la Familia según su avance Socioeducativo en el Esquema de Visitas”.</w:t>
      </w:r>
    </w:p>
    <w:p w:rsidR="00746D40" w:rsidRPr="00A606CA" w:rsidRDefault="00746D40" w:rsidP="00A606CA">
      <w:pPr>
        <w:pStyle w:val="Prrafodelista"/>
        <w:spacing w:after="0" w:line="240" w:lineRule="auto"/>
        <w:jc w:val="both"/>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Con el objetivo de verificar que los niños de 0 a 2 y embarazadas cumplan con las corresponsabilidades de salud mayo-junio 377 familias participantes fueron verificadas en la Provincia Hermanas Mirabal.</w:t>
      </w:r>
    </w:p>
    <w:p w:rsidR="00746D40" w:rsidRPr="00A606CA" w:rsidRDefault="00746D40" w:rsidP="00A606CA">
      <w:pPr>
        <w:pStyle w:val="Prrafodelista"/>
        <w:spacing w:after="0" w:line="240" w:lineRule="auto"/>
        <w:jc w:val="both"/>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 xml:space="preserve">Con el propósito de confirmar la información de la vivienda, se realizaron </w:t>
      </w:r>
      <w:r w:rsidR="002A442D" w:rsidRPr="00A606CA">
        <w:rPr>
          <w:rFonts w:cs="Arial"/>
        </w:rPr>
        <w:t>fichas de</w:t>
      </w:r>
      <w:r w:rsidRPr="00A606CA">
        <w:rPr>
          <w:rFonts w:cs="Arial"/>
        </w:rPr>
        <w:t xml:space="preserve"> cuestionario para el levantamiento de información de la vivienda en la Provincia Hermanas Mirabal.</w:t>
      </w:r>
    </w:p>
    <w:p w:rsidR="00746D40" w:rsidRPr="00A606CA" w:rsidRDefault="00746D40" w:rsidP="00A606CA">
      <w:pPr>
        <w:pStyle w:val="Prrafodelista"/>
        <w:spacing w:after="0" w:line="240" w:lineRule="auto"/>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 xml:space="preserve">Con el objetivo de involucrar a las familias participantes del </w:t>
      </w:r>
      <w:r w:rsidR="002A442D" w:rsidRPr="00A606CA">
        <w:rPr>
          <w:rFonts w:cs="Arial"/>
        </w:rPr>
        <w:t>Prosoli en</w:t>
      </w:r>
      <w:r w:rsidRPr="00A606CA">
        <w:rPr>
          <w:rFonts w:cs="Arial"/>
        </w:rPr>
        <w:t xml:space="preserve"> </w:t>
      </w:r>
      <w:r w:rsidR="002A442D" w:rsidRPr="00A606CA">
        <w:rPr>
          <w:rFonts w:cs="Arial"/>
        </w:rPr>
        <w:t>la producción</w:t>
      </w:r>
      <w:r w:rsidRPr="00A606CA">
        <w:rPr>
          <w:rFonts w:cs="Arial"/>
        </w:rPr>
        <w:t xml:space="preserve"> y comercialización agropecuaria, se impartieron talleres sobre “Cultivo de Maíz” en la comunidad de Pimentel Provincia Duarte con la participación de 62 familias Prosoli.</w:t>
      </w:r>
    </w:p>
    <w:p w:rsidR="00746D40" w:rsidRPr="00A606CA" w:rsidRDefault="00746D40" w:rsidP="00A606CA">
      <w:pPr>
        <w:pStyle w:val="Prrafodelista"/>
        <w:spacing w:after="0" w:line="240" w:lineRule="auto"/>
        <w:rPr>
          <w:rFonts w:cs="Arial"/>
        </w:rPr>
      </w:pPr>
    </w:p>
    <w:p w:rsidR="00746D40" w:rsidRPr="00A606CA" w:rsidRDefault="00746D40" w:rsidP="00A606CA">
      <w:pPr>
        <w:pStyle w:val="Encabezado"/>
        <w:numPr>
          <w:ilvl w:val="0"/>
          <w:numId w:val="75"/>
        </w:numPr>
        <w:tabs>
          <w:tab w:val="clear" w:pos="4419"/>
          <w:tab w:val="clear" w:pos="8838"/>
          <w:tab w:val="center" w:pos="4252"/>
          <w:tab w:val="right" w:pos="8504"/>
        </w:tabs>
        <w:jc w:val="both"/>
        <w:rPr>
          <w:rFonts w:cs="Arial"/>
        </w:rPr>
      </w:pPr>
      <w:r w:rsidRPr="00A606CA">
        <w:rPr>
          <w:rFonts w:cs="Arial"/>
        </w:rPr>
        <w:t>Con el objetivo de orientar a las familias sobre Acceso a Microcrédito, se impartieron charlas sobre el mismo a través de entidades financieras aliadas a 224 familias participantes del Prosoli de la provincia Duarte.</w:t>
      </w:r>
    </w:p>
    <w:p w:rsidR="00746D40" w:rsidRPr="00A606CA" w:rsidRDefault="00BB0F50" w:rsidP="00A606CA">
      <w:pPr>
        <w:tabs>
          <w:tab w:val="left" w:pos="533"/>
        </w:tabs>
        <w:spacing w:after="0" w:line="240" w:lineRule="auto"/>
        <w:jc w:val="both"/>
        <w:rPr>
          <w:b/>
        </w:rPr>
      </w:pPr>
      <w:r w:rsidRPr="00A606CA">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w:t>
      </w:r>
      <w:r w:rsidRPr="00A606CA">
        <w:rPr>
          <w:rFonts w:cs="Arial"/>
        </w:rPr>
        <w:t>verificar que los niños de 0 a 2 y embarazadas cumplan con las corresponsabilidad, se dio seguimiento a la distribución y consumo de chispitas Solidarias y Progresina a 1,614 miembros de familias participantes del Prosoli en la Provincia Hermanas Mirabal.</w:t>
      </w:r>
    </w:p>
    <w:p w:rsidR="008F1887" w:rsidRPr="00A606CA" w:rsidRDefault="008F1887" w:rsidP="00A606CA">
      <w:pPr>
        <w:spacing w:after="0" w:line="240" w:lineRule="auto"/>
        <w:jc w:val="both"/>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la finalidad de </w:t>
      </w:r>
      <w:r w:rsidRPr="00A606CA">
        <w:rPr>
          <w:rFonts w:cs="Arial"/>
        </w:rPr>
        <w:t>acompañar las familias, llevándoles los temas de importancia y dar seguimiento al cumplimiento de sus compromisos, se realizaron visitas domiciliarias a 1,466 familias participantes, con el tema del mes de junio: “Seguridad Alimentaria y Generación de Ingresos”; en las comunidades de Nagua, Cabrera, el Factor y Rio San Juan.</w:t>
      </w:r>
    </w:p>
    <w:p w:rsidR="008F1887" w:rsidRPr="00A606CA" w:rsidRDefault="008F1887" w:rsidP="00A606CA">
      <w:pPr>
        <w:pStyle w:val="Prrafodelista"/>
        <w:spacing w:after="0" w:line="240" w:lineRule="auto"/>
        <w:ind w:left="360"/>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que las </w:t>
      </w:r>
      <w:r w:rsidRPr="00A606CA">
        <w:rPr>
          <w:rFonts w:cs="Arial"/>
        </w:rPr>
        <w:t>familias reciban charlas educativas sobre temas de importancia 1,771 familias participaron de escuelas de familias con el tema: “Prevención de la Obesidad y Alimentación Saludable” en las comunidades de Nagua, Cabrera, el Factor y Rio San Juan.</w:t>
      </w:r>
    </w:p>
    <w:p w:rsidR="008F1887" w:rsidRPr="00A606CA" w:rsidRDefault="008F1887" w:rsidP="00A606CA">
      <w:pPr>
        <w:pStyle w:val="Prrafodelista"/>
        <w:spacing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propósito de </w:t>
      </w:r>
      <w:r w:rsidRPr="00A606CA">
        <w:rPr>
          <w:rFonts w:cs="Arial"/>
        </w:rPr>
        <w:t xml:space="preserve">concientizar a las familias de la importancia que tiene capacitarse de modo que puedan convertirse en entes productivos y mejorar sus ingresos, se impartieron acciones formativas en: Belleza, Masaje, Adaptaciones de Pelo, Repostería, Uñas Acrílicas, Reciclaje de Fleje, Empaqué y Embalaje, Reciclaje en Flores en Tela, Reciclaje de Lilas, Preservación de Recursos Naturales </w:t>
      </w:r>
      <w:r w:rsidR="002A442D" w:rsidRPr="00A606CA">
        <w:rPr>
          <w:rFonts w:cs="Arial"/>
        </w:rPr>
        <w:t>y Costura</w:t>
      </w:r>
      <w:r w:rsidRPr="00A606CA">
        <w:rPr>
          <w:rFonts w:cs="Arial"/>
        </w:rPr>
        <w:t xml:space="preserve">, en las comunidades de Nagua, Cabrera, el Factor y Rio San Juan. A 922 familias participantes del Prosoli. </w:t>
      </w:r>
    </w:p>
    <w:p w:rsidR="008F1887" w:rsidRPr="00A606CA" w:rsidRDefault="008F1887" w:rsidP="00A606CA">
      <w:pPr>
        <w:pStyle w:val="Prrafodelista"/>
        <w:spacing w:after="0"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w:t>
      </w:r>
      <w:r w:rsidRPr="00A606CA">
        <w:rPr>
          <w:rFonts w:cs="Arial"/>
        </w:rPr>
        <w:t xml:space="preserve">dar soluciones a los inconvenientes que presentan las tarjetas, se realizaron 44 reemisiones </w:t>
      </w:r>
      <w:r w:rsidR="002A442D" w:rsidRPr="00A606CA">
        <w:rPr>
          <w:rFonts w:cs="Arial"/>
        </w:rPr>
        <w:t>a formularios</w:t>
      </w:r>
      <w:r w:rsidRPr="00A606CA">
        <w:rPr>
          <w:rFonts w:cs="Arial"/>
        </w:rPr>
        <w:t xml:space="preserve"> de solicitudes en Punto solidario. </w:t>
      </w:r>
    </w:p>
    <w:p w:rsidR="008F1887" w:rsidRPr="00A606CA" w:rsidRDefault="008F1887" w:rsidP="00A606CA">
      <w:pPr>
        <w:pStyle w:val="Prrafodelista"/>
        <w:spacing w:after="0"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la finalidad de </w:t>
      </w:r>
      <w:r w:rsidRPr="00A606CA">
        <w:rPr>
          <w:rFonts w:cs="Arial"/>
        </w:rPr>
        <w:t xml:space="preserve">agilizar </w:t>
      </w:r>
      <w:r w:rsidR="002A442D" w:rsidRPr="00A606CA">
        <w:rPr>
          <w:rFonts w:cs="Arial"/>
        </w:rPr>
        <w:t>los procesos</w:t>
      </w:r>
      <w:r w:rsidRPr="00A606CA">
        <w:rPr>
          <w:rFonts w:cs="Arial"/>
        </w:rPr>
        <w:t xml:space="preserve"> </w:t>
      </w:r>
      <w:r w:rsidR="002A442D" w:rsidRPr="00A606CA">
        <w:rPr>
          <w:rFonts w:cs="Arial"/>
        </w:rPr>
        <w:t>y actualizar</w:t>
      </w:r>
      <w:r w:rsidRPr="00A606CA">
        <w:rPr>
          <w:rFonts w:cs="Arial"/>
        </w:rPr>
        <w:t xml:space="preserve"> de desarrollo en familiar de los hogares participantes 1,560 fichas </w:t>
      </w:r>
      <w:r w:rsidR="002A442D" w:rsidRPr="00A606CA">
        <w:rPr>
          <w:rFonts w:cs="Arial"/>
        </w:rPr>
        <w:t>del proyecto</w:t>
      </w:r>
      <w:r w:rsidRPr="00A606CA">
        <w:rPr>
          <w:rFonts w:cs="Arial"/>
        </w:rPr>
        <w:t xml:space="preserve"> integrado de protección y promoción social se capturaron en la provincia Duarte.</w:t>
      </w:r>
    </w:p>
    <w:p w:rsidR="008F1887" w:rsidRPr="00A606CA" w:rsidRDefault="008F1887" w:rsidP="00A606CA">
      <w:pPr>
        <w:pStyle w:val="Prrafodelista"/>
        <w:spacing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Arial"/>
        </w:rPr>
        <w:t xml:space="preserve">Con la finalidad de capacitar a las familias sobre las distintas formas de producción y comercialización agrícola, se impartieron capacitaciones sobre “Cultivo de Maíz”, “Cultivo de Hortalizas” en la comunidad </w:t>
      </w:r>
      <w:r w:rsidR="002A442D" w:rsidRPr="00A606CA">
        <w:rPr>
          <w:rFonts w:cs="Arial"/>
        </w:rPr>
        <w:t>de El</w:t>
      </w:r>
      <w:r w:rsidRPr="00A606CA">
        <w:rPr>
          <w:rFonts w:cs="Arial"/>
        </w:rPr>
        <w:t xml:space="preserve"> Factor con la participación de 94 familias participantes Prosoli.</w:t>
      </w:r>
    </w:p>
    <w:p w:rsidR="008F1887" w:rsidRPr="00A606CA" w:rsidRDefault="008F1887" w:rsidP="00A606CA">
      <w:pPr>
        <w:pStyle w:val="Prrafodelista"/>
        <w:spacing w:after="0" w:line="240" w:lineRule="auto"/>
        <w:jc w:val="both"/>
        <w:rPr>
          <w:rFonts w:cs="Calibri"/>
        </w:rPr>
      </w:pPr>
    </w:p>
    <w:p w:rsidR="008F1887" w:rsidRPr="00A606CA" w:rsidRDefault="008F1887" w:rsidP="00A606CA">
      <w:pPr>
        <w:pStyle w:val="Encabezado"/>
        <w:numPr>
          <w:ilvl w:val="0"/>
          <w:numId w:val="23"/>
        </w:numPr>
        <w:tabs>
          <w:tab w:val="clear" w:pos="4419"/>
          <w:tab w:val="clear" w:pos="8838"/>
          <w:tab w:val="center" w:pos="4252"/>
          <w:tab w:val="right" w:pos="8504"/>
        </w:tabs>
        <w:jc w:val="both"/>
        <w:rPr>
          <w:rFonts w:cs="Arial"/>
        </w:rPr>
      </w:pPr>
      <w:r w:rsidRPr="00A606CA">
        <w:rPr>
          <w:rFonts w:cs="Calibri"/>
        </w:rPr>
        <w:t xml:space="preserve">Con la finalidad de </w:t>
      </w:r>
      <w:r w:rsidRPr="00A606CA">
        <w:rPr>
          <w:rFonts w:cs="Arial"/>
        </w:rPr>
        <w:t xml:space="preserve">Orientar Familia A Las La Prevención De Diabetes E Hipertensión, se impartieron escuela de familia del mes de </w:t>
      </w:r>
      <w:r w:rsidR="002A442D" w:rsidRPr="00A606CA">
        <w:rPr>
          <w:rFonts w:cs="Arial"/>
        </w:rPr>
        <w:t>septiembre</w:t>
      </w:r>
      <w:r w:rsidRPr="00A606CA">
        <w:rPr>
          <w:rFonts w:cs="Arial"/>
        </w:rPr>
        <w:t>. "Prevención De Diabetes E Hipertensión</w:t>
      </w:r>
      <w:r w:rsidR="002A442D" w:rsidRPr="00A606CA">
        <w:rPr>
          <w:rFonts w:cs="Arial"/>
        </w:rPr>
        <w:t>” con</w:t>
      </w:r>
      <w:r w:rsidRPr="00A606CA">
        <w:rPr>
          <w:rFonts w:cs="Arial"/>
        </w:rPr>
        <w:t xml:space="preserve"> la participación de 5,277 familias participantes del Prosoli pertenecientes a la Provincia Duarte.</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w:t>
      </w:r>
      <w:r w:rsidRPr="00A606CA">
        <w:rPr>
          <w:rFonts w:cs="Arial"/>
        </w:rPr>
        <w:t>indagar el consumo de Progresina y Chispita Solidaria en los Hogares</w:t>
      </w:r>
      <w:r w:rsidR="002A442D" w:rsidRPr="00A606CA">
        <w:rPr>
          <w:rFonts w:cs="Arial"/>
        </w:rPr>
        <w:t>, se</w:t>
      </w:r>
      <w:r w:rsidRPr="00A606CA">
        <w:rPr>
          <w:rFonts w:cs="Arial"/>
        </w:rPr>
        <w:t xml:space="preserve"> realizó levantamiento de Consumo De Progresina Y Chispita Solidaria con la participación de 4, 360 familias participantes de la Provincia Duarte.</w:t>
      </w:r>
    </w:p>
    <w:p w:rsidR="008F1887" w:rsidRPr="00A606CA" w:rsidRDefault="008F1887" w:rsidP="00A606CA">
      <w:pPr>
        <w:spacing w:after="0"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Con el propósito de dar seguimiento a</w:t>
      </w:r>
      <w:r w:rsidRPr="00A606CA">
        <w:rPr>
          <w:rFonts w:cs="Arial"/>
        </w:rPr>
        <w:t>l Proceso de Desarrollo de las Familias</w:t>
      </w:r>
      <w:r w:rsidR="002A442D" w:rsidRPr="00A606CA">
        <w:rPr>
          <w:rFonts w:cs="Arial"/>
        </w:rPr>
        <w:t>, se</w:t>
      </w:r>
      <w:r w:rsidRPr="00A606CA">
        <w:rPr>
          <w:rFonts w:cs="Arial"/>
        </w:rPr>
        <w:t xml:space="preserve"> </w:t>
      </w:r>
      <w:r w:rsidR="002A442D" w:rsidRPr="00A606CA">
        <w:rPr>
          <w:rFonts w:cs="Arial"/>
        </w:rPr>
        <w:t>llevó</w:t>
      </w:r>
      <w:r w:rsidRPr="00A606CA">
        <w:rPr>
          <w:rFonts w:cs="Arial"/>
        </w:rPr>
        <w:t xml:space="preserve"> a cabo Reforzamiento y </w:t>
      </w:r>
      <w:r w:rsidR="002A442D" w:rsidRPr="00A606CA">
        <w:rPr>
          <w:rFonts w:cs="Arial"/>
        </w:rPr>
        <w:t>Concienciación de</w:t>
      </w:r>
      <w:r w:rsidRPr="00A606CA">
        <w:rPr>
          <w:rFonts w:cs="Arial"/>
        </w:rPr>
        <w:t xml:space="preserve"> Acuerdo a Fortalezas Y Debilidades en Cada Familia de la provincia Duarte 6,037 familias participantes del Prosoli.</w:t>
      </w:r>
    </w:p>
    <w:p w:rsidR="008F1887" w:rsidRPr="00A606CA" w:rsidRDefault="008F1887" w:rsidP="00A606CA">
      <w:pPr>
        <w:pStyle w:val="Prrafodelista"/>
        <w:spacing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w:t>
      </w:r>
      <w:r w:rsidRPr="00A606CA">
        <w:rPr>
          <w:rFonts w:cs="Arial"/>
        </w:rPr>
        <w:t xml:space="preserve">impartir </w:t>
      </w:r>
      <w:r w:rsidR="002A442D" w:rsidRPr="00A606CA">
        <w:rPr>
          <w:rFonts w:cs="Arial"/>
        </w:rPr>
        <w:t>las Escuela</w:t>
      </w:r>
      <w:r w:rsidRPr="00A606CA">
        <w:rPr>
          <w:rFonts w:cs="Arial"/>
        </w:rPr>
        <w:t xml:space="preserve"> de Familia del Mes de Octubre, se ofreció talleres de capacitación </w:t>
      </w:r>
      <w:r w:rsidR="002A442D" w:rsidRPr="00A606CA">
        <w:rPr>
          <w:rFonts w:cs="Arial"/>
        </w:rPr>
        <w:t>a 64</w:t>
      </w:r>
      <w:r w:rsidRPr="00A606CA">
        <w:rPr>
          <w:rFonts w:cs="Arial"/>
        </w:rPr>
        <w:t xml:space="preserve"> colaboradores del Personal Operativo Sobre "Prevención Cáncer de Mama</w:t>
      </w:r>
      <w:r w:rsidR="002A442D" w:rsidRPr="00A606CA">
        <w:rPr>
          <w:rFonts w:cs="Arial"/>
        </w:rPr>
        <w:t>” para</w:t>
      </w:r>
      <w:r w:rsidRPr="00A606CA">
        <w:rPr>
          <w:rFonts w:cs="Arial"/>
        </w:rPr>
        <w:t xml:space="preserve"> impartir la escuela de Familia del mes de octubre.</w:t>
      </w:r>
    </w:p>
    <w:p w:rsidR="008F1887" w:rsidRPr="00A606CA" w:rsidRDefault="008F1887" w:rsidP="00A606CA">
      <w:pPr>
        <w:pStyle w:val="Prrafodelista"/>
        <w:spacing w:line="240" w:lineRule="auto"/>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la finalidad de </w:t>
      </w:r>
      <w:r w:rsidR="00746D40" w:rsidRPr="00A606CA">
        <w:rPr>
          <w:rFonts w:cs="Calibri"/>
        </w:rPr>
        <w:t>orientar</w:t>
      </w:r>
      <w:r w:rsidRPr="00A606CA">
        <w:rPr>
          <w:rFonts w:cs="Arial"/>
        </w:rPr>
        <w:t xml:space="preserve"> través de las visitas </w:t>
      </w:r>
      <w:r w:rsidR="002A442D" w:rsidRPr="00A606CA">
        <w:rPr>
          <w:rFonts w:cs="Arial"/>
        </w:rPr>
        <w:t>domiciliaria del</w:t>
      </w:r>
      <w:r w:rsidRPr="00A606CA">
        <w:rPr>
          <w:rFonts w:cs="Arial"/>
        </w:rPr>
        <w:t xml:space="preserve"> mes de octubre 2016, se capacitó al personal Operativo Sobre "Familia En Paz</w:t>
      </w:r>
      <w:r w:rsidR="002A442D" w:rsidRPr="00A606CA">
        <w:rPr>
          <w:rFonts w:cs="Arial"/>
        </w:rPr>
        <w:t>” Para</w:t>
      </w:r>
      <w:r w:rsidRPr="00A606CA">
        <w:rPr>
          <w:rFonts w:cs="Arial"/>
        </w:rPr>
        <w:t xml:space="preserve"> Impartir las visitas domiciliarias en la provincia Duarte.</w:t>
      </w:r>
    </w:p>
    <w:p w:rsidR="008F1887" w:rsidRPr="00A606CA" w:rsidRDefault="008F1887" w:rsidP="00A606CA">
      <w:pPr>
        <w:pStyle w:val="Prrafodelista"/>
        <w:spacing w:after="0" w:line="240" w:lineRule="auto"/>
        <w:ind w:left="360"/>
        <w:jc w:val="both"/>
        <w:rPr>
          <w:rFonts w:cs="Calibri"/>
        </w:rPr>
      </w:pPr>
    </w:p>
    <w:p w:rsidR="008F1887" w:rsidRPr="00A606CA" w:rsidRDefault="008F1887" w:rsidP="00A606CA">
      <w:pPr>
        <w:pStyle w:val="Prrafodelista"/>
        <w:numPr>
          <w:ilvl w:val="0"/>
          <w:numId w:val="23"/>
        </w:numPr>
        <w:spacing w:after="0" w:line="240" w:lineRule="auto"/>
        <w:jc w:val="both"/>
        <w:rPr>
          <w:rFonts w:cs="Calibri"/>
        </w:rPr>
      </w:pPr>
      <w:r w:rsidRPr="00A606CA">
        <w:rPr>
          <w:rFonts w:cs="Calibri"/>
        </w:rPr>
        <w:t xml:space="preserve">Con el objetivo de </w:t>
      </w:r>
      <w:r w:rsidRPr="00A606CA">
        <w:t xml:space="preserve">acompañar a las familias y concientizarlas sobre los compromisos que deben asumir para lograr su desarrollo integral, se realizaron visitas a </w:t>
      </w:r>
      <w:r w:rsidRPr="00A606CA">
        <w:rPr>
          <w:rFonts w:cs="Arial"/>
        </w:rPr>
        <w:t>11,338 jefes de hogares participantes con el tema del mes de septiembre “Reforzamiento y Concientización de Acuerdo a las Fortalezas y Debilidades de la Familia” en las comunidades de Nagua, Cabrera, Rio San Juan y El Factor.</w:t>
      </w:r>
    </w:p>
    <w:p w:rsidR="008F1887" w:rsidRPr="00A606CA" w:rsidRDefault="008F1887" w:rsidP="00A606CA">
      <w:pPr>
        <w:spacing w:after="0" w:line="240" w:lineRule="auto"/>
        <w:jc w:val="both"/>
        <w:rPr>
          <w:rFonts w:cs="Calibri"/>
        </w:rPr>
      </w:pPr>
    </w:p>
    <w:p w:rsidR="008F1887" w:rsidRPr="00A606CA" w:rsidRDefault="008F1887" w:rsidP="00A606CA">
      <w:pPr>
        <w:pBdr>
          <w:bottom w:val="single" w:sz="4" w:space="4" w:color="auto"/>
        </w:pBdr>
        <w:shd w:val="clear" w:color="auto" w:fill="92D050"/>
        <w:spacing w:after="0" w:line="240" w:lineRule="auto"/>
        <w:jc w:val="both"/>
        <w:rPr>
          <w:b/>
        </w:rPr>
      </w:pPr>
      <w:r w:rsidRPr="00A606CA">
        <w:rPr>
          <w:rStyle w:val="ListLabel1"/>
        </w:rPr>
        <w:t>Dirección Regional Noroeste</w:t>
      </w:r>
    </w:p>
    <w:p w:rsidR="008F1887" w:rsidRPr="00A606CA" w:rsidRDefault="008F1887" w:rsidP="00A606CA">
      <w:pPr>
        <w:pStyle w:val="Encabezado"/>
        <w:jc w:val="both"/>
        <w:rPr>
          <w:rFonts w:cs="Arial"/>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Encabezado"/>
        <w:numPr>
          <w:ilvl w:val="0"/>
          <w:numId w:val="46"/>
        </w:numPr>
        <w:tabs>
          <w:tab w:val="clear" w:pos="4419"/>
          <w:tab w:val="clear" w:pos="8838"/>
          <w:tab w:val="center" w:pos="4252"/>
          <w:tab w:val="right" w:pos="8504"/>
        </w:tabs>
        <w:jc w:val="both"/>
        <w:rPr>
          <w:rFonts w:cs="Arial"/>
        </w:rPr>
      </w:pPr>
      <w:r w:rsidRPr="00A606CA">
        <w:rPr>
          <w:rFonts w:cs="Arial"/>
        </w:rPr>
        <w:t>Se identificaron 6 nuevos niños/as pertenecientes a hogares participantes del Programa en las comunidades Dajabón, Montecristi, Santiago Rodríguez y Valverde, con la finalidad de que puedan cumplir con las corresponsabilidades de salud, tal como está establecido.</w:t>
      </w:r>
    </w:p>
    <w:p w:rsidR="008F1887" w:rsidRPr="00A606CA" w:rsidRDefault="008F1887" w:rsidP="00A606CA">
      <w:pPr>
        <w:spacing w:after="0" w:line="240" w:lineRule="auto"/>
        <w:jc w:val="both"/>
        <w:rPr>
          <w:rFonts w:cs="Arial"/>
          <w:highlight w:val="yellow"/>
        </w:rPr>
      </w:pPr>
    </w:p>
    <w:p w:rsidR="008F1887" w:rsidRPr="00A606CA" w:rsidRDefault="008F1887" w:rsidP="00A606CA">
      <w:pPr>
        <w:pStyle w:val="Prrafodelista"/>
        <w:numPr>
          <w:ilvl w:val="0"/>
          <w:numId w:val="46"/>
        </w:numPr>
        <w:spacing w:after="0" w:line="240" w:lineRule="auto"/>
        <w:jc w:val="both"/>
        <w:rPr>
          <w:rFonts w:cs="Arial"/>
        </w:rPr>
      </w:pPr>
      <w:r w:rsidRPr="00A606CA">
        <w:rPr>
          <w:rFonts w:cs="Arial"/>
        </w:rPr>
        <w:t xml:space="preserve">Con el objetivo de que los miembros pertenecientes a familias </w:t>
      </w:r>
      <w:r w:rsidR="002A442D" w:rsidRPr="00A606CA">
        <w:rPr>
          <w:rFonts w:cs="Arial"/>
        </w:rPr>
        <w:t>participantes del</w:t>
      </w:r>
      <w:r w:rsidRPr="00A606CA">
        <w:rPr>
          <w:rFonts w:cs="Arial"/>
        </w:rPr>
        <w:t xml:space="preserve"> Programa, puedan cumplir con las corresponsabilidades de salud, tal como está establecido 36 nuevas embarazadas fueron identificadas en las comunidades Dajabón, Montecristi, Santiago Rodríguez y Valverde.</w:t>
      </w:r>
    </w:p>
    <w:p w:rsidR="008F1887" w:rsidRPr="00A606CA" w:rsidRDefault="008F1887" w:rsidP="00A606CA">
      <w:pPr>
        <w:spacing w:after="0" w:line="240" w:lineRule="auto"/>
        <w:jc w:val="both"/>
        <w:rPr>
          <w:rFonts w:cs="Arial"/>
        </w:rPr>
      </w:pPr>
    </w:p>
    <w:p w:rsidR="008F1887" w:rsidRPr="00A606CA" w:rsidRDefault="008F1887" w:rsidP="00A606CA">
      <w:pPr>
        <w:pStyle w:val="Prrafodelista"/>
        <w:numPr>
          <w:ilvl w:val="0"/>
          <w:numId w:val="46"/>
        </w:numPr>
        <w:spacing w:after="0" w:line="240" w:lineRule="auto"/>
        <w:jc w:val="both"/>
        <w:rPr>
          <w:rFonts w:cs="Arial"/>
        </w:rPr>
      </w:pPr>
      <w:r w:rsidRPr="00A606CA">
        <w:rPr>
          <w:rFonts w:cs="Arial"/>
        </w:rPr>
        <w:t>Se lograron avances en la realización de monitoreo de calidad por los supervisores de enlaces a los enlaces familiares en un total 706 en la regional noroeste, al momento de este informe, en las comunidades Dajabón, Montecristi, Santiago Rodríguez y Valverde.</w:t>
      </w:r>
    </w:p>
    <w:p w:rsidR="008F1887" w:rsidRPr="00A606CA" w:rsidRDefault="008F1887" w:rsidP="00A606CA">
      <w:pPr>
        <w:spacing w:after="0" w:line="240" w:lineRule="auto"/>
        <w:jc w:val="both"/>
        <w:rPr>
          <w:b/>
        </w:rPr>
      </w:pPr>
    </w:p>
    <w:p w:rsidR="00746D40" w:rsidRPr="00A606CA" w:rsidRDefault="00746D40" w:rsidP="00A606CA">
      <w:pPr>
        <w:spacing w:line="240" w:lineRule="auto"/>
        <w:jc w:val="both"/>
        <w:rPr>
          <w:b/>
        </w:rPr>
      </w:pPr>
      <w:r w:rsidRPr="00A606CA">
        <w:rPr>
          <w:b/>
        </w:rPr>
        <w:t>AGOSTO</w:t>
      </w:r>
    </w:p>
    <w:p w:rsidR="00746D40" w:rsidRPr="00A606CA" w:rsidRDefault="00746D40"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Se identificaron 52 nuevas embarazadas en  hogares beneficiarios del Prosoli, pertenecientes a la  regional noroeste, en las provincias de Dajabón, Montecristi, Santiago Rodríguez y Valverde, con el objetivo de que estos miembros  pertenecientes a hogares beneficiarios, puedan cumplir con las corresponsabilidades de salud, tal como está establecido.</w:t>
      </w:r>
    </w:p>
    <w:p w:rsidR="00746D40" w:rsidRPr="00A606CA" w:rsidRDefault="00746D40" w:rsidP="00A606CA">
      <w:pPr>
        <w:pStyle w:val="Encabezado"/>
        <w:ind w:left="360"/>
        <w:jc w:val="both"/>
        <w:rPr>
          <w:rFonts w:cs="Arial"/>
        </w:rPr>
      </w:pPr>
    </w:p>
    <w:p w:rsidR="00746D40" w:rsidRPr="00A606CA" w:rsidRDefault="00746D40"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 xml:space="preserve">Se identificaron 197 niños pertenecientes a </w:t>
      </w:r>
      <w:r w:rsidR="002A442D" w:rsidRPr="00A606CA">
        <w:rPr>
          <w:rFonts w:cs="Arial"/>
        </w:rPr>
        <w:t>hogares beneficiarios</w:t>
      </w:r>
      <w:r w:rsidRPr="00A606CA">
        <w:rPr>
          <w:rFonts w:cs="Arial"/>
        </w:rPr>
        <w:t xml:space="preserve"> Prosoli, en las provincias </w:t>
      </w:r>
      <w:r w:rsidR="002A442D" w:rsidRPr="00A606CA">
        <w:rPr>
          <w:rFonts w:cs="Arial"/>
        </w:rPr>
        <w:t>de Dajabón</w:t>
      </w:r>
      <w:r w:rsidRPr="00A606CA">
        <w:rPr>
          <w:rFonts w:cs="Arial"/>
        </w:rPr>
        <w:t>, Montecristi, Santiago Rodríguez y Valverde, con la finalidad de que estos miembros pertenecientes a hogares beneficiarios puedan cumplir con las corresponsabilidades de salud, tal como está establecido por el programa.</w:t>
      </w:r>
    </w:p>
    <w:p w:rsidR="00746D40" w:rsidRPr="00A606CA" w:rsidRDefault="00746D40" w:rsidP="00A606CA">
      <w:pPr>
        <w:pStyle w:val="Prrafodelista"/>
        <w:spacing w:after="0" w:line="240" w:lineRule="auto"/>
        <w:jc w:val="both"/>
        <w:rPr>
          <w:rFonts w:cs="Arial"/>
          <w:highlight w:val="yellow"/>
        </w:rPr>
      </w:pPr>
    </w:p>
    <w:p w:rsidR="00746D40" w:rsidRPr="00A606CA" w:rsidRDefault="00746D40"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 xml:space="preserve">Se realizaron </w:t>
      </w:r>
      <w:r w:rsidR="002A442D" w:rsidRPr="00A606CA">
        <w:rPr>
          <w:rFonts w:cs="Arial"/>
        </w:rPr>
        <w:t>monitoreo</w:t>
      </w:r>
      <w:r w:rsidRPr="00A606CA">
        <w:rPr>
          <w:rFonts w:cs="Arial"/>
        </w:rPr>
        <w:t xml:space="preserve"> de calidad en las provincias </w:t>
      </w:r>
      <w:r w:rsidR="002A442D" w:rsidRPr="00A606CA">
        <w:rPr>
          <w:rFonts w:cs="Arial"/>
        </w:rPr>
        <w:t>de Dajabón</w:t>
      </w:r>
      <w:r w:rsidRPr="00A606CA">
        <w:rPr>
          <w:rFonts w:cs="Arial"/>
        </w:rPr>
        <w:t xml:space="preserve">, Montecristi, Santiago Rodríguez y Valverde, para un total de 1,374 </w:t>
      </w:r>
      <w:r w:rsidR="002A442D" w:rsidRPr="00A606CA">
        <w:rPr>
          <w:rFonts w:cs="Arial"/>
        </w:rPr>
        <w:t>monitoreo</w:t>
      </w:r>
      <w:r w:rsidRPr="00A606CA">
        <w:rPr>
          <w:rFonts w:cs="Arial"/>
        </w:rPr>
        <w:t>, con la finalidad de verificar el trabajo de los enlaces de familia del Programa.</w:t>
      </w:r>
    </w:p>
    <w:p w:rsidR="00746D40" w:rsidRPr="00A606CA" w:rsidRDefault="00746D40" w:rsidP="00A606CA">
      <w:pPr>
        <w:pStyle w:val="Prrafodelista"/>
        <w:spacing w:line="240" w:lineRule="auto"/>
        <w:rPr>
          <w:rFonts w:cs="Arial"/>
        </w:rPr>
      </w:pPr>
    </w:p>
    <w:p w:rsidR="00746D40" w:rsidRPr="00A606CA" w:rsidRDefault="00746D40" w:rsidP="00A606CA">
      <w:pPr>
        <w:pStyle w:val="Prrafodelista"/>
        <w:numPr>
          <w:ilvl w:val="0"/>
          <w:numId w:val="6"/>
        </w:numPr>
        <w:spacing w:after="0" w:line="240" w:lineRule="auto"/>
        <w:jc w:val="both"/>
        <w:rPr>
          <w:rFonts w:cs="Arial"/>
        </w:rPr>
      </w:pPr>
      <w:r w:rsidRPr="00A606CA">
        <w:rPr>
          <w:rFonts w:cs="Arial"/>
        </w:rPr>
        <w:t xml:space="preserve">Con la finalidad de motivar a los beneficiarios a que inicien sus negocio a </w:t>
      </w:r>
      <w:r w:rsidR="002A442D" w:rsidRPr="00A606CA">
        <w:rPr>
          <w:rFonts w:cs="Arial"/>
        </w:rPr>
        <w:t>través de</w:t>
      </w:r>
      <w:r w:rsidRPr="00A606CA">
        <w:rPr>
          <w:rFonts w:cs="Arial"/>
        </w:rPr>
        <w:t xml:space="preserve"> los créditos otorgados, se impartió taller sobre “Acceso a Microcrédito” por el Banco (ADOPEM) en la provincia Valverde a 344 familias participantes del Prosoli.</w:t>
      </w:r>
    </w:p>
    <w:p w:rsidR="00746D40" w:rsidRPr="00A606CA" w:rsidRDefault="00746D40" w:rsidP="00A606CA">
      <w:pPr>
        <w:spacing w:after="0" w:line="240" w:lineRule="auto"/>
        <w:ind w:firstLine="720"/>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 xml:space="preserve">Con el objetivo de que estos </w:t>
      </w:r>
      <w:r w:rsidR="002A442D" w:rsidRPr="00A606CA">
        <w:rPr>
          <w:rFonts w:cs="Arial"/>
        </w:rPr>
        <w:t>miembros pertenecientes</w:t>
      </w:r>
      <w:r w:rsidRPr="00A606CA">
        <w:rPr>
          <w:rFonts w:cs="Arial"/>
        </w:rPr>
        <w:t xml:space="preserve"> a hogares beneficiarios, puedan cumplir con las corresponsabilidades de salud, tal como está establecido, se identificaron 37 nuevas embarazadas </w:t>
      </w:r>
      <w:r w:rsidR="002A442D" w:rsidRPr="00A606CA">
        <w:rPr>
          <w:rFonts w:cs="Arial"/>
        </w:rPr>
        <w:t>en hogares</w:t>
      </w:r>
      <w:r w:rsidRPr="00A606CA">
        <w:rPr>
          <w:rFonts w:cs="Arial"/>
        </w:rPr>
        <w:t xml:space="preserve"> beneficiarios del Prosoli, pertenecientes a </w:t>
      </w:r>
      <w:r w:rsidR="002A442D" w:rsidRPr="00A606CA">
        <w:rPr>
          <w:rFonts w:cs="Arial"/>
        </w:rPr>
        <w:t>la regional</w:t>
      </w:r>
      <w:r w:rsidRPr="00A606CA">
        <w:rPr>
          <w:rFonts w:cs="Arial"/>
        </w:rPr>
        <w:t xml:space="preserve"> noroeste, en las provincias de Dajabón, Montecristi, Santiago Rodríguez y Valverde. </w:t>
      </w:r>
    </w:p>
    <w:p w:rsidR="008F1887" w:rsidRPr="00A606CA" w:rsidRDefault="008F1887" w:rsidP="00A606CA">
      <w:pPr>
        <w:pStyle w:val="Encabezado"/>
        <w:ind w:left="360"/>
        <w:jc w:val="both"/>
        <w:rPr>
          <w:rFonts w:cs="Arial"/>
        </w:rPr>
      </w:pPr>
    </w:p>
    <w:p w:rsidR="008F1887" w:rsidRPr="00A606CA" w:rsidRDefault="008F1887"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 xml:space="preserve">Con el propósito de que los niños/as pertenecientes a hogares beneficiarios puedan cumplir con las corresponsabilidades de salud, tal como está establecido por el programa, se identificaron 49 niños pertenecientes a </w:t>
      </w:r>
      <w:r w:rsidR="002A442D" w:rsidRPr="00A606CA">
        <w:rPr>
          <w:rFonts w:cs="Arial"/>
        </w:rPr>
        <w:t>hogares beneficiarios</w:t>
      </w:r>
      <w:r w:rsidRPr="00A606CA">
        <w:rPr>
          <w:rFonts w:cs="Arial"/>
        </w:rPr>
        <w:t xml:space="preserve"> Prosoli, en las provincias </w:t>
      </w:r>
      <w:r w:rsidR="002A442D" w:rsidRPr="00A606CA">
        <w:rPr>
          <w:rFonts w:cs="Arial"/>
        </w:rPr>
        <w:t>de Dajabón</w:t>
      </w:r>
      <w:r w:rsidRPr="00A606CA">
        <w:rPr>
          <w:rFonts w:cs="Arial"/>
        </w:rPr>
        <w:t xml:space="preserve">, Montecristi, Santiago Rodríguez y Valverde. </w:t>
      </w:r>
    </w:p>
    <w:p w:rsidR="008F1887" w:rsidRPr="00A606CA" w:rsidRDefault="008F1887" w:rsidP="00A606CA">
      <w:pPr>
        <w:pStyle w:val="Encabezado"/>
        <w:jc w:val="both"/>
        <w:rPr>
          <w:rFonts w:cs="Arial"/>
        </w:rPr>
      </w:pPr>
    </w:p>
    <w:p w:rsidR="008F1887" w:rsidRPr="00A606CA" w:rsidRDefault="008F1887" w:rsidP="00A606CA">
      <w:pPr>
        <w:pStyle w:val="Encabezado"/>
        <w:numPr>
          <w:ilvl w:val="0"/>
          <w:numId w:val="6"/>
        </w:numPr>
        <w:tabs>
          <w:tab w:val="clear" w:pos="4419"/>
          <w:tab w:val="clear" w:pos="8838"/>
          <w:tab w:val="center" w:pos="4252"/>
          <w:tab w:val="right" w:pos="8504"/>
        </w:tabs>
        <w:jc w:val="both"/>
        <w:rPr>
          <w:rFonts w:cs="Arial"/>
        </w:rPr>
      </w:pPr>
      <w:r w:rsidRPr="00A606CA">
        <w:rPr>
          <w:rFonts w:cs="Arial"/>
        </w:rPr>
        <w:t xml:space="preserve">Con la finalidad de verificar el trabajo de los enlaces de familia del Programa, se realizaron </w:t>
      </w:r>
      <w:r w:rsidR="002A442D" w:rsidRPr="00A606CA">
        <w:rPr>
          <w:rFonts w:cs="Arial"/>
        </w:rPr>
        <w:t>monitoreo</w:t>
      </w:r>
      <w:r w:rsidRPr="00A606CA">
        <w:rPr>
          <w:rFonts w:cs="Arial"/>
        </w:rPr>
        <w:t xml:space="preserve"> de calidad en las provincias </w:t>
      </w:r>
      <w:r w:rsidR="002A442D" w:rsidRPr="00A606CA">
        <w:rPr>
          <w:rFonts w:cs="Arial"/>
        </w:rPr>
        <w:t>de Dajabón</w:t>
      </w:r>
      <w:r w:rsidRPr="00A606CA">
        <w:rPr>
          <w:rFonts w:cs="Arial"/>
        </w:rPr>
        <w:t xml:space="preserve">, Montecristi, Santiago Rodríguez y Valverde, para un total de 1,884 </w:t>
      </w:r>
      <w:r w:rsidR="002A442D" w:rsidRPr="00A606CA">
        <w:rPr>
          <w:rFonts w:cs="Arial"/>
        </w:rPr>
        <w:t>monitoreo</w:t>
      </w:r>
      <w:r w:rsidRPr="00A606CA">
        <w:rPr>
          <w:rFonts w:cs="Arial"/>
        </w:rPr>
        <w:t>.</w:t>
      </w:r>
    </w:p>
    <w:p w:rsidR="008F1887" w:rsidRPr="00A606CA" w:rsidRDefault="008F1887" w:rsidP="00A606CA">
      <w:pPr>
        <w:pStyle w:val="Encabezado"/>
        <w:jc w:val="both"/>
        <w:rPr>
          <w:rFonts w:cs="Arial"/>
        </w:rPr>
      </w:pPr>
    </w:p>
    <w:p w:rsidR="008F1887" w:rsidRPr="00A606CA" w:rsidRDefault="008F1887" w:rsidP="00A606CA">
      <w:pPr>
        <w:pStyle w:val="Prrafodelista"/>
        <w:numPr>
          <w:ilvl w:val="0"/>
          <w:numId w:val="33"/>
        </w:numPr>
        <w:spacing w:after="0" w:line="240" w:lineRule="auto"/>
        <w:jc w:val="both"/>
        <w:rPr>
          <w:rFonts w:cs="Arial"/>
        </w:rPr>
      </w:pPr>
      <w:r w:rsidRPr="00A606CA">
        <w:rPr>
          <w:rFonts w:cs="Arial"/>
        </w:rPr>
        <w:t xml:space="preserve">Con la finalidad de motivar a los beneficiarios a que inicien los cultivos mediante Huertos y Agricultura Familiar, se impartieron taller de “Siembra de Maíz” a 99 miembros de familias participantes Prosoli, en la comunidad de Villa </w:t>
      </w:r>
      <w:r w:rsidR="00302356" w:rsidRPr="00A606CA">
        <w:rPr>
          <w:rFonts w:cs="Arial"/>
        </w:rPr>
        <w:t>Vásquez</w:t>
      </w:r>
      <w:r w:rsidRPr="00A606CA">
        <w:rPr>
          <w:rFonts w:cs="Arial"/>
        </w:rPr>
        <w:t xml:space="preserve"> y Villa Los Almácigos.</w:t>
      </w:r>
    </w:p>
    <w:p w:rsidR="008F1887" w:rsidRPr="00A606CA" w:rsidRDefault="008F1887" w:rsidP="00A606CA">
      <w:pPr>
        <w:pStyle w:val="Prrafodelista"/>
        <w:spacing w:after="0" w:line="240" w:lineRule="auto"/>
        <w:ind w:left="360"/>
        <w:jc w:val="both"/>
        <w:rPr>
          <w:rFonts w:cs="Arial"/>
        </w:rPr>
      </w:pPr>
    </w:p>
    <w:p w:rsidR="008F1887" w:rsidRPr="00A606CA" w:rsidRDefault="008F1887" w:rsidP="00A606CA">
      <w:pPr>
        <w:pStyle w:val="Encabezado"/>
        <w:numPr>
          <w:ilvl w:val="0"/>
          <w:numId w:val="33"/>
        </w:numPr>
        <w:tabs>
          <w:tab w:val="clear" w:pos="4419"/>
          <w:tab w:val="clear" w:pos="8838"/>
          <w:tab w:val="center" w:pos="4252"/>
          <w:tab w:val="right" w:pos="8504"/>
        </w:tabs>
        <w:jc w:val="both"/>
        <w:rPr>
          <w:rFonts w:cs="Arial"/>
        </w:rPr>
      </w:pPr>
      <w:r w:rsidRPr="00A606CA">
        <w:rPr>
          <w:rFonts w:cs="Arial"/>
        </w:rPr>
        <w:t xml:space="preserve">Con el propósito de fomentar e incentivar el amor por la lectura en los adultos y niños/as participantes tengan un ocio sano, se realizó festival de lectura con la participación de 403 miembros de familias participantes en la Provincia Valverde municipio de Mao. </w:t>
      </w:r>
    </w:p>
    <w:p w:rsidR="008F1887" w:rsidRPr="00A606CA" w:rsidRDefault="00A606CA" w:rsidP="00A606CA">
      <w:pPr>
        <w:pStyle w:val="Prrafodelista"/>
        <w:tabs>
          <w:tab w:val="left" w:pos="1247"/>
        </w:tabs>
        <w:spacing w:after="0" w:line="240" w:lineRule="auto"/>
        <w:jc w:val="both"/>
        <w:rPr>
          <w:rFonts w:cs="Arial"/>
        </w:rPr>
      </w:pPr>
      <w:r>
        <w:rPr>
          <w:rFonts w:cs="Arial"/>
        </w:rPr>
        <w:tab/>
      </w:r>
    </w:p>
    <w:p w:rsidR="008F1887" w:rsidRPr="00A606CA" w:rsidRDefault="008F1887" w:rsidP="00A606CA">
      <w:pPr>
        <w:pStyle w:val="Encabezado"/>
        <w:numPr>
          <w:ilvl w:val="0"/>
          <w:numId w:val="33"/>
        </w:numPr>
        <w:tabs>
          <w:tab w:val="clear" w:pos="4419"/>
          <w:tab w:val="clear" w:pos="8838"/>
          <w:tab w:val="center" w:pos="4252"/>
          <w:tab w:val="right" w:pos="8504"/>
        </w:tabs>
        <w:jc w:val="both"/>
        <w:rPr>
          <w:rFonts w:cs="Arial"/>
        </w:rPr>
      </w:pPr>
      <w:r w:rsidRPr="00A606CA">
        <w:rPr>
          <w:rFonts w:cs="Arial"/>
        </w:rPr>
        <w:t>Con la finalidad de contactar a nueva familia para que incluyan en el programa progresando con solidaridad, 310 nuevas familias participantes del Prosoli pertenecientes a las comunidades de Montecristi, Dajabón y Valverde les fue entregada Carta de Acta de Compromiso septiembre 2016.</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33"/>
        </w:numPr>
        <w:spacing w:line="240" w:lineRule="auto"/>
        <w:jc w:val="both"/>
        <w:rPr>
          <w:rFonts w:cs="Arial"/>
        </w:rPr>
      </w:pPr>
      <w:r w:rsidRPr="00A606CA">
        <w:rPr>
          <w:rFonts w:cs="Arial"/>
        </w:rPr>
        <w:t>Con el objetivo de verificar las corresponsabilidades a familia beneficiaria en el periodo agosto-septiembre 2016, se realizó la entrega de 2,481 Entrega fichas Control Corresponsabilidad en las comunidades de las comunidades de Montecristi, Dajabón y Valverde.</w:t>
      </w:r>
    </w:p>
    <w:p w:rsidR="008F1887" w:rsidRPr="00A606CA" w:rsidRDefault="008F1887" w:rsidP="00A606CA">
      <w:pPr>
        <w:pStyle w:val="Prrafodelista"/>
        <w:spacing w:line="240" w:lineRule="auto"/>
        <w:jc w:val="both"/>
        <w:rPr>
          <w:rFonts w:cs="Arial"/>
        </w:rPr>
      </w:pPr>
    </w:p>
    <w:p w:rsidR="008F1887" w:rsidRPr="00A606CA" w:rsidRDefault="008F1887" w:rsidP="00A606CA">
      <w:pPr>
        <w:pStyle w:val="Prrafodelista"/>
        <w:numPr>
          <w:ilvl w:val="0"/>
          <w:numId w:val="33"/>
        </w:numPr>
        <w:spacing w:after="0" w:line="240" w:lineRule="auto"/>
        <w:jc w:val="both"/>
        <w:rPr>
          <w:rFonts w:cs="Calibri"/>
        </w:rPr>
      </w:pPr>
      <w:r w:rsidRPr="00A606CA">
        <w:rPr>
          <w:rFonts w:cs="Calibri"/>
        </w:rPr>
        <w:t xml:space="preserve">Con el propósito de </w:t>
      </w:r>
      <w:r w:rsidRPr="00A606CA">
        <w:rPr>
          <w:rFonts w:cs="Arial"/>
        </w:rPr>
        <w:t xml:space="preserve">indagar el consumo de Progresina Y chispita solidaria en los hogares, se </w:t>
      </w:r>
      <w:r w:rsidR="00AB7E62" w:rsidRPr="00A606CA">
        <w:rPr>
          <w:rFonts w:cs="Arial"/>
        </w:rPr>
        <w:t>llevó</w:t>
      </w:r>
      <w:r w:rsidRPr="00A606CA">
        <w:rPr>
          <w:rFonts w:cs="Arial"/>
        </w:rPr>
        <w:t xml:space="preserve"> a cabo el levantamiento de Consumo De Progresina Y Chispita Solidaria en 5,464 familias participantes del Prosoli en la provincia Duarte.</w:t>
      </w:r>
    </w:p>
    <w:p w:rsidR="00BB0F50" w:rsidRPr="00A606CA" w:rsidRDefault="00BB0F50" w:rsidP="00A606CA">
      <w:pPr>
        <w:pStyle w:val="Prrafodelista"/>
        <w:spacing w:after="0" w:line="240" w:lineRule="auto"/>
        <w:ind w:left="360"/>
        <w:jc w:val="both"/>
        <w:rPr>
          <w:rFonts w:cs="Calibri"/>
        </w:rPr>
      </w:pPr>
    </w:p>
    <w:p w:rsidR="008F1887" w:rsidRPr="00A606CA" w:rsidRDefault="008F1887" w:rsidP="00A606CA">
      <w:pPr>
        <w:pStyle w:val="Ttulo1"/>
        <w:pBdr>
          <w:bottom w:val="single" w:sz="4" w:space="1" w:color="auto"/>
        </w:pBdr>
        <w:shd w:val="clear" w:color="auto" w:fill="92D050"/>
        <w:spacing w:before="0" w:beforeAutospacing="0" w:after="0" w:afterAutospacing="0"/>
        <w:jc w:val="both"/>
        <w:rPr>
          <w:rStyle w:val="ListLabel1"/>
          <w:b/>
          <w:bCs w:val="0"/>
          <w:sz w:val="22"/>
          <w:szCs w:val="22"/>
        </w:rPr>
      </w:pPr>
      <w:r w:rsidRPr="00A606CA">
        <w:rPr>
          <w:rStyle w:val="ListLabel1"/>
          <w:b/>
          <w:sz w:val="22"/>
          <w:szCs w:val="22"/>
        </w:rPr>
        <w:t>Dirección Regional Valdesia</w:t>
      </w:r>
    </w:p>
    <w:p w:rsidR="00BB0F50" w:rsidRPr="00A606CA" w:rsidRDefault="00BB0F50" w:rsidP="00A606CA">
      <w:pPr>
        <w:spacing w:after="0" w:line="240" w:lineRule="auto"/>
        <w:ind w:firstLine="720"/>
        <w:jc w:val="both"/>
        <w:rPr>
          <w:b/>
        </w:rPr>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Prrafodelista"/>
        <w:numPr>
          <w:ilvl w:val="0"/>
          <w:numId w:val="49"/>
        </w:numPr>
        <w:spacing w:after="0" w:line="240" w:lineRule="auto"/>
        <w:jc w:val="both"/>
        <w:rPr>
          <w:rFonts w:cs="Tahoma"/>
        </w:rPr>
      </w:pPr>
      <w:r w:rsidRPr="00A606CA">
        <w:rPr>
          <w:rFonts w:cs="Tahoma"/>
        </w:rPr>
        <w:t>Se realizó reunión para la r</w:t>
      </w:r>
      <w:r w:rsidRPr="00A606CA">
        <w:t>ecolección y revisión de las visitas domiciliarias, escuelas de familias, entregarle las fichas de salud y cambio de plástico en las comunidades de San Cristóbal, Peravia, San José de Ocoa y Monte Plata.</w:t>
      </w:r>
    </w:p>
    <w:p w:rsidR="008F1887" w:rsidRPr="00A606CA" w:rsidRDefault="008F1887" w:rsidP="00A606CA">
      <w:pPr>
        <w:pStyle w:val="Prrafodelista"/>
        <w:spacing w:after="0" w:line="240" w:lineRule="auto"/>
        <w:ind w:left="360"/>
        <w:jc w:val="both"/>
        <w:rPr>
          <w:rFonts w:cs="Tahoma"/>
        </w:rPr>
      </w:pPr>
    </w:p>
    <w:p w:rsidR="008F1887" w:rsidRPr="00A606CA" w:rsidRDefault="008F1887" w:rsidP="00A606CA">
      <w:pPr>
        <w:pStyle w:val="Prrafodelista"/>
        <w:numPr>
          <w:ilvl w:val="0"/>
          <w:numId w:val="49"/>
        </w:numPr>
        <w:spacing w:after="0" w:line="240" w:lineRule="auto"/>
        <w:jc w:val="both"/>
        <w:rPr>
          <w:rFonts w:cs="Tahoma"/>
        </w:rPr>
      </w:pPr>
      <w:r w:rsidRPr="00A606CA">
        <w:rPr>
          <w:rFonts w:cs="Tahoma"/>
        </w:rPr>
        <w:t xml:space="preserve">Con el objetivo de </w:t>
      </w:r>
      <w:r w:rsidRPr="00A606CA">
        <w:t>formar niños en valores, se realizó la supervisión y Animación Campamento Progresando en Valores "Por la Convivencia Pacífica" dirigido a niños miembros de familias participantes del Prosoli.</w:t>
      </w:r>
    </w:p>
    <w:p w:rsidR="008F1887" w:rsidRPr="00A606CA" w:rsidRDefault="008F1887" w:rsidP="00A606CA">
      <w:pPr>
        <w:pStyle w:val="Prrafodelista"/>
        <w:spacing w:line="240" w:lineRule="auto"/>
        <w:jc w:val="both"/>
        <w:rPr>
          <w:rFonts w:cs="Tahoma"/>
        </w:rPr>
      </w:pPr>
    </w:p>
    <w:p w:rsidR="008F1887" w:rsidRPr="00A606CA" w:rsidRDefault="008F1887" w:rsidP="00A606CA">
      <w:pPr>
        <w:pStyle w:val="Prrafodelista"/>
        <w:numPr>
          <w:ilvl w:val="0"/>
          <w:numId w:val="49"/>
        </w:numPr>
        <w:spacing w:after="0" w:line="240" w:lineRule="auto"/>
        <w:jc w:val="both"/>
        <w:rPr>
          <w:rFonts w:cs="Tahoma"/>
        </w:rPr>
      </w:pPr>
      <w:r w:rsidRPr="00A606CA">
        <w:rPr>
          <w:rFonts w:cs="Tahoma"/>
        </w:rPr>
        <w:t>Se impartió taller sobre “Lombricultura” en la comunidad de San Jose de Ocoa, con la participación de 72 familias participantes del Prosoli, con la finalidad de que aprendan a producir abono orgánico.</w:t>
      </w:r>
    </w:p>
    <w:p w:rsidR="008F1887" w:rsidRPr="00A606CA" w:rsidRDefault="008F1887" w:rsidP="00A606CA">
      <w:pPr>
        <w:pStyle w:val="Prrafodelista"/>
        <w:spacing w:line="240" w:lineRule="auto"/>
        <w:jc w:val="both"/>
        <w:rPr>
          <w:rFonts w:cs="Tahoma"/>
        </w:rPr>
      </w:pPr>
    </w:p>
    <w:p w:rsidR="008F1887" w:rsidRPr="00A606CA" w:rsidRDefault="008F1887" w:rsidP="00A606CA">
      <w:pPr>
        <w:pStyle w:val="Prrafodelista"/>
        <w:numPr>
          <w:ilvl w:val="0"/>
          <w:numId w:val="49"/>
        </w:numPr>
        <w:spacing w:after="0" w:line="240" w:lineRule="auto"/>
        <w:jc w:val="both"/>
        <w:rPr>
          <w:rFonts w:cs="Tahoma"/>
        </w:rPr>
      </w:pPr>
      <w:r w:rsidRPr="00A606CA">
        <w:rPr>
          <w:rFonts w:cs="Tahoma"/>
        </w:rPr>
        <w:t xml:space="preserve">Con la finalidad de educar a familias participantes sobre los recursos financieros, se capacitaron </w:t>
      </w:r>
      <w:r w:rsidR="002A442D" w:rsidRPr="00A606CA">
        <w:rPr>
          <w:rFonts w:cs="Tahoma"/>
        </w:rPr>
        <w:t>86 familias</w:t>
      </w:r>
      <w:r w:rsidRPr="00A606CA">
        <w:rPr>
          <w:rFonts w:cs="Tahoma"/>
        </w:rPr>
        <w:t xml:space="preserve"> participantes en la comunidad de Monte plata.</w:t>
      </w:r>
    </w:p>
    <w:p w:rsidR="008F1887" w:rsidRPr="00A606CA" w:rsidRDefault="008F1887" w:rsidP="00A606CA">
      <w:pPr>
        <w:spacing w:after="0" w:line="240" w:lineRule="auto"/>
        <w:jc w:val="both"/>
        <w:rPr>
          <w:b/>
        </w:rPr>
      </w:pPr>
    </w:p>
    <w:p w:rsidR="00AB7E62" w:rsidRPr="00A606CA" w:rsidRDefault="00AB7E62" w:rsidP="00A606CA">
      <w:pPr>
        <w:spacing w:line="240" w:lineRule="auto"/>
        <w:jc w:val="both"/>
        <w:rPr>
          <w:b/>
        </w:rPr>
      </w:pPr>
      <w:r w:rsidRPr="00A606CA">
        <w:rPr>
          <w:b/>
        </w:rPr>
        <w:t>AGOSTO</w:t>
      </w:r>
    </w:p>
    <w:p w:rsidR="00AB7E62" w:rsidRPr="00A606CA" w:rsidRDefault="00AB7E62" w:rsidP="00A606CA">
      <w:pPr>
        <w:pStyle w:val="Prrafodelista"/>
        <w:numPr>
          <w:ilvl w:val="0"/>
          <w:numId w:val="76"/>
        </w:numPr>
        <w:spacing w:after="0" w:line="240" w:lineRule="auto"/>
        <w:jc w:val="both"/>
        <w:rPr>
          <w:rFonts w:cs="Tahoma"/>
        </w:rPr>
      </w:pPr>
      <w:r w:rsidRPr="00A606CA">
        <w:rPr>
          <w:lang w:val="es-ES" w:eastAsia="es-ES"/>
        </w:rPr>
        <w:t xml:space="preserve">Se realizó reunión para la recolección </w:t>
      </w:r>
      <w:r w:rsidRPr="00A606CA">
        <w:t>y revisión de las  visitas de las escuelas de familias, con la participación de 410</w:t>
      </w:r>
      <w:r w:rsidRPr="00A606CA">
        <w:rPr>
          <w:rFonts w:cs="Arial"/>
        </w:rPr>
        <w:t xml:space="preserve"> supervisores provinciales de campo y de enlaces y gestores, pertenecientes a las provincias de </w:t>
      </w:r>
      <w:r w:rsidRPr="00A606CA">
        <w:t xml:space="preserve">San Cristóbal, Peravia, San José de Ocoa y Monte Plata, con la finalidad </w:t>
      </w:r>
      <w:r w:rsidRPr="00A606CA">
        <w:rPr>
          <w:rFonts w:cs="Arial"/>
        </w:rPr>
        <w:t xml:space="preserve">de que las fichas lleguen con calidad a la Oficina Regional.  </w:t>
      </w:r>
    </w:p>
    <w:p w:rsidR="00AB7E62" w:rsidRPr="00A606CA" w:rsidRDefault="00AB7E62" w:rsidP="00A606CA">
      <w:pPr>
        <w:spacing w:after="0" w:line="240" w:lineRule="auto"/>
        <w:ind w:firstLine="720"/>
        <w:jc w:val="both"/>
        <w:rPr>
          <w:rFonts w:cs="Tahoma"/>
          <w:highlight w:val="yellow"/>
        </w:rPr>
      </w:pPr>
    </w:p>
    <w:p w:rsidR="00AB7E62" w:rsidRPr="00A606CA" w:rsidRDefault="00AB7E62" w:rsidP="00A606CA">
      <w:pPr>
        <w:pStyle w:val="Prrafodelista"/>
        <w:numPr>
          <w:ilvl w:val="0"/>
          <w:numId w:val="77"/>
        </w:numPr>
        <w:spacing w:after="160" w:line="240" w:lineRule="auto"/>
        <w:jc w:val="both"/>
        <w:rPr>
          <w:rFonts w:cs="Tahoma"/>
        </w:rPr>
      </w:pPr>
      <w:r w:rsidRPr="00A606CA">
        <w:rPr>
          <w:rFonts w:cs="Tahoma"/>
        </w:rPr>
        <w:t xml:space="preserve">Con la finalidad de </w:t>
      </w:r>
      <w:r w:rsidRPr="00A606CA">
        <w:t>formar niños en valores, se trabajó en la Supervisión y Animación de Campamentos “Progresando en Valores Por la Convivencia Pacífica" en la comunidad de San Jose de Ocoa.</w:t>
      </w:r>
    </w:p>
    <w:p w:rsidR="00AB7E62" w:rsidRPr="00A606CA" w:rsidRDefault="00AB7E62" w:rsidP="00A606CA">
      <w:pPr>
        <w:pStyle w:val="Prrafodelista"/>
        <w:spacing w:after="160" w:line="240" w:lineRule="auto"/>
        <w:ind w:left="360"/>
        <w:jc w:val="both"/>
        <w:rPr>
          <w:rFonts w:cs="Tahoma"/>
        </w:rPr>
      </w:pPr>
    </w:p>
    <w:p w:rsidR="00AB7E62" w:rsidRPr="00A606CA" w:rsidRDefault="00AB7E62" w:rsidP="00A606CA">
      <w:pPr>
        <w:pStyle w:val="Prrafodelista"/>
        <w:numPr>
          <w:ilvl w:val="0"/>
          <w:numId w:val="76"/>
        </w:numPr>
        <w:spacing w:after="160" w:line="240" w:lineRule="auto"/>
        <w:jc w:val="both"/>
        <w:rPr>
          <w:rFonts w:cs="Tahoma"/>
        </w:rPr>
      </w:pPr>
      <w:r w:rsidRPr="00A606CA">
        <w:rPr>
          <w:rFonts w:cs="Tahoma"/>
        </w:rPr>
        <w:t xml:space="preserve">Con el objetivo de </w:t>
      </w:r>
      <w:r w:rsidRPr="00A606CA">
        <w:t xml:space="preserve">brindar apoyo a las mujeres que han sido víctimas de violencia, se brindó seguimiento y supervisión a   los grupos de </w:t>
      </w:r>
      <w:r w:rsidR="002A442D" w:rsidRPr="00A606CA">
        <w:t>apoyo a 67</w:t>
      </w:r>
      <w:r w:rsidRPr="00A606CA">
        <w:t xml:space="preserve"> mujeres afectadas por la violencia en las comunidades de San Jose de Ocoa, Bani y Monte Plata. </w:t>
      </w:r>
    </w:p>
    <w:p w:rsidR="00AB7E62" w:rsidRPr="00A606CA" w:rsidRDefault="00AB7E62" w:rsidP="00A606CA">
      <w:pPr>
        <w:pStyle w:val="Prrafodelista"/>
        <w:spacing w:after="160" w:line="240" w:lineRule="auto"/>
        <w:ind w:left="360"/>
        <w:jc w:val="both"/>
        <w:rPr>
          <w:rFonts w:cs="Tahoma"/>
          <w:highlight w:val="yellow"/>
        </w:rPr>
      </w:pPr>
    </w:p>
    <w:p w:rsidR="00AB7E62" w:rsidRPr="00A606CA" w:rsidRDefault="00AB7E62" w:rsidP="00A606CA">
      <w:pPr>
        <w:pStyle w:val="Prrafodelista"/>
        <w:numPr>
          <w:ilvl w:val="0"/>
          <w:numId w:val="77"/>
        </w:numPr>
        <w:spacing w:after="160" w:line="240" w:lineRule="auto"/>
        <w:jc w:val="both"/>
        <w:rPr>
          <w:rFonts w:cs="Tahoma"/>
        </w:rPr>
      </w:pPr>
      <w:r w:rsidRPr="00A606CA">
        <w:t>Se impartió capacitación sobre el “Cultivo de Hortaliza” con productores PAE sostenible a 97 miembros de familias participantes del Prosoli, pertenecientes a las comunidades de Bani y Monte Plata.</w:t>
      </w:r>
    </w:p>
    <w:p w:rsidR="00AB7E62" w:rsidRPr="00A606CA" w:rsidRDefault="00AB7E62" w:rsidP="00A606CA">
      <w:pPr>
        <w:pStyle w:val="Prrafodelista"/>
        <w:spacing w:line="240" w:lineRule="auto"/>
        <w:jc w:val="both"/>
        <w:rPr>
          <w:rFonts w:cs="Tahoma"/>
        </w:rPr>
      </w:pPr>
    </w:p>
    <w:p w:rsidR="00AB7E62" w:rsidRPr="00A606CA" w:rsidRDefault="00AB7E62" w:rsidP="00A606CA">
      <w:pPr>
        <w:pStyle w:val="Prrafodelista"/>
        <w:numPr>
          <w:ilvl w:val="0"/>
          <w:numId w:val="77"/>
        </w:numPr>
        <w:spacing w:after="160" w:line="240" w:lineRule="auto"/>
        <w:jc w:val="both"/>
        <w:rPr>
          <w:rFonts w:cs="Tahoma"/>
        </w:rPr>
      </w:pPr>
      <w:r w:rsidRPr="00A606CA">
        <w:t xml:space="preserve">Con el objetivo de distribuir plantas a las familias </w:t>
      </w:r>
      <w:r w:rsidR="002A442D" w:rsidRPr="00A606CA">
        <w:t>participantes para</w:t>
      </w:r>
      <w:r w:rsidRPr="00A606CA">
        <w:t xml:space="preserve"> </w:t>
      </w:r>
      <w:r w:rsidR="002A442D" w:rsidRPr="00A606CA">
        <w:t>que aporten</w:t>
      </w:r>
      <w:r w:rsidRPr="00A606CA">
        <w:t xml:space="preserve"> al medio ambiente, se impartió capacitación “Sobre el cultivo de Frutales” con la participación de 40 familias participantes de la comunidad de Nizao/ Bani.</w:t>
      </w:r>
    </w:p>
    <w:p w:rsidR="00AB7E62" w:rsidRPr="00A606CA" w:rsidRDefault="00AB7E62" w:rsidP="00A606CA">
      <w:pPr>
        <w:pStyle w:val="Prrafodelista"/>
        <w:spacing w:line="240" w:lineRule="auto"/>
        <w:rPr>
          <w:rFonts w:cs="Tahoma"/>
        </w:rPr>
      </w:pPr>
    </w:p>
    <w:p w:rsidR="00AB7E62" w:rsidRPr="00A606CA" w:rsidRDefault="00AB7E62" w:rsidP="00A606CA">
      <w:pPr>
        <w:pStyle w:val="Prrafodelista"/>
        <w:numPr>
          <w:ilvl w:val="0"/>
          <w:numId w:val="77"/>
        </w:numPr>
        <w:spacing w:after="160" w:line="240" w:lineRule="auto"/>
        <w:jc w:val="both"/>
        <w:rPr>
          <w:rFonts w:cs="Tahoma"/>
        </w:rPr>
      </w:pPr>
      <w:r w:rsidRPr="00A606CA">
        <w:rPr>
          <w:rFonts w:cs="Arial"/>
        </w:rPr>
        <w:t xml:space="preserve">Con la intención de que nuestros colaboradores </w:t>
      </w:r>
      <w:r w:rsidRPr="00A606CA">
        <w:t xml:space="preserve">mejoren los servicios de servicio al </w:t>
      </w:r>
      <w:r w:rsidR="002A442D" w:rsidRPr="00A606CA">
        <w:t>ciudadano a</w:t>
      </w:r>
      <w:r w:rsidRPr="00A606CA">
        <w:t xml:space="preserve"> través de brindar un servicio de calidad, se impartió </w:t>
      </w:r>
      <w:r w:rsidR="002A442D" w:rsidRPr="00A606CA">
        <w:t>taller de</w:t>
      </w:r>
      <w:r w:rsidRPr="00A606CA">
        <w:t xml:space="preserve"> Inducción a la Administración, con la participación de 68 colaboradores del Prosoli.</w:t>
      </w:r>
    </w:p>
    <w:p w:rsidR="00AB7E62" w:rsidRPr="00A606CA" w:rsidRDefault="00AB7E62" w:rsidP="00A606CA">
      <w:pPr>
        <w:pStyle w:val="Prrafodelista"/>
        <w:spacing w:line="240" w:lineRule="auto"/>
        <w:rPr>
          <w:rFonts w:cs="Tahoma"/>
          <w:highlight w:val="yellow"/>
        </w:rPr>
      </w:pPr>
    </w:p>
    <w:p w:rsidR="00AB7E62" w:rsidRPr="00A606CA" w:rsidRDefault="00AB7E62" w:rsidP="00A606CA">
      <w:pPr>
        <w:pStyle w:val="Prrafodelista"/>
        <w:numPr>
          <w:ilvl w:val="0"/>
          <w:numId w:val="77"/>
        </w:numPr>
        <w:spacing w:after="160" w:line="240" w:lineRule="auto"/>
        <w:jc w:val="both"/>
        <w:rPr>
          <w:rFonts w:cs="Tahoma"/>
        </w:rPr>
      </w:pPr>
      <w:r w:rsidRPr="00A606CA">
        <w:rPr>
          <w:rFonts w:cs="Tahoma"/>
        </w:rPr>
        <w:t xml:space="preserve">Con la finalidad de </w:t>
      </w:r>
      <w:r w:rsidRPr="00A606CA">
        <w:t>sensibilizar las personas para incluir a los discapacitados y no dejarlos excluidos</w:t>
      </w:r>
      <w:r w:rsidR="002A442D" w:rsidRPr="00A606CA">
        <w:t>, se</w:t>
      </w:r>
      <w:r w:rsidRPr="00A606CA">
        <w:t xml:space="preserve"> realizó taller de Sensibilización en el tema de inclusión, con la participación de 14 Supervisores de Campo y Enlaces pertenecientes a la comunidad de Monte Plata.</w:t>
      </w:r>
    </w:p>
    <w:p w:rsidR="00AB7E62" w:rsidRPr="00A606CA" w:rsidRDefault="00AB7E62" w:rsidP="00A606CA">
      <w:pPr>
        <w:pStyle w:val="Prrafodelista"/>
        <w:spacing w:line="240" w:lineRule="auto"/>
        <w:rPr>
          <w:rFonts w:cs="Tahoma"/>
        </w:rPr>
      </w:pPr>
    </w:p>
    <w:p w:rsidR="00AB7E62" w:rsidRPr="00A606CA" w:rsidRDefault="00AB7E62" w:rsidP="00A606CA">
      <w:pPr>
        <w:pStyle w:val="Prrafodelista"/>
        <w:numPr>
          <w:ilvl w:val="0"/>
          <w:numId w:val="77"/>
        </w:numPr>
        <w:spacing w:after="0" w:line="240" w:lineRule="auto"/>
        <w:jc w:val="both"/>
        <w:rPr>
          <w:rFonts w:cs="Tahoma"/>
        </w:rPr>
      </w:pPr>
      <w:r w:rsidRPr="00A606CA">
        <w:rPr>
          <w:rFonts w:cs="Tahoma"/>
        </w:rPr>
        <w:t xml:space="preserve">Con el objetivo de </w:t>
      </w:r>
      <w:r w:rsidRPr="00A606CA">
        <w:t xml:space="preserve">aportar las cuotas, se realizó reunión grupo de ahorro, con la participación de 15 miembros socios pertenecientes a la comunidad de Bani. </w:t>
      </w:r>
    </w:p>
    <w:p w:rsidR="00BB0F50" w:rsidRPr="00A606CA" w:rsidRDefault="00BB0F50" w:rsidP="00A606CA">
      <w:pPr>
        <w:spacing w:after="0"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14"/>
        </w:numPr>
        <w:spacing w:line="240" w:lineRule="auto"/>
        <w:jc w:val="both"/>
        <w:rPr>
          <w:rFonts w:cs="Arial"/>
          <w:bCs/>
        </w:rPr>
      </w:pPr>
      <w:r w:rsidRPr="00A606CA">
        <w:rPr>
          <w:rFonts w:cs="Arial"/>
        </w:rPr>
        <w:t>Con la finalidad de revisar que las fichas lleguen con calidad a la Oficina Regional,</w:t>
      </w:r>
      <w:r w:rsidRPr="00A606CA">
        <w:rPr>
          <w:rFonts w:cs="Tahoma"/>
        </w:rPr>
        <w:t xml:space="preserve"> se realizó reunión para la r</w:t>
      </w:r>
      <w:r w:rsidRPr="00A606CA">
        <w:t xml:space="preserve">ecolección y revisión de </w:t>
      </w:r>
      <w:r w:rsidR="002A442D" w:rsidRPr="00A606CA">
        <w:t>las visitas</w:t>
      </w:r>
      <w:r w:rsidRPr="00A606CA">
        <w:t xml:space="preserve"> domiciliaria,    escuelas de familias</w:t>
      </w:r>
      <w:r w:rsidR="002A442D" w:rsidRPr="00A606CA">
        <w:t>, levantamiento</w:t>
      </w:r>
      <w:r w:rsidRPr="00A606CA">
        <w:t xml:space="preserve"> de chispita, Progresina y recibir fichas de inasistencia escolar. </w:t>
      </w:r>
      <w:r w:rsidRPr="00A606CA">
        <w:rPr>
          <w:rFonts w:cs="Arial"/>
        </w:rPr>
        <w:t xml:space="preserve">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el objetivo de </w:t>
      </w:r>
      <w:r w:rsidRPr="00A606CA">
        <w:t xml:space="preserve">incentivar a los niños a la lectura, se realizó taller sobre “Destreza de Aprendizaje” con la participación de 300 NNA, pertenecientes a las comunidades Peravia (Nizao) y Bayaguana.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el propósito de </w:t>
      </w:r>
      <w:r w:rsidRPr="00A606CA">
        <w:t>Aportar las cuotas, se realizó reunión con grupo de ahorros y formación de un nuevo grupo en las comunidades de Bani y San Cristóbal.</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miras a </w:t>
      </w:r>
      <w:r w:rsidRPr="00A606CA">
        <w:t>motivar a los padres a dar seguimientos a sus hijos nacidos en la era digital, se realizó encuentro de familia con la participación de 185 miembros participantes de las comunidades de Bani y Bayaguana.</w:t>
      </w:r>
    </w:p>
    <w:p w:rsidR="00AB7E62" w:rsidRPr="00A606CA" w:rsidRDefault="00AB7E62" w:rsidP="00A606CA">
      <w:pPr>
        <w:pStyle w:val="Prrafodelista"/>
        <w:spacing w:line="240" w:lineRule="auto"/>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el objetivo </w:t>
      </w:r>
      <w:r w:rsidRPr="00A606CA">
        <w:t xml:space="preserve">informar a las personas sobre el crédito para que obtengan mejores beneficios, se impartió Charlas </w:t>
      </w:r>
      <w:r w:rsidR="002A442D" w:rsidRPr="00A606CA">
        <w:t>sobre “</w:t>
      </w:r>
      <w:r w:rsidRPr="00A606CA">
        <w:t>Acceso a Crédito” en la comunidad de Monte Plata con la participación de 198 miembros de familias participantes Prosoli.</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la finalidad de que brinden mejor atención </w:t>
      </w:r>
      <w:r w:rsidR="002A442D" w:rsidRPr="00A606CA">
        <w:rPr>
          <w:rFonts w:cs="Arial"/>
          <w:bCs/>
        </w:rPr>
        <w:t xml:space="preserve">al </w:t>
      </w:r>
      <w:r w:rsidR="002A442D" w:rsidRPr="00A606CA">
        <w:t>ciudadano</w:t>
      </w:r>
      <w:r w:rsidRPr="00A606CA">
        <w:t xml:space="preserve"> y un mejor servicio de calidad, se impartió taller de “Inducción a la Administración Pública” en la comunidad de San Cristóbal con la participación de 43 colaboradores del Prosoli.</w:t>
      </w:r>
    </w:p>
    <w:p w:rsidR="008F1887" w:rsidRPr="00A606CA" w:rsidRDefault="008F1887" w:rsidP="00A606CA">
      <w:pPr>
        <w:pStyle w:val="Prrafodelista"/>
        <w:spacing w:line="240" w:lineRule="auto"/>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el propósito de llevar a cabo la entrega de </w:t>
      </w:r>
      <w:r w:rsidRPr="00A606CA">
        <w:t>semillas de espinaca y apio</w:t>
      </w:r>
      <w:r w:rsidR="002A442D" w:rsidRPr="00A606CA">
        <w:t>, se</w:t>
      </w:r>
      <w:r w:rsidRPr="00A606CA">
        <w:t xml:space="preserve"> impartió taller sobre el manejo y Siembra de los huertos en la comunidad de San Cristóbal, con la participación de 87 miembros de familias participantes del Prosoli.</w:t>
      </w:r>
    </w:p>
    <w:p w:rsidR="008F1887" w:rsidRPr="00A606CA" w:rsidRDefault="008F1887" w:rsidP="00A606CA">
      <w:pPr>
        <w:pStyle w:val="Prrafodelista"/>
        <w:spacing w:line="240" w:lineRule="auto"/>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la finalidad de distribuir </w:t>
      </w:r>
      <w:r w:rsidRPr="00A606CA">
        <w:t xml:space="preserve">semillas de </w:t>
      </w:r>
      <w:r w:rsidR="002A442D" w:rsidRPr="00A606CA">
        <w:t>árboles frutales</w:t>
      </w:r>
      <w:r w:rsidRPr="00A606CA">
        <w:t xml:space="preserve"> en los hogares de familias </w:t>
      </w:r>
      <w:r w:rsidR="002A442D" w:rsidRPr="00A606CA">
        <w:t>participantes del</w:t>
      </w:r>
      <w:r w:rsidRPr="00A606CA">
        <w:t xml:space="preserve"> Prosoli, se impartió capacitación sobre cultivo de árboles frutales en la comunidad de San </w:t>
      </w:r>
      <w:r w:rsidR="002A442D" w:rsidRPr="00A606CA">
        <w:t>Cristóbal a</w:t>
      </w:r>
      <w:r w:rsidRPr="00A606CA">
        <w:t xml:space="preserve"> 49 familias participantes del Programa.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la finalidad de distribuir </w:t>
      </w:r>
      <w:r w:rsidRPr="00A606CA">
        <w:t xml:space="preserve">semillas de </w:t>
      </w:r>
      <w:r w:rsidR="002A442D" w:rsidRPr="00A606CA">
        <w:t>árboles frutales</w:t>
      </w:r>
      <w:r w:rsidRPr="00A606CA">
        <w:t xml:space="preserve"> en los hogares de familias </w:t>
      </w:r>
      <w:r w:rsidR="002A442D" w:rsidRPr="00A606CA">
        <w:t>participantes del</w:t>
      </w:r>
      <w:r w:rsidRPr="00A606CA">
        <w:t xml:space="preserve"> Prosoli, se impartió capacitación sobre cultivo de árboles frutales en la comunidad de San </w:t>
      </w:r>
      <w:r w:rsidR="002A442D" w:rsidRPr="00A606CA">
        <w:t>Cristóbal a</w:t>
      </w:r>
      <w:r w:rsidRPr="00A606CA">
        <w:t xml:space="preserve"> 49 familias participantes del Programa.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Con el objetivo de capacitar al personal sobre “</w:t>
      </w:r>
      <w:r w:rsidRPr="00A606CA">
        <w:t>Prevención de Diabetes e Hipertensión</w:t>
      </w:r>
      <w:r w:rsidR="002A442D" w:rsidRPr="00A606CA">
        <w:t>” a</w:t>
      </w:r>
      <w:r w:rsidRPr="00A606CA">
        <w:t xml:space="preserve"> fin de que puedan fungir como multiplicadores entre las familias participantes, se impartió capacitación a 32 colaboradores del Prosoli en Peravia (Bani).</w:t>
      </w:r>
    </w:p>
    <w:p w:rsidR="008F1887" w:rsidRPr="00A606CA" w:rsidRDefault="008F1887" w:rsidP="00A606CA">
      <w:pPr>
        <w:pStyle w:val="Prrafodelista"/>
        <w:spacing w:line="240" w:lineRule="auto"/>
        <w:jc w:val="both"/>
        <w:rPr>
          <w:rFonts w:cs="Arial"/>
          <w:bCs/>
        </w:rPr>
      </w:pPr>
    </w:p>
    <w:p w:rsidR="008F1887" w:rsidRPr="00A606CA" w:rsidRDefault="008F1887" w:rsidP="00A606CA">
      <w:pPr>
        <w:pStyle w:val="Prrafodelista"/>
        <w:numPr>
          <w:ilvl w:val="0"/>
          <w:numId w:val="14"/>
        </w:numPr>
        <w:spacing w:line="240" w:lineRule="auto"/>
        <w:jc w:val="both"/>
        <w:rPr>
          <w:rFonts w:cs="Arial"/>
          <w:bCs/>
        </w:rPr>
      </w:pPr>
      <w:r w:rsidRPr="00A606CA">
        <w:rPr>
          <w:rFonts w:cs="Arial"/>
          <w:bCs/>
        </w:rPr>
        <w:t xml:space="preserve">Con la finalidad de que brinden mejor atención </w:t>
      </w:r>
      <w:r w:rsidR="002A442D" w:rsidRPr="00A606CA">
        <w:rPr>
          <w:rFonts w:cs="Arial"/>
          <w:bCs/>
        </w:rPr>
        <w:t xml:space="preserve">al </w:t>
      </w:r>
      <w:r w:rsidR="002A442D" w:rsidRPr="00A606CA">
        <w:t>ciudadano</w:t>
      </w:r>
      <w:r w:rsidRPr="00A606CA">
        <w:t xml:space="preserve"> y un mejor servicio de calidad, se impartió taller de “Inducción a la Administración Pública” en la comunidad de San Cristóbal con la participación de 43 colaboradores del Prosoli.</w:t>
      </w:r>
    </w:p>
    <w:p w:rsidR="003D4608" w:rsidRPr="00A606CA" w:rsidRDefault="003D4608" w:rsidP="00A606CA">
      <w:pPr>
        <w:pStyle w:val="Prrafodelista"/>
        <w:spacing w:after="0" w:line="240" w:lineRule="auto"/>
        <w:rPr>
          <w:rFonts w:cs="Arial"/>
          <w:bCs/>
        </w:rPr>
      </w:pPr>
    </w:p>
    <w:p w:rsidR="008F1887" w:rsidRPr="00A606CA" w:rsidRDefault="008F1887" w:rsidP="00A606CA">
      <w:pPr>
        <w:pBdr>
          <w:bottom w:val="single" w:sz="4" w:space="1" w:color="auto"/>
        </w:pBdr>
        <w:shd w:val="clear" w:color="auto" w:fill="92D050"/>
        <w:spacing w:line="240" w:lineRule="auto"/>
        <w:jc w:val="both"/>
        <w:rPr>
          <w:rFonts w:cs="Arial"/>
          <w:b/>
        </w:rPr>
      </w:pPr>
      <w:r w:rsidRPr="00A606CA">
        <w:rPr>
          <w:b/>
        </w:rPr>
        <w:t>Regional Distrito Nacional</w:t>
      </w:r>
    </w:p>
    <w:p w:rsidR="008F1887" w:rsidRPr="00A606CA" w:rsidRDefault="008F1887" w:rsidP="00A606CA">
      <w:pPr>
        <w:spacing w:line="240" w:lineRule="auto"/>
        <w:jc w:val="both"/>
        <w:rPr>
          <w:b/>
        </w:rPr>
      </w:pPr>
      <w:r w:rsidRPr="00A606CA">
        <w:rPr>
          <w:b/>
        </w:rPr>
        <w:t>JULIO</w:t>
      </w:r>
      <w:r w:rsidRPr="00A606CA">
        <w:rPr>
          <w:b/>
        </w:rPr>
        <w:tab/>
      </w:r>
    </w:p>
    <w:p w:rsidR="008F1887" w:rsidRPr="00A606CA" w:rsidRDefault="008F1887" w:rsidP="00A606CA">
      <w:pPr>
        <w:pStyle w:val="Prrafodelista"/>
        <w:numPr>
          <w:ilvl w:val="0"/>
          <w:numId w:val="48"/>
        </w:numPr>
        <w:spacing w:line="240" w:lineRule="auto"/>
        <w:jc w:val="both"/>
        <w:rPr>
          <w:rFonts w:cs="Arial"/>
        </w:rPr>
      </w:pPr>
      <w:r w:rsidRPr="00A606CA">
        <w:rPr>
          <w:rFonts w:cs="Arial"/>
        </w:rPr>
        <w:t xml:space="preserve">Con la finalidad de </w:t>
      </w:r>
      <w:r w:rsidRPr="00A606CA">
        <w:rPr>
          <w:rFonts w:cs="Arial"/>
          <w:bCs/>
        </w:rPr>
        <w:t>orientar sobre “Nutrición Sana”, a familias participantes del Prosoli, 240 miembros de las mismas participaron en capacitación a través del módulo Nutrimóvil.</w:t>
      </w:r>
    </w:p>
    <w:p w:rsidR="008F1887" w:rsidRPr="00A606CA" w:rsidRDefault="008F1887" w:rsidP="00A606CA">
      <w:pPr>
        <w:pStyle w:val="Prrafodelista"/>
        <w:spacing w:line="240" w:lineRule="auto"/>
        <w:ind w:left="360"/>
        <w:jc w:val="both"/>
        <w:rPr>
          <w:rFonts w:cs="Arial"/>
        </w:rPr>
      </w:pPr>
    </w:p>
    <w:p w:rsidR="008F1887" w:rsidRPr="00A606CA" w:rsidRDefault="008F1887" w:rsidP="00A606CA">
      <w:pPr>
        <w:pStyle w:val="Prrafodelista"/>
        <w:numPr>
          <w:ilvl w:val="0"/>
          <w:numId w:val="48"/>
        </w:numPr>
        <w:spacing w:line="240" w:lineRule="auto"/>
        <w:jc w:val="both"/>
        <w:rPr>
          <w:rFonts w:eastAsia="Calibri" w:cs="Arial"/>
          <w:bCs/>
        </w:rPr>
      </w:pPr>
      <w:r w:rsidRPr="00A606CA">
        <w:rPr>
          <w:rFonts w:cs="Arial"/>
        </w:rPr>
        <w:t xml:space="preserve">Con el objetivo de motivar a las familias participantes a innovar en </w:t>
      </w:r>
      <w:r w:rsidRPr="00A606CA">
        <w:rPr>
          <w:rFonts w:cs="Arial"/>
          <w:bCs/>
        </w:rPr>
        <w:t xml:space="preserve">sus negocios y que de esta manera se mantengan siendo exitosas, se celebró el </w:t>
      </w:r>
      <w:r w:rsidRPr="00A606CA">
        <w:rPr>
          <w:rFonts w:eastAsia="Calibri" w:cs="Arial"/>
          <w:bCs/>
        </w:rPr>
        <w:t>Premio INNOVATI, con la participación de 61 familias participantes Prosoli.</w:t>
      </w:r>
    </w:p>
    <w:p w:rsidR="008F1887" w:rsidRPr="00A606CA" w:rsidRDefault="008F1887" w:rsidP="00A606CA">
      <w:pPr>
        <w:pStyle w:val="Prrafodelista"/>
        <w:spacing w:line="240" w:lineRule="auto"/>
        <w:jc w:val="both"/>
        <w:rPr>
          <w:rFonts w:eastAsia="Calibri" w:cs="Arial"/>
          <w:bCs/>
        </w:rPr>
      </w:pPr>
    </w:p>
    <w:p w:rsidR="008F1887" w:rsidRPr="00A606CA" w:rsidRDefault="008F1887" w:rsidP="00A606CA">
      <w:pPr>
        <w:pStyle w:val="Prrafodelista"/>
        <w:numPr>
          <w:ilvl w:val="0"/>
          <w:numId w:val="48"/>
        </w:numPr>
        <w:spacing w:line="240" w:lineRule="auto"/>
        <w:jc w:val="both"/>
        <w:rPr>
          <w:rFonts w:cs="Arial"/>
          <w:bCs/>
        </w:rPr>
      </w:pPr>
      <w:r w:rsidRPr="00A606CA">
        <w:rPr>
          <w:rFonts w:eastAsia="Calibri" w:cs="Arial"/>
          <w:bCs/>
        </w:rPr>
        <w:t xml:space="preserve">Se impartieron capacitaciones sobre “Educación Financiera” a 36 miembros de familias participantes Prosoli, en el Club </w:t>
      </w:r>
      <w:r w:rsidRPr="00A606CA">
        <w:rPr>
          <w:rFonts w:cs="Arial"/>
          <w:bCs/>
        </w:rPr>
        <w:t xml:space="preserve">Los Gladiadores, Maria Auxiliadora. </w:t>
      </w:r>
    </w:p>
    <w:p w:rsidR="008F1887" w:rsidRPr="00A606CA" w:rsidRDefault="003D4608" w:rsidP="00A606CA">
      <w:pPr>
        <w:spacing w:line="240" w:lineRule="auto"/>
        <w:jc w:val="both"/>
        <w:rPr>
          <w:b/>
        </w:rPr>
      </w:pPr>
      <w:r w:rsidRPr="00A606CA">
        <w:rPr>
          <w:b/>
        </w:rPr>
        <w:t>AGOSTO</w:t>
      </w:r>
    </w:p>
    <w:p w:rsidR="006E147E" w:rsidRPr="00A606CA" w:rsidRDefault="006E147E" w:rsidP="00A606CA">
      <w:pPr>
        <w:pStyle w:val="Prrafodelista"/>
        <w:numPr>
          <w:ilvl w:val="0"/>
          <w:numId w:val="78"/>
        </w:numPr>
        <w:spacing w:line="240" w:lineRule="auto"/>
        <w:jc w:val="both"/>
        <w:rPr>
          <w:rFonts w:cs="Arial"/>
          <w:bCs/>
        </w:rPr>
      </w:pPr>
      <w:r w:rsidRPr="00A606CA">
        <w:rPr>
          <w:rFonts w:cs="Arial"/>
        </w:rPr>
        <w:t xml:space="preserve">Con la finalidad de que las familias participantes tengan conocimiento sobre experiencias vividas por emprendedores exitosos, se impartieron charlas con la hermanas Carvajalinas, con la participación de 22 familias participantes en el </w:t>
      </w:r>
      <w:r w:rsidRPr="00A606CA">
        <w:rPr>
          <w:rFonts w:cs="Arial"/>
          <w:bCs/>
        </w:rPr>
        <w:t>Auditorio Banco Central.</w:t>
      </w:r>
    </w:p>
    <w:p w:rsidR="006E147E" w:rsidRPr="00A606CA" w:rsidRDefault="006E147E" w:rsidP="00A606CA">
      <w:pPr>
        <w:pStyle w:val="Prrafodelista"/>
        <w:spacing w:line="240" w:lineRule="auto"/>
        <w:ind w:left="360"/>
        <w:jc w:val="both"/>
        <w:rPr>
          <w:rFonts w:cs="Arial"/>
          <w:bCs/>
        </w:rPr>
      </w:pPr>
    </w:p>
    <w:p w:rsidR="006E147E" w:rsidRPr="00A606CA" w:rsidRDefault="006E147E" w:rsidP="00A606CA">
      <w:pPr>
        <w:pStyle w:val="Prrafodelista"/>
        <w:numPr>
          <w:ilvl w:val="0"/>
          <w:numId w:val="78"/>
        </w:numPr>
        <w:spacing w:line="240" w:lineRule="auto"/>
        <w:jc w:val="both"/>
        <w:rPr>
          <w:rFonts w:cs="Arial"/>
        </w:rPr>
      </w:pPr>
      <w:r w:rsidRPr="00A606CA">
        <w:rPr>
          <w:rFonts w:cs="Arial"/>
        </w:rPr>
        <w:t xml:space="preserve">Con el propósito de que las familias participantes del Prosoli adquieran conocimientos sobre temas de “Educación Financiera”, 77 miembros de familias participantes </w:t>
      </w:r>
      <w:r w:rsidRPr="00A606CA">
        <w:rPr>
          <w:rFonts w:cs="Arial"/>
          <w:bCs/>
        </w:rPr>
        <w:t xml:space="preserve">participan en taller de educación financiera impartido por Asociación La Nacional de Ahorros y Préstamos (ALNAP), </w:t>
      </w:r>
      <w:r w:rsidRPr="00A606CA">
        <w:rPr>
          <w:rFonts w:cs="Arial"/>
        </w:rPr>
        <w:t xml:space="preserve">7 miembros de familias participantes </w:t>
      </w:r>
      <w:r w:rsidRPr="00A606CA">
        <w:rPr>
          <w:rFonts w:cs="Arial"/>
          <w:bCs/>
        </w:rPr>
        <w:t xml:space="preserve">participan en taller de </w:t>
      </w:r>
      <w:r w:rsidRPr="00A606CA">
        <w:rPr>
          <w:rFonts w:eastAsia="Calibri" w:cs="Arial"/>
          <w:bCs/>
        </w:rPr>
        <w:t xml:space="preserve">Acceso a crédito </w:t>
      </w:r>
      <w:r w:rsidRPr="00A606CA">
        <w:rPr>
          <w:rFonts w:cs="Arial"/>
          <w:bCs/>
        </w:rPr>
        <w:t>impartido por el Banco BHD.</w:t>
      </w:r>
    </w:p>
    <w:p w:rsidR="006E147E" w:rsidRPr="00A606CA" w:rsidRDefault="006E147E" w:rsidP="00A606CA">
      <w:pPr>
        <w:pStyle w:val="Prrafodelista"/>
        <w:spacing w:line="240" w:lineRule="auto"/>
        <w:ind w:left="360"/>
        <w:jc w:val="both"/>
        <w:rPr>
          <w:rFonts w:cs="Arial"/>
          <w:bCs/>
        </w:rPr>
      </w:pPr>
    </w:p>
    <w:p w:rsidR="006E147E" w:rsidRPr="00A606CA" w:rsidRDefault="002A442D" w:rsidP="00A606CA">
      <w:pPr>
        <w:pStyle w:val="Prrafodelista"/>
        <w:numPr>
          <w:ilvl w:val="0"/>
          <w:numId w:val="78"/>
        </w:numPr>
        <w:spacing w:line="240" w:lineRule="auto"/>
        <w:jc w:val="both"/>
        <w:rPr>
          <w:rFonts w:cs="Arial"/>
        </w:rPr>
      </w:pPr>
      <w:r w:rsidRPr="00A606CA">
        <w:rPr>
          <w:rFonts w:eastAsia="Calibri" w:cs="Arial"/>
          <w:bCs/>
        </w:rPr>
        <w:t>Se impartieron campamentos</w:t>
      </w:r>
      <w:r w:rsidR="006E147E" w:rsidRPr="00A606CA">
        <w:rPr>
          <w:rFonts w:eastAsia="Calibri" w:cs="Arial"/>
          <w:bCs/>
        </w:rPr>
        <w:t xml:space="preserve"> de verano con el </w:t>
      </w:r>
      <w:r w:rsidRPr="00A606CA">
        <w:rPr>
          <w:rFonts w:eastAsia="Calibri" w:cs="Arial"/>
          <w:bCs/>
        </w:rPr>
        <w:t>tema “</w:t>
      </w:r>
      <w:r w:rsidR="006E147E" w:rsidRPr="00A606CA">
        <w:rPr>
          <w:rFonts w:eastAsia="Calibri" w:cs="Arial"/>
          <w:bCs/>
        </w:rPr>
        <w:t xml:space="preserve">Progresando en Valores” con la participación de 46 NNA pertenecientes a familias participantes del Prosoli, en el </w:t>
      </w:r>
      <w:r w:rsidR="006E147E" w:rsidRPr="00A606CA">
        <w:rPr>
          <w:rFonts w:cs="Arial"/>
          <w:bCs/>
        </w:rPr>
        <w:t>Club Maria Auxiliadora Cristo Rey D.N.</w:t>
      </w:r>
    </w:p>
    <w:p w:rsidR="006E147E" w:rsidRPr="00A606CA" w:rsidRDefault="006E147E" w:rsidP="00A606CA">
      <w:pPr>
        <w:pStyle w:val="Prrafodelista"/>
        <w:spacing w:line="240" w:lineRule="auto"/>
        <w:ind w:left="360"/>
        <w:jc w:val="both"/>
        <w:rPr>
          <w:rFonts w:cs="Arial"/>
        </w:rPr>
      </w:pPr>
    </w:p>
    <w:p w:rsidR="006E147E" w:rsidRPr="00A606CA" w:rsidRDefault="006E147E" w:rsidP="00A606CA">
      <w:pPr>
        <w:pStyle w:val="Prrafodelista"/>
        <w:numPr>
          <w:ilvl w:val="0"/>
          <w:numId w:val="78"/>
        </w:numPr>
        <w:spacing w:line="240" w:lineRule="auto"/>
        <w:jc w:val="both"/>
        <w:rPr>
          <w:rFonts w:cs="Arial"/>
          <w:bCs/>
        </w:rPr>
      </w:pPr>
      <w:r w:rsidRPr="00A606CA">
        <w:rPr>
          <w:rFonts w:cs="Arial"/>
          <w:bCs/>
        </w:rPr>
        <w:t>Con el propósito para darle conocimiento a los miembros de las familias Prosoli sobre el tema financiero, se impartió taller sobre “Temas de Inclusión Financiera” a 90 miembros de familias participantes de la comunidad de Villa Consuelo.</w:t>
      </w:r>
    </w:p>
    <w:p w:rsidR="006E147E" w:rsidRPr="00A606CA" w:rsidRDefault="006E147E" w:rsidP="00A606CA">
      <w:pPr>
        <w:pStyle w:val="Prrafodelista"/>
        <w:spacing w:line="240" w:lineRule="auto"/>
        <w:rPr>
          <w:rFonts w:cs="Arial"/>
          <w:bCs/>
        </w:rPr>
      </w:pPr>
    </w:p>
    <w:p w:rsidR="006E147E" w:rsidRPr="00A606CA" w:rsidRDefault="006E147E" w:rsidP="00A606CA">
      <w:pPr>
        <w:pStyle w:val="Prrafodelista"/>
        <w:numPr>
          <w:ilvl w:val="0"/>
          <w:numId w:val="78"/>
        </w:numPr>
        <w:spacing w:line="240" w:lineRule="auto"/>
        <w:jc w:val="both"/>
        <w:rPr>
          <w:rFonts w:cs="Arial"/>
          <w:bCs/>
        </w:rPr>
      </w:pPr>
      <w:r w:rsidRPr="00A606CA">
        <w:rPr>
          <w:rFonts w:cs="Arial"/>
        </w:rPr>
        <w:t xml:space="preserve">Con la finalidad de </w:t>
      </w:r>
      <w:r w:rsidR="002A442D" w:rsidRPr="00A606CA">
        <w:rPr>
          <w:rFonts w:eastAsia="Calibri" w:cs="Arial"/>
          <w:bCs/>
        </w:rPr>
        <w:t>dotar con</w:t>
      </w:r>
      <w:r w:rsidRPr="00A606CA">
        <w:rPr>
          <w:rFonts w:eastAsia="Calibri" w:cs="Arial"/>
          <w:bCs/>
        </w:rPr>
        <w:t xml:space="preserve"> conocimiento sobre “Acceso a Crédito” 242 miembros de las familias participantes Prosoli de los sectores capitalinos de San Carlos, </w:t>
      </w:r>
      <w:r w:rsidRPr="00A606CA">
        <w:rPr>
          <w:rFonts w:cs="Arial"/>
          <w:bCs/>
        </w:rPr>
        <w:t>Club Maria Auxiliadora y Gregorio Luperón</w:t>
      </w:r>
      <w:r w:rsidRPr="00A606CA">
        <w:rPr>
          <w:rFonts w:eastAsia="Calibri" w:cs="Arial"/>
          <w:bCs/>
        </w:rPr>
        <w:t xml:space="preserve">. </w:t>
      </w:r>
    </w:p>
    <w:p w:rsidR="006E147E" w:rsidRPr="00A606CA" w:rsidRDefault="006E147E" w:rsidP="00A606CA">
      <w:pPr>
        <w:pStyle w:val="Prrafodelista"/>
        <w:spacing w:line="240" w:lineRule="auto"/>
        <w:ind w:firstLine="720"/>
        <w:rPr>
          <w:rFonts w:cs="Arial"/>
          <w:bCs/>
        </w:rPr>
      </w:pPr>
    </w:p>
    <w:p w:rsidR="006E147E" w:rsidRPr="00A606CA" w:rsidRDefault="006E147E" w:rsidP="00A606CA">
      <w:pPr>
        <w:pStyle w:val="Prrafodelista"/>
        <w:numPr>
          <w:ilvl w:val="0"/>
          <w:numId w:val="78"/>
        </w:numPr>
        <w:spacing w:after="0" w:line="240" w:lineRule="auto"/>
        <w:jc w:val="both"/>
      </w:pPr>
      <w:r w:rsidRPr="00A606CA">
        <w:rPr>
          <w:rFonts w:cs="Arial"/>
          <w:bCs/>
        </w:rPr>
        <w:t xml:space="preserve">Con el objetivo de que los NNA reciban los </w:t>
      </w:r>
      <w:r w:rsidR="002A442D" w:rsidRPr="00A606CA">
        <w:rPr>
          <w:rFonts w:cs="Arial"/>
          <w:bCs/>
        </w:rPr>
        <w:t>nutrientes adecuados en</w:t>
      </w:r>
      <w:r w:rsidRPr="00A606CA">
        <w:rPr>
          <w:rFonts w:cs="Arial"/>
          <w:bCs/>
        </w:rPr>
        <w:t xml:space="preserve"> las edades correspondientes, se llevó a cabo la entrega de </w:t>
      </w:r>
      <w:r w:rsidR="002A442D" w:rsidRPr="00A606CA">
        <w:rPr>
          <w:rFonts w:eastAsia="Calibri" w:cs="Arial"/>
          <w:bCs/>
        </w:rPr>
        <w:t>chispitas solidarias</w:t>
      </w:r>
      <w:r w:rsidRPr="00A606CA">
        <w:rPr>
          <w:rFonts w:eastAsia="Calibri" w:cs="Arial"/>
          <w:bCs/>
        </w:rPr>
        <w:t xml:space="preserve"> a 11 Familias participantes.</w:t>
      </w:r>
    </w:p>
    <w:p w:rsidR="003D4608" w:rsidRPr="00A606CA" w:rsidRDefault="003D4608" w:rsidP="00A606CA">
      <w:pPr>
        <w:spacing w:after="0" w:line="240" w:lineRule="auto"/>
        <w:jc w:val="both"/>
        <w:rPr>
          <w:b/>
        </w:rPr>
      </w:pP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34"/>
        </w:numPr>
        <w:spacing w:line="240" w:lineRule="auto"/>
        <w:jc w:val="both"/>
        <w:rPr>
          <w:rFonts w:eastAsia="Calibri" w:cs="Arial"/>
          <w:bCs/>
        </w:rPr>
      </w:pPr>
      <w:r w:rsidRPr="00A606CA">
        <w:rPr>
          <w:rFonts w:eastAsia="Calibri" w:cs="Arial"/>
          <w:bCs/>
        </w:rPr>
        <w:t xml:space="preserve">Con el propósito de </w:t>
      </w:r>
      <w:r w:rsidR="003D4608" w:rsidRPr="00A606CA">
        <w:rPr>
          <w:rFonts w:eastAsia="Calibri" w:cs="Arial"/>
          <w:bCs/>
        </w:rPr>
        <w:t>orientar</w:t>
      </w:r>
      <w:r w:rsidRPr="00A606CA">
        <w:rPr>
          <w:rFonts w:eastAsia="Calibri" w:cs="Arial"/>
          <w:bCs/>
        </w:rPr>
        <w:t xml:space="preserve"> las familias </w:t>
      </w:r>
      <w:r w:rsidR="002A442D" w:rsidRPr="00A606CA">
        <w:rPr>
          <w:rFonts w:eastAsia="Calibri" w:cs="Arial"/>
          <w:bCs/>
        </w:rPr>
        <w:t>participantes sobre</w:t>
      </w:r>
      <w:r w:rsidRPr="00A606CA">
        <w:rPr>
          <w:rFonts w:eastAsia="Calibri" w:cs="Arial"/>
          <w:bCs/>
        </w:rPr>
        <w:t xml:space="preserve"> la “Prevención de Hipertensión Arterial y Diabetes” </w:t>
      </w:r>
      <w:r w:rsidR="002A442D" w:rsidRPr="00A606CA">
        <w:rPr>
          <w:rFonts w:eastAsia="Calibri" w:cs="Arial"/>
          <w:bCs/>
        </w:rPr>
        <w:t>se impartieron talleres</w:t>
      </w:r>
      <w:r w:rsidRPr="00A606CA">
        <w:rPr>
          <w:rFonts w:eastAsia="Calibri" w:cs="Arial"/>
          <w:bCs/>
        </w:rPr>
        <w:t xml:space="preserve"> sobre este tema con la participación de 113 familias participantes en la Sede de la Regional Distrito Nacional.</w:t>
      </w:r>
    </w:p>
    <w:p w:rsidR="008F1887" w:rsidRPr="00A606CA" w:rsidRDefault="008F1887" w:rsidP="00A606CA">
      <w:pPr>
        <w:pStyle w:val="Prrafodelista"/>
        <w:spacing w:line="240" w:lineRule="auto"/>
        <w:ind w:left="360"/>
        <w:jc w:val="both"/>
        <w:rPr>
          <w:rFonts w:eastAsia="Calibri"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eastAsia="Calibri" w:cs="Arial"/>
          <w:bCs/>
        </w:rPr>
        <w:t xml:space="preserve">Con la finalidad de </w:t>
      </w:r>
      <w:r w:rsidRPr="00A606CA">
        <w:rPr>
          <w:rFonts w:cs="Arial"/>
          <w:bCs/>
        </w:rPr>
        <w:t xml:space="preserve">orientar a las familias sobre los nutrientes correspondientes según los diferentes grupos de edad 34 NNA miembros de las familias participantes, asistieron a jornada de chispitas </w:t>
      </w:r>
      <w:r w:rsidR="002A442D" w:rsidRPr="00A606CA">
        <w:rPr>
          <w:rFonts w:cs="Arial"/>
          <w:bCs/>
        </w:rPr>
        <w:t>solidarias en</w:t>
      </w:r>
      <w:r w:rsidRPr="00A606CA">
        <w:rPr>
          <w:rFonts w:cs="Arial"/>
          <w:bCs/>
        </w:rPr>
        <w:t xml:space="preserve"> el sector de Cristo Rey D.N.</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cs="Arial"/>
          <w:bCs/>
        </w:rPr>
        <w:t xml:space="preserve">Con miras a sensibilizar a las mujeres en estado de embarazo sobre “Lactancia Materna”, se realizó </w:t>
      </w:r>
      <w:r w:rsidRPr="00A606CA">
        <w:rPr>
          <w:rFonts w:eastAsia="Calibri" w:cs="Arial"/>
          <w:bCs/>
        </w:rPr>
        <w:t xml:space="preserve">jornada de sensibilización sobre Lactancia Materna, con la participación de 88 mujeres miembros de familias participantes en estado de </w:t>
      </w:r>
      <w:r w:rsidRPr="00A606CA">
        <w:rPr>
          <w:rFonts w:cs="Arial"/>
          <w:bCs/>
        </w:rPr>
        <w:t xml:space="preserve">embarazo.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34"/>
        </w:numPr>
        <w:spacing w:line="240" w:lineRule="auto"/>
        <w:jc w:val="both"/>
      </w:pPr>
      <w:r w:rsidRPr="00A606CA">
        <w:t xml:space="preserve">Con el propósito de orientar al </w:t>
      </w:r>
      <w:r w:rsidRPr="00A606CA">
        <w:rPr>
          <w:rFonts w:cs="Arial"/>
          <w:bCs/>
        </w:rPr>
        <w:t xml:space="preserve">personal de campo sobre los nutrientes correspondientes según los diferentes grupos de edades, se impartió </w:t>
      </w:r>
      <w:r w:rsidR="002A442D" w:rsidRPr="00A606CA">
        <w:rPr>
          <w:rFonts w:cs="Arial"/>
          <w:bCs/>
        </w:rPr>
        <w:t xml:space="preserve">taller </w:t>
      </w:r>
      <w:r w:rsidR="002A442D" w:rsidRPr="00A606CA">
        <w:t>sobre</w:t>
      </w:r>
      <w:r w:rsidRPr="00A606CA">
        <w:t xml:space="preserve"> el Componente de Nutrición con el PMA.</w:t>
      </w:r>
      <w:r w:rsidRPr="00A606CA">
        <w:rPr>
          <w:rFonts w:cs="Arial"/>
          <w:bCs/>
        </w:rPr>
        <w:t xml:space="preserve"> en (CCPP Capotillo).</w:t>
      </w:r>
      <w:r w:rsidRPr="00A606CA">
        <w:t xml:space="preserve"> con la participación de </w:t>
      </w:r>
      <w:r w:rsidRPr="00A606CA">
        <w:rPr>
          <w:rFonts w:cs="Arial"/>
          <w:bCs/>
        </w:rPr>
        <w:t>177 miembros colaboradores del Prosoli.</w:t>
      </w:r>
    </w:p>
    <w:p w:rsidR="008F1887" w:rsidRPr="00A606CA" w:rsidRDefault="008F1887" w:rsidP="00A606CA">
      <w:pPr>
        <w:pStyle w:val="Prrafodelista"/>
        <w:spacing w:line="240" w:lineRule="auto"/>
        <w:ind w:left="360"/>
        <w:jc w:val="both"/>
      </w:pPr>
    </w:p>
    <w:p w:rsidR="008F1887" w:rsidRPr="00A606CA" w:rsidRDefault="008F1887" w:rsidP="00A606CA">
      <w:pPr>
        <w:pStyle w:val="Prrafodelista"/>
        <w:numPr>
          <w:ilvl w:val="0"/>
          <w:numId w:val="34"/>
        </w:numPr>
        <w:spacing w:line="240" w:lineRule="auto"/>
        <w:jc w:val="both"/>
      </w:pPr>
      <w:r w:rsidRPr="00A606CA">
        <w:rPr>
          <w:rFonts w:cs="Arial"/>
          <w:bCs/>
        </w:rPr>
        <w:t>Se realizó conferencia</w:t>
      </w:r>
      <w:r w:rsidRPr="00A606CA">
        <w:rPr>
          <w:rFonts w:eastAsia="Calibri" w:cs="Arial"/>
          <w:bCs/>
        </w:rPr>
        <w:t xml:space="preserve"> sobre “Pos Machismo y Violencia Contra las Mujeres”. en la Biblioteca Infantil y Juvenil Republica Dominicana, con la participación de 20 hombres miembros de familias participante del Prosoli.</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34"/>
        </w:numPr>
        <w:spacing w:line="240" w:lineRule="auto"/>
        <w:jc w:val="both"/>
      </w:pPr>
      <w:r w:rsidRPr="00A606CA">
        <w:t xml:space="preserve">Con la finalidad de reconocer a jóvenes que realizaron taller sobre “Liderazgo Socio Afectivo”, se </w:t>
      </w:r>
      <w:r w:rsidR="00A5395D" w:rsidRPr="00A606CA">
        <w:t>llevó</w:t>
      </w:r>
      <w:r w:rsidRPr="00A606CA">
        <w:t xml:space="preserve"> a cabo la </w:t>
      </w:r>
      <w:r w:rsidRPr="00A606CA">
        <w:rPr>
          <w:rFonts w:cs="Arial"/>
          <w:bCs/>
        </w:rPr>
        <w:t xml:space="preserve">entrega de certificados a 19 jóvenes miembros de familias participantes en la Biblioteca Infantil y Juvenil Republica Dominicana. </w:t>
      </w:r>
    </w:p>
    <w:p w:rsidR="008F1887" w:rsidRPr="00A606CA" w:rsidRDefault="008F1887" w:rsidP="00A606CA">
      <w:pPr>
        <w:pStyle w:val="Prrafodelista"/>
        <w:spacing w:line="240" w:lineRule="auto"/>
        <w:ind w:left="360"/>
        <w:jc w:val="both"/>
      </w:pPr>
    </w:p>
    <w:p w:rsidR="008F1887" w:rsidRPr="00A606CA" w:rsidRDefault="008F1887" w:rsidP="00A606CA">
      <w:pPr>
        <w:pStyle w:val="Prrafodelista"/>
        <w:numPr>
          <w:ilvl w:val="0"/>
          <w:numId w:val="34"/>
        </w:numPr>
        <w:spacing w:line="240" w:lineRule="auto"/>
        <w:jc w:val="both"/>
        <w:rPr>
          <w:rFonts w:cs="Arial"/>
          <w:bCs/>
        </w:rPr>
      </w:pPr>
      <w:r w:rsidRPr="00A606CA">
        <w:t xml:space="preserve">Con la finalidad de </w:t>
      </w:r>
      <w:r w:rsidRPr="00A606CA">
        <w:rPr>
          <w:rFonts w:cs="Arial"/>
          <w:bCs/>
        </w:rPr>
        <w:t xml:space="preserve">orientar a las familias sobre “Acceso a Crédito”, se </w:t>
      </w:r>
      <w:r w:rsidR="002A442D" w:rsidRPr="00A606CA">
        <w:rPr>
          <w:rFonts w:cs="Arial"/>
          <w:bCs/>
        </w:rPr>
        <w:t>impartieron Charlas</w:t>
      </w:r>
      <w:r w:rsidR="002A442D" w:rsidRPr="00A606CA">
        <w:t xml:space="preserve"> de</w:t>
      </w:r>
      <w:r w:rsidRPr="00A606CA">
        <w:t xml:space="preserve"> Acceso a </w:t>
      </w:r>
      <w:r w:rsidR="002A442D" w:rsidRPr="00A606CA">
        <w:t>Crédito en</w:t>
      </w:r>
      <w:r w:rsidRPr="00A606CA">
        <w:t xml:space="preserve"> la </w:t>
      </w:r>
      <w:r w:rsidRPr="00A606CA">
        <w:rPr>
          <w:rFonts w:cs="Arial"/>
          <w:bCs/>
        </w:rPr>
        <w:t xml:space="preserve">Escuela Julián Amparo (Fundación) con la participación de </w:t>
      </w:r>
      <w:r w:rsidR="002A442D" w:rsidRPr="00A606CA">
        <w:rPr>
          <w:rFonts w:cs="Arial"/>
          <w:bCs/>
        </w:rPr>
        <w:t>104 miembros</w:t>
      </w:r>
      <w:r w:rsidRPr="00A606CA">
        <w:rPr>
          <w:rFonts w:cs="Arial"/>
          <w:bCs/>
        </w:rPr>
        <w:t xml:space="preserve"> de familias participantes </w:t>
      </w:r>
      <w:r w:rsidR="002A442D" w:rsidRPr="00A606CA">
        <w:rPr>
          <w:rFonts w:cs="Arial"/>
          <w:bCs/>
        </w:rPr>
        <w:t>de Prosoli</w:t>
      </w:r>
      <w:r w:rsidRPr="00A606CA">
        <w:rPr>
          <w:rFonts w:cs="Arial"/>
          <w:bCs/>
        </w:rPr>
        <w:t>.</w:t>
      </w:r>
    </w:p>
    <w:p w:rsidR="008F1887" w:rsidRPr="00A606CA" w:rsidRDefault="008F1887" w:rsidP="00A606CA">
      <w:pPr>
        <w:pStyle w:val="Prrafodelista"/>
        <w:spacing w:line="240" w:lineRule="auto"/>
        <w:jc w:val="both"/>
        <w:rPr>
          <w:rFonts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cs="Arial"/>
          <w:bCs/>
        </w:rPr>
        <w:t xml:space="preserve">Con el objetivo </w:t>
      </w:r>
      <w:r w:rsidR="002A442D" w:rsidRPr="00A606CA">
        <w:rPr>
          <w:rFonts w:cs="Arial"/>
          <w:bCs/>
        </w:rPr>
        <w:t>de ser</w:t>
      </w:r>
      <w:r w:rsidRPr="00A606CA">
        <w:rPr>
          <w:rFonts w:cs="Arial"/>
          <w:bCs/>
        </w:rPr>
        <w:t xml:space="preserve"> entrevistados sobre los talleres de Educación Financiera que recibieron</w:t>
      </w:r>
      <w:r w:rsidR="002A442D" w:rsidRPr="00A606CA">
        <w:rPr>
          <w:rFonts w:cs="Arial"/>
          <w:bCs/>
        </w:rPr>
        <w:t>, se</w:t>
      </w:r>
      <w:r w:rsidRPr="00A606CA">
        <w:rPr>
          <w:rFonts w:cs="Arial"/>
          <w:bCs/>
        </w:rPr>
        <w:t xml:space="preserve"> realizó </w:t>
      </w:r>
      <w:r w:rsidRPr="00A606CA">
        <w:t>encuesta Final de Plan Piloto de Educación Financiera a 22 miembros de familias participantes del Prosoli en Ensanche Capotillo.</w:t>
      </w:r>
    </w:p>
    <w:p w:rsidR="008F1887" w:rsidRPr="00A606CA" w:rsidRDefault="008F1887" w:rsidP="00A606CA">
      <w:pPr>
        <w:pStyle w:val="Prrafodelista"/>
        <w:spacing w:line="240" w:lineRule="auto"/>
        <w:jc w:val="both"/>
        <w:rPr>
          <w:rFonts w:cs="Arial"/>
          <w:bCs/>
        </w:rPr>
      </w:pPr>
    </w:p>
    <w:p w:rsidR="008F1887" w:rsidRPr="00A606CA" w:rsidRDefault="008F1887" w:rsidP="00A606CA">
      <w:pPr>
        <w:pStyle w:val="Prrafodelista"/>
        <w:numPr>
          <w:ilvl w:val="0"/>
          <w:numId w:val="34"/>
        </w:numPr>
        <w:spacing w:line="240" w:lineRule="auto"/>
        <w:jc w:val="both"/>
        <w:rPr>
          <w:rFonts w:eastAsia="Calibri" w:cs="Arial"/>
          <w:bCs/>
        </w:rPr>
      </w:pPr>
      <w:r w:rsidRPr="00A606CA">
        <w:rPr>
          <w:rFonts w:cs="Arial"/>
          <w:bCs/>
        </w:rPr>
        <w:t xml:space="preserve">Con la finalidad de </w:t>
      </w:r>
      <w:r w:rsidRPr="00A606CA">
        <w:rPr>
          <w:rFonts w:eastAsia="Calibri" w:cs="Arial"/>
          <w:bCs/>
        </w:rPr>
        <w:t xml:space="preserve">orientar los NNA miembros de las familias Prosoli sobre el tema “Etiquetando la Lectura”. en la Casita de la cultura con la participación de 60 </w:t>
      </w:r>
      <w:r w:rsidR="002A442D" w:rsidRPr="00A606CA">
        <w:rPr>
          <w:rFonts w:eastAsia="Calibri" w:cs="Arial"/>
          <w:bCs/>
        </w:rPr>
        <w:t>NNA pertenecientes</w:t>
      </w:r>
      <w:r w:rsidRPr="00A606CA">
        <w:rPr>
          <w:rFonts w:eastAsia="Calibri" w:cs="Arial"/>
          <w:bCs/>
        </w:rPr>
        <w:t xml:space="preserve"> a la comunidad de </w:t>
      </w:r>
      <w:r w:rsidRPr="00A606CA">
        <w:rPr>
          <w:rFonts w:cs="Arial"/>
          <w:bCs/>
        </w:rPr>
        <w:t>La Ciénaga.</w:t>
      </w:r>
    </w:p>
    <w:p w:rsidR="008F1887" w:rsidRPr="00A606CA" w:rsidRDefault="008F1887" w:rsidP="00A606CA">
      <w:pPr>
        <w:pStyle w:val="Prrafodelista"/>
        <w:spacing w:line="240" w:lineRule="auto"/>
        <w:jc w:val="both"/>
        <w:rPr>
          <w:rFonts w:eastAsia="Calibri"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cs="Arial"/>
          <w:bCs/>
        </w:rPr>
        <w:t xml:space="preserve">Con la finalidad de orientar a las familias </w:t>
      </w:r>
      <w:r w:rsidRPr="00A606CA">
        <w:rPr>
          <w:rFonts w:eastAsia="Calibri" w:cs="Arial"/>
          <w:bCs/>
        </w:rPr>
        <w:t xml:space="preserve">sobre la “Prevención de Violencia Intrafamiliar”, se </w:t>
      </w:r>
      <w:r w:rsidR="002A442D" w:rsidRPr="00A606CA">
        <w:rPr>
          <w:rFonts w:eastAsia="Calibri" w:cs="Arial"/>
          <w:bCs/>
        </w:rPr>
        <w:t>impartieron charlas en</w:t>
      </w:r>
      <w:r w:rsidRPr="00A606CA">
        <w:rPr>
          <w:rFonts w:eastAsia="Calibri" w:cs="Arial"/>
          <w:bCs/>
        </w:rPr>
        <w:t xml:space="preserve"> el Liceo Juan Pablo Duarte </w:t>
      </w:r>
      <w:r w:rsidR="002A442D" w:rsidRPr="00A606CA">
        <w:rPr>
          <w:rFonts w:eastAsia="Calibri" w:cs="Arial"/>
          <w:bCs/>
        </w:rPr>
        <w:t>comunidad de</w:t>
      </w:r>
      <w:r w:rsidRPr="00A606CA">
        <w:rPr>
          <w:rFonts w:eastAsia="Calibri" w:cs="Arial"/>
          <w:bCs/>
        </w:rPr>
        <w:t xml:space="preserve"> </w:t>
      </w:r>
      <w:r w:rsidR="002A442D" w:rsidRPr="00A606CA">
        <w:rPr>
          <w:rFonts w:eastAsia="Calibri" w:cs="Arial"/>
          <w:bCs/>
        </w:rPr>
        <w:t>Cristo Rey</w:t>
      </w:r>
      <w:r w:rsidRPr="00A606CA">
        <w:rPr>
          <w:rFonts w:eastAsia="Calibri" w:cs="Arial"/>
          <w:bCs/>
        </w:rPr>
        <w:t xml:space="preserve">, con la participación de 28 familias participantes del Prosoli. </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cs="Arial"/>
          <w:bCs/>
        </w:rPr>
        <w:t xml:space="preserve">Con el propósito de orientar a las familias sobre el cuidado del medio ambiente, se impartió taller sobre “Alfabetización Ecológica” a 88 miembros de familias participantes en </w:t>
      </w:r>
      <w:r w:rsidR="002A442D" w:rsidRPr="00A606CA">
        <w:rPr>
          <w:rFonts w:cs="Arial"/>
          <w:bCs/>
        </w:rPr>
        <w:t>el CCPP</w:t>
      </w:r>
      <w:r w:rsidRPr="00A606CA">
        <w:rPr>
          <w:rFonts w:cs="Arial"/>
          <w:bCs/>
        </w:rPr>
        <w:t xml:space="preserve"> </w:t>
      </w:r>
      <w:r w:rsidR="002A442D" w:rsidRPr="00A606CA">
        <w:rPr>
          <w:rFonts w:cs="Arial"/>
          <w:bCs/>
        </w:rPr>
        <w:t xml:space="preserve">de </w:t>
      </w:r>
      <w:r w:rsidRPr="00A606CA">
        <w:rPr>
          <w:rFonts w:cs="Arial"/>
          <w:bCs/>
        </w:rPr>
        <w:t>Capotillo D.N.</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34"/>
        </w:numPr>
        <w:spacing w:line="240" w:lineRule="auto"/>
        <w:jc w:val="both"/>
        <w:rPr>
          <w:rFonts w:cs="Arial"/>
          <w:bCs/>
        </w:rPr>
      </w:pPr>
      <w:r w:rsidRPr="00A606CA">
        <w:rPr>
          <w:rFonts w:cs="Arial"/>
          <w:bCs/>
        </w:rPr>
        <w:t xml:space="preserve">Con miras a formar “Agentes de Paz” se impartió taller sobre Agentes de Paz </w:t>
      </w:r>
      <w:r w:rsidRPr="00A606CA">
        <w:rPr>
          <w:rFonts w:eastAsia="Calibri" w:cs="Arial"/>
          <w:bCs/>
        </w:rPr>
        <w:t xml:space="preserve">para la prevención de la violencia </w:t>
      </w:r>
      <w:r w:rsidR="002A442D" w:rsidRPr="00A606CA">
        <w:rPr>
          <w:rFonts w:eastAsia="Calibri" w:cs="Arial"/>
          <w:bCs/>
        </w:rPr>
        <w:t>y Formación</w:t>
      </w:r>
      <w:r w:rsidRPr="00A606CA">
        <w:rPr>
          <w:rFonts w:eastAsia="Calibri" w:cs="Arial"/>
          <w:bCs/>
        </w:rPr>
        <w:t xml:space="preserve"> de redes, con la participación de </w:t>
      </w:r>
      <w:r w:rsidRPr="00A606CA">
        <w:t xml:space="preserve">78 miembros de la cadena operativa de la regional D.N. </w:t>
      </w:r>
    </w:p>
    <w:p w:rsidR="008F1887" w:rsidRPr="00A606CA" w:rsidRDefault="008F1887" w:rsidP="00A606CA">
      <w:pPr>
        <w:pStyle w:val="Prrafodelista"/>
        <w:spacing w:line="240" w:lineRule="auto"/>
        <w:ind w:left="360"/>
        <w:jc w:val="both"/>
        <w:rPr>
          <w:rFonts w:eastAsia="Calibri" w:cs="Arial"/>
          <w:bCs/>
        </w:rPr>
      </w:pPr>
    </w:p>
    <w:p w:rsidR="008F1887" w:rsidRPr="00A606CA" w:rsidRDefault="008F1887" w:rsidP="00A606CA">
      <w:pPr>
        <w:pBdr>
          <w:bottom w:val="single" w:sz="4" w:space="1" w:color="auto"/>
        </w:pBdr>
        <w:shd w:val="clear" w:color="auto" w:fill="92D050"/>
        <w:spacing w:after="0" w:line="240" w:lineRule="auto"/>
        <w:jc w:val="both"/>
        <w:rPr>
          <w:b/>
        </w:rPr>
      </w:pPr>
      <w:r w:rsidRPr="00A606CA">
        <w:rPr>
          <w:rStyle w:val="ListLabel1"/>
        </w:rPr>
        <w:t>Regional Cibao Central</w:t>
      </w:r>
    </w:p>
    <w:p w:rsidR="008F1887" w:rsidRPr="00A606CA" w:rsidRDefault="008F1887" w:rsidP="00A606CA">
      <w:pPr>
        <w:spacing w:line="240" w:lineRule="auto"/>
        <w:jc w:val="both"/>
      </w:pPr>
    </w:p>
    <w:p w:rsidR="008F1887" w:rsidRPr="00A606CA" w:rsidRDefault="008F1887" w:rsidP="00A606CA">
      <w:pPr>
        <w:spacing w:line="240" w:lineRule="auto"/>
        <w:jc w:val="both"/>
        <w:rPr>
          <w:b/>
        </w:rPr>
      </w:pPr>
      <w:r w:rsidRPr="00A606CA">
        <w:rPr>
          <w:b/>
        </w:rPr>
        <w:t>JULIO</w:t>
      </w:r>
    </w:p>
    <w:p w:rsidR="008F1887" w:rsidRPr="00A606CA" w:rsidRDefault="008F1887" w:rsidP="00A606CA">
      <w:pPr>
        <w:pStyle w:val="Prrafodelista"/>
        <w:numPr>
          <w:ilvl w:val="0"/>
          <w:numId w:val="50"/>
        </w:numPr>
        <w:spacing w:line="240" w:lineRule="auto"/>
        <w:jc w:val="both"/>
        <w:rPr>
          <w:rFonts w:cs="Arial"/>
        </w:rPr>
      </w:pPr>
      <w:r w:rsidRPr="00A606CA">
        <w:rPr>
          <w:rFonts w:cs="Arial"/>
        </w:rPr>
        <w:t>Con la finalidad de capacitar a las familias participantes del Prosoli sobre prevenciones de salud, se impartió taller sobre “Alimentación Sana para la Prevención de la Obesidad” en la comunidad de Cotuí, con la participación de 20 familias participantes.</w:t>
      </w:r>
    </w:p>
    <w:p w:rsidR="008F1887" w:rsidRPr="00A606CA" w:rsidRDefault="00BB0F50" w:rsidP="00A606CA">
      <w:pPr>
        <w:pStyle w:val="Prrafodelista"/>
        <w:tabs>
          <w:tab w:val="left" w:pos="1758"/>
        </w:tabs>
        <w:spacing w:line="240" w:lineRule="auto"/>
        <w:ind w:left="360"/>
        <w:jc w:val="both"/>
        <w:rPr>
          <w:rFonts w:cs="Arial"/>
        </w:rPr>
      </w:pPr>
      <w:r w:rsidRPr="00A606CA">
        <w:rPr>
          <w:rFonts w:cs="Arial"/>
        </w:rPr>
        <w:tab/>
      </w:r>
    </w:p>
    <w:p w:rsidR="008F1887" w:rsidRPr="00A606CA" w:rsidRDefault="008F1887" w:rsidP="00A606CA">
      <w:pPr>
        <w:pStyle w:val="Prrafodelista"/>
        <w:numPr>
          <w:ilvl w:val="0"/>
          <w:numId w:val="50"/>
        </w:numPr>
        <w:spacing w:after="0" w:line="240" w:lineRule="auto"/>
        <w:jc w:val="both"/>
        <w:rPr>
          <w:rFonts w:cs="Arial"/>
        </w:rPr>
      </w:pPr>
      <w:r w:rsidRPr="00A606CA">
        <w:rPr>
          <w:rFonts w:cs="Arial"/>
        </w:rPr>
        <w:t>Con el objetivo de ver el crecimiento y provecho que han obtenido los participantes a través de los grupos de ahorro, se realizó reunió de seguimiento para medir el impacto de los mismo.</w:t>
      </w:r>
    </w:p>
    <w:p w:rsidR="00A5395D" w:rsidRPr="00A606CA" w:rsidRDefault="00A5395D" w:rsidP="00A606CA">
      <w:pPr>
        <w:spacing w:after="0" w:line="240" w:lineRule="auto"/>
        <w:jc w:val="both"/>
        <w:rPr>
          <w:b/>
        </w:rPr>
      </w:pPr>
    </w:p>
    <w:p w:rsidR="00295971" w:rsidRPr="00A606CA" w:rsidRDefault="00295971" w:rsidP="00A606CA">
      <w:pPr>
        <w:spacing w:line="240" w:lineRule="auto"/>
        <w:jc w:val="both"/>
        <w:rPr>
          <w:b/>
        </w:rPr>
      </w:pPr>
      <w:r w:rsidRPr="00A606CA">
        <w:rPr>
          <w:b/>
        </w:rPr>
        <w:t>AGOSTO</w:t>
      </w:r>
    </w:p>
    <w:p w:rsidR="00295971" w:rsidRPr="00A606CA" w:rsidRDefault="00295971" w:rsidP="00A606CA">
      <w:pPr>
        <w:pStyle w:val="Prrafodelista"/>
        <w:numPr>
          <w:ilvl w:val="0"/>
          <w:numId w:val="79"/>
        </w:numPr>
        <w:spacing w:after="0" w:line="240" w:lineRule="auto"/>
        <w:jc w:val="both"/>
        <w:rPr>
          <w:rFonts w:cs="Arial"/>
        </w:rPr>
      </w:pPr>
      <w:r w:rsidRPr="00A606CA">
        <w:rPr>
          <w:rFonts w:cs="Arial"/>
        </w:rPr>
        <w:t>Con la finalidad de que las familias participantes del Prosoli puedan tener mejor alimentación y mejores ingresos a través del cultivo de maíz, fueron capacitados sobre “Siembra y manejo Maíz”, “Manejo y Siembra de Frutales” 47 familias participantes pertenecientes a la comunidad de Jima Abajo, La Vega.</w:t>
      </w:r>
    </w:p>
    <w:p w:rsidR="00295971" w:rsidRPr="00A606CA" w:rsidRDefault="00295971" w:rsidP="00A606CA">
      <w:pPr>
        <w:spacing w:after="0" w:line="240" w:lineRule="auto"/>
        <w:jc w:val="both"/>
        <w:rPr>
          <w:rFonts w:cs="Arial"/>
        </w:rPr>
      </w:pPr>
    </w:p>
    <w:p w:rsidR="00295971" w:rsidRPr="00A606CA" w:rsidRDefault="00295971" w:rsidP="00A606CA">
      <w:pPr>
        <w:pStyle w:val="Prrafodelista"/>
        <w:numPr>
          <w:ilvl w:val="0"/>
          <w:numId w:val="50"/>
        </w:numPr>
        <w:spacing w:after="0" w:line="240" w:lineRule="auto"/>
        <w:jc w:val="both"/>
        <w:rPr>
          <w:rFonts w:cs="Arial"/>
        </w:rPr>
      </w:pPr>
      <w:r w:rsidRPr="00A606CA">
        <w:rPr>
          <w:rFonts w:cs="Arial"/>
        </w:rPr>
        <w:t xml:space="preserve">Con la finalidad de dar seguimiento a los procesos de Acciones Formativas, Se dio seguimiento a las </w:t>
      </w:r>
      <w:r w:rsidR="002A442D" w:rsidRPr="00A606CA">
        <w:rPr>
          <w:rFonts w:cs="Arial"/>
        </w:rPr>
        <w:t>mismas como</w:t>
      </w:r>
      <w:r w:rsidRPr="00A606CA">
        <w:rPr>
          <w:rFonts w:cs="Arial"/>
        </w:rPr>
        <w:t xml:space="preserve"> son Club de ahorro</w:t>
      </w:r>
      <w:r w:rsidR="002A442D" w:rsidRPr="00A606CA">
        <w:rPr>
          <w:rFonts w:cs="Arial"/>
        </w:rPr>
        <w:t>, visitas</w:t>
      </w:r>
      <w:r w:rsidRPr="00A606CA">
        <w:rPr>
          <w:rFonts w:cs="Arial"/>
        </w:rPr>
        <w:t xml:space="preserve"> y escuelas de familia en la comunidad de la Vega.</w:t>
      </w:r>
    </w:p>
    <w:p w:rsidR="00295971" w:rsidRPr="00A606CA" w:rsidRDefault="00295971" w:rsidP="00A606CA">
      <w:pPr>
        <w:pStyle w:val="Prrafodelista"/>
        <w:spacing w:line="240" w:lineRule="auto"/>
        <w:jc w:val="both"/>
        <w:rPr>
          <w:rFonts w:cs="Arial"/>
        </w:rPr>
      </w:pPr>
    </w:p>
    <w:p w:rsidR="00295971" w:rsidRPr="00A606CA" w:rsidRDefault="00295971" w:rsidP="00A606CA">
      <w:pPr>
        <w:pStyle w:val="Prrafodelista"/>
        <w:numPr>
          <w:ilvl w:val="0"/>
          <w:numId w:val="50"/>
        </w:numPr>
        <w:spacing w:after="0" w:line="240" w:lineRule="auto"/>
        <w:jc w:val="both"/>
        <w:rPr>
          <w:rFonts w:cs="Arial"/>
        </w:rPr>
      </w:pPr>
      <w:r w:rsidRPr="00A606CA">
        <w:rPr>
          <w:rFonts w:cs="Arial"/>
        </w:rPr>
        <w:t>Con miras a coordinar acciones futuras a realizarse en la Regional Jarabacoa, La Vega, se realizó reunión de coordinación con la Dirección de Agricultura Familiar.</w:t>
      </w:r>
    </w:p>
    <w:p w:rsidR="00295971" w:rsidRPr="00A606CA" w:rsidRDefault="00BB0F50" w:rsidP="00A606CA">
      <w:pPr>
        <w:tabs>
          <w:tab w:val="left" w:pos="514"/>
        </w:tabs>
        <w:spacing w:after="0" w:line="240" w:lineRule="auto"/>
        <w:jc w:val="both"/>
        <w:rPr>
          <w:b/>
        </w:rPr>
      </w:pPr>
      <w:r w:rsidRPr="00A606CA">
        <w:rPr>
          <w:b/>
        </w:rPr>
        <w:tab/>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15"/>
        </w:numPr>
        <w:spacing w:line="240" w:lineRule="auto"/>
        <w:jc w:val="both"/>
        <w:rPr>
          <w:rFonts w:cs="Arial"/>
          <w:bCs/>
        </w:rPr>
      </w:pPr>
      <w:r w:rsidRPr="00A606CA">
        <w:rPr>
          <w:rFonts w:cs="Arial"/>
          <w:bCs/>
        </w:rPr>
        <w:t xml:space="preserve">Con el objetivo de reforzar </w:t>
      </w:r>
      <w:r w:rsidRPr="00A606CA">
        <w:rPr>
          <w:rFonts w:cs="Arial"/>
        </w:rPr>
        <w:t xml:space="preserve">la ejecución de las visitas y escuelas de familias, se </w:t>
      </w:r>
      <w:r w:rsidR="002A442D" w:rsidRPr="00A606CA">
        <w:rPr>
          <w:rFonts w:cs="Arial"/>
        </w:rPr>
        <w:t>llevó</w:t>
      </w:r>
      <w:r w:rsidRPr="00A606CA">
        <w:rPr>
          <w:rFonts w:cs="Arial"/>
        </w:rPr>
        <w:t xml:space="preserve"> a cabo </w:t>
      </w:r>
      <w:r w:rsidR="002A442D" w:rsidRPr="00A606CA">
        <w:rPr>
          <w:rFonts w:cs="Arial"/>
        </w:rPr>
        <w:t>la Capacitación</w:t>
      </w:r>
      <w:r w:rsidRPr="00A606CA">
        <w:rPr>
          <w:rFonts w:cs="Arial"/>
        </w:rPr>
        <w:t xml:space="preserve"> y </w:t>
      </w:r>
      <w:r w:rsidR="002A442D" w:rsidRPr="00A606CA">
        <w:rPr>
          <w:rFonts w:cs="Arial"/>
        </w:rPr>
        <w:t>reforzamiento en</w:t>
      </w:r>
      <w:r w:rsidRPr="00A606CA">
        <w:rPr>
          <w:rFonts w:cs="Arial"/>
        </w:rPr>
        <w:t xml:space="preserve"> metodología visitas y escuelas de familias a 16 Supervisores de enlaces y Enlaces de Familias en la comunidad de la Las</w:t>
      </w:r>
      <w:r w:rsidR="00BB0F50" w:rsidRPr="00A606CA">
        <w:rPr>
          <w:rFonts w:cs="Arial"/>
        </w:rPr>
        <w:t xml:space="preserve"> Cabuyas, Barranca, </w:t>
      </w:r>
      <w:r w:rsidR="00BB0F50" w:rsidRPr="00A606CA">
        <w:rPr>
          <w:rFonts w:cs="Arial"/>
        </w:rPr>
        <w:tab/>
        <w:t xml:space="preserve">Burende y </w:t>
      </w:r>
      <w:r w:rsidRPr="00A606CA">
        <w:rPr>
          <w:rFonts w:cs="Arial"/>
        </w:rPr>
        <w:t>D.M. Taveras La Vega.</w:t>
      </w:r>
    </w:p>
    <w:p w:rsidR="008F1887" w:rsidRPr="00A606CA" w:rsidRDefault="008F1887" w:rsidP="00A606CA">
      <w:pPr>
        <w:pStyle w:val="Prrafodelista"/>
        <w:spacing w:line="240" w:lineRule="auto"/>
        <w:ind w:left="360"/>
        <w:jc w:val="both"/>
        <w:rPr>
          <w:rFonts w:cs="Arial"/>
          <w:bCs/>
        </w:rPr>
      </w:pPr>
    </w:p>
    <w:p w:rsidR="008F1887" w:rsidRPr="00A606CA" w:rsidRDefault="008F1887" w:rsidP="00A606CA">
      <w:pPr>
        <w:pStyle w:val="Prrafodelista"/>
        <w:numPr>
          <w:ilvl w:val="0"/>
          <w:numId w:val="15"/>
        </w:numPr>
        <w:spacing w:line="240" w:lineRule="auto"/>
        <w:jc w:val="both"/>
        <w:rPr>
          <w:rFonts w:cs="Arial"/>
          <w:bCs/>
        </w:rPr>
      </w:pPr>
      <w:r w:rsidRPr="00A606CA">
        <w:rPr>
          <w:rFonts w:cs="Arial"/>
          <w:bCs/>
        </w:rPr>
        <w:t xml:space="preserve">Con la finalidad de </w:t>
      </w:r>
      <w:r w:rsidRPr="00A606CA">
        <w:rPr>
          <w:rFonts w:cs="Arial"/>
        </w:rPr>
        <w:t>Capacitar a las familias en el cultivo de Hortalizas, se impartió taller sobre el cultivo de Hortalizas a 76 miembros de familias participantes de la comunidad de Bonao.</w:t>
      </w:r>
    </w:p>
    <w:p w:rsidR="008F1887" w:rsidRPr="00A606CA" w:rsidRDefault="008F1887" w:rsidP="00A606CA">
      <w:pPr>
        <w:pStyle w:val="Prrafodelista"/>
        <w:spacing w:line="240" w:lineRule="auto"/>
        <w:jc w:val="both"/>
        <w:rPr>
          <w:rFonts w:cs="Arial"/>
          <w:bCs/>
        </w:rPr>
      </w:pPr>
    </w:p>
    <w:p w:rsidR="008F1887" w:rsidRPr="00A606CA" w:rsidRDefault="008F1887" w:rsidP="00A606CA">
      <w:pPr>
        <w:pBdr>
          <w:bottom w:val="single" w:sz="4" w:space="1" w:color="auto"/>
        </w:pBdr>
        <w:shd w:val="clear" w:color="auto" w:fill="92D050"/>
        <w:spacing w:line="240" w:lineRule="auto"/>
        <w:jc w:val="both"/>
        <w:rPr>
          <w:rFonts w:cs="Arial"/>
          <w:b/>
          <w:bCs/>
        </w:rPr>
      </w:pPr>
      <w:r w:rsidRPr="00A606CA">
        <w:rPr>
          <w:rFonts w:cs="Arial"/>
          <w:b/>
          <w:bCs/>
        </w:rPr>
        <w:t>Regional Norcentral</w:t>
      </w:r>
    </w:p>
    <w:p w:rsidR="008F1887" w:rsidRPr="00A606CA" w:rsidRDefault="008F1887" w:rsidP="00A606CA">
      <w:pPr>
        <w:spacing w:line="240" w:lineRule="auto"/>
        <w:jc w:val="both"/>
        <w:rPr>
          <w:b/>
        </w:rPr>
      </w:pPr>
      <w:r w:rsidRPr="00A606CA">
        <w:rPr>
          <w:b/>
        </w:rPr>
        <w:t>SEPTIEMBRE</w:t>
      </w:r>
    </w:p>
    <w:p w:rsidR="008F1887" w:rsidRPr="00A606CA" w:rsidRDefault="008F1887" w:rsidP="00A606CA">
      <w:pPr>
        <w:pStyle w:val="Prrafodelista"/>
        <w:numPr>
          <w:ilvl w:val="0"/>
          <w:numId w:val="16"/>
        </w:numPr>
        <w:spacing w:line="240" w:lineRule="auto"/>
        <w:jc w:val="both"/>
      </w:pPr>
      <w:r w:rsidRPr="00A606CA">
        <w:rPr>
          <w:rFonts w:cs="Arial"/>
        </w:rPr>
        <w:t>Con la finalidad de ofrecer un servicio de calidad a los ciudadanos, asumir el desempeño de su trabajo con responsabilidad, cortesía y eficacia</w:t>
      </w:r>
      <w:r w:rsidR="002A442D" w:rsidRPr="00A606CA">
        <w:rPr>
          <w:rFonts w:cs="Arial"/>
        </w:rPr>
        <w:t>, se</w:t>
      </w:r>
      <w:r w:rsidRPr="00A606CA">
        <w:rPr>
          <w:rFonts w:cs="Arial"/>
        </w:rPr>
        <w:t xml:space="preserve"> impartió </w:t>
      </w:r>
      <w:r w:rsidR="002A442D" w:rsidRPr="00A606CA">
        <w:t>taller de</w:t>
      </w:r>
      <w:r w:rsidRPr="00A606CA">
        <w:t xml:space="preserve"> “Inducción a la Administración (Atención al Ciudadano)” con la participación de 24 colaboradores del Prosoli.</w:t>
      </w:r>
    </w:p>
    <w:p w:rsidR="008F1887" w:rsidRPr="00A606CA" w:rsidRDefault="008F1887" w:rsidP="00A606CA">
      <w:pPr>
        <w:pStyle w:val="Prrafodelista"/>
        <w:spacing w:line="240" w:lineRule="auto"/>
        <w:ind w:left="360"/>
        <w:jc w:val="both"/>
      </w:pPr>
    </w:p>
    <w:p w:rsidR="008F1887" w:rsidRPr="00A606CA" w:rsidRDefault="008F1887" w:rsidP="00A606CA">
      <w:pPr>
        <w:pStyle w:val="Prrafodelista"/>
        <w:numPr>
          <w:ilvl w:val="0"/>
          <w:numId w:val="16"/>
        </w:numPr>
        <w:spacing w:line="240" w:lineRule="auto"/>
        <w:jc w:val="both"/>
      </w:pPr>
      <w:r w:rsidRPr="00A606CA">
        <w:rPr>
          <w:rFonts w:cs="Arial"/>
          <w:bCs/>
        </w:rPr>
        <w:t xml:space="preserve">Con el objetivo de </w:t>
      </w:r>
      <w:r w:rsidR="002A442D" w:rsidRPr="00A606CA">
        <w:rPr>
          <w:rFonts w:cs="Arial"/>
          <w:bCs/>
        </w:rPr>
        <w:t>i</w:t>
      </w:r>
      <w:r w:rsidR="002A442D" w:rsidRPr="00A606CA">
        <w:rPr>
          <w:rFonts w:cs="Arial"/>
        </w:rPr>
        <w:t>mplementar y</w:t>
      </w:r>
      <w:r w:rsidRPr="00A606CA">
        <w:rPr>
          <w:rFonts w:cs="Arial"/>
        </w:rPr>
        <w:t xml:space="preserve"> motivación al ahorro</w:t>
      </w:r>
      <w:r w:rsidR="002A442D" w:rsidRPr="00A606CA">
        <w:rPr>
          <w:rFonts w:cs="Arial"/>
        </w:rPr>
        <w:t>, se impartieron charlas sobre a</w:t>
      </w:r>
      <w:r w:rsidRPr="00A606CA">
        <w:t xml:space="preserve">cceso a </w:t>
      </w:r>
      <w:r w:rsidR="002A442D" w:rsidRPr="00A606CA">
        <w:t>crédito a</w:t>
      </w:r>
      <w:r w:rsidRPr="00A606CA">
        <w:t xml:space="preserve"> 307 miembros de familias participantes del Programa de la Provincia de Santiago.</w:t>
      </w:r>
    </w:p>
    <w:p w:rsidR="008F1887" w:rsidRPr="00A606CA" w:rsidRDefault="008F1887" w:rsidP="00A606CA">
      <w:pPr>
        <w:pStyle w:val="Prrafodelista"/>
        <w:spacing w:line="240" w:lineRule="auto"/>
        <w:jc w:val="both"/>
      </w:pPr>
    </w:p>
    <w:p w:rsidR="008F1887" w:rsidRPr="00A606CA" w:rsidRDefault="008F1887" w:rsidP="00A606CA">
      <w:pPr>
        <w:pStyle w:val="Prrafodelista"/>
        <w:numPr>
          <w:ilvl w:val="0"/>
          <w:numId w:val="16"/>
        </w:numPr>
        <w:spacing w:line="240" w:lineRule="auto"/>
        <w:jc w:val="both"/>
      </w:pPr>
      <w:r w:rsidRPr="00A606CA">
        <w:t xml:space="preserve">Con el propósito de </w:t>
      </w:r>
      <w:r w:rsidRPr="00A606CA">
        <w:rPr>
          <w:rFonts w:cs="Arial"/>
        </w:rPr>
        <w:t>Capacitar a beneficiarios en el “Cultivo de Hortalizas”, se impartieron capacitaciones a 31 Supervisores de enlaces, Supervisores de campos y Gestores, regionales en la comunidad de Puerto Plata; a fin de que puedan fingir como multiplicadores.</w:t>
      </w:r>
    </w:p>
    <w:p w:rsidR="00A5395D" w:rsidRDefault="00A5395D" w:rsidP="009E6CB0">
      <w:pPr>
        <w:pStyle w:val="Ttulo1"/>
        <w:rPr>
          <w:color w:val="002060"/>
          <w:sz w:val="28"/>
          <w:lang w:val="es-ES"/>
        </w:rPr>
      </w:pPr>
    </w:p>
    <w:p w:rsidR="00A5395D" w:rsidRDefault="00A5395D">
      <w:pPr>
        <w:rPr>
          <w:rFonts w:eastAsia="Times New Roman" w:cs="Times New Roman"/>
          <w:b/>
          <w:bCs/>
          <w:color w:val="002060"/>
          <w:kern w:val="36"/>
          <w:sz w:val="28"/>
          <w:szCs w:val="48"/>
          <w:lang w:val="es-ES" w:eastAsia="en-US"/>
        </w:rPr>
      </w:pPr>
      <w:r>
        <w:rPr>
          <w:color w:val="002060"/>
          <w:sz w:val="28"/>
          <w:lang w:val="es-ES"/>
        </w:rPr>
        <w:br w:type="page"/>
      </w:r>
    </w:p>
    <w:p w:rsidR="009E6CB0" w:rsidRPr="007E1EE4" w:rsidRDefault="009E6CB0" w:rsidP="009E6CB0">
      <w:pPr>
        <w:pStyle w:val="Ttulo1"/>
        <w:rPr>
          <w:color w:val="2AACAC"/>
          <w:sz w:val="32"/>
          <w:lang w:val="es-ES"/>
        </w:rPr>
      </w:pPr>
      <w:r>
        <w:rPr>
          <w:color w:val="002060"/>
          <w:sz w:val="28"/>
          <w:lang w:val="es-ES"/>
        </w:rPr>
        <w:t>VIAJES AL EXTERIOR DURANTE EL MES DE SEPTIEMBRE</w:t>
      </w:r>
    </w:p>
    <w:p w:rsidR="00A77F2E" w:rsidRPr="009E6CB0" w:rsidRDefault="00A77F2E" w:rsidP="00E02E86">
      <w:pPr>
        <w:spacing w:after="60" w:line="240" w:lineRule="auto"/>
        <w:jc w:val="both"/>
        <w:rPr>
          <w:rFonts w:eastAsia="Times New Roman" w:cs="Times New Roman"/>
          <w:sz w:val="24"/>
          <w:szCs w:val="20"/>
          <w:lang w:val="es-ES" w:eastAsia="es-ES"/>
        </w:rPr>
      </w:pPr>
    </w:p>
    <w:tbl>
      <w:tblPr>
        <w:tblStyle w:val="Sombreadomedio1-nfasis1"/>
        <w:tblW w:w="0" w:type="auto"/>
        <w:tblBorders>
          <w:bottom w:val="single" w:sz="4" w:space="0" w:color="auto"/>
          <w:insideH w:val="single" w:sz="4" w:space="0" w:color="00B0F0"/>
          <w:insideV w:val="single" w:sz="4" w:space="0" w:color="00B0F0"/>
        </w:tblBorders>
        <w:tblLook w:val="04A0" w:firstRow="1" w:lastRow="0" w:firstColumn="1" w:lastColumn="0" w:noHBand="0" w:noVBand="1"/>
      </w:tblPr>
      <w:tblGrid>
        <w:gridCol w:w="2635"/>
        <w:gridCol w:w="2293"/>
        <w:gridCol w:w="1835"/>
        <w:gridCol w:w="2291"/>
      </w:tblGrid>
      <w:tr w:rsidR="009E6CB0" w:rsidTr="00097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6CB0" w:rsidRDefault="0009756A" w:rsidP="0009756A">
            <w:pPr>
              <w:spacing w:after="60"/>
              <w:jc w:val="center"/>
              <w:rPr>
                <w:rFonts w:eastAsia="Times New Roman" w:cs="Times New Roman"/>
                <w:sz w:val="24"/>
                <w:szCs w:val="20"/>
                <w:lang w:eastAsia="es-ES"/>
              </w:rPr>
            </w:pPr>
            <w:r>
              <w:rPr>
                <w:rFonts w:eastAsia="Times New Roman" w:cs="Times New Roman"/>
                <w:sz w:val="24"/>
                <w:szCs w:val="20"/>
                <w:lang w:eastAsia="es-ES"/>
              </w:rPr>
              <w:t>DIRECTOR/ENCARGADO</w:t>
            </w:r>
          </w:p>
        </w:tc>
        <w:tc>
          <w:tcPr>
            <w:tcW w:w="2293"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6CB0" w:rsidRDefault="0009756A" w:rsidP="0009756A">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DIRECCIÓN/ÁREA</w:t>
            </w:r>
          </w:p>
        </w:tc>
        <w:tc>
          <w:tcPr>
            <w:tcW w:w="1835"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6CB0" w:rsidRDefault="0009756A" w:rsidP="0009756A">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LUGAR</w:t>
            </w:r>
          </w:p>
        </w:tc>
        <w:tc>
          <w:tcPr>
            <w:tcW w:w="2291" w:type="dxa"/>
            <w:tcBorders>
              <w:top w:val="none" w:sz="0" w:space="0" w:color="auto"/>
              <w:left w:val="none" w:sz="0" w:space="0" w:color="auto"/>
              <w:bottom w:val="none" w:sz="0" w:space="0" w:color="auto"/>
              <w:right w:val="none" w:sz="0" w:space="0" w:color="auto"/>
            </w:tcBorders>
            <w:shd w:val="clear" w:color="auto" w:fill="0F243E" w:themeFill="text2" w:themeFillShade="80"/>
          </w:tcPr>
          <w:p w:rsidR="009E6CB0" w:rsidRDefault="0009756A" w:rsidP="0009756A">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FECHA</w:t>
            </w:r>
          </w:p>
        </w:tc>
      </w:tr>
      <w:tr w:rsidR="0009756A" w:rsidTr="00097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Merge w:val="restart"/>
            <w:tcBorders>
              <w:right w:val="none" w:sz="0" w:space="0" w:color="auto"/>
            </w:tcBorders>
            <w:shd w:val="clear" w:color="auto" w:fill="auto"/>
          </w:tcPr>
          <w:p w:rsidR="0009756A" w:rsidRDefault="0009756A" w:rsidP="00E02E86">
            <w:pPr>
              <w:spacing w:after="60"/>
              <w:jc w:val="both"/>
              <w:rPr>
                <w:rFonts w:eastAsia="Times New Roman" w:cs="Times New Roman"/>
                <w:sz w:val="24"/>
                <w:szCs w:val="20"/>
                <w:lang w:eastAsia="es-ES"/>
              </w:rPr>
            </w:pPr>
          </w:p>
          <w:p w:rsidR="0009756A" w:rsidRDefault="0009756A" w:rsidP="00E02E86">
            <w:pPr>
              <w:spacing w:after="60"/>
              <w:jc w:val="both"/>
              <w:rPr>
                <w:rFonts w:eastAsia="Times New Roman" w:cs="Times New Roman"/>
                <w:sz w:val="24"/>
                <w:szCs w:val="20"/>
                <w:lang w:eastAsia="es-ES"/>
              </w:rPr>
            </w:pPr>
            <w:r>
              <w:rPr>
                <w:rFonts w:eastAsia="Times New Roman" w:cs="Times New Roman"/>
                <w:sz w:val="24"/>
                <w:szCs w:val="20"/>
                <w:lang w:eastAsia="es-ES"/>
              </w:rPr>
              <w:t>Altagracia Suriel</w:t>
            </w:r>
          </w:p>
        </w:tc>
        <w:tc>
          <w:tcPr>
            <w:tcW w:w="2293" w:type="dxa"/>
            <w:vMerge w:val="restart"/>
            <w:tcBorders>
              <w:left w:val="none" w:sz="0" w:space="0" w:color="auto"/>
              <w:righ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p>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Dirección General</w:t>
            </w:r>
          </w:p>
        </w:tc>
        <w:tc>
          <w:tcPr>
            <w:tcW w:w="1835" w:type="dxa"/>
            <w:tcBorders>
              <w:left w:val="none" w:sz="0" w:space="0" w:color="auto"/>
              <w:righ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Washington</w:t>
            </w:r>
          </w:p>
        </w:tc>
        <w:tc>
          <w:tcPr>
            <w:tcW w:w="2291" w:type="dxa"/>
            <w:tcBorders>
              <w:lef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Martes 13 de septiembre</w:t>
            </w:r>
          </w:p>
        </w:tc>
      </w:tr>
      <w:tr w:rsidR="0009756A" w:rsidTr="00097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Merge/>
            <w:tcBorders>
              <w:right w:val="none" w:sz="0" w:space="0" w:color="auto"/>
            </w:tcBorders>
            <w:shd w:val="clear" w:color="auto" w:fill="auto"/>
          </w:tcPr>
          <w:p w:rsidR="0009756A" w:rsidRDefault="0009756A" w:rsidP="00E02E86">
            <w:pPr>
              <w:spacing w:after="60"/>
              <w:jc w:val="both"/>
              <w:rPr>
                <w:rFonts w:eastAsia="Times New Roman" w:cs="Times New Roman"/>
                <w:sz w:val="24"/>
                <w:szCs w:val="20"/>
                <w:lang w:eastAsia="es-ES"/>
              </w:rPr>
            </w:pPr>
          </w:p>
        </w:tc>
        <w:tc>
          <w:tcPr>
            <w:tcW w:w="2293" w:type="dxa"/>
            <w:vMerge/>
            <w:tcBorders>
              <w:left w:val="none" w:sz="0" w:space="0" w:color="auto"/>
              <w:right w:val="none" w:sz="0" w:space="0" w:color="auto"/>
            </w:tcBorders>
            <w:shd w:val="clear" w:color="auto" w:fill="auto"/>
          </w:tcPr>
          <w:p w:rsidR="0009756A" w:rsidRDefault="0009756A"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p>
        </w:tc>
        <w:tc>
          <w:tcPr>
            <w:tcW w:w="1835" w:type="dxa"/>
            <w:tcBorders>
              <w:left w:val="none" w:sz="0" w:space="0" w:color="auto"/>
              <w:right w:val="none" w:sz="0" w:space="0" w:color="auto"/>
            </w:tcBorders>
            <w:shd w:val="clear" w:color="auto" w:fill="auto"/>
          </w:tcPr>
          <w:p w:rsidR="0009756A" w:rsidRDefault="0009756A"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Panamá</w:t>
            </w:r>
          </w:p>
        </w:tc>
        <w:tc>
          <w:tcPr>
            <w:tcW w:w="2291" w:type="dxa"/>
            <w:tcBorders>
              <w:left w:val="none" w:sz="0" w:space="0" w:color="auto"/>
            </w:tcBorders>
            <w:shd w:val="clear" w:color="auto" w:fill="auto"/>
          </w:tcPr>
          <w:p w:rsidR="0009756A" w:rsidRDefault="0009756A"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Viernes 30 de septiembre</w:t>
            </w:r>
          </w:p>
        </w:tc>
      </w:tr>
      <w:tr w:rsidR="009E6CB0" w:rsidTr="00097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right w:val="none" w:sz="0" w:space="0" w:color="auto"/>
            </w:tcBorders>
            <w:shd w:val="clear" w:color="auto" w:fill="auto"/>
          </w:tcPr>
          <w:p w:rsidR="0009756A" w:rsidRDefault="0009756A" w:rsidP="00E02E86">
            <w:pPr>
              <w:spacing w:after="60"/>
              <w:jc w:val="both"/>
              <w:rPr>
                <w:rFonts w:eastAsia="Times New Roman" w:cs="Times New Roman"/>
                <w:sz w:val="24"/>
                <w:szCs w:val="20"/>
                <w:lang w:eastAsia="es-ES"/>
              </w:rPr>
            </w:pPr>
          </w:p>
          <w:p w:rsidR="009E6CB0" w:rsidRDefault="009E6CB0" w:rsidP="00E02E86">
            <w:pPr>
              <w:spacing w:after="60"/>
              <w:jc w:val="both"/>
              <w:rPr>
                <w:rFonts w:eastAsia="Times New Roman" w:cs="Times New Roman"/>
                <w:sz w:val="24"/>
                <w:szCs w:val="20"/>
                <w:lang w:eastAsia="es-ES"/>
              </w:rPr>
            </w:pPr>
            <w:r>
              <w:rPr>
                <w:rFonts w:eastAsia="Times New Roman" w:cs="Times New Roman"/>
                <w:sz w:val="24"/>
                <w:szCs w:val="20"/>
                <w:lang w:eastAsia="es-ES"/>
              </w:rPr>
              <w:t>Julio Aníbal Fernández</w:t>
            </w:r>
          </w:p>
        </w:tc>
        <w:tc>
          <w:tcPr>
            <w:tcW w:w="2293" w:type="dxa"/>
            <w:tcBorders>
              <w:left w:val="none" w:sz="0" w:space="0" w:color="auto"/>
              <w:righ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p>
          <w:p w:rsidR="009E6CB0" w:rsidRDefault="009E6CB0"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Sub-Dirección Financiera</w:t>
            </w:r>
          </w:p>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p>
        </w:tc>
        <w:tc>
          <w:tcPr>
            <w:tcW w:w="1835" w:type="dxa"/>
            <w:tcBorders>
              <w:left w:val="none" w:sz="0" w:space="0" w:color="auto"/>
              <w:righ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p>
          <w:p w:rsidR="009E6CB0" w:rsidRDefault="009E6CB0"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México</w:t>
            </w:r>
          </w:p>
        </w:tc>
        <w:tc>
          <w:tcPr>
            <w:tcW w:w="2291" w:type="dxa"/>
            <w:tcBorders>
              <w:left w:val="none" w:sz="0" w:space="0" w:color="auto"/>
            </w:tcBorders>
            <w:shd w:val="clear" w:color="auto" w:fill="auto"/>
          </w:tcPr>
          <w:p w:rsidR="0009756A" w:rsidRDefault="0009756A"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p>
          <w:p w:rsidR="009E6CB0" w:rsidRDefault="009E6CB0" w:rsidP="00E02E86">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Domingo 23 de septiembre</w:t>
            </w:r>
          </w:p>
        </w:tc>
      </w:tr>
      <w:tr w:rsidR="009E6CB0" w:rsidTr="00097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right w:val="none" w:sz="0" w:space="0" w:color="auto"/>
            </w:tcBorders>
            <w:shd w:val="clear" w:color="auto" w:fill="auto"/>
          </w:tcPr>
          <w:p w:rsidR="009E6CB0" w:rsidRDefault="009E6CB0" w:rsidP="00E02E86">
            <w:pPr>
              <w:spacing w:after="60"/>
              <w:jc w:val="both"/>
              <w:rPr>
                <w:rFonts w:eastAsia="Times New Roman" w:cs="Times New Roman"/>
                <w:sz w:val="24"/>
                <w:szCs w:val="20"/>
                <w:lang w:eastAsia="es-ES"/>
              </w:rPr>
            </w:pPr>
            <w:r>
              <w:rPr>
                <w:rFonts w:eastAsia="Times New Roman" w:cs="Times New Roman"/>
                <w:sz w:val="24"/>
                <w:szCs w:val="20"/>
                <w:lang w:eastAsia="es-ES"/>
              </w:rPr>
              <w:t>Mercedes Jerez</w:t>
            </w:r>
          </w:p>
        </w:tc>
        <w:tc>
          <w:tcPr>
            <w:tcW w:w="2293" w:type="dxa"/>
            <w:tcBorders>
              <w:left w:val="none" w:sz="0" w:space="0" w:color="auto"/>
              <w:right w:val="none" w:sz="0" w:space="0" w:color="auto"/>
            </w:tcBorders>
            <w:shd w:val="clear" w:color="auto" w:fill="auto"/>
          </w:tcPr>
          <w:p w:rsidR="009E6CB0" w:rsidRDefault="009E6CB0"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 xml:space="preserve">Unidad de </w:t>
            </w:r>
            <w:r w:rsidR="0009756A">
              <w:rPr>
                <w:rFonts w:eastAsia="Times New Roman" w:cs="Times New Roman"/>
                <w:sz w:val="24"/>
                <w:szCs w:val="20"/>
                <w:lang w:eastAsia="es-ES"/>
              </w:rPr>
              <w:t>Educación y Salud Preventiva</w:t>
            </w:r>
          </w:p>
        </w:tc>
        <w:tc>
          <w:tcPr>
            <w:tcW w:w="1835" w:type="dxa"/>
            <w:tcBorders>
              <w:left w:val="none" w:sz="0" w:space="0" w:color="auto"/>
              <w:right w:val="none" w:sz="0" w:space="0" w:color="auto"/>
            </w:tcBorders>
            <w:shd w:val="clear" w:color="auto" w:fill="auto"/>
          </w:tcPr>
          <w:p w:rsidR="009E6CB0" w:rsidRDefault="0009756A"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Houston</w:t>
            </w:r>
          </w:p>
        </w:tc>
        <w:tc>
          <w:tcPr>
            <w:tcW w:w="2291" w:type="dxa"/>
            <w:tcBorders>
              <w:left w:val="none" w:sz="0" w:space="0" w:color="auto"/>
            </w:tcBorders>
            <w:shd w:val="clear" w:color="auto" w:fill="auto"/>
          </w:tcPr>
          <w:p w:rsidR="009E6CB0" w:rsidRDefault="0009756A" w:rsidP="00E02E86">
            <w:pPr>
              <w:spacing w:after="60"/>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0"/>
                <w:lang w:eastAsia="es-ES"/>
              </w:rPr>
            </w:pPr>
            <w:r>
              <w:rPr>
                <w:rFonts w:eastAsia="Times New Roman" w:cs="Times New Roman"/>
                <w:sz w:val="24"/>
                <w:szCs w:val="20"/>
                <w:lang w:eastAsia="es-ES"/>
              </w:rPr>
              <w:t>Miércoles 28 de septiembre</w:t>
            </w:r>
          </w:p>
        </w:tc>
      </w:tr>
    </w:tbl>
    <w:p w:rsidR="00A77F2E" w:rsidRDefault="00A77F2E" w:rsidP="00E02E86">
      <w:pPr>
        <w:spacing w:after="60" w:line="240" w:lineRule="auto"/>
        <w:jc w:val="both"/>
        <w:rPr>
          <w:rFonts w:eastAsia="Times New Roman" w:cs="Times New Roman"/>
          <w:sz w:val="24"/>
          <w:szCs w:val="20"/>
          <w:lang w:eastAsia="es-ES"/>
        </w:rPr>
      </w:pPr>
    </w:p>
    <w:p w:rsidR="0095710E" w:rsidRDefault="0095710E" w:rsidP="00E02E86">
      <w:pPr>
        <w:spacing w:after="60" w:line="240" w:lineRule="auto"/>
        <w:jc w:val="both"/>
        <w:rPr>
          <w:rFonts w:eastAsia="Times New Roman" w:cs="Times New Roman"/>
          <w:sz w:val="24"/>
          <w:szCs w:val="20"/>
          <w:lang w:eastAsia="es-ES"/>
        </w:rPr>
      </w:pPr>
    </w:p>
    <w:p w:rsidR="0095710E" w:rsidRDefault="0095710E" w:rsidP="00E02E86">
      <w:pPr>
        <w:spacing w:after="60" w:line="240" w:lineRule="auto"/>
        <w:jc w:val="both"/>
        <w:rPr>
          <w:rFonts w:eastAsia="Times New Roman" w:cs="Times New Roman"/>
          <w:sz w:val="24"/>
          <w:szCs w:val="20"/>
          <w:lang w:eastAsia="es-ES"/>
        </w:rPr>
      </w:pPr>
    </w:p>
    <w:p w:rsidR="0095710E" w:rsidRDefault="0095710E" w:rsidP="00E02E86">
      <w:pPr>
        <w:spacing w:after="60" w:line="240" w:lineRule="auto"/>
        <w:jc w:val="both"/>
        <w:rPr>
          <w:rFonts w:eastAsia="Times New Roman" w:cs="Times New Roman"/>
          <w:sz w:val="24"/>
          <w:szCs w:val="20"/>
          <w:lang w:eastAsia="es-ES"/>
        </w:rPr>
      </w:pPr>
    </w:p>
    <w:p w:rsidR="0095710E" w:rsidRDefault="0095710E" w:rsidP="00E02E86">
      <w:pPr>
        <w:spacing w:after="60" w:line="240" w:lineRule="auto"/>
        <w:jc w:val="both"/>
        <w:rPr>
          <w:rFonts w:eastAsia="Times New Roman" w:cs="Times New Roman"/>
          <w:sz w:val="24"/>
          <w:szCs w:val="20"/>
          <w:lang w:eastAsia="es-ES"/>
        </w:rPr>
      </w:pPr>
    </w:p>
    <w:p w:rsidR="0095710E" w:rsidRPr="00E02E86" w:rsidRDefault="0095710E" w:rsidP="00E02E86">
      <w:pPr>
        <w:spacing w:after="60" w:line="240" w:lineRule="auto"/>
        <w:jc w:val="both"/>
        <w:rPr>
          <w:rFonts w:eastAsia="Times New Roman" w:cs="Times New Roman"/>
          <w:sz w:val="24"/>
          <w:szCs w:val="20"/>
          <w:lang w:eastAsia="es-ES"/>
        </w:rPr>
      </w:pPr>
    </w:p>
    <w:p w:rsidR="00E27C00" w:rsidRDefault="00E27C00" w:rsidP="00B15639">
      <w:pPr>
        <w:pStyle w:val="Ttulo1"/>
        <w:rPr>
          <w:color w:val="002060"/>
          <w:sz w:val="28"/>
          <w:lang w:val="es-ES"/>
        </w:rPr>
      </w:pPr>
    </w:p>
    <w:p w:rsidR="00E27C00" w:rsidRDefault="00E27C00" w:rsidP="00B15639">
      <w:pPr>
        <w:pStyle w:val="Ttulo1"/>
        <w:rPr>
          <w:color w:val="002060"/>
          <w:sz w:val="28"/>
          <w:lang w:val="es-ES"/>
        </w:rPr>
      </w:pPr>
    </w:p>
    <w:p w:rsidR="00E27C00" w:rsidRDefault="00E27C00" w:rsidP="00B15639">
      <w:pPr>
        <w:pStyle w:val="Ttulo1"/>
        <w:rPr>
          <w:color w:val="002060"/>
          <w:sz w:val="28"/>
          <w:lang w:val="es-ES"/>
        </w:rPr>
      </w:pPr>
    </w:p>
    <w:p w:rsidR="00E27C00" w:rsidRDefault="00E27C00" w:rsidP="00B15639">
      <w:pPr>
        <w:pStyle w:val="Ttulo1"/>
        <w:rPr>
          <w:color w:val="002060"/>
          <w:sz w:val="28"/>
          <w:lang w:val="es-ES"/>
        </w:rPr>
      </w:pPr>
    </w:p>
    <w:p w:rsidR="00E27C00" w:rsidRDefault="00E27C00" w:rsidP="00B15639">
      <w:pPr>
        <w:pStyle w:val="Ttulo1"/>
        <w:rPr>
          <w:color w:val="002060"/>
          <w:sz w:val="28"/>
          <w:lang w:val="es-ES"/>
        </w:rPr>
      </w:pPr>
    </w:p>
    <w:p w:rsidR="00E27C00" w:rsidRDefault="00E27C00" w:rsidP="00B15639">
      <w:pPr>
        <w:pStyle w:val="Ttulo1"/>
        <w:rPr>
          <w:color w:val="002060"/>
          <w:sz w:val="28"/>
          <w:lang w:val="es-ES"/>
        </w:rPr>
      </w:pPr>
    </w:p>
    <w:p w:rsidR="00A5395D" w:rsidRDefault="00A5395D" w:rsidP="00B15639">
      <w:pPr>
        <w:pStyle w:val="Ttulo1"/>
        <w:rPr>
          <w:color w:val="002060"/>
          <w:sz w:val="28"/>
          <w:lang w:val="es-ES"/>
        </w:rPr>
      </w:pPr>
    </w:p>
    <w:p w:rsidR="00A5395D" w:rsidRDefault="00A5395D" w:rsidP="00B15639">
      <w:pPr>
        <w:pStyle w:val="Ttulo1"/>
        <w:rPr>
          <w:color w:val="002060"/>
          <w:sz w:val="28"/>
          <w:lang w:val="es-ES"/>
        </w:rPr>
      </w:pPr>
    </w:p>
    <w:p w:rsidR="00A5395D" w:rsidRDefault="00A5395D" w:rsidP="00B15639">
      <w:pPr>
        <w:pStyle w:val="Ttulo1"/>
        <w:rPr>
          <w:color w:val="002060"/>
          <w:sz w:val="28"/>
          <w:lang w:val="es-ES"/>
        </w:rPr>
      </w:pPr>
    </w:p>
    <w:p w:rsidR="00375579" w:rsidRPr="00B15639" w:rsidRDefault="00375579" w:rsidP="00B15639">
      <w:pPr>
        <w:pStyle w:val="Ttulo1"/>
        <w:rPr>
          <w:color w:val="002060"/>
          <w:sz w:val="28"/>
          <w:lang w:val="es-ES"/>
        </w:rPr>
      </w:pPr>
      <w:r w:rsidRPr="00B15639">
        <w:rPr>
          <w:color w:val="002060"/>
          <w:sz w:val="28"/>
          <w:lang w:val="es-ES"/>
        </w:rPr>
        <w:t xml:space="preserve">NOTICIAS Y ARTÍCULOS </w:t>
      </w:r>
      <w:r w:rsidR="007E1EE4" w:rsidRPr="00B15639">
        <w:rPr>
          <w:color w:val="002060"/>
          <w:sz w:val="28"/>
          <w:lang w:val="es-ES"/>
        </w:rPr>
        <w:t>DE INTERÉS PARA EL PROGRAMA</w:t>
      </w:r>
    </w:p>
    <w:p w:rsidR="00C94824" w:rsidRDefault="004811D7" w:rsidP="006917B3">
      <w:pPr>
        <w:spacing w:after="0" w:line="240" w:lineRule="auto"/>
        <w:jc w:val="both"/>
        <w:rPr>
          <w:sz w:val="24"/>
          <w:szCs w:val="24"/>
        </w:rPr>
      </w:pPr>
      <w:r>
        <w:rPr>
          <w:noProof/>
        </w:rPr>
        <mc:AlternateContent>
          <mc:Choice Requires="wps">
            <w:drawing>
              <wp:anchor distT="0" distB="0" distL="114300" distR="114300" simplePos="0" relativeHeight="251841536" behindDoc="0" locked="0" layoutInCell="1" allowOverlap="1" wp14:anchorId="1D11B34B" wp14:editId="4B181338">
                <wp:simplePos x="0" y="0"/>
                <wp:positionH relativeFrom="column">
                  <wp:posOffset>4087495</wp:posOffset>
                </wp:positionH>
                <wp:positionV relativeFrom="paragraph">
                  <wp:posOffset>1439545</wp:posOffset>
                </wp:positionV>
                <wp:extent cx="2071839" cy="2011758"/>
                <wp:effectExtent l="190500" t="190500" r="43180" b="198120"/>
                <wp:wrapNone/>
                <wp:docPr id="49" name="49 Esquina doblada"/>
                <wp:cNvGraphicFramePr/>
                <a:graphic xmlns:a="http://schemas.openxmlformats.org/drawingml/2006/main">
                  <a:graphicData uri="http://schemas.microsoft.com/office/word/2010/wordprocessingShape">
                    <wps:wsp>
                      <wps:cNvSpPr/>
                      <wps:spPr>
                        <a:xfrm rot="20950537">
                          <a:off x="0" y="0"/>
                          <a:ext cx="2071839" cy="2011758"/>
                        </a:xfrm>
                        <a:prstGeom prst="foldedCorner">
                          <a:avLst>
                            <a:gd name="adj" fmla="val 38309"/>
                          </a:avLst>
                        </a:prstGeom>
                        <a:solidFill>
                          <a:schemeClr val="tx2">
                            <a:lumMod val="5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0D26" w:rsidRDefault="00060D26" w:rsidP="004811D7">
                            <w:pPr>
                              <w:shd w:val="clear" w:color="auto" w:fill="0F243E" w:themeFill="text2" w:themeFillShade="80"/>
                              <w:jc w:val="center"/>
                              <w:rPr>
                                <w:i/>
                              </w:rPr>
                            </w:pPr>
                          </w:p>
                          <w:p w:rsidR="00060D26" w:rsidRPr="004811D7" w:rsidRDefault="00060D26" w:rsidP="004811D7">
                            <w:pPr>
                              <w:shd w:val="clear" w:color="auto" w:fill="0F243E" w:themeFill="text2" w:themeFillShade="80"/>
                              <w:jc w:val="center"/>
                              <w:rPr>
                                <w:i/>
                              </w:rPr>
                            </w:pPr>
                            <w:r w:rsidRPr="004811D7">
                              <w:rPr>
                                <w:b/>
                                <w:i/>
                              </w:rPr>
                              <w:t>Un acuerdo que permitirá el intercambio de información y</w:t>
                            </w:r>
                            <w:r w:rsidRPr="004811D7">
                              <w:rPr>
                                <w:rFonts w:ascii="Verdana" w:hAnsi="Verdana"/>
                                <w:b/>
                                <w:i/>
                                <w:color w:val="222222"/>
                                <w:szCs w:val="23"/>
                                <w:shd w:val="clear" w:color="auto" w:fill="FFFFFF"/>
                              </w:rPr>
                              <w:t xml:space="preserve"> </w:t>
                            </w:r>
                            <w:r w:rsidRPr="004811D7">
                              <w:rPr>
                                <w:b/>
                                <w:i/>
                              </w:rPr>
                              <w:t>documentos de dominio público y desarrollar proyectos</w:t>
                            </w:r>
                            <w:r w:rsidRPr="004811D7">
                              <w:rPr>
                                <w:i/>
                              </w:rPr>
                              <w:t xml:space="preserve"> conjuntos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11B34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49 Esquina doblada" o:spid="_x0000_s1037" type="#_x0000_t65" style="position:absolute;left:0;text-align:left;margin-left:321.85pt;margin-top:113.35pt;width:163.15pt;height:158.4pt;rotation:-709387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" adj="13325" fillcolor="#0f243e [1615]" strokecolor="#00b0f0" strokeweight="2pt">
                <v:textbox>
                  <w:txbxContent>
                    <w:p w:rsidR="00060D26" w:rsidRDefault="00060D26" w:rsidP="004811D7">
                      <w:pPr>
                        <w:shd w:val="clear" w:color="auto" w:fill="0F243E" w:themeFill="text2" w:themeFillShade="80"/>
                        <w:jc w:val="center"/>
                        <w:rPr>
                          <w:i/>
                        </w:rPr>
                      </w:pPr>
                    </w:p>
                    <w:p w:rsidR="00060D26" w:rsidRPr="004811D7" w:rsidRDefault="00060D26" w:rsidP="004811D7">
                      <w:pPr>
                        <w:shd w:val="clear" w:color="auto" w:fill="0F243E" w:themeFill="text2" w:themeFillShade="80"/>
                        <w:jc w:val="center"/>
                        <w:rPr>
                          <w:i/>
                        </w:rPr>
                      </w:pPr>
                      <w:r w:rsidRPr="004811D7">
                        <w:rPr>
                          <w:b/>
                          <w:i/>
                        </w:rPr>
                        <w:t>Un acuerdo que permitirá el intercambio de información y</w:t>
                      </w:r>
                      <w:r w:rsidRPr="004811D7">
                        <w:rPr>
                          <w:rFonts w:ascii="Verdana" w:hAnsi="Verdana"/>
                          <w:b/>
                          <w:i/>
                          <w:color w:val="222222"/>
                          <w:szCs w:val="23"/>
                          <w:shd w:val="clear" w:color="auto" w:fill="FFFFFF"/>
                        </w:rPr>
                        <w:t xml:space="preserve"> </w:t>
                      </w:r>
                      <w:r w:rsidRPr="004811D7">
                        <w:rPr>
                          <w:b/>
                          <w:i/>
                        </w:rPr>
                        <w:t>documentos de dominio público y desarrollar proyectos</w:t>
                      </w:r>
                      <w:r w:rsidRPr="004811D7">
                        <w:rPr>
                          <w:i/>
                        </w:rPr>
                        <w:t xml:space="preserve"> conjuntos</w:t>
                      </w:r>
                    </w:p>
                  </w:txbxContent>
                </v:textbox>
              </v:shape>
            </w:pict>
          </mc:Fallback>
        </mc:AlternateContent>
      </w:r>
      <w:r>
        <w:rPr>
          <w:noProof/>
        </w:rPr>
        <w:drawing>
          <wp:inline distT="0" distB="0" distL="0" distR="0" wp14:anchorId="75A6366A" wp14:editId="04827001">
            <wp:extent cx="3981450" cy="7446444"/>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6" t="13588" r="42690" b="6370"/>
                    <a:stretch/>
                  </pic:blipFill>
                  <pic:spPr bwMode="auto">
                    <a:xfrm>
                      <a:off x="0" y="0"/>
                      <a:ext cx="3981450" cy="7446444"/>
                    </a:xfrm>
                    <a:prstGeom prst="rect">
                      <a:avLst/>
                    </a:prstGeom>
                    <a:ln>
                      <a:noFill/>
                    </a:ln>
                    <a:extLst>
                      <a:ext uri="{53640926-AAD7-44D8-BBD7-CCE9431645EC}">
                        <a14:shadowObscured xmlns:a14="http://schemas.microsoft.com/office/drawing/2010/main"/>
                      </a:ext>
                    </a:extLst>
                  </pic:spPr>
                </pic:pic>
              </a:graphicData>
            </a:graphic>
          </wp:inline>
        </w:drawing>
      </w:r>
    </w:p>
    <w:p w:rsidR="004811D7" w:rsidRDefault="004811D7" w:rsidP="006917B3">
      <w:pPr>
        <w:spacing w:after="0" w:line="240" w:lineRule="auto"/>
        <w:jc w:val="both"/>
        <w:rPr>
          <w:sz w:val="24"/>
          <w:szCs w:val="24"/>
        </w:rPr>
      </w:pPr>
    </w:p>
    <w:p w:rsidR="00F46BE9" w:rsidRDefault="00045D87" w:rsidP="006917B3">
      <w:pPr>
        <w:spacing w:after="0" w:line="240" w:lineRule="auto"/>
        <w:jc w:val="both"/>
        <w:rPr>
          <w:sz w:val="24"/>
          <w:szCs w:val="24"/>
        </w:rPr>
      </w:pPr>
      <w:r w:rsidRPr="00045D87">
        <w:rPr>
          <w:noProof/>
        </w:rPr>
        <mc:AlternateContent>
          <mc:Choice Requires="wps">
            <w:drawing>
              <wp:anchor distT="0" distB="0" distL="114300" distR="114300" simplePos="0" relativeHeight="251844608" behindDoc="0" locked="0" layoutInCell="1" allowOverlap="1" wp14:anchorId="61EC9B3F" wp14:editId="4D0CB4B3">
                <wp:simplePos x="0" y="0"/>
                <wp:positionH relativeFrom="column">
                  <wp:posOffset>4584065</wp:posOffset>
                </wp:positionH>
                <wp:positionV relativeFrom="paragraph">
                  <wp:posOffset>767715</wp:posOffset>
                </wp:positionV>
                <wp:extent cx="1736963" cy="1593252"/>
                <wp:effectExtent l="152400" t="171450" r="34925" b="178435"/>
                <wp:wrapNone/>
                <wp:docPr id="288" name="288 Esquina doblada"/>
                <wp:cNvGraphicFramePr/>
                <a:graphic xmlns:a="http://schemas.openxmlformats.org/drawingml/2006/main">
                  <a:graphicData uri="http://schemas.microsoft.com/office/word/2010/wordprocessingShape">
                    <wps:wsp>
                      <wps:cNvSpPr/>
                      <wps:spPr>
                        <a:xfrm rot="20950537">
                          <a:off x="0" y="0"/>
                          <a:ext cx="1736963" cy="1593252"/>
                        </a:xfrm>
                        <a:prstGeom prst="foldedCorner">
                          <a:avLst>
                            <a:gd name="adj" fmla="val 38309"/>
                          </a:avLst>
                        </a:prstGeom>
                        <a:solidFill>
                          <a:srgbClr val="1F497D">
                            <a:lumMod val="50000"/>
                          </a:srgbClr>
                        </a:solidFill>
                        <a:ln w="25400" cap="flat" cmpd="sng" algn="ctr">
                          <a:solidFill>
                            <a:srgbClr val="00B0F0"/>
                          </a:solidFill>
                          <a:prstDash val="solid"/>
                        </a:ln>
                        <a:effectLst/>
                      </wps:spPr>
                      <wps:txbx>
                        <w:txbxContent>
                          <w:p w:rsidR="00060D26" w:rsidRDefault="00060D26" w:rsidP="00045D87">
                            <w:pPr>
                              <w:shd w:val="clear" w:color="auto" w:fill="0F243E" w:themeFill="text2" w:themeFillShade="80"/>
                              <w:jc w:val="center"/>
                              <w:rPr>
                                <w:i/>
                              </w:rPr>
                            </w:pPr>
                          </w:p>
                          <w:p w:rsidR="00060D26" w:rsidRDefault="00060D26" w:rsidP="00045D87">
                            <w:pPr>
                              <w:shd w:val="clear" w:color="auto" w:fill="0F243E" w:themeFill="text2" w:themeFillShade="80"/>
                              <w:jc w:val="center"/>
                              <w:rPr>
                                <w:b/>
                                <w:i/>
                              </w:rPr>
                            </w:pPr>
                            <w:r>
                              <w:rPr>
                                <w:b/>
                                <w:i/>
                              </w:rPr>
                              <w:t>Fortalecer protocolos de atención a mujeres víctimas de violencia</w:t>
                            </w:r>
                          </w:p>
                          <w:p w:rsidR="00060D26" w:rsidRPr="004811D7" w:rsidRDefault="00060D26" w:rsidP="00045D87">
                            <w:pPr>
                              <w:shd w:val="clear" w:color="auto" w:fill="0F243E" w:themeFill="text2" w:themeFillShade="80"/>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C9B3F" id="288 Esquina doblada" o:spid="_x0000_s1038" type="#_x0000_t65" style="position:absolute;left:0;text-align:left;margin-left:360.95pt;margin-top:60.45pt;width:136.75pt;height:125.45pt;rotation:-709387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" adj="13325" fillcolor="#10253f" strokecolor="#00b0f0" strokeweight="2pt">
                <v:textbox>
                  <w:txbxContent>
                    <w:p w:rsidR="00060D26" w:rsidRDefault="00060D26" w:rsidP="00045D87">
                      <w:pPr>
                        <w:shd w:val="clear" w:color="auto" w:fill="0F243E" w:themeFill="text2" w:themeFillShade="80"/>
                        <w:jc w:val="center"/>
                        <w:rPr>
                          <w:i/>
                        </w:rPr>
                      </w:pPr>
                    </w:p>
                    <w:p w:rsidR="00060D26" w:rsidRDefault="00060D26" w:rsidP="00045D87">
                      <w:pPr>
                        <w:shd w:val="clear" w:color="auto" w:fill="0F243E" w:themeFill="text2" w:themeFillShade="80"/>
                        <w:jc w:val="center"/>
                        <w:rPr>
                          <w:b/>
                          <w:i/>
                        </w:rPr>
                      </w:pPr>
                      <w:r>
                        <w:rPr>
                          <w:b/>
                          <w:i/>
                        </w:rPr>
                        <w:t>Fortalecer protocolos de atención a mujeres víctimas de violencia</w:t>
                      </w:r>
                    </w:p>
                    <w:p w:rsidR="00060D26" w:rsidRPr="004811D7" w:rsidRDefault="00060D26" w:rsidP="00045D87">
                      <w:pPr>
                        <w:shd w:val="clear" w:color="auto" w:fill="0F243E" w:themeFill="text2" w:themeFillShade="80"/>
                        <w:jc w:val="center"/>
                        <w:rPr>
                          <w:i/>
                        </w:rPr>
                      </w:pPr>
                    </w:p>
                  </w:txbxContent>
                </v:textbox>
              </v:shape>
            </w:pict>
          </mc:Fallback>
        </mc:AlternateContent>
      </w:r>
      <w:r w:rsidR="004811D7">
        <w:rPr>
          <w:noProof/>
        </w:rPr>
        <w:drawing>
          <wp:anchor distT="0" distB="0" distL="114300" distR="114300" simplePos="0" relativeHeight="251842560" behindDoc="0" locked="0" layoutInCell="1" allowOverlap="1">
            <wp:simplePos x="0" y="0"/>
            <wp:positionH relativeFrom="column">
              <wp:posOffset>-92075</wp:posOffset>
            </wp:positionH>
            <wp:positionV relativeFrom="paragraph">
              <wp:posOffset>433705</wp:posOffset>
            </wp:positionV>
            <wp:extent cx="5349875" cy="7000875"/>
            <wp:effectExtent l="0" t="0" r="3175"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13927" t="12315" r="38178" b="9342"/>
                    <a:stretch/>
                  </pic:blipFill>
                  <pic:spPr bwMode="auto">
                    <a:xfrm>
                      <a:off x="0" y="0"/>
                      <a:ext cx="5349875" cy="700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Pr="00F46BE9" w:rsidRDefault="00F46BE9" w:rsidP="00F46BE9">
      <w:pPr>
        <w:rPr>
          <w:sz w:val="24"/>
          <w:szCs w:val="24"/>
        </w:rPr>
      </w:pPr>
    </w:p>
    <w:p w:rsidR="00F46BE9" w:rsidRDefault="00F46BE9" w:rsidP="00F46BE9">
      <w:pPr>
        <w:rPr>
          <w:sz w:val="24"/>
          <w:szCs w:val="24"/>
        </w:rPr>
      </w:pPr>
    </w:p>
    <w:p w:rsidR="004811D7" w:rsidRDefault="004811D7" w:rsidP="00F46BE9">
      <w:pPr>
        <w:ind w:firstLine="720"/>
        <w:rPr>
          <w:sz w:val="24"/>
          <w:szCs w:val="24"/>
        </w:rPr>
      </w:pPr>
    </w:p>
    <w:p w:rsidR="00F46BE9" w:rsidRPr="00F46BE9" w:rsidRDefault="00F46BE9" w:rsidP="00F46BE9">
      <w:pPr>
        <w:ind w:firstLine="720"/>
        <w:rPr>
          <w:sz w:val="24"/>
          <w:szCs w:val="24"/>
        </w:rPr>
      </w:pPr>
      <w:r w:rsidRPr="00F46BE9">
        <w:rPr>
          <w:noProof/>
        </w:rPr>
        <mc:AlternateContent>
          <mc:Choice Requires="wps">
            <w:drawing>
              <wp:anchor distT="0" distB="0" distL="114300" distR="114300" simplePos="0" relativeHeight="251847680" behindDoc="0" locked="0" layoutInCell="1" allowOverlap="1" wp14:anchorId="754370C6" wp14:editId="374A4102">
                <wp:simplePos x="0" y="0"/>
                <wp:positionH relativeFrom="column">
                  <wp:posOffset>-379095</wp:posOffset>
                </wp:positionH>
                <wp:positionV relativeFrom="paragraph">
                  <wp:posOffset>1146175</wp:posOffset>
                </wp:positionV>
                <wp:extent cx="1954995" cy="1986107"/>
                <wp:effectExtent l="190500" t="190500" r="45720" b="186055"/>
                <wp:wrapNone/>
                <wp:docPr id="296" name="296 Esquina doblada"/>
                <wp:cNvGraphicFramePr/>
                <a:graphic xmlns:a="http://schemas.openxmlformats.org/drawingml/2006/main">
                  <a:graphicData uri="http://schemas.microsoft.com/office/word/2010/wordprocessingShape">
                    <wps:wsp>
                      <wps:cNvSpPr/>
                      <wps:spPr>
                        <a:xfrm rot="20950537">
                          <a:off x="0" y="0"/>
                          <a:ext cx="1954995" cy="1986107"/>
                        </a:xfrm>
                        <a:prstGeom prst="foldedCorner">
                          <a:avLst>
                            <a:gd name="adj" fmla="val 38309"/>
                          </a:avLst>
                        </a:prstGeom>
                        <a:solidFill>
                          <a:srgbClr val="1F497D">
                            <a:lumMod val="50000"/>
                          </a:srgbClr>
                        </a:solidFill>
                        <a:ln w="25400" cap="flat" cmpd="sng" algn="ctr">
                          <a:solidFill>
                            <a:srgbClr val="00B0F0"/>
                          </a:solidFill>
                          <a:prstDash val="solid"/>
                        </a:ln>
                        <a:effectLst/>
                      </wps:spPr>
                      <wps:txbx>
                        <w:txbxContent>
                          <w:p w:rsidR="00060D26" w:rsidRDefault="00060D26" w:rsidP="00F46BE9">
                            <w:pPr>
                              <w:shd w:val="clear" w:color="auto" w:fill="0F243E" w:themeFill="text2" w:themeFillShade="80"/>
                              <w:jc w:val="center"/>
                              <w:rPr>
                                <w:i/>
                              </w:rPr>
                            </w:pPr>
                          </w:p>
                          <w:p w:rsidR="00060D26" w:rsidRPr="00F46BE9" w:rsidRDefault="00060D26" w:rsidP="00F46BE9">
                            <w:pPr>
                              <w:shd w:val="clear" w:color="auto" w:fill="0F243E" w:themeFill="text2" w:themeFillShade="80"/>
                              <w:jc w:val="center"/>
                              <w:rPr>
                                <w:b/>
                                <w:i/>
                                <w:sz w:val="24"/>
                              </w:rPr>
                            </w:pPr>
                            <w:r w:rsidRPr="00F46BE9">
                              <w:rPr>
                                <w:i/>
                              </w:rPr>
                              <w:t>Con una mujer a la cabeza, como líder, siempre habrá una visión enfocada hacia la</w:t>
                            </w:r>
                            <w:r w:rsidRPr="00F46BE9">
                              <w:rPr>
                                <w:b/>
                              </w:rPr>
                              <w:t xml:space="preserve"> </w:t>
                            </w:r>
                            <w:r w:rsidRPr="00F46BE9">
                              <w:rPr>
                                <w:b/>
                                <w:i/>
                              </w:rPr>
                              <w:t>justicia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4370C6" id="296 Esquina doblada" o:spid="_x0000_s1039" type="#_x0000_t65" style="position:absolute;left:0;text-align:left;margin-left:-29.85pt;margin-top:90.25pt;width:153.95pt;height:156.4pt;rotation:-709387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" adj="13325" fillcolor="#10253f" strokecolor="#00b0f0" strokeweight="2pt">
                <v:textbox>
                  <w:txbxContent>
                    <w:p w:rsidR="00060D26" w:rsidRDefault="00060D26" w:rsidP="00F46BE9">
                      <w:pPr>
                        <w:shd w:val="clear" w:color="auto" w:fill="0F243E" w:themeFill="text2" w:themeFillShade="80"/>
                        <w:jc w:val="center"/>
                        <w:rPr>
                          <w:i/>
                        </w:rPr>
                      </w:pPr>
                    </w:p>
                    <w:p w:rsidR="00060D26" w:rsidRPr="00F46BE9" w:rsidRDefault="00060D26" w:rsidP="00F46BE9">
                      <w:pPr>
                        <w:shd w:val="clear" w:color="auto" w:fill="0F243E" w:themeFill="text2" w:themeFillShade="80"/>
                        <w:jc w:val="center"/>
                        <w:rPr>
                          <w:b/>
                          <w:i/>
                          <w:sz w:val="24"/>
                        </w:rPr>
                      </w:pPr>
                      <w:r w:rsidRPr="00F46BE9">
                        <w:rPr>
                          <w:i/>
                        </w:rPr>
                        <w:t>Con una mujer a la cabeza, como líder, siempre habrá una visión enfocada hacia la</w:t>
                      </w:r>
                      <w:r w:rsidRPr="00F46BE9">
                        <w:rPr>
                          <w:b/>
                        </w:rPr>
                        <w:t xml:space="preserve"> </w:t>
                      </w:r>
                      <w:r w:rsidRPr="00F46BE9">
                        <w:rPr>
                          <w:b/>
                          <w:i/>
                        </w:rPr>
                        <w:t>justicia social.</w:t>
                      </w:r>
                    </w:p>
                  </w:txbxContent>
                </v:textbox>
              </v:shape>
            </w:pict>
          </mc:Fallback>
        </mc:AlternateContent>
      </w:r>
      <w:r>
        <w:rPr>
          <w:noProof/>
        </w:rPr>
        <w:drawing>
          <wp:anchor distT="0" distB="0" distL="114300" distR="114300" simplePos="0" relativeHeight="251845632" behindDoc="0" locked="0" layoutInCell="1" allowOverlap="1">
            <wp:simplePos x="0" y="0"/>
            <wp:positionH relativeFrom="column">
              <wp:posOffset>15240</wp:posOffset>
            </wp:positionH>
            <wp:positionV relativeFrom="paragraph">
              <wp:posOffset>252730</wp:posOffset>
            </wp:positionV>
            <wp:extent cx="4615815" cy="6810375"/>
            <wp:effectExtent l="0" t="0" r="0" b="9525"/>
            <wp:wrapSquare wrapText="bothSides"/>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9532" t="15075" r="39367" b="9129"/>
                    <a:stretch/>
                  </pic:blipFill>
                  <pic:spPr bwMode="auto">
                    <a:xfrm>
                      <a:off x="0" y="0"/>
                      <a:ext cx="4615815" cy="681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46BE9" w:rsidRPr="00F46BE9" w:rsidSect="001F7207">
      <w:headerReference w:type="default" r:id="rId50"/>
      <w:footerReference w:type="default" r:id="rId5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87" w:rsidRDefault="00E56287" w:rsidP="00504DFB">
      <w:pPr>
        <w:spacing w:after="0" w:line="240" w:lineRule="auto"/>
      </w:pPr>
      <w:r>
        <w:separator/>
      </w:r>
    </w:p>
  </w:endnote>
  <w:endnote w:type="continuationSeparator" w:id="0">
    <w:p w:rsidR="00E56287" w:rsidRDefault="00E56287" w:rsidP="0050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05885"/>
      <w:docPartObj>
        <w:docPartGallery w:val="Page Numbers (Bottom of Page)"/>
        <w:docPartUnique/>
      </w:docPartObj>
    </w:sdtPr>
    <w:sdtEndPr/>
    <w:sdtContent>
      <w:p w:rsidR="00060D26" w:rsidRDefault="00060D26">
        <w:pPr>
          <w:pStyle w:val="Piedepgina"/>
          <w:jc w:val="right"/>
        </w:pPr>
        <w:r>
          <w:fldChar w:fldCharType="begin"/>
        </w:r>
        <w:r>
          <w:instrText>PAGE   \* MERGEFORMAT</w:instrText>
        </w:r>
        <w:r>
          <w:fldChar w:fldCharType="separate"/>
        </w:r>
        <w:r w:rsidR="0060625B" w:rsidRPr="0060625B">
          <w:rPr>
            <w:noProof/>
            <w:lang w:val="es-ES"/>
          </w:rPr>
          <w:t>49</w:t>
        </w:r>
        <w:r>
          <w:fldChar w:fldCharType="end"/>
        </w:r>
      </w:p>
    </w:sdtContent>
  </w:sdt>
  <w:p w:rsidR="00060D26" w:rsidRDefault="00060D26">
    <w:pPr>
      <w:pStyle w:val="Piedepgina"/>
    </w:pPr>
  </w:p>
  <w:p w:rsidR="00060D26" w:rsidRDefault="00060D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87" w:rsidRDefault="00E56287" w:rsidP="00504DFB">
      <w:pPr>
        <w:spacing w:after="0" w:line="240" w:lineRule="auto"/>
      </w:pPr>
      <w:r>
        <w:separator/>
      </w:r>
    </w:p>
  </w:footnote>
  <w:footnote w:type="continuationSeparator" w:id="0">
    <w:p w:rsidR="00E56287" w:rsidRDefault="00E56287" w:rsidP="0050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D26" w:rsidRDefault="00060D26" w:rsidP="00B25E9C">
    <w:pPr>
      <w:pStyle w:val="Encabezado"/>
      <w:jc w:val="right"/>
    </w:pPr>
    <w:r>
      <w:rPr>
        <w:noProof/>
      </w:rPr>
      <mc:AlternateContent>
        <mc:Choice Requires="wps">
          <w:drawing>
            <wp:anchor distT="0" distB="0" distL="114300" distR="114300" simplePos="0" relativeHeight="251662336" behindDoc="0" locked="0" layoutInCell="1" allowOverlap="1" wp14:anchorId="2A91A594" wp14:editId="3089F8C1">
              <wp:simplePos x="0" y="0"/>
              <wp:positionH relativeFrom="column">
                <wp:posOffset>3578225</wp:posOffset>
              </wp:positionH>
              <wp:positionV relativeFrom="paragraph">
                <wp:posOffset>254635</wp:posOffset>
              </wp:positionV>
              <wp:extent cx="1680210" cy="0"/>
              <wp:effectExtent l="0" t="0" r="15240" b="19050"/>
              <wp:wrapNone/>
              <wp:docPr id="351" name="351 Conector recto"/>
              <wp:cNvGraphicFramePr/>
              <a:graphic xmlns:a="http://schemas.openxmlformats.org/drawingml/2006/main">
                <a:graphicData uri="http://schemas.microsoft.com/office/word/2010/wordprocessingShape">
                  <wps:wsp>
                    <wps:cNvCnPr/>
                    <wps:spPr>
                      <a:xfrm>
                        <a:off x="0" y="0"/>
                        <a:ext cx="1680210"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903AD6" id="351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5pt,20.05pt" to="414.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" strokecolor="#00b0f0" strokeweight="1pt"/>
          </w:pict>
        </mc:Fallback>
      </mc:AlternateContent>
    </w:r>
    <w:r w:rsidRPr="00DE4B7C">
      <w:rPr>
        <w:b/>
        <w:noProof/>
      </w:rPr>
      <w:drawing>
        <wp:anchor distT="0" distB="0" distL="114300" distR="114300" simplePos="0" relativeHeight="251659264" behindDoc="0" locked="0" layoutInCell="1" allowOverlap="1" wp14:anchorId="2B18D121" wp14:editId="721BAB90">
          <wp:simplePos x="0" y="0"/>
          <wp:positionH relativeFrom="column">
            <wp:posOffset>5679440</wp:posOffset>
          </wp:positionH>
          <wp:positionV relativeFrom="paragraph">
            <wp:posOffset>-102235</wp:posOffset>
          </wp:positionV>
          <wp:extent cx="450850" cy="356235"/>
          <wp:effectExtent l="0" t="0" r="6350" b="5715"/>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56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22FB180" wp14:editId="3AB95950">
              <wp:simplePos x="0" y="0"/>
              <wp:positionH relativeFrom="column">
                <wp:posOffset>3512820</wp:posOffset>
              </wp:positionH>
              <wp:positionV relativeFrom="paragraph">
                <wp:posOffset>11575</wp:posOffset>
              </wp:positionV>
              <wp:extent cx="2374265" cy="324091"/>
              <wp:effectExtent l="0" t="0" r="317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4091"/>
                      </a:xfrm>
                      <a:prstGeom prst="rect">
                        <a:avLst/>
                      </a:prstGeom>
                      <a:solidFill>
                        <a:srgbClr val="FFFFFF"/>
                      </a:solidFill>
                      <a:ln w="9525">
                        <a:noFill/>
                        <a:miter lim="800000"/>
                        <a:headEnd/>
                        <a:tailEnd/>
                      </a:ln>
                    </wps:spPr>
                    <wps:txbx>
                      <w:txbxContent>
                        <w:p w:rsidR="00060D26" w:rsidRPr="00B25E9C" w:rsidRDefault="00060D26">
                          <w:pPr>
                            <w:rPr>
                              <w:sz w:val="18"/>
                            </w:rPr>
                          </w:pPr>
                          <w:r>
                            <w:rPr>
                              <w:sz w:val="18"/>
                            </w:rPr>
                            <w:t>Informe de Seguimiento agosto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422FB180" id="_x0000_t202" coordsize="21600,21600" o:spt="202" path="m,l,21600r21600,l21600,xe">
              <v:stroke joinstyle="miter"/>
              <v:path gradientshapeok="t" o:connecttype="rect"/>
            </v:shapetype>
            <v:shape id="_x0000_s1040" type="#_x0000_t202" style="position:absolute;left:0;text-align:left;margin-left:276.6pt;margin-top:.9pt;width:186.95pt;height:2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" stroked="f">
              <v:textbox>
                <w:txbxContent>
                  <w:p w:rsidR="00060D26" w:rsidRPr="00B25E9C" w:rsidRDefault="00060D26">
                    <w:pPr>
                      <w:rPr>
                        <w:sz w:val="18"/>
                      </w:rPr>
                    </w:pPr>
                    <w:r>
                      <w:rPr>
                        <w:sz w:val="18"/>
                      </w:rPr>
                      <w:t>Informe de Seguimiento agosto 2016</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F00"/>
    <w:multiLevelType w:val="hybridMultilevel"/>
    <w:tmpl w:val="AA006B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11A7AF8"/>
    <w:multiLevelType w:val="hybridMultilevel"/>
    <w:tmpl w:val="920411E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
    <w:nsid w:val="03AD3408"/>
    <w:multiLevelType w:val="hybridMultilevel"/>
    <w:tmpl w:val="50ECE9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FD0B92"/>
    <w:multiLevelType w:val="hybridMultilevel"/>
    <w:tmpl w:val="6AE07B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64C323F"/>
    <w:multiLevelType w:val="hybridMultilevel"/>
    <w:tmpl w:val="B1EAD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8637D7"/>
    <w:multiLevelType w:val="hybridMultilevel"/>
    <w:tmpl w:val="D2C8C2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8A95F00"/>
    <w:multiLevelType w:val="hybridMultilevel"/>
    <w:tmpl w:val="769EF0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8D2069E"/>
    <w:multiLevelType w:val="hybridMultilevel"/>
    <w:tmpl w:val="01C427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A701567"/>
    <w:multiLevelType w:val="multilevel"/>
    <w:tmpl w:val="73B2EF4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nsid w:val="0ADF4EF1"/>
    <w:multiLevelType w:val="hybridMultilevel"/>
    <w:tmpl w:val="DAFA30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B880872"/>
    <w:multiLevelType w:val="hybridMultilevel"/>
    <w:tmpl w:val="2F4A82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0CAF4AD9"/>
    <w:multiLevelType w:val="hybridMultilevel"/>
    <w:tmpl w:val="9E06B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E575A9B"/>
    <w:multiLevelType w:val="hybridMultilevel"/>
    <w:tmpl w:val="13F03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FA84818"/>
    <w:multiLevelType w:val="hybridMultilevel"/>
    <w:tmpl w:val="376A5C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0FD05972"/>
    <w:multiLevelType w:val="hybridMultilevel"/>
    <w:tmpl w:val="52E80F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1BF6D50"/>
    <w:multiLevelType w:val="hybridMultilevel"/>
    <w:tmpl w:val="A7AE2A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1DB25F1"/>
    <w:multiLevelType w:val="hybridMultilevel"/>
    <w:tmpl w:val="684CB2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12307833"/>
    <w:multiLevelType w:val="hybridMultilevel"/>
    <w:tmpl w:val="315A9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3793A1F"/>
    <w:multiLevelType w:val="hybridMultilevel"/>
    <w:tmpl w:val="D4184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3B95F0A"/>
    <w:multiLevelType w:val="hybridMultilevel"/>
    <w:tmpl w:val="A2A06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4D14430"/>
    <w:multiLevelType w:val="hybridMultilevel"/>
    <w:tmpl w:val="6A8019EE"/>
    <w:lvl w:ilvl="0" w:tplc="1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F93C33"/>
    <w:multiLevelType w:val="hybridMultilevel"/>
    <w:tmpl w:val="D26C3A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16DE018E"/>
    <w:multiLevelType w:val="hybridMultilevel"/>
    <w:tmpl w:val="4DD2E3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17524E0A"/>
    <w:multiLevelType w:val="hybridMultilevel"/>
    <w:tmpl w:val="46A209B4"/>
    <w:lvl w:ilvl="0" w:tplc="1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77A509C"/>
    <w:multiLevelType w:val="hybridMultilevel"/>
    <w:tmpl w:val="C8A4EE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17F957F8"/>
    <w:multiLevelType w:val="hybridMultilevel"/>
    <w:tmpl w:val="07DE3E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1A75356A"/>
    <w:multiLevelType w:val="hybridMultilevel"/>
    <w:tmpl w:val="B7F480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4190CEE"/>
    <w:multiLevelType w:val="hybridMultilevel"/>
    <w:tmpl w:val="96AE12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90E49D2"/>
    <w:multiLevelType w:val="hybridMultilevel"/>
    <w:tmpl w:val="88A0E9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2AFC4EAF"/>
    <w:multiLevelType w:val="hybridMultilevel"/>
    <w:tmpl w:val="25745A8E"/>
    <w:lvl w:ilvl="0" w:tplc="0C0A0003">
      <w:start w:val="1"/>
      <w:numFmt w:val="bullet"/>
      <w:lvlText w:val="o"/>
      <w:lvlJc w:val="left"/>
      <w:pPr>
        <w:ind w:left="1068" w:hanging="360"/>
      </w:pPr>
      <w:rPr>
        <w:rFonts w:ascii="Courier New" w:hAnsi="Courier New" w:cs="Courier New" w:hint="default"/>
      </w:rPr>
    </w:lvl>
    <w:lvl w:ilvl="1" w:tplc="1C0A0003">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start w:val="1"/>
      <w:numFmt w:val="bullet"/>
      <w:lvlText w:val=""/>
      <w:lvlJc w:val="left"/>
      <w:pPr>
        <w:ind w:left="3228" w:hanging="360"/>
      </w:pPr>
      <w:rPr>
        <w:rFonts w:ascii="Symbol" w:hAnsi="Symbol" w:hint="default"/>
      </w:rPr>
    </w:lvl>
    <w:lvl w:ilvl="4" w:tplc="1C0A0003">
      <w:start w:val="1"/>
      <w:numFmt w:val="bullet"/>
      <w:lvlText w:val="o"/>
      <w:lvlJc w:val="left"/>
      <w:pPr>
        <w:ind w:left="3948" w:hanging="360"/>
      </w:pPr>
      <w:rPr>
        <w:rFonts w:ascii="Courier New" w:hAnsi="Courier New" w:cs="Courier New" w:hint="default"/>
      </w:rPr>
    </w:lvl>
    <w:lvl w:ilvl="5" w:tplc="1C0A0005">
      <w:start w:val="1"/>
      <w:numFmt w:val="bullet"/>
      <w:lvlText w:val=""/>
      <w:lvlJc w:val="left"/>
      <w:pPr>
        <w:ind w:left="4668" w:hanging="360"/>
      </w:pPr>
      <w:rPr>
        <w:rFonts w:ascii="Wingdings" w:hAnsi="Wingdings" w:hint="default"/>
      </w:rPr>
    </w:lvl>
    <w:lvl w:ilvl="6" w:tplc="1C0A0001">
      <w:start w:val="1"/>
      <w:numFmt w:val="bullet"/>
      <w:lvlText w:val=""/>
      <w:lvlJc w:val="left"/>
      <w:pPr>
        <w:ind w:left="5388" w:hanging="360"/>
      </w:pPr>
      <w:rPr>
        <w:rFonts w:ascii="Symbol" w:hAnsi="Symbol" w:hint="default"/>
      </w:rPr>
    </w:lvl>
    <w:lvl w:ilvl="7" w:tplc="1C0A0003">
      <w:start w:val="1"/>
      <w:numFmt w:val="bullet"/>
      <w:lvlText w:val="o"/>
      <w:lvlJc w:val="left"/>
      <w:pPr>
        <w:ind w:left="6108" w:hanging="360"/>
      </w:pPr>
      <w:rPr>
        <w:rFonts w:ascii="Courier New" w:hAnsi="Courier New" w:cs="Courier New" w:hint="default"/>
      </w:rPr>
    </w:lvl>
    <w:lvl w:ilvl="8" w:tplc="1C0A0005">
      <w:start w:val="1"/>
      <w:numFmt w:val="bullet"/>
      <w:lvlText w:val=""/>
      <w:lvlJc w:val="left"/>
      <w:pPr>
        <w:ind w:left="6828" w:hanging="360"/>
      </w:pPr>
      <w:rPr>
        <w:rFonts w:ascii="Wingdings" w:hAnsi="Wingdings" w:hint="default"/>
      </w:rPr>
    </w:lvl>
  </w:abstractNum>
  <w:abstractNum w:abstractNumId="30">
    <w:nsid w:val="2BD12B39"/>
    <w:multiLevelType w:val="hybridMultilevel"/>
    <w:tmpl w:val="BA003450"/>
    <w:lvl w:ilvl="0" w:tplc="8B6640E8">
      <w:numFmt w:val="bullet"/>
      <w:lvlText w:val="-"/>
      <w:lvlJc w:val="left"/>
      <w:pPr>
        <w:ind w:left="1068" w:hanging="360"/>
      </w:pPr>
      <w:rPr>
        <w:rFonts w:ascii="Calibri" w:eastAsia="Calibri" w:hAnsi="Calibri" w:cs="Times New Roman" w:hint="default"/>
      </w:rPr>
    </w:lvl>
    <w:lvl w:ilvl="1" w:tplc="1C0A0003">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start w:val="1"/>
      <w:numFmt w:val="bullet"/>
      <w:lvlText w:val=""/>
      <w:lvlJc w:val="left"/>
      <w:pPr>
        <w:ind w:left="3228" w:hanging="360"/>
      </w:pPr>
      <w:rPr>
        <w:rFonts w:ascii="Symbol" w:hAnsi="Symbol" w:hint="default"/>
      </w:rPr>
    </w:lvl>
    <w:lvl w:ilvl="4" w:tplc="1C0A0003">
      <w:start w:val="1"/>
      <w:numFmt w:val="bullet"/>
      <w:lvlText w:val="o"/>
      <w:lvlJc w:val="left"/>
      <w:pPr>
        <w:ind w:left="3948" w:hanging="360"/>
      </w:pPr>
      <w:rPr>
        <w:rFonts w:ascii="Courier New" w:hAnsi="Courier New" w:cs="Courier New" w:hint="default"/>
      </w:rPr>
    </w:lvl>
    <w:lvl w:ilvl="5" w:tplc="1C0A0005">
      <w:start w:val="1"/>
      <w:numFmt w:val="bullet"/>
      <w:lvlText w:val=""/>
      <w:lvlJc w:val="left"/>
      <w:pPr>
        <w:ind w:left="4668" w:hanging="360"/>
      </w:pPr>
      <w:rPr>
        <w:rFonts w:ascii="Wingdings" w:hAnsi="Wingdings" w:hint="default"/>
      </w:rPr>
    </w:lvl>
    <w:lvl w:ilvl="6" w:tplc="1C0A0001">
      <w:start w:val="1"/>
      <w:numFmt w:val="bullet"/>
      <w:lvlText w:val=""/>
      <w:lvlJc w:val="left"/>
      <w:pPr>
        <w:ind w:left="5388" w:hanging="360"/>
      </w:pPr>
      <w:rPr>
        <w:rFonts w:ascii="Symbol" w:hAnsi="Symbol" w:hint="default"/>
      </w:rPr>
    </w:lvl>
    <w:lvl w:ilvl="7" w:tplc="1C0A0003">
      <w:start w:val="1"/>
      <w:numFmt w:val="bullet"/>
      <w:lvlText w:val="o"/>
      <w:lvlJc w:val="left"/>
      <w:pPr>
        <w:ind w:left="6108" w:hanging="360"/>
      </w:pPr>
      <w:rPr>
        <w:rFonts w:ascii="Courier New" w:hAnsi="Courier New" w:cs="Courier New" w:hint="default"/>
      </w:rPr>
    </w:lvl>
    <w:lvl w:ilvl="8" w:tplc="1C0A0005">
      <w:start w:val="1"/>
      <w:numFmt w:val="bullet"/>
      <w:lvlText w:val=""/>
      <w:lvlJc w:val="left"/>
      <w:pPr>
        <w:ind w:left="6828" w:hanging="360"/>
      </w:pPr>
      <w:rPr>
        <w:rFonts w:ascii="Wingdings" w:hAnsi="Wingdings" w:hint="default"/>
      </w:rPr>
    </w:lvl>
  </w:abstractNum>
  <w:abstractNum w:abstractNumId="31">
    <w:nsid w:val="2D5C68D5"/>
    <w:multiLevelType w:val="hybridMultilevel"/>
    <w:tmpl w:val="0F4425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2D607AE8"/>
    <w:multiLevelType w:val="hybridMultilevel"/>
    <w:tmpl w:val="D99AA8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2D735E87"/>
    <w:multiLevelType w:val="hybridMultilevel"/>
    <w:tmpl w:val="CCC675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DBF4652"/>
    <w:multiLevelType w:val="hybridMultilevel"/>
    <w:tmpl w:val="981C0E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DD92218"/>
    <w:multiLevelType w:val="hybridMultilevel"/>
    <w:tmpl w:val="3426F1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E094BC2"/>
    <w:multiLevelType w:val="hybridMultilevel"/>
    <w:tmpl w:val="454E46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F41072A"/>
    <w:multiLevelType w:val="hybridMultilevel"/>
    <w:tmpl w:val="FC5E56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33A801BD"/>
    <w:multiLevelType w:val="hybridMultilevel"/>
    <w:tmpl w:val="988A95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4B12D11"/>
    <w:multiLevelType w:val="hybridMultilevel"/>
    <w:tmpl w:val="689A3C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35372A12"/>
    <w:multiLevelType w:val="hybridMultilevel"/>
    <w:tmpl w:val="83C0CF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36826AA7"/>
    <w:multiLevelType w:val="hybridMultilevel"/>
    <w:tmpl w:val="CDF6DF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39220E0A"/>
    <w:multiLevelType w:val="hybridMultilevel"/>
    <w:tmpl w:val="6DFCFB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3BA15289"/>
    <w:multiLevelType w:val="hybridMultilevel"/>
    <w:tmpl w:val="2C1CB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3D0A5B8C"/>
    <w:multiLevelType w:val="hybridMultilevel"/>
    <w:tmpl w:val="956257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3D731EF3"/>
    <w:multiLevelType w:val="hybridMultilevel"/>
    <w:tmpl w:val="EB469E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3FDF1B4C"/>
    <w:multiLevelType w:val="hybridMultilevel"/>
    <w:tmpl w:val="1C3816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44EE1D78"/>
    <w:multiLevelType w:val="hybridMultilevel"/>
    <w:tmpl w:val="E51261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461551DD"/>
    <w:multiLevelType w:val="hybridMultilevel"/>
    <w:tmpl w:val="A2BA3D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7182879"/>
    <w:multiLevelType w:val="hybridMultilevel"/>
    <w:tmpl w:val="7D8AAB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475A028C"/>
    <w:multiLevelType w:val="hybridMultilevel"/>
    <w:tmpl w:val="D3DEA7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478622E2"/>
    <w:multiLevelType w:val="hybridMultilevel"/>
    <w:tmpl w:val="B9AED5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486340ED"/>
    <w:multiLevelType w:val="hybridMultilevel"/>
    <w:tmpl w:val="B586692E"/>
    <w:lvl w:ilvl="0" w:tplc="9AA6540C">
      <w:numFmt w:val="bullet"/>
      <w:lvlText w:val="-"/>
      <w:lvlJc w:val="left"/>
      <w:pPr>
        <w:ind w:left="1068" w:hanging="360"/>
      </w:pPr>
      <w:rPr>
        <w:rFonts w:ascii="Calibri" w:eastAsia="Calibri" w:hAnsi="Calibri" w:cs="Times New Roman" w:hint="default"/>
      </w:rPr>
    </w:lvl>
    <w:lvl w:ilvl="1" w:tplc="1C0A0003">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start w:val="1"/>
      <w:numFmt w:val="bullet"/>
      <w:lvlText w:val=""/>
      <w:lvlJc w:val="left"/>
      <w:pPr>
        <w:ind w:left="3228" w:hanging="360"/>
      </w:pPr>
      <w:rPr>
        <w:rFonts w:ascii="Symbol" w:hAnsi="Symbol" w:hint="default"/>
      </w:rPr>
    </w:lvl>
    <w:lvl w:ilvl="4" w:tplc="1C0A0003">
      <w:start w:val="1"/>
      <w:numFmt w:val="bullet"/>
      <w:lvlText w:val="o"/>
      <w:lvlJc w:val="left"/>
      <w:pPr>
        <w:ind w:left="3948" w:hanging="360"/>
      </w:pPr>
      <w:rPr>
        <w:rFonts w:ascii="Courier New" w:hAnsi="Courier New" w:cs="Courier New" w:hint="default"/>
      </w:rPr>
    </w:lvl>
    <w:lvl w:ilvl="5" w:tplc="1C0A0005">
      <w:start w:val="1"/>
      <w:numFmt w:val="bullet"/>
      <w:lvlText w:val=""/>
      <w:lvlJc w:val="left"/>
      <w:pPr>
        <w:ind w:left="4668" w:hanging="360"/>
      </w:pPr>
      <w:rPr>
        <w:rFonts w:ascii="Wingdings" w:hAnsi="Wingdings" w:hint="default"/>
      </w:rPr>
    </w:lvl>
    <w:lvl w:ilvl="6" w:tplc="1C0A0001">
      <w:start w:val="1"/>
      <w:numFmt w:val="bullet"/>
      <w:lvlText w:val=""/>
      <w:lvlJc w:val="left"/>
      <w:pPr>
        <w:ind w:left="5388" w:hanging="360"/>
      </w:pPr>
      <w:rPr>
        <w:rFonts w:ascii="Symbol" w:hAnsi="Symbol" w:hint="default"/>
      </w:rPr>
    </w:lvl>
    <w:lvl w:ilvl="7" w:tplc="1C0A0003">
      <w:start w:val="1"/>
      <w:numFmt w:val="bullet"/>
      <w:lvlText w:val="o"/>
      <w:lvlJc w:val="left"/>
      <w:pPr>
        <w:ind w:left="6108" w:hanging="360"/>
      </w:pPr>
      <w:rPr>
        <w:rFonts w:ascii="Courier New" w:hAnsi="Courier New" w:cs="Courier New" w:hint="default"/>
      </w:rPr>
    </w:lvl>
    <w:lvl w:ilvl="8" w:tplc="1C0A0005">
      <w:start w:val="1"/>
      <w:numFmt w:val="bullet"/>
      <w:lvlText w:val=""/>
      <w:lvlJc w:val="left"/>
      <w:pPr>
        <w:ind w:left="6828" w:hanging="360"/>
      </w:pPr>
      <w:rPr>
        <w:rFonts w:ascii="Wingdings" w:hAnsi="Wingdings" w:hint="default"/>
      </w:rPr>
    </w:lvl>
  </w:abstractNum>
  <w:abstractNum w:abstractNumId="53">
    <w:nsid w:val="498F4814"/>
    <w:multiLevelType w:val="hybridMultilevel"/>
    <w:tmpl w:val="A43C2D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4B6B1EC2"/>
    <w:multiLevelType w:val="hybridMultilevel"/>
    <w:tmpl w:val="3C26EA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4B8864A0"/>
    <w:multiLevelType w:val="hybridMultilevel"/>
    <w:tmpl w:val="25EC46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4FCA32E5"/>
    <w:multiLevelType w:val="hybridMultilevel"/>
    <w:tmpl w:val="6EA0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DE2049"/>
    <w:multiLevelType w:val="hybridMultilevel"/>
    <w:tmpl w:val="98B008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4436517"/>
    <w:multiLevelType w:val="hybridMultilevel"/>
    <w:tmpl w:val="75C69A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55682D1A"/>
    <w:multiLevelType w:val="hybridMultilevel"/>
    <w:tmpl w:val="A4AAB8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55864BC5"/>
    <w:multiLevelType w:val="hybridMultilevel"/>
    <w:tmpl w:val="6824BC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5933D83"/>
    <w:multiLevelType w:val="hybridMultilevel"/>
    <w:tmpl w:val="F30E1C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7F21F90"/>
    <w:multiLevelType w:val="hybridMultilevel"/>
    <w:tmpl w:val="3018757A"/>
    <w:lvl w:ilvl="0" w:tplc="0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63">
    <w:nsid w:val="58E467A0"/>
    <w:multiLevelType w:val="hybridMultilevel"/>
    <w:tmpl w:val="D33E6F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590F4DDF"/>
    <w:multiLevelType w:val="hybridMultilevel"/>
    <w:tmpl w:val="FE8258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nsid w:val="5F950F8E"/>
    <w:multiLevelType w:val="hybridMultilevel"/>
    <w:tmpl w:val="D2AED5CA"/>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6">
    <w:nsid w:val="5FEC1DCA"/>
    <w:multiLevelType w:val="hybridMultilevel"/>
    <w:tmpl w:val="EB8268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60474AC6"/>
    <w:multiLevelType w:val="hybridMultilevel"/>
    <w:tmpl w:val="91760646"/>
    <w:lvl w:ilvl="0" w:tplc="0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68">
    <w:nsid w:val="60EF0993"/>
    <w:multiLevelType w:val="hybridMultilevel"/>
    <w:tmpl w:val="F10E58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60F2023F"/>
    <w:multiLevelType w:val="hybridMultilevel"/>
    <w:tmpl w:val="C226D2F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nsid w:val="62D70F95"/>
    <w:multiLevelType w:val="hybridMultilevel"/>
    <w:tmpl w:val="0C0226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2">
    <w:nsid w:val="68CD5B3D"/>
    <w:multiLevelType w:val="hybridMultilevel"/>
    <w:tmpl w:val="F18896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69716808"/>
    <w:multiLevelType w:val="hybridMultilevel"/>
    <w:tmpl w:val="08BC9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A52095C"/>
    <w:multiLevelType w:val="hybridMultilevel"/>
    <w:tmpl w:val="702A71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6B6853D9"/>
    <w:multiLevelType w:val="hybridMultilevel"/>
    <w:tmpl w:val="E998F0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6DF9272D"/>
    <w:multiLevelType w:val="hybridMultilevel"/>
    <w:tmpl w:val="7C10F7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nsid w:val="6EBB5DF8"/>
    <w:multiLevelType w:val="hybridMultilevel"/>
    <w:tmpl w:val="12B4F1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70AE1DD8"/>
    <w:multiLevelType w:val="hybridMultilevel"/>
    <w:tmpl w:val="3B44F1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71AF2067"/>
    <w:multiLevelType w:val="hybridMultilevel"/>
    <w:tmpl w:val="FBCAFC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nsid w:val="73A31391"/>
    <w:multiLevelType w:val="hybridMultilevel"/>
    <w:tmpl w:val="740EB7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nsid w:val="73AF4AAA"/>
    <w:multiLevelType w:val="hybridMultilevel"/>
    <w:tmpl w:val="5EC872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nsid w:val="79796A1F"/>
    <w:multiLevelType w:val="hybridMultilevel"/>
    <w:tmpl w:val="C28E7D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7CF2175E"/>
    <w:multiLevelType w:val="hybridMultilevel"/>
    <w:tmpl w:val="5C7ECC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5"/>
  </w:num>
  <w:num w:numId="2">
    <w:abstractNumId w:val="8"/>
  </w:num>
  <w:num w:numId="3">
    <w:abstractNumId w:val="71"/>
  </w:num>
  <w:num w:numId="4">
    <w:abstractNumId w:val="60"/>
  </w:num>
  <w:num w:numId="5">
    <w:abstractNumId w:val="81"/>
  </w:num>
  <w:num w:numId="6">
    <w:abstractNumId w:val="55"/>
  </w:num>
  <w:num w:numId="7">
    <w:abstractNumId w:val="20"/>
  </w:num>
  <w:num w:numId="8">
    <w:abstractNumId w:val="34"/>
  </w:num>
  <w:num w:numId="9">
    <w:abstractNumId w:val="76"/>
  </w:num>
  <w:num w:numId="10">
    <w:abstractNumId w:val="83"/>
  </w:num>
  <w:num w:numId="11">
    <w:abstractNumId w:val="82"/>
  </w:num>
  <w:num w:numId="12">
    <w:abstractNumId w:val="3"/>
  </w:num>
  <w:num w:numId="13">
    <w:abstractNumId w:val="63"/>
  </w:num>
  <w:num w:numId="14">
    <w:abstractNumId w:val="11"/>
  </w:num>
  <w:num w:numId="15">
    <w:abstractNumId w:val="78"/>
  </w:num>
  <w:num w:numId="16">
    <w:abstractNumId w:val="39"/>
  </w:num>
  <w:num w:numId="17">
    <w:abstractNumId w:val="38"/>
  </w:num>
  <w:num w:numId="18">
    <w:abstractNumId w:val="53"/>
  </w:num>
  <w:num w:numId="19">
    <w:abstractNumId w:val="36"/>
  </w:num>
  <w:num w:numId="20">
    <w:abstractNumId w:val="27"/>
  </w:num>
  <w:num w:numId="21">
    <w:abstractNumId w:val="24"/>
  </w:num>
  <w:num w:numId="22">
    <w:abstractNumId w:val="22"/>
  </w:num>
  <w:num w:numId="23">
    <w:abstractNumId w:val="47"/>
  </w:num>
  <w:num w:numId="24">
    <w:abstractNumId w:val="57"/>
  </w:num>
  <w:num w:numId="25">
    <w:abstractNumId w:val="52"/>
  </w:num>
  <w:num w:numId="26">
    <w:abstractNumId w:val="4"/>
  </w:num>
  <w:num w:numId="27">
    <w:abstractNumId w:val="30"/>
  </w:num>
  <w:num w:numId="28">
    <w:abstractNumId w:val="68"/>
  </w:num>
  <w:num w:numId="29">
    <w:abstractNumId w:val="41"/>
  </w:num>
  <w:num w:numId="30">
    <w:abstractNumId w:val="66"/>
  </w:num>
  <w:num w:numId="31">
    <w:abstractNumId w:val="26"/>
  </w:num>
  <w:num w:numId="32">
    <w:abstractNumId w:val="2"/>
  </w:num>
  <w:num w:numId="33">
    <w:abstractNumId w:val="5"/>
  </w:num>
  <w:num w:numId="34">
    <w:abstractNumId w:val="15"/>
  </w:num>
  <w:num w:numId="35">
    <w:abstractNumId w:val="73"/>
  </w:num>
  <w:num w:numId="36">
    <w:abstractNumId w:val="67"/>
  </w:num>
  <w:num w:numId="37">
    <w:abstractNumId w:val="17"/>
  </w:num>
  <w:num w:numId="38">
    <w:abstractNumId w:val="56"/>
  </w:num>
  <w:num w:numId="39">
    <w:abstractNumId w:val="61"/>
  </w:num>
  <w:num w:numId="40">
    <w:abstractNumId w:val="64"/>
  </w:num>
  <w:num w:numId="41">
    <w:abstractNumId w:val="0"/>
  </w:num>
  <w:num w:numId="42">
    <w:abstractNumId w:val="43"/>
  </w:num>
  <w:num w:numId="43">
    <w:abstractNumId w:val="23"/>
  </w:num>
  <w:num w:numId="44">
    <w:abstractNumId w:val="6"/>
  </w:num>
  <w:num w:numId="45">
    <w:abstractNumId w:val="58"/>
  </w:num>
  <w:num w:numId="46">
    <w:abstractNumId w:val="77"/>
  </w:num>
  <w:num w:numId="47">
    <w:abstractNumId w:val="9"/>
  </w:num>
  <w:num w:numId="48">
    <w:abstractNumId w:val="46"/>
  </w:num>
  <w:num w:numId="49">
    <w:abstractNumId w:val="31"/>
  </w:num>
  <w:num w:numId="50">
    <w:abstractNumId w:val="35"/>
  </w:num>
  <w:num w:numId="51">
    <w:abstractNumId w:val="42"/>
  </w:num>
  <w:num w:numId="52">
    <w:abstractNumId w:val="62"/>
  </w:num>
  <w:num w:numId="53">
    <w:abstractNumId w:val="18"/>
  </w:num>
  <w:num w:numId="54">
    <w:abstractNumId w:val="29"/>
  </w:num>
  <w:num w:numId="55">
    <w:abstractNumId w:val="80"/>
  </w:num>
  <w:num w:numId="56">
    <w:abstractNumId w:val="69"/>
  </w:num>
  <w:num w:numId="57">
    <w:abstractNumId w:val="37"/>
  </w:num>
  <w:num w:numId="58">
    <w:abstractNumId w:val="33"/>
  </w:num>
  <w:num w:numId="59">
    <w:abstractNumId w:val="79"/>
  </w:num>
  <w:num w:numId="60">
    <w:abstractNumId w:val="32"/>
  </w:num>
  <w:num w:numId="61">
    <w:abstractNumId w:val="48"/>
  </w:num>
  <w:num w:numId="62">
    <w:abstractNumId w:val="21"/>
  </w:num>
  <w:num w:numId="63">
    <w:abstractNumId w:val="59"/>
  </w:num>
  <w:num w:numId="64">
    <w:abstractNumId w:val="51"/>
  </w:num>
  <w:num w:numId="65">
    <w:abstractNumId w:val="70"/>
  </w:num>
  <w:num w:numId="66">
    <w:abstractNumId w:val="16"/>
  </w:num>
  <w:num w:numId="67">
    <w:abstractNumId w:val="28"/>
  </w:num>
  <w:num w:numId="68">
    <w:abstractNumId w:val="25"/>
  </w:num>
  <w:num w:numId="69">
    <w:abstractNumId w:val="40"/>
  </w:num>
  <w:num w:numId="70">
    <w:abstractNumId w:val="44"/>
  </w:num>
  <w:num w:numId="71">
    <w:abstractNumId w:val="54"/>
  </w:num>
  <w:num w:numId="72">
    <w:abstractNumId w:val="49"/>
  </w:num>
  <w:num w:numId="73">
    <w:abstractNumId w:val="45"/>
  </w:num>
  <w:num w:numId="74">
    <w:abstractNumId w:val="50"/>
  </w:num>
  <w:num w:numId="75">
    <w:abstractNumId w:val="75"/>
  </w:num>
  <w:num w:numId="76">
    <w:abstractNumId w:val="7"/>
  </w:num>
  <w:num w:numId="77">
    <w:abstractNumId w:val="14"/>
  </w:num>
  <w:num w:numId="78">
    <w:abstractNumId w:val="13"/>
  </w:num>
  <w:num w:numId="79">
    <w:abstractNumId w:val="74"/>
  </w:num>
  <w:num w:numId="80">
    <w:abstractNumId w:val="19"/>
  </w:num>
  <w:num w:numId="81">
    <w:abstractNumId w:val="10"/>
  </w:num>
  <w:num w:numId="82">
    <w:abstractNumId w:val="1"/>
  </w:num>
  <w:num w:numId="83">
    <w:abstractNumId w:val="72"/>
  </w:num>
  <w:num w:numId="84">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D"/>
    <w:rsid w:val="00000B3A"/>
    <w:rsid w:val="00000C41"/>
    <w:rsid w:val="000015B5"/>
    <w:rsid w:val="000029A8"/>
    <w:rsid w:val="00007008"/>
    <w:rsid w:val="000100E7"/>
    <w:rsid w:val="00011CFF"/>
    <w:rsid w:val="00016A33"/>
    <w:rsid w:val="00017982"/>
    <w:rsid w:val="00021714"/>
    <w:rsid w:val="00023763"/>
    <w:rsid w:val="00026B97"/>
    <w:rsid w:val="00026F6F"/>
    <w:rsid w:val="00031F57"/>
    <w:rsid w:val="00034664"/>
    <w:rsid w:val="000363F5"/>
    <w:rsid w:val="000369E9"/>
    <w:rsid w:val="00037756"/>
    <w:rsid w:val="00041FF0"/>
    <w:rsid w:val="00044737"/>
    <w:rsid w:val="00045D87"/>
    <w:rsid w:val="00047063"/>
    <w:rsid w:val="0005019E"/>
    <w:rsid w:val="00050FEA"/>
    <w:rsid w:val="00052963"/>
    <w:rsid w:val="00053407"/>
    <w:rsid w:val="00054494"/>
    <w:rsid w:val="00054A7A"/>
    <w:rsid w:val="00054BDA"/>
    <w:rsid w:val="00060D26"/>
    <w:rsid w:val="00062CEA"/>
    <w:rsid w:val="00063547"/>
    <w:rsid w:val="0006416E"/>
    <w:rsid w:val="00066C39"/>
    <w:rsid w:val="00071718"/>
    <w:rsid w:val="00071C18"/>
    <w:rsid w:val="000724C3"/>
    <w:rsid w:val="0007377C"/>
    <w:rsid w:val="00074495"/>
    <w:rsid w:val="0007564F"/>
    <w:rsid w:val="000761BA"/>
    <w:rsid w:val="00076FD8"/>
    <w:rsid w:val="00077D75"/>
    <w:rsid w:val="00083460"/>
    <w:rsid w:val="0008519F"/>
    <w:rsid w:val="00085980"/>
    <w:rsid w:val="00087D4F"/>
    <w:rsid w:val="00090E5E"/>
    <w:rsid w:val="00091AAE"/>
    <w:rsid w:val="000924AE"/>
    <w:rsid w:val="00093371"/>
    <w:rsid w:val="00093C60"/>
    <w:rsid w:val="00094046"/>
    <w:rsid w:val="00095A79"/>
    <w:rsid w:val="0009604D"/>
    <w:rsid w:val="0009756A"/>
    <w:rsid w:val="000A1693"/>
    <w:rsid w:val="000A255E"/>
    <w:rsid w:val="000A3E38"/>
    <w:rsid w:val="000B09FD"/>
    <w:rsid w:val="000B2473"/>
    <w:rsid w:val="000B4B27"/>
    <w:rsid w:val="000C12FE"/>
    <w:rsid w:val="000C16F9"/>
    <w:rsid w:val="000C3951"/>
    <w:rsid w:val="000C44B2"/>
    <w:rsid w:val="000C64E2"/>
    <w:rsid w:val="000C6A16"/>
    <w:rsid w:val="000C769E"/>
    <w:rsid w:val="000C7935"/>
    <w:rsid w:val="000C7CE1"/>
    <w:rsid w:val="000D25DF"/>
    <w:rsid w:val="000D2EF7"/>
    <w:rsid w:val="000D398A"/>
    <w:rsid w:val="000D49E7"/>
    <w:rsid w:val="000D4D0C"/>
    <w:rsid w:val="000D6BF4"/>
    <w:rsid w:val="000D6F62"/>
    <w:rsid w:val="000E22F2"/>
    <w:rsid w:val="000E2BF3"/>
    <w:rsid w:val="000E2FB7"/>
    <w:rsid w:val="000E744A"/>
    <w:rsid w:val="000F420C"/>
    <w:rsid w:val="000F5D3F"/>
    <w:rsid w:val="001004ED"/>
    <w:rsid w:val="00101469"/>
    <w:rsid w:val="00104737"/>
    <w:rsid w:val="001062A2"/>
    <w:rsid w:val="001068C4"/>
    <w:rsid w:val="0010728F"/>
    <w:rsid w:val="00111348"/>
    <w:rsid w:val="00111C1B"/>
    <w:rsid w:val="00113BBD"/>
    <w:rsid w:val="0012327D"/>
    <w:rsid w:val="00125950"/>
    <w:rsid w:val="001260FB"/>
    <w:rsid w:val="00131AA5"/>
    <w:rsid w:val="001334FB"/>
    <w:rsid w:val="001349E2"/>
    <w:rsid w:val="00137BE4"/>
    <w:rsid w:val="00140159"/>
    <w:rsid w:val="001404FD"/>
    <w:rsid w:val="001414F1"/>
    <w:rsid w:val="0014276C"/>
    <w:rsid w:val="001461BE"/>
    <w:rsid w:val="001473A4"/>
    <w:rsid w:val="0015176D"/>
    <w:rsid w:val="00153C00"/>
    <w:rsid w:val="00154BB1"/>
    <w:rsid w:val="0016352D"/>
    <w:rsid w:val="001657C0"/>
    <w:rsid w:val="00165B33"/>
    <w:rsid w:val="00165E0C"/>
    <w:rsid w:val="00166944"/>
    <w:rsid w:val="001679E3"/>
    <w:rsid w:val="001702BB"/>
    <w:rsid w:val="00170E72"/>
    <w:rsid w:val="00172279"/>
    <w:rsid w:val="0017333E"/>
    <w:rsid w:val="00175D0E"/>
    <w:rsid w:val="001767F6"/>
    <w:rsid w:val="0018195B"/>
    <w:rsid w:val="00181CCE"/>
    <w:rsid w:val="00183B7D"/>
    <w:rsid w:val="00186423"/>
    <w:rsid w:val="00187996"/>
    <w:rsid w:val="00190569"/>
    <w:rsid w:val="00193C4E"/>
    <w:rsid w:val="00193DAB"/>
    <w:rsid w:val="00197EDF"/>
    <w:rsid w:val="001A04BC"/>
    <w:rsid w:val="001A077A"/>
    <w:rsid w:val="001A5429"/>
    <w:rsid w:val="001A624F"/>
    <w:rsid w:val="001A6672"/>
    <w:rsid w:val="001A75EC"/>
    <w:rsid w:val="001A7EF0"/>
    <w:rsid w:val="001B2B8C"/>
    <w:rsid w:val="001B3C87"/>
    <w:rsid w:val="001B4469"/>
    <w:rsid w:val="001B47AE"/>
    <w:rsid w:val="001C180C"/>
    <w:rsid w:val="001C2ED7"/>
    <w:rsid w:val="001C4C15"/>
    <w:rsid w:val="001C5072"/>
    <w:rsid w:val="001C56FA"/>
    <w:rsid w:val="001C5DA8"/>
    <w:rsid w:val="001D00E1"/>
    <w:rsid w:val="001D2639"/>
    <w:rsid w:val="001D443F"/>
    <w:rsid w:val="001D51C5"/>
    <w:rsid w:val="001D5E66"/>
    <w:rsid w:val="001E26E5"/>
    <w:rsid w:val="001E35B0"/>
    <w:rsid w:val="001E3C2E"/>
    <w:rsid w:val="001F077F"/>
    <w:rsid w:val="001F0D37"/>
    <w:rsid w:val="001F11BE"/>
    <w:rsid w:val="001F484E"/>
    <w:rsid w:val="001F5132"/>
    <w:rsid w:val="001F58B3"/>
    <w:rsid w:val="001F7207"/>
    <w:rsid w:val="00201CF9"/>
    <w:rsid w:val="0020704C"/>
    <w:rsid w:val="002077B1"/>
    <w:rsid w:val="00207F37"/>
    <w:rsid w:val="00210D02"/>
    <w:rsid w:val="00213CBD"/>
    <w:rsid w:val="00214002"/>
    <w:rsid w:val="002142DE"/>
    <w:rsid w:val="00216B51"/>
    <w:rsid w:val="00220F7D"/>
    <w:rsid w:val="0022215C"/>
    <w:rsid w:val="00222A9F"/>
    <w:rsid w:val="00225496"/>
    <w:rsid w:val="002257E3"/>
    <w:rsid w:val="00232B69"/>
    <w:rsid w:val="00234A23"/>
    <w:rsid w:val="00234BAD"/>
    <w:rsid w:val="00235101"/>
    <w:rsid w:val="002355EC"/>
    <w:rsid w:val="00236726"/>
    <w:rsid w:val="0024110D"/>
    <w:rsid w:val="00242A24"/>
    <w:rsid w:val="0024377E"/>
    <w:rsid w:val="002470DD"/>
    <w:rsid w:val="00247FDE"/>
    <w:rsid w:val="002502FF"/>
    <w:rsid w:val="00251D28"/>
    <w:rsid w:val="002559EC"/>
    <w:rsid w:val="00255B29"/>
    <w:rsid w:val="00256692"/>
    <w:rsid w:val="002602A8"/>
    <w:rsid w:val="00261B8B"/>
    <w:rsid w:val="0026246E"/>
    <w:rsid w:val="00262CC5"/>
    <w:rsid w:val="0026436A"/>
    <w:rsid w:val="002656A4"/>
    <w:rsid w:val="00267106"/>
    <w:rsid w:val="002708BB"/>
    <w:rsid w:val="00274334"/>
    <w:rsid w:val="00274CE4"/>
    <w:rsid w:val="00277085"/>
    <w:rsid w:val="002772E3"/>
    <w:rsid w:val="00280561"/>
    <w:rsid w:val="00282F88"/>
    <w:rsid w:val="002831B3"/>
    <w:rsid w:val="00285A2B"/>
    <w:rsid w:val="002904C6"/>
    <w:rsid w:val="00292905"/>
    <w:rsid w:val="00295971"/>
    <w:rsid w:val="00296041"/>
    <w:rsid w:val="002A150C"/>
    <w:rsid w:val="002A248E"/>
    <w:rsid w:val="002A3190"/>
    <w:rsid w:val="002A442D"/>
    <w:rsid w:val="002A451C"/>
    <w:rsid w:val="002A4A04"/>
    <w:rsid w:val="002B0CBF"/>
    <w:rsid w:val="002B0E61"/>
    <w:rsid w:val="002B1480"/>
    <w:rsid w:val="002C6F4A"/>
    <w:rsid w:val="002C7A85"/>
    <w:rsid w:val="002D1615"/>
    <w:rsid w:val="002D2165"/>
    <w:rsid w:val="002D4336"/>
    <w:rsid w:val="002D5803"/>
    <w:rsid w:val="002D68CD"/>
    <w:rsid w:val="002E2969"/>
    <w:rsid w:val="002E2DDE"/>
    <w:rsid w:val="002E3681"/>
    <w:rsid w:val="002E6504"/>
    <w:rsid w:val="002E7C0C"/>
    <w:rsid w:val="002F139E"/>
    <w:rsid w:val="002F1BF9"/>
    <w:rsid w:val="002F1F79"/>
    <w:rsid w:val="002F6CD5"/>
    <w:rsid w:val="002F7BF5"/>
    <w:rsid w:val="00300173"/>
    <w:rsid w:val="00302356"/>
    <w:rsid w:val="00310A73"/>
    <w:rsid w:val="003110F9"/>
    <w:rsid w:val="0031235C"/>
    <w:rsid w:val="00312434"/>
    <w:rsid w:val="00313C85"/>
    <w:rsid w:val="003141B7"/>
    <w:rsid w:val="00315512"/>
    <w:rsid w:val="00321C3D"/>
    <w:rsid w:val="003240A8"/>
    <w:rsid w:val="00331DF1"/>
    <w:rsid w:val="003331D3"/>
    <w:rsid w:val="0033322F"/>
    <w:rsid w:val="00336BF3"/>
    <w:rsid w:val="0034033A"/>
    <w:rsid w:val="00341EFB"/>
    <w:rsid w:val="003469EB"/>
    <w:rsid w:val="00346F0F"/>
    <w:rsid w:val="00350ABB"/>
    <w:rsid w:val="00350E59"/>
    <w:rsid w:val="003518E4"/>
    <w:rsid w:val="00353F8F"/>
    <w:rsid w:val="0035500F"/>
    <w:rsid w:val="003557F8"/>
    <w:rsid w:val="00357072"/>
    <w:rsid w:val="0035757F"/>
    <w:rsid w:val="00362545"/>
    <w:rsid w:val="00362A80"/>
    <w:rsid w:val="00366306"/>
    <w:rsid w:val="003664D4"/>
    <w:rsid w:val="00367175"/>
    <w:rsid w:val="00367477"/>
    <w:rsid w:val="00367BC4"/>
    <w:rsid w:val="003716BA"/>
    <w:rsid w:val="003726D7"/>
    <w:rsid w:val="00372ECA"/>
    <w:rsid w:val="003745FF"/>
    <w:rsid w:val="00375579"/>
    <w:rsid w:val="0037669F"/>
    <w:rsid w:val="0038139D"/>
    <w:rsid w:val="003817A9"/>
    <w:rsid w:val="00383320"/>
    <w:rsid w:val="003833C4"/>
    <w:rsid w:val="00384133"/>
    <w:rsid w:val="00385C5B"/>
    <w:rsid w:val="003862B9"/>
    <w:rsid w:val="00390080"/>
    <w:rsid w:val="003900A2"/>
    <w:rsid w:val="003902D3"/>
    <w:rsid w:val="003902DF"/>
    <w:rsid w:val="0039046C"/>
    <w:rsid w:val="00392F89"/>
    <w:rsid w:val="00393D8A"/>
    <w:rsid w:val="0039503A"/>
    <w:rsid w:val="00395F54"/>
    <w:rsid w:val="003961FB"/>
    <w:rsid w:val="0039773E"/>
    <w:rsid w:val="003A005A"/>
    <w:rsid w:val="003A44B3"/>
    <w:rsid w:val="003A4D76"/>
    <w:rsid w:val="003A533F"/>
    <w:rsid w:val="003A70C0"/>
    <w:rsid w:val="003B1149"/>
    <w:rsid w:val="003B29AA"/>
    <w:rsid w:val="003B54CF"/>
    <w:rsid w:val="003B608F"/>
    <w:rsid w:val="003B7FEB"/>
    <w:rsid w:val="003C09AA"/>
    <w:rsid w:val="003C1C8C"/>
    <w:rsid w:val="003C1FBD"/>
    <w:rsid w:val="003C505E"/>
    <w:rsid w:val="003C63D2"/>
    <w:rsid w:val="003C6725"/>
    <w:rsid w:val="003C77BA"/>
    <w:rsid w:val="003D4608"/>
    <w:rsid w:val="003D59DA"/>
    <w:rsid w:val="003D6E74"/>
    <w:rsid w:val="003E1CF5"/>
    <w:rsid w:val="003E392A"/>
    <w:rsid w:val="003E440A"/>
    <w:rsid w:val="003E56AE"/>
    <w:rsid w:val="003E583C"/>
    <w:rsid w:val="003E6F22"/>
    <w:rsid w:val="003F0C0F"/>
    <w:rsid w:val="003F0C51"/>
    <w:rsid w:val="003F586D"/>
    <w:rsid w:val="003F6499"/>
    <w:rsid w:val="00401152"/>
    <w:rsid w:val="0040317D"/>
    <w:rsid w:val="00403D7E"/>
    <w:rsid w:val="004041D4"/>
    <w:rsid w:val="0040474F"/>
    <w:rsid w:val="00405C69"/>
    <w:rsid w:val="00412AD7"/>
    <w:rsid w:val="00412B35"/>
    <w:rsid w:val="00412E7D"/>
    <w:rsid w:val="004135F8"/>
    <w:rsid w:val="00413995"/>
    <w:rsid w:val="004141E4"/>
    <w:rsid w:val="00414E22"/>
    <w:rsid w:val="00421002"/>
    <w:rsid w:val="004221E4"/>
    <w:rsid w:val="004234DB"/>
    <w:rsid w:val="00423858"/>
    <w:rsid w:val="00427269"/>
    <w:rsid w:val="004278C5"/>
    <w:rsid w:val="00432DFB"/>
    <w:rsid w:val="00433D8D"/>
    <w:rsid w:val="004355F3"/>
    <w:rsid w:val="004370CA"/>
    <w:rsid w:val="004431B1"/>
    <w:rsid w:val="004457FF"/>
    <w:rsid w:val="004464D7"/>
    <w:rsid w:val="004466F5"/>
    <w:rsid w:val="00452D7F"/>
    <w:rsid w:val="0045329C"/>
    <w:rsid w:val="004555DF"/>
    <w:rsid w:val="00457FA5"/>
    <w:rsid w:val="0046066C"/>
    <w:rsid w:val="004609F7"/>
    <w:rsid w:val="00462852"/>
    <w:rsid w:val="00462B3D"/>
    <w:rsid w:val="00463DCA"/>
    <w:rsid w:val="004649EF"/>
    <w:rsid w:val="00466F6D"/>
    <w:rsid w:val="00467610"/>
    <w:rsid w:val="00467CCC"/>
    <w:rsid w:val="00471E9C"/>
    <w:rsid w:val="00472D04"/>
    <w:rsid w:val="00474663"/>
    <w:rsid w:val="00475783"/>
    <w:rsid w:val="00480C49"/>
    <w:rsid w:val="00481175"/>
    <w:rsid w:val="004811D7"/>
    <w:rsid w:val="00481290"/>
    <w:rsid w:val="00481BCC"/>
    <w:rsid w:val="00482142"/>
    <w:rsid w:val="00493E5E"/>
    <w:rsid w:val="00496E24"/>
    <w:rsid w:val="004A1B4F"/>
    <w:rsid w:val="004A2067"/>
    <w:rsid w:val="004A22AB"/>
    <w:rsid w:val="004A4FC6"/>
    <w:rsid w:val="004A5ECF"/>
    <w:rsid w:val="004A72EA"/>
    <w:rsid w:val="004B1D03"/>
    <w:rsid w:val="004B3F26"/>
    <w:rsid w:val="004B5335"/>
    <w:rsid w:val="004C0060"/>
    <w:rsid w:val="004C1255"/>
    <w:rsid w:val="004C1322"/>
    <w:rsid w:val="004C1353"/>
    <w:rsid w:val="004C2535"/>
    <w:rsid w:val="004C2598"/>
    <w:rsid w:val="004C3EDA"/>
    <w:rsid w:val="004C7D44"/>
    <w:rsid w:val="004D03E0"/>
    <w:rsid w:val="004D045C"/>
    <w:rsid w:val="004D4DBA"/>
    <w:rsid w:val="004D6BAF"/>
    <w:rsid w:val="004E2197"/>
    <w:rsid w:val="004E2A78"/>
    <w:rsid w:val="004E3B0B"/>
    <w:rsid w:val="004E643E"/>
    <w:rsid w:val="004F0B09"/>
    <w:rsid w:val="004F0F7A"/>
    <w:rsid w:val="004F1A0E"/>
    <w:rsid w:val="004F1E5B"/>
    <w:rsid w:val="004F51F8"/>
    <w:rsid w:val="004F5731"/>
    <w:rsid w:val="0050135F"/>
    <w:rsid w:val="00502D66"/>
    <w:rsid w:val="00502DF1"/>
    <w:rsid w:val="005039C0"/>
    <w:rsid w:val="0050428A"/>
    <w:rsid w:val="00504667"/>
    <w:rsid w:val="00504DFB"/>
    <w:rsid w:val="00510DF6"/>
    <w:rsid w:val="00511C7A"/>
    <w:rsid w:val="0051311C"/>
    <w:rsid w:val="0051359D"/>
    <w:rsid w:val="005146FC"/>
    <w:rsid w:val="00514E5F"/>
    <w:rsid w:val="00521F8F"/>
    <w:rsid w:val="00525CF3"/>
    <w:rsid w:val="00527F23"/>
    <w:rsid w:val="005340C4"/>
    <w:rsid w:val="00536EDB"/>
    <w:rsid w:val="0054077E"/>
    <w:rsid w:val="0054096C"/>
    <w:rsid w:val="005409A9"/>
    <w:rsid w:val="00541BB8"/>
    <w:rsid w:val="00550E3A"/>
    <w:rsid w:val="00551611"/>
    <w:rsid w:val="00553434"/>
    <w:rsid w:val="0055458C"/>
    <w:rsid w:val="005556A8"/>
    <w:rsid w:val="0055622E"/>
    <w:rsid w:val="0055626B"/>
    <w:rsid w:val="0055673A"/>
    <w:rsid w:val="00556AC9"/>
    <w:rsid w:val="0056683E"/>
    <w:rsid w:val="00572818"/>
    <w:rsid w:val="00572B0B"/>
    <w:rsid w:val="00576624"/>
    <w:rsid w:val="00582824"/>
    <w:rsid w:val="00582E23"/>
    <w:rsid w:val="0058451C"/>
    <w:rsid w:val="0058578F"/>
    <w:rsid w:val="00585AF8"/>
    <w:rsid w:val="00590B48"/>
    <w:rsid w:val="0059259F"/>
    <w:rsid w:val="00594851"/>
    <w:rsid w:val="00596418"/>
    <w:rsid w:val="0059689E"/>
    <w:rsid w:val="005974F7"/>
    <w:rsid w:val="00597F4C"/>
    <w:rsid w:val="005A0E07"/>
    <w:rsid w:val="005A1D60"/>
    <w:rsid w:val="005A3462"/>
    <w:rsid w:val="005B1833"/>
    <w:rsid w:val="005B494F"/>
    <w:rsid w:val="005B4BAA"/>
    <w:rsid w:val="005B5977"/>
    <w:rsid w:val="005B70EE"/>
    <w:rsid w:val="005C14EC"/>
    <w:rsid w:val="005C2775"/>
    <w:rsid w:val="005C5662"/>
    <w:rsid w:val="005C798A"/>
    <w:rsid w:val="005D2853"/>
    <w:rsid w:val="005D3AB4"/>
    <w:rsid w:val="005D6D44"/>
    <w:rsid w:val="005D71F3"/>
    <w:rsid w:val="005D7CFD"/>
    <w:rsid w:val="005E0BEE"/>
    <w:rsid w:val="005E1A95"/>
    <w:rsid w:val="005E523D"/>
    <w:rsid w:val="005E6ED9"/>
    <w:rsid w:val="005E7009"/>
    <w:rsid w:val="005E7A1F"/>
    <w:rsid w:val="005F06C5"/>
    <w:rsid w:val="005F2F6E"/>
    <w:rsid w:val="005F7A9D"/>
    <w:rsid w:val="005F7EC7"/>
    <w:rsid w:val="006025EB"/>
    <w:rsid w:val="006034EC"/>
    <w:rsid w:val="0060440C"/>
    <w:rsid w:val="0060625B"/>
    <w:rsid w:val="006063AB"/>
    <w:rsid w:val="006063AD"/>
    <w:rsid w:val="006068C7"/>
    <w:rsid w:val="00607F78"/>
    <w:rsid w:val="00610CB4"/>
    <w:rsid w:val="00612834"/>
    <w:rsid w:val="00613A02"/>
    <w:rsid w:val="00614489"/>
    <w:rsid w:val="00614912"/>
    <w:rsid w:val="00615ADE"/>
    <w:rsid w:val="006170F2"/>
    <w:rsid w:val="006211CE"/>
    <w:rsid w:val="00621EF9"/>
    <w:rsid w:val="006223D6"/>
    <w:rsid w:val="006235DF"/>
    <w:rsid w:val="00623E64"/>
    <w:rsid w:val="006250D5"/>
    <w:rsid w:val="00631025"/>
    <w:rsid w:val="00631030"/>
    <w:rsid w:val="006320E5"/>
    <w:rsid w:val="00632409"/>
    <w:rsid w:val="00632651"/>
    <w:rsid w:val="00633296"/>
    <w:rsid w:val="006378C6"/>
    <w:rsid w:val="006407FB"/>
    <w:rsid w:val="006409BD"/>
    <w:rsid w:val="006432D0"/>
    <w:rsid w:val="00645B03"/>
    <w:rsid w:val="00646479"/>
    <w:rsid w:val="0065231B"/>
    <w:rsid w:val="00652595"/>
    <w:rsid w:val="00652BB9"/>
    <w:rsid w:val="00653DC1"/>
    <w:rsid w:val="0065693D"/>
    <w:rsid w:val="00656B31"/>
    <w:rsid w:val="0066083A"/>
    <w:rsid w:val="00661178"/>
    <w:rsid w:val="00664ADB"/>
    <w:rsid w:val="006651F2"/>
    <w:rsid w:val="00665450"/>
    <w:rsid w:val="00665E3E"/>
    <w:rsid w:val="00674508"/>
    <w:rsid w:val="00675CA9"/>
    <w:rsid w:val="006761A7"/>
    <w:rsid w:val="006767B3"/>
    <w:rsid w:val="00677E77"/>
    <w:rsid w:val="006812A9"/>
    <w:rsid w:val="006828CD"/>
    <w:rsid w:val="006829AB"/>
    <w:rsid w:val="006863C3"/>
    <w:rsid w:val="006877D1"/>
    <w:rsid w:val="0069083E"/>
    <w:rsid w:val="00691505"/>
    <w:rsid w:val="006917B3"/>
    <w:rsid w:val="00694268"/>
    <w:rsid w:val="00696E91"/>
    <w:rsid w:val="006A31D8"/>
    <w:rsid w:val="006A742C"/>
    <w:rsid w:val="006B0C21"/>
    <w:rsid w:val="006B1785"/>
    <w:rsid w:val="006B1BEF"/>
    <w:rsid w:val="006B3D28"/>
    <w:rsid w:val="006B42C3"/>
    <w:rsid w:val="006B5293"/>
    <w:rsid w:val="006B61F7"/>
    <w:rsid w:val="006B725E"/>
    <w:rsid w:val="006B7CEE"/>
    <w:rsid w:val="006C27DA"/>
    <w:rsid w:val="006C2AC5"/>
    <w:rsid w:val="006C354D"/>
    <w:rsid w:val="006C358B"/>
    <w:rsid w:val="006C5898"/>
    <w:rsid w:val="006C75D4"/>
    <w:rsid w:val="006D3001"/>
    <w:rsid w:val="006D325F"/>
    <w:rsid w:val="006D6D04"/>
    <w:rsid w:val="006D78A6"/>
    <w:rsid w:val="006D7AAD"/>
    <w:rsid w:val="006D7E6E"/>
    <w:rsid w:val="006D7F33"/>
    <w:rsid w:val="006E147E"/>
    <w:rsid w:val="006E3896"/>
    <w:rsid w:val="006E3AC5"/>
    <w:rsid w:val="006E4081"/>
    <w:rsid w:val="006E4529"/>
    <w:rsid w:val="006E504B"/>
    <w:rsid w:val="006E7CDB"/>
    <w:rsid w:val="006F6330"/>
    <w:rsid w:val="006F6BAB"/>
    <w:rsid w:val="007000C3"/>
    <w:rsid w:val="007008EE"/>
    <w:rsid w:val="007012A4"/>
    <w:rsid w:val="00701885"/>
    <w:rsid w:val="00702F72"/>
    <w:rsid w:val="007054A5"/>
    <w:rsid w:val="00705F96"/>
    <w:rsid w:val="00707597"/>
    <w:rsid w:val="007076E2"/>
    <w:rsid w:val="00707A92"/>
    <w:rsid w:val="007126A0"/>
    <w:rsid w:val="007162B7"/>
    <w:rsid w:val="0071735D"/>
    <w:rsid w:val="00720467"/>
    <w:rsid w:val="007206B5"/>
    <w:rsid w:val="00720D9E"/>
    <w:rsid w:val="007215BF"/>
    <w:rsid w:val="00721823"/>
    <w:rsid w:val="00723B52"/>
    <w:rsid w:val="0072786A"/>
    <w:rsid w:val="00732D2B"/>
    <w:rsid w:val="0073303C"/>
    <w:rsid w:val="0073647E"/>
    <w:rsid w:val="00740AAE"/>
    <w:rsid w:val="00742938"/>
    <w:rsid w:val="0074479D"/>
    <w:rsid w:val="00744BF4"/>
    <w:rsid w:val="00746D40"/>
    <w:rsid w:val="00747B1F"/>
    <w:rsid w:val="00747ED5"/>
    <w:rsid w:val="007561DF"/>
    <w:rsid w:val="007604E2"/>
    <w:rsid w:val="00761AB7"/>
    <w:rsid w:val="00762768"/>
    <w:rsid w:val="00767920"/>
    <w:rsid w:val="00772071"/>
    <w:rsid w:val="0077362C"/>
    <w:rsid w:val="00773791"/>
    <w:rsid w:val="00774A2F"/>
    <w:rsid w:val="00774BE2"/>
    <w:rsid w:val="007757F3"/>
    <w:rsid w:val="007763BE"/>
    <w:rsid w:val="00777631"/>
    <w:rsid w:val="007802FF"/>
    <w:rsid w:val="00780F47"/>
    <w:rsid w:val="0078149B"/>
    <w:rsid w:val="00783626"/>
    <w:rsid w:val="007864E7"/>
    <w:rsid w:val="00787B90"/>
    <w:rsid w:val="00791E49"/>
    <w:rsid w:val="007944FF"/>
    <w:rsid w:val="00794CFD"/>
    <w:rsid w:val="00795274"/>
    <w:rsid w:val="007A37AA"/>
    <w:rsid w:val="007A4375"/>
    <w:rsid w:val="007A4B87"/>
    <w:rsid w:val="007A6D64"/>
    <w:rsid w:val="007B1FDD"/>
    <w:rsid w:val="007B276D"/>
    <w:rsid w:val="007C08E5"/>
    <w:rsid w:val="007C0DFF"/>
    <w:rsid w:val="007C12C9"/>
    <w:rsid w:val="007C1881"/>
    <w:rsid w:val="007E03C8"/>
    <w:rsid w:val="007E0A99"/>
    <w:rsid w:val="007E0B04"/>
    <w:rsid w:val="007E0EFA"/>
    <w:rsid w:val="007E0FFC"/>
    <w:rsid w:val="007E1EE4"/>
    <w:rsid w:val="007E5982"/>
    <w:rsid w:val="007E5BBA"/>
    <w:rsid w:val="007E6793"/>
    <w:rsid w:val="007E691A"/>
    <w:rsid w:val="007E71F1"/>
    <w:rsid w:val="007F0DCD"/>
    <w:rsid w:val="007F3284"/>
    <w:rsid w:val="007F41C4"/>
    <w:rsid w:val="007F6BC7"/>
    <w:rsid w:val="007F6F5B"/>
    <w:rsid w:val="008008D2"/>
    <w:rsid w:val="00803EAC"/>
    <w:rsid w:val="0080463C"/>
    <w:rsid w:val="0080709D"/>
    <w:rsid w:val="00811621"/>
    <w:rsid w:val="00815D8C"/>
    <w:rsid w:val="00816C8B"/>
    <w:rsid w:val="008177B8"/>
    <w:rsid w:val="00817E14"/>
    <w:rsid w:val="00817FB1"/>
    <w:rsid w:val="008214FF"/>
    <w:rsid w:val="008220FD"/>
    <w:rsid w:val="00827DB0"/>
    <w:rsid w:val="008318F2"/>
    <w:rsid w:val="00835F2B"/>
    <w:rsid w:val="0083633E"/>
    <w:rsid w:val="00836EE2"/>
    <w:rsid w:val="00837678"/>
    <w:rsid w:val="00840183"/>
    <w:rsid w:val="008433E8"/>
    <w:rsid w:val="00845D4E"/>
    <w:rsid w:val="00846982"/>
    <w:rsid w:val="00851494"/>
    <w:rsid w:val="00852940"/>
    <w:rsid w:val="00854C48"/>
    <w:rsid w:val="008574B7"/>
    <w:rsid w:val="00863020"/>
    <w:rsid w:val="0086460C"/>
    <w:rsid w:val="00867384"/>
    <w:rsid w:val="0086759F"/>
    <w:rsid w:val="00870247"/>
    <w:rsid w:val="008747D3"/>
    <w:rsid w:val="00874EED"/>
    <w:rsid w:val="0087550E"/>
    <w:rsid w:val="008771F2"/>
    <w:rsid w:val="0087771C"/>
    <w:rsid w:val="00877E60"/>
    <w:rsid w:val="00883744"/>
    <w:rsid w:val="00884E73"/>
    <w:rsid w:val="008851FD"/>
    <w:rsid w:val="008911BC"/>
    <w:rsid w:val="00891C96"/>
    <w:rsid w:val="00892F66"/>
    <w:rsid w:val="00894A85"/>
    <w:rsid w:val="00894BB4"/>
    <w:rsid w:val="00897936"/>
    <w:rsid w:val="008A00B8"/>
    <w:rsid w:val="008A122A"/>
    <w:rsid w:val="008A22DB"/>
    <w:rsid w:val="008A589F"/>
    <w:rsid w:val="008A5DBA"/>
    <w:rsid w:val="008B0BD1"/>
    <w:rsid w:val="008B20E2"/>
    <w:rsid w:val="008B2175"/>
    <w:rsid w:val="008B21BC"/>
    <w:rsid w:val="008B25FF"/>
    <w:rsid w:val="008B32CA"/>
    <w:rsid w:val="008B4BFA"/>
    <w:rsid w:val="008B4C78"/>
    <w:rsid w:val="008C1051"/>
    <w:rsid w:val="008C25C9"/>
    <w:rsid w:val="008D0B69"/>
    <w:rsid w:val="008D1B6B"/>
    <w:rsid w:val="008D2D8B"/>
    <w:rsid w:val="008D4926"/>
    <w:rsid w:val="008E12BA"/>
    <w:rsid w:val="008E19E8"/>
    <w:rsid w:val="008E481D"/>
    <w:rsid w:val="008E52F5"/>
    <w:rsid w:val="008E78FF"/>
    <w:rsid w:val="008E7FDA"/>
    <w:rsid w:val="008F1887"/>
    <w:rsid w:val="008F2CDC"/>
    <w:rsid w:val="008F5237"/>
    <w:rsid w:val="00900244"/>
    <w:rsid w:val="00902B21"/>
    <w:rsid w:val="00903F81"/>
    <w:rsid w:val="009046F6"/>
    <w:rsid w:val="009047AE"/>
    <w:rsid w:val="0090515F"/>
    <w:rsid w:val="009065C4"/>
    <w:rsid w:val="00911528"/>
    <w:rsid w:val="0091227B"/>
    <w:rsid w:val="00912610"/>
    <w:rsid w:val="0092136C"/>
    <w:rsid w:val="009307CF"/>
    <w:rsid w:val="009324FB"/>
    <w:rsid w:val="009326E5"/>
    <w:rsid w:val="009376BF"/>
    <w:rsid w:val="00937C2C"/>
    <w:rsid w:val="00941387"/>
    <w:rsid w:val="00942772"/>
    <w:rsid w:val="00942C85"/>
    <w:rsid w:val="0095007A"/>
    <w:rsid w:val="00950328"/>
    <w:rsid w:val="00952810"/>
    <w:rsid w:val="00952FBC"/>
    <w:rsid w:val="00954E02"/>
    <w:rsid w:val="00956290"/>
    <w:rsid w:val="00956D8B"/>
    <w:rsid w:val="0095710E"/>
    <w:rsid w:val="009601C5"/>
    <w:rsid w:val="0096266D"/>
    <w:rsid w:val="00963725"/>
    <w:rsid w:val="0096435B"/>
    <w:rsid w:val="00973171"/>
    <w:rsid w:val="00974335"/>
    <w:rsid w:val="009757EC"/>
    <w:rsid w:val="009763DB"/>
    <w:rsid w:val="00983446"/>
    <w:rsid w:val="009848F5"/>
    <w:rsid w:val="00986540"/>
    <w:rsid w:val="0098728B"/>
    <w:rsid w:val="009A0FE7"/>
    <w:rsid w:val="009A2106"/>
    <w:rsid w:val="009A4BEA"/>
    <w:rsid w:val="009A764C"/>
    <w:rsid w:val="009B372A"/>
    <w:rsid w:val="009C1B8B"/>
    <w:rsid w:val="009C2CEA"/>
    <w:rsid w:val="009C3B88"/>
    <w:rsid w:val="009C3EA4"/>
    <w:rsid w:val="009C3F97"/>
    <w:rsid w:val="009C40CA"/>
    <w:rsid w:val="009C5798"/>
    <w:rsid w:val="009C57A5"/>
    <w:rsid w:val="009C6AC5"/>
    <w:rsid w:val="009C74D3"/>
    <w:rsid w:val="009D0FCA"/>
    <w:rsid w:val="009D1EE1"/>
    <w:rsid w:val="009D41C9"/>
    <w:rsid w:val="009E1360"/>
    <w:rsid w:val="009E23D3"/>
    <w:rsid w:val="009E3D34"/>
    <w:rsid w:val="009E3D4A"/>
    <w:rsid w:val="009E4988"/>
    <w:rsid w:val="009E532C"/>
    <w:rsid w:val="009E6595"/>
    <w:rsid w:val="009E6CB0"/>
    <w:rsid w:val="009E764C"/>
    <w:rsid w:val="009F17B0"/>
    <w:rsid w:val="009F386B"/>
    <w:rsid w:val="009F5B94"/>
    <w:rsid w:val="009F5BEE"/>
    <w:rsid w:val="00A018DB"/>
    <w:rsid w:val="00A01C05"/>
    <w:rsid w:val="00A02E57"/>
    <w:rsid w:val="00A02F96"/>
    <w:rsid w:val="00A0381F"/>
    <w:rsid w:val="00A057EB"/>
    <w:rsid w:val="00A05BF9"/>
    <w:rsid w:val="00A05F5D"/>
    <w:rsid w:val="00A07D92"/>
    <w:rsid w:val="00A135F6"/>
    <w:rsid w:val="00A171DE"/>
    <w:rsid w:val="00A17498"/>
    <w:rsid w:val="00A224E4"/>
    <w:rsid w:val="00A2367E"/>
    <w:rsid w:val="00A2474D"/>
    <w:rsid w:val="00A24C98"/>
    <w:rsid w:val="00A307CF"/>
    <w:rsid w:val="00A317C2"/>
    <w:rsid w:val="00A32065"/>
    <w:rsid w:val="00A3482F"/>
    <w:rsid w:val="00A35A3A"/>
    <w:rsid w:val="00A36A5A"/>
    <w:rsid w:val="00A40734"/>
    <w:rsid w:val="00A43D2B"/>
    <w:rsid w:val="00A454BF"/>
    <w:rsid w:val="00A4556C"/>
    <w:rsid w:val="00A4570B"/>
    <w:rsid w:val="00A45B61"/>
    <w:rsid w:val="00A45B82"/>
    <w:rsid w:val="00A46BE0"/>
    <w:rsid w:val="00A46CF9"/>
    <w:rsid w:val="00A501EA"/>
    <w:rsid w:val="00A5065C"/>
    <w:rsid w:val="00A52523"/>
    <w:rsid w:val="00A5395D"/>
    <w:rsid w:val="00A53DE6"/>
    <w:rsid w:val="00A55F9E"/>
    <w:rsid w:val="00A573E8"/>
    <w:rsid w:val="00A606CA"/>
    <w:rsid w:val="00A60A67"/>
    <w:rsid w:val="00A6270C"/>
    <w:rsid w:val="00A63698"/>
    <w:rsid w:val="00A71DC5"/>
    <w:rsid w:val="00A72095"/>
    <w:rsid w:val="00A73B7F"/>
    <w:rsid w:val="00A76710"/>
    <w:rsid w:val="00A76B0F"/>
    <w:rsid w:val="00A76D46"/>
    <w:rsid w:val="00A778B8"/>
    <w:rsid w:val="00A77EF6"/>
    <w:rsid w:val="00A77F2E"/>
    <w:rsid w:val="00A802D2"/>
    <w:rsid w:val="00A815C2"/>
    <w:rsid w:val="00A81836"/>
    <w:rsid w:val="00A819EC"/>
    <w:rsid w:val="00A8349D"/>
    <w:rsid w:val="00A84C3A"/>
    <w:rsid w:val="00A850EE"/>
    <w:rsid w:val="00A85FD8"/>
    <w:rsid w:val="00A867BE"/>
    <w:rsid w:val="00A87D1A"/>
    <w:rsid w:val="00A917CB"/>
    <w:rsid w:val="00A9388C"/>
    <w:rsid w:val="00A96EB3"/>
    <w:rsid w:val="00AA3D15"/>
    <w:rsid w:val="00AA51F1"/>
    <w:rsid w:val="00AA526F"/>
    <w:rsid w:val="00AA6535"/>
    <w:rsid w:val="00AA6A7F"/>
    <w:rsid w:val="00AA771D"/>
    <w:rsid w:val="00AB168A"/>
    <w:rsid w:val="00AB5808"/>
    <w:rsid w:val="00AB5D0B"/>
    <w:rsid w:val="00AB606F"/>
    <w:rsid w:val="00AB7E62"/>
    <w:rsid w:val="00AC0EA6"/>
    <w:rsid w:val="00AC197D"/>
    <w:rsid w:val="00AC2629"/>
    <w:rsid w:val="00AC2E71"/>
    <w:rsid w:val="00AC3DE5"/>
    <w:rsid w:val="00AC3FF2"/>
    <w:rsid w:val="00AD0078"/>
    <w:rsid w:val="00AD3D1D"/>
    <w:rsid w:val="00AD4850"/>
    <w:rsid w:val="00AD7B20"/>
    <w:rsid w:val="00AE11E3"/>
    <w:rsid w:val="00AE6518"/>
    <w:rsid w:val="00AF23A7"/>
    <w:rsid w:val="00AF2FF7"/>
    <w:rsid w:val="00AF5045"/>
    <w:rsid w:val="00AF64C5"/>
    <w:rsid w:val="00B023ED"/>
    <w:rsid w:val="00B05B3D"/>
    <w:rsid w:val="00B07003"/>
    <w:rsid w:val="00B11164"/>
    <w:rsid w:val="00B12334"/>
    <w:rsid w:val="00B13C4F"/>
    <w:rsid w:val="00B15639"/>
    <w:rsid w:val="00B166CD"/>
    <w:rsid w:val="00B179AA"/>
    <w:rsid w:val="00B221E5"/>
    <w:rsid w:val="00B22DB1"/>
    <w:rsid w:val="00B23EB3"/>
    <w:rsid w:val="00B245C9"/>
    <w:rsid w:val="00B248FB"/>
    <w:rsid w:val="00B2586B"/>
    <w:rsid w:val="00B25E9C"/>
    <w:rsid w:val="00B27998"/>
    <w:rsid w:val="00B3450F"/>
    <w:rsid w:val="00B35153"/>
    <w:rsid w:val="00B40122"/>
    <w:rsid w:val="00B442E2"/>
    <w:rsid w:val="00B451BC"/>
    <w:rsid w:val="00B4616A"/>
    <w:rsid w:val="00B46B01"/>
    <w:rsid w:val="00B51263"/>
    <w:rsid w:val="00B5210E"/>
    <w:rsid w:val="00B524FD"/>
    <w:rsid w:val="00B56009"/>
    <w:rsid w:val="00B567A8"/>
    <w:rsid w:val="00B617F3"/>
    <w:rsid w:val="00B639D4"/>
    <w:rsid w:val="00B65143"/>
    <w:rsid w:val="00B66239"/>
    <w:rsid w:val="00B67472"/>
    <w:rsid w:val="00B70E5D"/>
    <w:rsid w:val="00B81024"/>
    <w:rsid w:val="00B8157F"/>
    <w:rsid w:val="00B82047"/>
    <w:rsid w:val="00B83E97"/>
    <w:rsid w:val="00B84264"/>
    <w:rsid w:val="00B849CB"/>
    <w:rsid w:val="00B8585A"/>
    <w:rsid w:val="00B85AC1"/>
    <w:rsid w:val="00B86374"/>
    <w:rsid w:val="00B8669D"/>
    <w:rsid w:val="00B86AA7"/>
    <w:rsid w:val="00B91CE6"/>
    <w:rsid w:val="00B93B14"/>
    <w:rsid w:val="00B93FA3"/>
    <w:rsid w:val="00B95603"/>
    <w:rsid w:val="00B95E75"/>
    <w:rsid w:val="00B96589"/>
    <w:rsid w:val="00B96DEE"/>
    <w:rsid w:val="00BA0ACC"/>
    <w:rsid w:val="00BA404A"/>
    <w:rsid w:val="00BA4373"/>
    <w:rsid w:val="00BA69B8"/>
    <w:rsid w:val="00BA7E4F"/>
    <w:rsid w:val="00BB06BE"/>
    <w:rsid w:val="00BB0F50"/>
    <w:rsid w:val="00BB2842"/>
    <w:rsid w:val="00BB32DB"/>
    <w:rsid w:val="00BB33D8"/>
    <w:rsid w:val="00BB4B10"/>
    <w:rsid w:val="00BB5589"/>
    <w:rsid w:val="00BB6DD5"/>
    <w:rsid w:val="00BC24AB"/>
    <w:rsid w:val="00BC2534"/>
    <w:rsid w:val="00BC7A24"/>
    <w:rsid w:val="00BD3B67"/>
    <w:rsid w:val="00BD45A1"/>
    <w:rsid w:val="00BD46B2"/>
    <w:rsid w:val="00BD65A7"/>
    <w:rsid w:val="00BE12DD"/>
    <w:rsid w:val="00BE3A8C"/>
    <w:rsid w:val="00BE45BE"/>
    <w:rsid w:val="00BE4D8C"/>
    <w:rsid w:val="00BE5A01"/>
    <w:rsid w:val="00BF0849"/>
    <w:rsid w:val="00BF17DA"/>
    <w:rsid w:val="00BF7E20"/>
    <w:rsid w:val="00C016F0"/>
    <w:rsid w:val="00C039BF"/>
    <w:rsid w:val="00C04C8D"/>
    <w:rsid w:val="00C07F58"/>
    <w:rsid w:val="00C155B8"/>
    <w:rsid w:val="00C15DF3"/>
    <w:rsid w:val="00C15E82"/>
    <w:rsid w:val="00C16459"/>
    <w:rsid w:val="00C1694E"/>
    <w:rsid w:val="00C20894"/>
    <w:rsid w:val="00C227CB"/>
    <w:rsid w:val="00C2284D"/>
    <w:rsid w:val="00C22F02"/>
    <w:rsid w:val="00C23FB1"/>
    <w:rsid w:val="00C25A67"/>
    <w:rsid w:val="00C26DC5"/>
    <w:rsid w:val="00C31401"/>
    <w:rsid w:val="00C31EDE"/>
    <w:rsid w:val="00C33626"/>
    <w:rsid w:val="00C40036"/>
    <w:rsid w:val="00C40F36"/>
    <w:rsid w:val="00C41A7A"/>
    <w:rsid w:val="00C422A4"/>
    <w:rsid w:val="00C42906"/>
    <w:rsid w:val="00C4729B"/>
    <w:rsid w:val="00C47BB2"/>
    <w:rsid w:val="00C47CDE"/>
    <w:rsid w:val="00C51B7F"/>
    <w:rsid w:val="00C52458"/>
    <w:rsid w:val="00C52824"/>
    <w:rsid w:val="00C544C4"/>
    <w:rsid w:val="00C54BA9"/>
    <w:rsid w:val="00C568DA"/>
    <w:rsid w:val="00C57F15"/>
    <w:rsid w:val="00C657C2"/>
    <w:rsid w:val="00C66BED"/>
    <w:rsid w:val="00C71371"/>
    <w:rsid w:val="00C739B8"/>
    <w:rsid w:val="00C739CF"/>
    <w:rsid w:val="00C747A8"/>
    <w:rsid w:val="00C754AD"/>
    <w:rsid w:val="00C75EA1"/>
    <w:rsid w:val="00C81241"/>
    <w:rsid w:val="00C813B3"/>
    <w:rsid w:val="00C86469"/>
    <w:rsid w:val="00C91809"/>
    <w:rsid w:val="00C93EC3"/>
    <w:rsid w:val="00C94824"/>
    <w:rsid w:val="00C94A72"/>
    <w:rsid w:val="00C95091"/>
    <w:rsid w:val="00C96A76"/>
    <w:rsid w:val="00C973C6"/>
    <w:rsid w:val="00CA46DD"/>
    <w:rsid w:val="00CA664F"/>
    <w:rsid w:val="00CB279F"/>
    <w:rsid w:val="00CB29AA"/>
    <w:rsid w:val="00CB31A2"/>
    <w:rsid w:val="00CB3A95"/>
    <w:rsid w:val="00CB4094"/>
    <w:rsid w:val="00CB4821"/>
    <w:rsid w:val="00CB6BFE"/>
    <w:rsid w:val="00CB74E7"/>
    <w:rsid w:val="00CB7AEE"/>
    <w:rsid w:val="00CC0EA6"/>
    <w:rsid w:val="00CC1D5F"/>
    <w:rsid w:val="00CC1FDF"/>
    <w:rsid w:val="00CC43F5"/>
    <w:rsid w:val="00CC555E"/>
    <w:rsid w:val="00CC6155"/>
    <w:rsid w:val="00CC7B7A"/>
    <w:rsid w:val="00CD0C9C"/>
    <w:rsid w:val="00CD0F85"/>
    <w:rsid w:val="00CD2060"/>
    <w:rsid w:val="00CD311C"/>
    <w:rsid w:val="00CD4FE5"/>
    <w:rsid w:val="00CD590B"/>
    <w:rsid w:val="00CD5C84"/>
    <w:rsid w:val="00CD69D3"/>
    <w:rsid w:val="00CD7F60"/>
    <w:rsid w:val="00CE60C1"/>
    <w:rsid w:val="00CE71A6"/>
    <w:rsid w:val="00CF1EAD"/>
    <w:rsid w:val="00CF2789"/>
    <w:rsid w:val="00CF388C"/>
    <w:rsid w:val="00CF3B05"/>
    <w:rsid w:val="00CF6641"/>
    <w:rsid w:val="00CF7C6C"/>
    <w:rsid w:val="00D00244"/>
    <w:rsid w:val="00D01851"/>
    <w:rsid w:val="00D02566"/>
    <w:rsid w:val="00D04A37"/>
    <w:rsid w:val="00D04BB1"/>
    <w:rsid w:val="00D07A22"/>
    <w:rsid w:val="00D11FD6"/>
    <w:rsid w:val="00D13684"/>
    <w:rsid w:val="00D160F5"/>
    <w:rsid w:val="00D16738"/>
    <w:rsid w:val="00D203E4"/>
    <w:rsid w:val="00D243C8"/>
    <w:rsid w:val="00D25143"/>
    <w:rsid w:val="00D272D0"/>
    <w:rsid w:val="00D30FE5"/>
    <w:rsid w:val="00D31516"/>
    <w:rsid w:val="00D323EA"/>
    <w:rsid w:val="00D34A3A"/>
    <w:rsid w:val="00D35198"/>
    <w:rsid w:val="00D37089"/>
    <w:rsid w:val="00D408FA"/>
    <w:rsid w:val="00D4191F"/>
    <w:rsid w:val="00D42CB8"/>
    <w:rsid w:val="00D45E7B"/>
    <w:rsid w:val="00D518BB"/>
    <w:rsid w:val="00D526AF"/>
    <w:rsid w:val="00D5281C"/>
    <w:rsid w:val="00D52ED0"/>
    <w:rsid w:val="00D55728"/>
    <w:rsid w:val="00D62D3F"/>
    <w:rsid w:val="00D67615"/>
    <w:rsid w:val="00D70685"/>
    <w:rsid w:val="00D73C87"/>
    <w:rsid w:val="00D74D0F"/>
    <w:rsid w:val="00D763D0"/>
    <w:rsid w:val="00D766E6"/>
    <w:rsid w:val="00D85A17"/>
    <w:rsid w:val="00D91288"/>
    <w:rsid w:val="00D9208B"/>
    <w:rsid w:val="00D9328B"/>
    <w:rsid w:val="00D94196"/>
    <w:rsid w:val="00D94971"/>
    <w:rsid w:val="00D95986"/>
    <w:rsid w:val="00D96444"/>
    <w:rsid w:val="00DA1E76"/>
    <w:rsid w:val="00DA355C"/>
    <w:rsid w:val="00DA4EE4"/>
    <w:rsid w:val="00DA4F7A"/>
    <w:rsid w:val="00DA7316"/>
    <w:rsid w:val="00DB1111"/>
    <w:rsid w:val="00DB2067"/>
    <w:rsid w:val="00DB29F5"/>
    <w:rsid w:val="00DB3846"/>
    <w:rsid w:val="00DB6898"/>
    <w:rsid w:val="00DB6AE2"/>
    <w:rsid w:val="00DC0017"/>
    <w:rsid w:val="00DC298A"/>
    <w:rsid w:val="00DC2D7C"/>
    <w:rsid w:val="00DC2E51"/>
    <w:rsid w:val="00DC34CB"/>
    <w:rsid w:val="00DC6A4D"/>
    <w:rsid w:val="00DC7297"/>
    <w:rsid w:val="00DC73A1"/>
    <w:rsid w:val="00DD079F"/>
    <w:rsid w:val="00DD0EAB"/>
    <w:rsid w:val="00DD3FBE"/>
    <w:rsid w:val="00DD4B76"/>
    <w:rsid w:val="00DD5620"/>
    <w:rsid w:val="00DE02B0"/>
    <w:rsid w:val="00DE1491"/>
    <w:rsid w:val="00DE3973"/>
    <w:rsid w:val="00DE3B39"/>
    <w:rsid w:val="00DE4B7C"/>
    <w:rsid w:val="00DE5322"/>
    <w:rsid w:val="00DF0CEC"/>
    <w:rsid w:val="00DF2A82"/>
    <w:rsid w:val="00DF30DF"/>
    <w:rsid w:val="00DF406B"/>
    <w:rsid w:val="00DF5030"/>
    <w:rsid w:val="00DF52BC"/>
    <w:rsid w:val="00DF596C"/>
    <w:rsid w:val="00DF5ED5"/>
    <w:rsid w:val="00DF63F1"/>
    <w:rsid w:val="00DF6414"/>
    <w:rsid w:val="00E02416"/>
    <w:rsid w:val="00E02417"/>
    <w:rsid w:val="00E02678"/>
    <w:rsid w:val="00E02E86"/>
    <w:rsid w:val="00E14B4C"/>
    <w:rsid w:val="00E15FFE"/>
    <w:rsid w:val="00E162F1"/>
    <w:rsid w:val="00E20F03"/>
    <w:rsid w:val="00E2701A"/>
    <w:rsid w:val="00E274A3"/>
    <w:rsid w:val="00E27C00"/>
    <w:rsid w:val="00E33304"/>
    <w:rsid w:val="00E33A61"/>
    <w:rsid w:val="00E34C3F"/>
    <w:rsid w:val="00E350E0"/>
    <w:rsid w:val="00E356A4"/>
    <w:rsid w:val="00E365C8"/>
    <w:rsid w:val="00E4257E"/>
    <w:rsid w:val="00E43DA0"/>
    <w:rsid w:val="00E44E00"/>
    <w:rsid w:val="00E4538C"/>
    <w:rsid w:val="00E4627C"/>
    <w:rsid w:val="00E5156A"/>
    <w:rsid w:val="00E53A1F"/>
    <w:rsid w:val="00E56287"/>
    <w:rsid w:val="00E570F9"/>
    <w:rsid w:val="00E57B8C"/>
    <w:rsid w:val="00E61A38"/>
    <w:rsid w:val="00E62334"/>
    <w:rsid w:val="00E62E72"/>
    <w:rsid w:val="00E63E79"/>
    <w:rsid w:val="00E7296C"/>
    <w:rsid w:val="00E72FD3"/>
    <w:rsid w:val="00E74EB3"/>
    <w:rsid w:val="00E75408"/>
    <w:rsid w:val="00E77DC6"/>
    <w:rsid w:val="00E80A5C"/>
    <w:rsid w:val="00E86CB3"/>
    <w:rsid w:val="00E9053C"/>
    <w:rsid w:val="00E912AB"/>
    <w:rsid w:val="00E9170F"/>
    <w:rsid w:val="00E92AE5"/>
    <w:rsid w:val="00E9386C"/>
    <w:rsid w:val="00EA62E5"/>
    <w:rsid w:val="00EA693D"/>
    <w:rsid w:val="00EA7D66"/>
    <w:rsid w:val="00EB1498"/>
    <w:rsid w:val="00EB1AC8"/>
    <w:rsid w:val="00EB2787"/>
    <w:rsid w:val="00EB3459"/>
    <w:rsid w:val="00EB5E5F"/>
    <w:rsid w:val="00EC0BF3"/>
    <w:rsid w:val="00EC11A6"/>
    <w:rsid w:val="00EC1DAE"/>
    <w:rsid w:val="00EC232F"/>
    <w:rsid w:val="00EC3800"/>
    <w:rsid w:val="00EC7AB5"/>
    <w:rsid w:val="00ED21DF"/>
    <w:rsid w:val="00ED3EC8"/>
    <w:rsid w:val="00ED58F6"/>
    <w:rsid w:val="00ED5D21"/>
    <w:rsid w:val="00ED6999"/>
    <w:rsid w:val="00EE176A"/>
    <w:rsid w:val="00EE1852"/>
    <w:rsid w:val="00EE1E9C"/>
    <w:rsid w:val="00EE2094"/>
    <w:rsid w:val="00EE5193"/>
    <w:rsid w:val="00EE59A3"/>
    <w:rsid w:val="00EE779C"/>
    <w:rsid w:val="00EF0974"/>
    <w:rsid w:val="00EF534A"/>
    <w:rsid w:val="00EF5649"/>
    <w:rsid w:val="00EF5817"/>
    <w:rsid w:val="00EF6839"/>
    <w:rsid w:val="00EF6B63"/>
    <w:rsid w:val="00EF7B3B"/>
    <w:rsid w:val="00F00BD8"/>
    <w:rsid w:val="00F01F14"/>
    <w:rsid w:val="00F0317C"/>
    <w:rsid w:val="00F04D61"/>
    <w:rsid w:val="00F1012F"/>
    <w:rsid w:val="00F127B2"/>
    <w:rsid w:val="00F15C37"/>
    <w:rsid w:val="00F1611F"/>
    <w:rsid w:val="00F209ED"/>
    <w:rsid w:val="00F217D2"/>
    <w:rsid w:val="00F25FD5"/>
    <w:rsid w:val="00F27909"/>
    <w:rsid w:val="00F30036"/>
    <w:rsid w:val="00F31F7E"/>
    <w:rsid w:val="00F33931"/>
    <w:rsid w:val="00F34696"/>
    <w:rsid w:val="00F3708F"/>
    <w:rsid w:val="00F44994"/>
    <w:rsid w:val="00F46BE9"/>
    <w:rsid w:val="00F46D8A"/>
    <w:rsid w:val="00F51476"/>
    <w:rsid w:val="00F51BDF"/>
    <w:rsid w:val="00F51FBB"/>
    <w:rsid w:val="00F546FC"/>
    <w:rsid w:val="00F5612C"/>
    <w:rsid w:val="00F579B7"/>
    <w:rsid w:val="00F61DC9"/>
    <w:rsid w:val="00F63E87"/>
    <w:rsid w:val="00F658CB"/>
    <w:rsid w:val="00F72065"/>
    <w:rsid w:val="00F723D9"/>
    <w:rsid w:val="00F72F2C"/>
    <w:rsid w:val="00F7300B"/>
    <w:rsid w:val="00F730C0"/>
    <w:rsid w:val="00F7753D"/>
    <w:rsid w:val="00F82792"/>
    <w:rsid w:val="00F849FB"/>
    <w:rsid w:val="00F8529C"/>
    <w:rsid w:val="00F86D35"/>
    <w:rsid w:val="00F92A91"/>
    <w:rsid w:val="00F975BD"/>
    <w:rsid w:val="00FA3388"/>
    <w:rsid w:val="00FA453C"/>
    <w:rsid w:val="00FA5C0B"/>
    <w:rsid w:val="00FA78A3"/>
    <w:rsid w:val="00FB177C"/>
    <w:rsid w:val="00FB3426"/>
    <w:rsid w:val="00FB35FB"/>
    <w:rsid w:val="00FB4599"/>
    <w:rsid w:val="00FB4B9D"/>
    <w:rsid w:val="00FB67CC"/>
    <w:rsid w:val="00FB6B6B"/>
    <w:rsid w:val="00FC069D"/>
    <w:rsid w:val="00FC16A0"/>
    <w:rsid w:val="00FC33A2"/>
    <w:rsid w:val="00FC3F7C"/>
    <w:rsid w:val="00FC4506"/>
    <w:rsid w:val="00FC64C9"/>
    <w:rsid w:val="00FC6533"/>
    <w:rsid w:val="00FD0AB3"/>
    <w:rsid w:val="00FD12FC"/>
    <w:rsid w:val="00FD1504"/>
    <w:rsid w:val="00FD5A86"/>
    <w:rsid w:val="00FD77E8"/>
    <w:rsid w:val="00FE07F9"/>
    <w:rsid w:val="00FE2E6F"/>
    <w:rsid w:val="00FE3101"/>
    <w:rsid w:val="00FE5E33"/>
    <w:rsid w:val="00FF2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rPr>
      <w:rFonts w:eastAsiaTheme="minorEastAsia"/>
      <w:lang w:val="es-DO" w:eastAsia="es-DO"/>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cs="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86A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vistoso-nfasis5">
    <w:name w:val="Colorful Shading Accent 5"/>
    <w:basedOn w:val="Tablanormal"/>
    <w:uiPriority w:val="71"/>
    <w:rsid w:val="00B86AA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B86AA7"/>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media2">
    <w:name w:val="Medium List 2"/>
    <w:basedOn w:val="Tablanormal"/>
    <w:uiPriority w:val="66"/>
    <w:rsid w:val="003E1C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3550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media2-nfasis43">
    <w:name w:val="Lista media 2 - Énfasis 43"/>
    <w:basedOn w:val="Tablanormal"/>
    <w:next w:val="Listamedia2-nfasis4"/>
    <w:uiPriority w:val="66"/>
    <w:rsid w:val="009500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A07D9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1-nfasis3">
    <w:name w:val="Medium List 1 Accent 3"/>
    <w:basedOn w:val="Tablanormal"/>
    <w:uiPriority w:val="65"/>
    <w:rsid w:val="00FC33A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is5">
    <w:name w:val="Light List Accent 5"/>
    <w:basedOn w:val="Tablanormal"/>
    <w:uiPriority w:val="61"/>
    <w:rsid w:val="003E6F2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791E4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C41A7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C41A7A"/>
    <w:rPr>
      <w:rFonts w:asciiTheme="majorHAnsi" w:eastAsiaTheme="majorEastAsia" w:hAnsiTheme="majorHAnsi" w:cstheme="majorBidi"/>
      <w:b/>
      <w:bCs/>
      <w:color w:val="4F81BD" w:themeColor="accent1"/>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Ttulo3Car">
    <w:name w:val="Título 3 Car"/>
    <w:basedOn w:val="Fuentedeprrafopredeter"/>
    <w:link w:val="Ttulo3"/>
    <w:uiPriority w:val="9"/>
    <w:semiHidden/>
    <w:rsid w:val="00D16738"/>
    <w:rPr>
      <w:rFonts w:asciiTheme="majorHAnsi" w:eastAsiaTheme="majorEastAsia" w:hAnsiTheme="majorHAnsi" w:cstheme="majorBidi"/>
      <w:b/>
      <w:bCs/>
      <w:color w:val="4F81BD" w:themeColor="accent1"/>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basedOn w:val="Fuentedeprrafopredeter"/>
    <w:uiPriority w:val="31"/>
    <w:qFormat/>
    <w:rsid w:val="00D16738"/>
    <w:rPr>
      <w:smallCaps/>
      <w:color w:val="C0504D" w:themeColor="accent2"/>
      <w:u w:val="single"/>
    </w:rPr>
  </w:style>
  <w:style w:type="paragraph" w:styleId="Sinespaciado">
    <w:name w:val="No Spacing"/>
    <w:uiPriority w:val="1"/>
    <w:qFormat/>
    <w:rsid w:val="003716BA"/>
    <w:pPr>
      <w:spacing w:after="0" w:line="240" w:lineRule="auto"/>
    </w:pPr>
    <w:rPr>
      <w:rFonts w:eastAsiaTheme="minorEastAsia"/>
      <w:lang w:val="es-DO" w:eastAsia="es-DO"/>
    </w:rPr>
  </w:style>
  <w:style w:type="table" w:styleId="Sombreadomedio2-nfasis5">
    <w:name w:val="Medium Shading 2 Accent 5"/>
    <w:basedOn w:val="Tablanormal"/>
    <w:uiPriority w:val="64"/>
    <w:rsid w:val="00C813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70"/>
    <w:rsid w:val="006432D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vistosa-nfasis6">
    <w:name w:val="Colorful List Accent 6"/>
    <w:basedOn w:val="Tablanormal"/>
    <w:uiPriority w:val="72"/>
    <w:rsid w:val="006432D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5">
    <w:name w:val="Colorful Grid Accent 5"/>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1">
    <w:name w:val="Colorful Grid Accent 1"/>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
    <w:name w:val="Colorful Grid"/>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3-nfasis5">
    <w:name w:val="Medium Grid 3 Accent 5"/>
    <w:basedOn w:val="Tablanormal"/>
    <w:uiPriority w:val="69"/>
    <w:rsid w:val="006432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1">
    <w:name w:val="Medium Grid 3 Accent 1"/>
    <w:basedOn w:val="Tablanormal"/>
    <w:uiPriority w:val="69"/>
    <w:rsid w:val="003F64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1-nfasis6">
    <w:name w:val="Medium List 1 Accent 6"/>
    <w:basedOn w:val="Tablanormal"/>
    <w:uiPriority w:val="65"/>
    <w:rsid w:val="0072046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z-Principiodelformulario">
    <w:name w:val="HTML Top of Form"/>
    <w:basedOn w:val="Normal"/>
    <w:next w:val="Normal"/>
    <w:link w:val="z-PrincipiodelformularioCar"/>
    <w:hidden/>
    <w:uiPriority w:val="99"/>
    <w:semiHidden/>
    <w:unhideWhenUsed/>
    <w:rsid w:val="0034033A"/>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PrincipiodelformularioCar">
    <w:name w:val="z-Principio del formulario Car"/>
    <w:basedOn w:val="Fuentedeprrafopredeter"/>
    <w:link w:val="z-Principiodelformulario"/>
    <w:uiPriority w:val="99"/>
    <w:semiHidden/>
    <w:rsid w:val="0034033A"/>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4033A"/>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FinaldelformularioCar">
    <w:name w:val="z-Final del formulario Car"/>
    <w:basedOn w:val="Fuentedeprrafopredeter"/>
    <w:link w:val="z-Finaldelformulario"/>
    <w:uiPriority w:val="99"/>
    <w:rsid w:val="0034033A"/>
    <w:rPr>
      <w:rFonts w:ascii="Arial" w:eastAsia="Times New Roman" w:hAnsi="Arial" w:cs="Arial"/>
      <w:vanish/>
      <w:sz w:val="16"/>
      <w:szCs w:val="16"/>
    </w:rPr>
  </w:style>
  <w:style w:type="table" w:styleId="Cuadrculamedia2-nfasis1">
    <w:name w:val="Medium Grid 2 Accent 1"/>
    <w:basedOn w:val="Tablanormal"/>
    <w:uiPriority w:val="68"/>
    <w:rsid w:val="00A867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ombreadomedio1-nfasis1">
    <w:name w:val="Medium Shading 1 Accent 1"/>
    <w:basedOn w:val="Tablanormal"/>
    <w:uiPriority w:val="63"/>
    <w:rsid w:val="00097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BF9"/>
    <w:rPr>
      <w:rFonts w:eastAsiaTheme="minorEastAsia"/>
      <w:lang w:val="es-DO" w:eastAsia="es-DO"/>
    </w:rPr>
  </w:style>
  <w:style w:type="paragraph" w:styleId="Ttulo1">
    <w:name w:val="heading 1"/>
    <w:basedOn w:val="Normal"/>
    <w:link w:val="Ttulo1Car"/>
    <w:uiPriority w:val="9"/>
    <w:qFormat/>
    <w:rsid w:val="00CB7AEE"/>
    <w:pPr>
      <w:spacing w:before="100" w:beforeAutospacing="1" w:after="100" w:afterAutospacing="1" w:line="240" w:lineRule="auto"/>
      <w:outlineLvl w:val="0"/>
    </w:pPr>
    <w:rPr>
      <w:rFonts w:eastAsia="Times New Roman" w:cs="Times New Roman"/>
      <w:b/>
      <w:bCs/>
      <w:kern w:val="36"/>
      <w:sz w:val="36"/>
      <w:szCs w:val="48"/>
      <w:lang w:val="en-US" w:eastAsia="en-US"/>
    </w:rPr>
  </w:style>
  <w:style w:type="paragraph" w:styleId="Ttulo2">
    <w:name w:val="heading 2"/>
    <w:basedOn w:val="Normal"/>
    <w:next w:val="Normal"/>
    <w:link w:val="Ttulo2Car"/>
    <w:uiPriority w:val="9"/>
    <w:unhideWhenUsed/>
    <w:qFormat/>
    <w:rsid w:val="00C41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167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7AEE"/>
    <w:rPr>
      <w:rFonts w:eastAsia="Times New Roman" w:cs="Times New Roman"/>
      <w:b/>
      <w:bCs/>
      <w:kern w:val="36"/>
      <w:sz w:val="36"/>
      <w:szCs w:val="48"/>
    </w:rPr>
  </w:style>
  <w:style w:type="table" w:styleId="Tablaconcuadrcula">
    <w:name w:val="Table Grid"/>
    <w:basedOn w:val="Tablanormal"/>
    <w:uiPriority w:val="59"/>
    <w:rsid w:val="0024110D"/>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5">
    <w:name w:val="Medium Grid 2 Accent 5"/>
    <w:basedOn w:val="Tablanormal"/>
    <w:uiPriority w:val="68"/>
    <w:rsid w:val="00B86A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ombreadovistoso-nfasis5">
    <w:name w:val="Colorful Shading Accent 5"/>
    <w:basedOn w:val="Tablanormal"/>
    <w:uiPriority w:val="71"/>
    <w:rsid w:val="00B86AA7"/>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B86AA7"/>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stamedia2">
    <w:name w:val="Medium List 2"/>
    <w:basedOn w:val="Tablanormal"/>
    <w:uiPriority w:val="66"/>
    <w:rsid w:val="003E1C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1">
    <w:name w:val="Lista media 2 - Énfasis 41"/>
    <w:basedOn w:val="Tablanormal"/>
    <w:next w:val="Listamedia2-nfasis4"/>
    <w:uiPriority w:val="66"/>
    <w:rsid w:val="00A36A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nfasis42">
    <w:name w:val="Lista media 2 - Énfasis 42"/>
    <w:basedOn w:val="Tablanormal"/>
    <w:next w:val="Listamedia2-nfasis4"/>
    <w:uiPriority w:val="66"/>
    <w:rsid w:val="00C04C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3550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stamedia2-nfasis43">
    <w:name w:val="Lista media 2 - Énfasis 43"/>
    <w:basedOn w:val="Tablanormal"/>
    <w:next w:val="Listamedia2-nfasis4"/>
    <w:uiPriority w:val="66"/>
    <w:rsid w:val="009500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ll-right">
    <w:name w:val="pull-right"/>
    <w:basedOn w:val="Fuentedeprrafopredeter"/>
    <w:rsid w:val="00C747A8"/>
  </w:style>
  <w:style w:type="table" w:styleId="Listamedia2-nfasis3">
    <w:name w:val="Medium List 2 Accent 3"/>
    <w:basedOn w:val="Tablanormal"/>
    <w:uiPriority w:val="66"/>
    <w:rsid w:val="003124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3">
    <w:name w:val="Light Shading Accent 3"/>
    <w:basedOn w:val="Tablanormal"/>
    <w:uiPriority w:val="60"/>
    <w:rsid w:val="00A07D9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1-nfasis3">
    <w:name w:val="Medium List 1 Accent 3"/>
    <w:basedOn w:val="Tablanormal"/>
    <w:uiPriority w:val="65"/>
    <w:rsid w:val="00FC33A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clara-nfasis5">
    <w:name w:val="Light List Accent 5"/>
    <w:basedOn w:val="Tablanormal"/>
    <w:uiPriority w:val="61"/>
    <w:rsid w:val="003E6F2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791E4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C41A7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uiPriority w:val="9"/>
    <w:rsid w:val="00C41A7A"/>
    <w:rPr>
      <w:rFonts w:asciiTheme="majorHAnsi" w:eastAsiaTheme="majorEastAsia" w:hAnsiTheme="majorHAnsi" w:cstheme="majorBidi"/>
      <w:b/>
      <w:bCs/>
      <w:color w:val="4F81BD" w:themeColor="accent1"/>
      <w:sz w:val="26"/>
      <w:szCs w:val="26"/>
      <w:lang w:val="es-DO" w:eastAsia="es-DO"/>
    </w:rPr>
  </w:style>
  <w:style w:type="character" w:customStyle="1" w:styleId="textexposedshow">
    <w:name w:val="text_exposed_show"/>
    <w:basedOn w:val="Fuentedeprrafopredeter"/>
    <w:rsid w:val="00A4570B"/>
  </w:style>
  <w:style w:type="paragraph" w:customStyle="1" w:styleId="Ttulo11">
    <w:name w:val="Título 11"/>
    <w:basedOn w:val="Normal"/>
    <w:next w:val="Normal"/>
    <w:qFormat/>
    <w:rsid w:val="00B67472"/>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Ttulo3Car">
    <w:name w:val="Título 3 Car"/>
    <w:basedOn w:val="Fuentedeprrafopredeter"/>
    <w:link w:val="Ttulo3"/>
    <w:uiPriority w:val="9"/>
    <w:semiHidden/>
    <w:rsid w:val="00D16738"/>
    <w:rPr>
      <w:rFonts w:asciiTheme="majorHAnsi" w:eastAsiaTheme="majorEastAsia" w:hAnsiTheme="majorHAnsi" w:cstheme="majorBidi"/>
      <w:b/>
      <w:bCs/>
      <w:color w:val="4F81BD" w:themeColor="accent1"/>
      <w:lang w:val="es-DO" w:eastAsia="es-DO"/>
    </w:rPr>
  </w:style>
  <w:style w:type="paragraph" w:customStyle="1" w:styleId="fecha">
    <w:name w:val="fecha"/>
    <w:basedOn w:val="Normal"/>
    <w:rsid w:val="00D167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mainservices">
    <w:name w:val="stmainservices"/>
    <w:basedOn w:val="Fuentedeprrafopredeter"/>
    <w:rsid w:val="00D16738"/>
  </w:style>
  <w:style w:type="character" w:customStyle="1" w:styleId="cuenta">
    <w:name w:val="cuenta"/>
    <w:basedOn w:val="Fuentedeprrafopredeter"/>
    <w:rsid w:val="00D16738"/>
  </w:style>
  <w:style w:type="character" w:customStyle="1" w:styleId="boton">
    <w:name w:val="boton"/>
    <w:basedOn w:val="Fuentedeprrafopredeter"/>
    <w:rsid w:val="00D16738"/>
  </w:style>
  <w:style w:type="character" w:styleId="Referenciasutil">
    <w:name w:val="Subtle Reference"/>
    <w:basedOn w:val="Fuentedeprrafopredeter"/>
    <w:uiPriority w:val="31"/>
    <w:qFormat/>
    <w:rsid w:val="00D16738"/>
    <w:rPr>
      <w:smallCaps/>
      <w:color w:val="C0504D" w:themeColor="accent2"/>
      <w:u w:val="single"/>
    </w:rPr>
  </w:style>
  <w:style w:type="paragraph" w:styleId="Sinespaciado">
    <w:name w:val="No Spacing"/>
    <w:uiPriority w:val="1"/>
    <w:qFormat/>
    <w:rsid w:val="003716BA"/>
    <w:pPr>
      <w:spacing w:after="0" w:line="240" w:lineRule="auto"/>
    </w:pPr>
    <w:rPr>
      <w:rFonts w:eastAsiaTheme="minorEastAsia"/>
      <w:lang w:val="es-DO" w:eastAsia="es-DO"/>
    </w:rPr>
  </w:style>
  <w:style w:type="table" w:styleId="Sombreadomedio2-nfasis5">
    <w:name w:val="Medium Shading 2 Accent 5"/>
    <w:basedOn w:val="Tablanormal"/>
    <w:uiPriority w:val="64"/>
    <w:rsid w:val="00C813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oscura-nfasis5">
    <w:name w:val="Dark List Accent 5"/>
    <w:basedOn w:val="Tablanormal"/>
    <w:uiPriority w:val="70"/>
    <w:rsid w:val="006432D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vistosa-nfasis6">
    <w:name w:val="Colorful List Accent 6"/>
    <w:basedOn w:val="Tablanormal"/>
    <w:uiPriority w:val="72"/>
    <w:rsid w:val="006432D0"/>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nfasis5">
    <w:name w:val="Colorful Grid Accent 5"/>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1">
    <w:name w:val="Colorful Grid Accent 1"/>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
    <w:name w:val="Colorful Grid"/>
    <w:basedOn w:val="Tablanormal"/>
    <w:uiPriority w:val="73"/>
    <w:rsid w:val="006432D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3-nfasis5">
    <w:name w:val="Medium Grid 3 Accent 5"/>
    <w:basedOn w:val="Tablanormal"/>
    <w:uiPriority w:val="69"/>
    <w:rsid w:val="006432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1">
    <w:name w:val="Medium Grid 3 Accent 1"/>
    <w:basedOn w:val="Tablanormal"/>
    <w:uiPriority w:val="69"/>
    <w:rsid w:val="003F649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1-nfasis6">
    <w:name w:val="Medium List 1 Accent 6"/>
    <w:basedOn w:val="Tablanormal"/>
    <w:uiPriority w:val="65"/>
    <w:rsid w:val="00720467"/>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z-Principiodelformulario">
    <w:name w:val="HTML Top of Form"/>
    <w:basedOn w:val="Normal"/>
    <w:next w:val="Normal"/>
    <w:link w:val="z-PrincipiodelformularioCar"/>
    <w:hidden/>
    <w:uiPriority w:val="99"/>
    <w:semiHidden/>
    <w:unhideWhenUsed/>
    <w:rsid w:val="0034033A"/>
    <w:pPr>
      <w:pBdr>
        <w:bottom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PrincipiodelformularioCar">
    <w:name w:val="z-Principio del formulario Car"/>
    <w:basedOn w:val="Fuentedeprrafopredeter"/>
    <w:link w:val="z-Principiodelformulario"/>
    <w:uiPriority w:val="99"/>
    <w:semiHidden/>
    <w:rsid w:val="0034033A"/>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4033A"/>
    <w:pPr>
      <w:pBdr>
        <w:top w:val="single" w:sz="6" w:space="1" w:color="auto"/>
      </w:pBdr>
      <w:spacing w:after="0" w:line="240" w:lineRule="auto"/>
      <w:jc w:val="center"/>
    </w:pPr>
    <w:rPr>
      <w:rFonts w:ascii="Arial" w:eastAsia="Times New Roman" w:hAnsi="Arial" w:cs="Arial"/>
      <w:vanish/>
      <w:sz w:val="16"/>
      <w:szCs w:val="16"/>
      <w:lang w:val="en-US" w:eastAsia="en-US"/>
    </w:rPr>
  </w:style>
  <w:style w:type="character" w:customStyle="1" w:styleId="z-FinaldelformularioCar">
    <w:name w:val="z-Final del formulario Car"/>
    <w:basedOn w:val="Fuentedeprrafopredeter"/>
    <w:link w:val="z-Finaldelformulario"/>
    <w:uiPriority w:val="99"/>
    <w:rsid w:val="0034033A"/>
    <w:rPr>
      <w:rFonts w:ascii="Arial" w:eastAsia="Times New Roman" w:hAnsi="Arial" w:cs="Arial"/>
      <w:vanish/>
      <w:sz w:val="16"/>
      <w:szCs w:val="16"/>
    </w:rPr>
  </w:style>
  <w:style w:type="table" w:styleId="Cuadrculamedia2-nfasis1">
    <w:name w:val="Medium Grid 2 Accent 1"/>
    <w:basedOn w:val="Tablanormal"/>
    <w:uiPriority w:val="68"/>
    <w:rsid w:val="00A867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ombreadomedio1-nfasis1">
    <w:name w:val="Medium Shading 1 Accent 1"/>
    <w:basedOn w:val="Tablanormal"/>
    <w:uiPriority w:val="63"/>
    <w:rsid w:val="000975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8853">
      <w:bodyDiv w:val="1"/>
      <w:marLeft w:val="0"/>
      <w:marRight w:val="0"/>
      <w:marTop w:val="0"/>
      <w:marBottom w:val="0"/>
      <w:divBdr>
        <w:top w:val="none" w:sz="0" w:space="0" w:color="auto"/>
        <w:left w:val="none" w:sz="0" w:space="0" w:color="auto"/>
        <w:bottom w:val="none" w:sz="0" w:space="0" w:color="auto"/>
        <w:right w:val="none" w:sz="0" w:space="0" w:color="auto"/>
      </w:divBdr>
    </w:div>
    <w:div w:id="55784413">
      <w:bodyDiv w:val="1"/>
      <w:marLeft w:val="0"/>
      <w:marRight w:val="0"/>
      <w:marTop w:val="0"/>
      <w:marBottom w:val="0"/>
      <w:divBdr>
        <w:top w:val="none" w:sz="0" w:space="0" w:color="auto"/>
        <w:left w:val="none" w:sz="0" w:space="0" w:color="auto"/>
        <w:bottom w:val="none" w:sz="0" w:space="0" w:color="auto"/>
        <w:right w:val="none" w:sz="0" w:space="0" w:color="auto"/>
      </w:divBdr>
    </w:div>
    <w:div w:id="85005420">
      <w:marLeft w:val="0"/>
      <w:marRight w:val="0"/>
      <w:marTop w:val="0"/>
      <w:marBottom w:val="0"/>
      <w:divBdr>
        <w:top w:val="none" w:sz="0" w:space="0" w:color="auto"/>
        <w:left w:val="none" w:sz="0" w:space="0" w:color="auto"/>
        <w:bottom w:val="none" w:sz="0" w:space="0" w:color="auto"/>
        <w:right w:val="none" w:sz="0" w:space="0" w:color="auto"/>
      </w:divBdr>
      <w:divsChild>
        <w:div w:id="1664049322">
          <w:marLeft w:val="0"/>
          <w:marRight w:val="0"/>
          <w:marTop w:val="0"/>
          <w:marBottom w:val="0"/>
          <w:divBdr>
            <w:top w:val="none" w:sz="0" w:space="0" w:color="auto"/>
            <w:left w:val="none" w:sz="0" w:space="0" w:color="auto"/>
            <w:bottom w:val="none" w:sz="0" w:space="0" w:color="auto"/>
            <w:right w:val="none" w:sz="0" w:space="0" w:color="auto"/>
          </w:divBdr>
          <w:divsChild>
            <w:div w:id="113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049">
      <w:bodyDiv w:val="1"/>
      <w:marLeft w:val="0"/>
      <w:marRight w:val="0"/>
      <w:marTop w:val="0"/>
      <w:marBottom w:val="0"/>
      <w:divBdr>
        <w:top w:val="none" w:sz="0" w:space="0" w:color="auto"/>
        <w:left w:val="none" w:sz="0" w:space="0" w:color="auto"/>
        <w:bottom w:val="none" w:sz="0" w:space="0" w:color="auto"/>
        <w:right w:val="none" w:sz="0" w:space="0" w:color="auto"/>
      </w:divBdr>
    </w:div>
    <w:div w:id="296419502">
      <w:bodyDiv w:val="1"/>
      <w:marLeft w:val="0"/>
      <w:marRight w:val="0"/>
      <w:marTop w:val="0"/>
      <w:marBottom w:val="0"/>
      <w:divBdr>
        <w:top w:val="none" w:sz="0" w:space="0" w:color="auto"/>
        <w:left w:val="none" w:sz="0" w:space="0" w:color="auto"/>
        <w:bottom w:val="none" w:sz="0" w:space="0" w:color="auto"/>
        <w:right w:val="none" w:sz="0" w:space="0" w:color="auto"/>
      </w:divBdr>
    </w:div>
    <w:div w:id="371004569">
      <w:bodyDiv w:val="1"/>
      <w:marLeft w:val="0"/>
      <w:marRight w:val="0"/>
      <w:marTop w:val="0"/>
      <w:marBottom w:val="0"/>
      <w:divBdr>
        <w:top w:val="none" w:sz="0" w:space="0" w:color="auto"/>
        <w:left w:val="none" w:sz="0" w:space="0" w:color="auto"/>
        <w:bottom w:val="none" w:sz="0" w:space="0" w:color="auto"/>
        <w:right w:val="none" w:sz="0" w:space="0" w:color="auto"/>
      </w:divBdr>
      <w:divsChild>
        <w:div w:id="205992016">
          <w:marLeft w:val="0"/>
          <w:marRight w:val="0"/>
          <w:marTop w:val="0"/>
          <w:marBottom w:val="0"/>
          <w:divBdr>
            <w:top w:val="none" w:sz="0" w:space="0" w:color="auto"/>
            <w:left w:val="none" w:sz="0" w:space="0" w:color="auto"/>
            <w:bottom w:val="none" w:sz="0" w:space="0" w:color="auto"/>
            <w:right w:val="none" w:sz="0" w:space="0" w:color="auto"/>
          </w:divBdr>
        </w:div>
        <w:div w:id="1630282284">
          <w:marLeft w:val="0"/>
          <w:marRight w:val="300"/>
          <w:marTop w:val="0"/>
          <w:marBottom w:val="225"/>
          <w:divBdr>
            <w:top w:val="none" w:sz="0" w:space="0" w:color="auto"/>
            <w:left w:val="none" w:sz="0" w:space="0" w:color="auto"/>
            <w:bottom w:val="none" w:sz="0" w:space="0" w:color="auto"/>
            <w:right w:val="none" w:sz="0" w:space="0" w:color="auto"/>
          </w:divBdr>
          <w:divsChild>
            <w:div w:id="7147770">
              <w:marLeft w:val="0"/>
              <w:marRight w:val="0"/>
              <w:marTop w:val="0"/>
              <w:marBottom w:val="0"/>
              <w:divBdr>
                <w:top w:val="none" w:sz="0" w:space="0" w:color="auto"/>
                <w:left w:val="none" w:sz="0" w:space="0" w:color="auto"/>
                <w:bottom w:val="none" w:sz="0" w:space="0" w:color="auto"/>
                <w:right w:val="none" w:sz="0" w:space="0" w:color="auto"/>
              </w:divBdr>
              <w:divsChild>
                <w:div w:id="1377199248">
                  <w:marLeft w:val="0"/>
                  <w:marRight w:val="0"/>
                  <w:marTop w:val="75"/>
                  <w:marBottom w:val="30"/>
                  <w:divBdr>
                    <w:top w:val="none" w:sz="0" w:space="0" w:color="auto"/>
                    <w:left w:val="none" w:sz="0" w:space="0" w:color="auto"/>
                    <w:bottom w:val="none" w:sz="0" w:space="0" w:color="auto"/>
                    <w:right w:val="none" w:sz="0" w:space="0" w:color="auto"/>
                  </w:divBdr>
                  <w:divsChild>
                    <w:div w:id="176522648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6505973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334699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823276980">
      <w:bodyDiv w:val="1"/>
      <w:marLeft w:val="0"/>
      <w:marRight w:val="0"/>
      <w:marTop w:val="0"/>
      <w:marBottom w:val="0"/>
      <w:divBdr>
        <w:top w:val="none" w:sz="0" w:space="0" w:color="auto"/>
        <w:left w:val="none" w:sz="0" w:space="0" w:color="auto"/>
        <w:bottom w:val="none" w:sz="0" w:space="0" w:color="auto"/>
        <w:right w:val="none" w:sz="0" w:space="0" w:color="auto"/>
      </w:divBdr>
    </w:div>
    <w:div w:id="874394031">
      <w:bodyDiv w:val="1"/>
      <w:marLeft w:val="0"/>
      <w:marRight w:val="0"/>
      <w:marTop w:val="0"/>
      <w:marBottom w:val="0"/>
      <w:divBdr>
        <w:top w:val="none" w:sz="0" w:space="0" w:color="auto"/>
        <w:left w:val="none" w:sz="0" w:space="0" w:color="auto"/>
        <w:bottom w:val="none" w:sz="0" w:space="0" w:color="auto"/>
        <w:right w:val="none" w:sz="0" w:space="0" w:color="auto"/>
      </w:divBdr>
    </w:div>
    <w:div w:id="930049739">
      <w:bodyDiv w:val="1"/>
      <w:marLeft w:val="0"/>
      <w:marRight w:val="0"/>
      <w:marTop w:val="0"/>
      <w:marBottom w:val="0"/>
      <w:divBdr>
        <w:top w:val="none" w:sz="0" w:space="0" w:color="auto"/>
        <w:left w:val="none" w:sz="0" w:space="0" w:color="auto"/>
        <w:bottom w:val="none" w:sz="0" w:space="0" w:color="auto"/>
        <w:right w:val="none" w:sz="0" w:space="0" w:color="auto"/>
      </w:divBdr>
    </w:div>
    <w:div w:id="1033458404">
      <w:bodyDiv w:val="1"/>
      <w:marLeft w:val="0"/>
      <w:marRight w:val="0"/>
      <w:marTop w:val="0"/>
      <w:marBottom w:val="0"/>
      <w:divBdr>
        <w:top w:val="none" w:sz="0" w:space="0" w:color="auto"/>
        <w:left w:val="none" w:sz="0" w:space="0" w:color="auto"/>
        <w:bottom w:val="none" w:sz="0" w:space="0" w:color="auto"/>
        <w:right w:val="none" w:sz="0" w:space="0" w:color="auto"/>
      </w:divBdr>
    </w:div>
    <w:div w:id="1210923590">
      <w:bodyDiv w:val="1"/>
      <w:marLeft w:val="0"/>
      <w:marRight w:val="0"/>
      <w:marTop w:val="0"/>
      <w:marBottom w:val="0"/>
      <w:divBdr>
        <w:top w:val="none" w:sz="0" w:space="0" w:color="auto"/>
        <w:left w:val="none" w:sz="0" w:space="0" w:color="auto"/>
        <w:bottom w:val="none" w:sz="0" w:space="0" w:color="auto"/>
        <w:right w:val="none" w:sz="0" w:space="0" w:color="auto"/>
      </w:divBdr>
    </w:div>
    <w:div w:id="1399091838">
      <w:bodyDiv w:val="1"/>
      <w:marLeft w:val="0"/>
      <w:marRight w:val="0"/>
      <w:marTop w:val="0"/>
      <w:marBottom w:val="0"/>
      <w:divBdr>
        <w:top w:val="none" w:sz="0" w:space="0" w:color="auto"/>
        <w:left w:val="none" w:sz="0" w:space="0" w:color="auto"/>
        <w:bottom w:val="none" w:sz="0" w:space="0" w:color="auto"/>
        <w:right w:val="none" w:sz="0" w:space="0" w:color="auto"/>
      </w:divBdr>
    </w:div>
    <w:div w:id="1415856390">
      <w:bodyDiv w:val="1"/>
      <w:marLeft w:val="0"/>
      <w:marRight w:val="0"/>
      <w:marTop w:val="0"/>
      <w:marBottom w:val="0"/>
      <w:divBdr>
        <w:top w:val="none" w:sz="0" w:space="0" w:color="auto"/>
        <w:left w:val="none" w:sz="0" w:space="0" w:color="auto"/>
        <w:bottom w:val="none" w:sz="0" w:space="0" w:color="auto"/>
        <w:right w:val="none" w:sz="0" w:space="0" w:color="auto"/>
      </w:divBdr>
    </w:div>
    <w:div w:id="1489251405">
      <w:bodyDiv w:val="1"/>
      <w:marLeft w:val="0"/>
      <w:marRight w:val="0"/>
      <w:marTop w:val="0"/>
      <w:marBottom w:val="0"/>
      <w:divBdr>
        <w:top w:val="none" w:sz="0" w:space="0" w:color="auto"/>
        <w:left w:val="none" w:sz="0" w:space="0" w:color="auto"/>
        <w:bottom w:val="none" w:sz="0" w:space="0" w:color="auto"/>
        <w:right w:val="none" w:sz="0" w:space="0" w:color="auto"/>
      </w:divBdr>
    </w:div>
    <w:div w:id="1550606835">
      <w:bodyDiv w:val="1"/>
      <w:marLeft w:val="0"/>
      <w:marRight w:val="0"/>
      <w:marTop w:val="0"/>
      <w:marBottom w:val="0"/>
      <w:divBdr>
        <w:top w:val="none" w:sz="0" w:space="0" w:color="auto"/>
        <w:left w:val="none" w:sz="0" w:space="0" w:color="auto"/>
        <w:bottom w:val="none" w:sz="0" w:space="0" w:color="auto"/>
        <w:right w:val="none" w:sz="0" w:space="0" w:color="auto"/>
      </w:divBdr>
    </w:div>
    <w:div w:id="1603145186">
      <w:bodyDiv w:val="1"/>
      <w:marLeft w:val="0"/>
      <w:marRight w:val="0"/>
      <w:marTop w:val="0"/>
      <w:marBottom w:val="0"/>
      <w:divBdr>
        <w:top w:val="none" w:sz="0" w:space="0" w:color="auto"/>
        <w:left w:val="none" w:sz="0" w:space="0" w:color="auto"/>
        <w:bottom w:val="none" w:sz="0" w:space="0" w:color="auto"/>
        <w:right w:val="none" w:sz="0" w:space="0" w:color="auto"/>
      </w:divBdr>
    </w:div>
    <w:div w:id="1664040548">
      <w:bodyDiv w:val="1"/>
      <w:marLeft w:val="0"/>
      <w:marRight w:val="0"/>
      <w:marTop w:val="0"/>
      <w:marBottom w:val="0"/>
      <w:divBdr>
        <w:top w:val="none" w:sz="0" w:space="0" w:color="auto"/>
        <w:left w:val="none" w:sz="0" w:space="0" w:color="auto"/>
        <w:bottom w:val="none" w:sz="0" w:space="0" w:color="auto"/>
        <w:right w:val="none" w:sz="0" w:space="0" w:color="auto"/>
      </w:divBdr>
    </w:div>
    <w:div w:id="1752004253">
      <w:bodyDiv w:val="1"/>
      <w:marLeft w:val="0"/>
      <w:marRight w:val="0"/>
      <w:marTop w:val="0"/>
      <w:marBottom w:val="0"/>
      <w:divBdr>
        <w:top w:val="none" w:sz="0" w:space="0" w:color="auto"/>
        <w:left w:val="none" w:sz="0" w:space="0" w:color="auto"/>
        <w:bottom w:val="none" w:sz="0" w:space="0" w:color="auto"/>
        <w:right w:val="none" w:sz="0" w:space="0" w:color="auto"/>
      </w:divBdr>
    </w:div>
    <w:div w:id="1764295925">
      <w:bodyDiv w:val="1"/>
      <w:marLeft w:val="0"/>
      <w:marRight w:val="0"/>
      <w:marTop w:val="0"/>
      <w:marBottom w:val="0"/>
      <w:divBdr>
        <w:top w:val="none" w:sz="0" w:space="0" w:color="auto"/>
        <w:left w:val="none" w:sz="0" w:space="0" w:color="auto"/>
        <w:bottom w:val="none" w:sz="0" w:space="0" w:color="auto"/>
        <w:right w:val="none" w:sz="0" w:space="0" w:color="auto"/>
      </w:divBdr>
    </w:div>
    <w:div w:id="1953046719">
      <w:bodyDiv w:val="1"/>
      <w:marLeft w:val="0"/>
      <w:marRight w:val="0"/>
      <w:marTop w:val="0"/>
      <w:marBottom w:val="0"/>
      <w:divBdr>
        <w:top w:val="none" w:sz="0" w:space="0" w:color="auto"/>
        <w:left w:val="none" w:sz="0" w:space="0" w:color="auto"/>
        <w:bottom w:val="none" w:sz="0" w:space="0" w:color="auto"/>
        <w:right w:val="none" w:sz="0" w:space="0" w:color="auto"/>
      </w:divBdr>
      <w:divsChild>
        <w:div w:id="817260557">
          <w:marLeft w:val="0"/>
          <w:marRight w:val="0"/>
          <w:marTop w:val="0"/>
          <w:marBottom w:val="0"/>
          <w:divBdr>
            <w:top w:val="none" w:sz="0" w:space="0" w:color="auto"/>
            <w:left w:val="none" w:sz="0" w:space="0" w:color="auto"/>
            <w:bottom w:val="none" w:sz="0" w:space="0" w:color="auto"/>
            <w:right w:val="none" w:sz="0" w:space="0" w:color="auto"/>
          </w:divBdr>
        </w:div>
        <w:div w:id="1316447447">
          <w:marLeft w:val="0"/>
          <w:marRight w:val="300"/>
          <w:marTop w:val="0"/>
          <w:marBottom w:val="225"/>
          <w:divBdr>
            <w:top w:val="none" w:sz="0" w:space="0" w:color="auto"/>
            <w:left w:val="none" w:sz="0" w:space="0" w:color="auto"/>
            <w:bottom w:val="none" w:sz="0" w:space="0" w:color="auto"/>
            <w:right w:val="none" w:sz="0" w:space="0" w:color="auto"/>
          </w:divBdr>
          <w:divsChild>
            <w:div w:id="380979127">
              <w:marLeft w:val="0"/>
              <w:marRight w:val="0"/>
              <w:marTop w:val="0"/>
              <w:marBottom w:val="0"/>
              <w:divBdr>
                <w:top w:val="none" w:sz="0" w:space="0" w:color="auto"/>
                <w:left w:val="none" w:sz="0" w:space="0" w:color="auto"/>
                <w:bottom w:val="none" w:sz="0" w:space="0" w:color="auto"/>
                <w:right w:val="none" w:sz="0" w:space="0" w:color="auto"/>
              </w:divBdr>
              <w:divsChild>
                <w:div w:id="1063328690">
                  <w:marLeft w:val="0"/>
                  <w:marRight w:val="0"/>
                  <w:marTop w:val="75"/>
                  <w:marBottom w:val="30"/>
                  <w:divBdr>
                    <w:top w:val="none" w:sz="0" w:space="0" w:color="auto"/>
                    <w:left w:val="none" w:sz="0" w:space="0" w:color="auto"/>
                    <w:bottom w:val="none" w:sz="0" w:space="0" w:color="auto"/>
                    <w:right w:val="none" w:sz="0" w:space="0" w:color="auto"/>
                  </w:divBdr>
                  <w:divsChild>
                    <w:div w:id="926616191">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665575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0529207">
      <w:bodyDiv w:val="1"/>
      <w:marLeft w:val="0"/>
      <w:marRight w:val="0"/>
      <w:marTop w:val="0"/>
      <w:marBottom w:val="0"/>
      <w:divBdr>
        <w:top w:val="none" w:sz="0" w:space="0" w:color="auto"/>
        <w:left w:val="none" w:sz="0" w:space="0" w:color="auto"/>
        <w:bottom w:val="none" w:sz="0" w:space="0" w:color="auto"/>
        <w:right w:val="none" w:sz="0" w:space="0" w:color="auto"/>
      </w:divBdr>
    </w:div>
    <w:div w:id="199236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png"/><Relationship Id="rId42" Type="http://schemas.microsoft.com/office/2007/relationships/hdphoto" Target="media/hdphoto4.wdp"/><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javascript:;" TargetMode="External"/><Relationship Id="rId46" Type="http://schemas.openxmlformats.org/officeDocument/2006/relationships/hyperlink" Target="http://vicepresidencia.gob.do/vice/biblioteca-infantil-y-juvenil-republica-dominicana-bijrd-inicia-campamento-de-veran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hyperlink" Target="https://www.facebook.com/ManosDominicanas/" TargetMode="External"/><Relationship Id="rId40" Type="http://schemas.microsoft.com/office/2007/relationships/hdphoto" Target="media/hdphoto3.wdp"/><Relationship Id="rId45" Type="http://schemas.openxmlformats.org/officeDocument/2006/relationships/image" Target="media/image31.emf"/><Relationship Id="rId53"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6.png"/><Relationship Id="rId28" Type="http://schemas.openxmlformats.org/officeDocument/2006/relationships/image" Target="media/image21.emf"/><Relationship Id="rId36" Type="http://schemas.microsoft.com/office/2007/relationships/hdphoto" Target="media/hdphoto2.wdp"/><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2469CF-8EF0-46D6-988B-12A3D0EAA67E}" type="doc">
      <dgm:prSet loTypeId="urn:microsoft.com/office/officeart/2008/layout/AlternatingHexagons" loCatId="list" qsTypeId="urn:microsoft.com/office/officeart/2005/8/quickstyle/simple1" qsCatId="simple" csTypeId="urn:microsoft.com/office/officeart/2005/8/colors/accent5_1" csCatId="accent5" phldr="1"/>
      <dgm:spPr/>
      <dgm:t>
        <a:bodyPr/>
        <a:lstStyle/>
        <a:p>
          <a:endParaRPr lang="en-US"/>
        </a:p>
      </dgm:t>
    </dgm:pt>
    <dgm:pt modelId="{983316B3-F3B7-42DE-BBDF-275DD5272219}">
      <dgm:prSet phldrT="[Texto]"/>
      <dgm:spPr>
        <a:xfrm rot="5400000">
          <a:off x="2414159" y="77407"/>
          <a:ext cx="1186160" cy="1031959"/>
        </a:xfrm>
        <a:blipFill rotWithShape="0">
          <a:blip xmlns:r="http://schemas.openxmlformats.org/officeDocument/2006/relationships" r:embed="rId1"/>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C31F4282-A533-4D37-934B-1D1B5400C6A1}" type="parTrans" cxnId="{F7EA11BE-95AA-453A-AF24-1F621E0026A7}">
      <dgm:prSet/>
      <dgm:spPr/>
      <dgm:t>
        <a:bodyPr/>
        <a:lstStyle/>
        <a:p>
          <a:endParaRPr lang="en-US"/>
        </a:p>
      </dgm:t>
    </dgm:pt>
    <dgm:pt modelId="{20EECF2F-3F3B-4FC0-83B6-3C5BC4343180}" type="sibTrans" cxnId="{F7EA11BE-95AA-453A-AF24-1F621E0026A7}">
      <dgm:prSet/>
      <dgm:spPr>
        <a:xfrm rot="5400000">
          <a:off x="1299643" y="77407"/>
          <a:ext cx="1186160" cy="1031959"/>
        </a:xfrm>
        <a:blipFill rotWithShape="0">
          <a:blip xmlns:r="http://schemas.openxmlformats.org/officeDocument/2006/relationships" r:embed="rId2"/>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5D454774-4222-485B-9C81-26F065228F17}">
      <dgm:prSet phldrT="[Texto]"/>
      <dgm:spPr>
        <a:xfrm>
          <a:off x="3554533" y="237539"/>
          <a:ext cx="1323754" cy="711696"/>
        </a:xfrm>
      </dgm:spPr>
      <dgm:t>
        <a:bodyPr/>
        <a:lstStyle/>
        <a:p>
          <a:endParaRPr lang="en-US">
            <a:solidFill>
              <a:sysClr val="windowText" lastClr="000000">
                <a:hueOff val="0"/>
                <a:satOff val="0"/>
                <a:lumOff val="0"/>
                <a:alphaOff val="0"/>
              </a:sysClr>
            </a:solidFill>
            <a:latin typeface="Calibri"/>
            <a:ea typeface="+mn-ea"/>
            <a:cs typeface="+mn-cs"/>
          </a:endParaRPr>
        </a:p>
      </dgm:t>
    </dgm:pt>
    <dgm:pt modelId="{1EE6F2F4-1C80-4A3D-9726-457FC8663B3E}" type="parTrans" cxnId="{EE1C81C6-A7E0-4FB4-9B3C-6A73556B4547}">
      <dgm:prSet/>
      <dgm:spPr/>
      <dgm:t>
        <a:bodyPr/>
        <a:lstStyle/>
        <a:p>
          <a:endParaRPr lang="en-US"/>
        </a:p>
      </dgm:t>
    </dgm:pt>
    <dgm:pt modelId="{41D55569-D00D-4002-99C3-9C01FF9EAE43}" type="sibTrans" cxnId="{EE1C81C6-A7E0-4FB4-9B3C-6A73556B4547}">
      <dgm:prSet/>
      <dgm:spPr/>
      <dgm:t>
        <a:bodyPr/>
        <a:lstStyle/>
        <a:p>
          <a:endParaRPr lang="en-US"/>
        </a:p>
      </dgm:t>
    </dgm:pt>
    <dgm:pt modelId="{B5E25201-44C7-4D19-95B0-599EA8B344E4}">
      <dgm:prSet phldrT="[Texto]"/>
      <dgm:spPr>
        <a:xfrm rot="5400000">
          <a:off x="1854766" y="1084220"/>
          <a:ext cx="1186160" cy="1031959"/>
        </a:xfrm>
        <a:blipFill rotWithShape="0">
          <a:blip xmlns:r="http://schemas.openxmlformats.org/officeDocument/2006/relationships" r:embed="rId3"/>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128750C6-E793-407D-B872-68A547EFE9C6}" type="parTrans" cxnId="{31C2B54F-A840-440F-BAE3-C14AD04744F8}">
      <dgm:prSet/>
      <dgm:spPr/>
      <dgm:t>
        <a:bodyPr/>
        <a:lstStyle/>
        <a:p>
          <a:endParaRPr lang="en-US"/>
        </a:p>
      </dgm:t>
    </dgm:pt>
    <dgm:pt modelId="{73916D99-59A2-41E1-9E4A-E24C391E7AE0}" type="sibTrans" cxnId="{31C2B54F-A840-440F-BAE3-C14AD04744F8}">
      <dgm:prSet/>
      <dgm:spPr>
        <a:xfrm rot="5400000">
          <a:off x="2969282" y="1084220"/>
          <a:ext cx="1186160" cy="1031959"/>
        </a:xfrm>
        <a:blipFill rotWithShape="0">
          <a:blip xmlns:r="http://schemas.openxmlformats.org/officeDocument/2006/relationships" r:embed="rId4"/>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99E8C44C-0DA8-4FBF-B45A-0A8031739007}">
      <dgm:prSet phldrT="[Texto]"/>
      <dgm:spPr>
        <a:xfrm>
          <a:off x="608111" y="1244351"/>
          <a:ext cx="1281052" cy="711696"/>
        </a:xfrm>
      </dgm:spPr>
      <dgm:t>
        <a:bodyPr/>
        <a:lstStyle/>
        <a:p>
          <a:endParaRPr lang="en-US">
            <a:solidFill>
              <a:sysClr val="windowText" lastClr="000000">
                <a:hueOff val="0"/>
                <a:satOff val="0"/>
                <a:lumOff val="0"/>
                <a:alphaOff val="0"/>
              </a:sysClr>
            </a:solidFill>
            <a:latin typeface="Calibri"/>
            <a:ea typeface="+mn-ea"/>
            <a:cs typeface="+mn-cs"/>
          </a:endParaRPr>
        </a:p>
      </dgm:t>
    </dgm:pt>
    <dgm:pt modelId="{C75DB5D0-DEBF-499C-9E52-504F46FC82F1}" type="parTrans" cxnId="{9FA3BC74-E660-47DE-BFEC-10B849093D97}">
      <dgm:prSet/>
      <dgm:spPr/>
      <dgm:t>
        <a:bodyPr/>
        <a:lstStyle/>
        <a:p>
          <a:endParaRPr lang="en-US"/>
        </a:p>
      </dgm:t>
    </dgm:pt>
    <dgm:pt modelId="{AB81C350-A1EE-42AB-B036-E900033D4C5C}" type="sibTrans" cxnId="{9FA3BC74-E660-47DE-BFEC-10B849093D97}">
      <dgm:prSet/>
      <dgm:spPr/>
      <dgm:t>
        <a:bodyPr/>
        <a:lstStyle/>
        <a:p>
          <a:endParaRPr lang="en-US"/>
        </a:p>
      </dgm:t>
    </dgm:pt>
    <dgm:pt modelId="{85AF7C1E-0C58-42B5-888B-797D948C15EC}">
      <dgm:prSet phldrT="[Texto]"/>
      <dgm:spPr>
        <a:xfrm rot="5400000">
          <a:off x="2414159" y="2091033"/>
          <a:ext cx="1186160" cy="1031959"/>
        </a:xfrm>
        <a:blipFill rotWithShape="0">
          <a:blip xmlns:r="http://schemas.openxmlformats.org/officeDocument/2006/relationships" r:embed="rId5"/>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3B85E039-F4F5-43AA-A854-0C6713B2717F}" type="parTrans" cxnId="{2FB86A38-A1ED-48B7-8CA0-6F082FDA57E9}">
      <dgm:prSet/>
      <dgm:spPr/>
      <dgm:t>
        <a:bodyPr/>
        <a:lstStyle/>
        <a:p>
          <a:endParaRPr lang="en-US"/>
        </a:p>
      </dgm:t>
    </dgm:pt>
    <dgm:pt modelId="{C5EA6615-8F09-4610-A16E-4F1C253BC21E}" type="sibTrans" cxnId="{2FB86A38-A1ED-48B7-8CA0-6F082FDA57E9}">
      <dgm:prSet/>
      <dgm:spPr>
        <a:xfrm rot="5400000">
          <a:off x="1299643" y="2091033"/>
          <a:ext cx="1186160" cy="1031959"/>
        </a:xfrm>
        <a:blipFill rotWithShape="0">
          <a:blip xmlns:r="http://schemas.openxmlformats.org/officeDocument/2006/relationships" r:embed="rId6"/>
          <a:stretch>
            <a:fillRect/>
          </a:stretch>
        </a:blipFill>
        <a:ln w="19050">
          <a:solidFill>
            <a:srgbClr val="00B0F0"/>
          </a:solidFill>
        </a:ln>
      </dgm:spPr>
      <dgm:t>
        <a:bodyPr/>
        <a:lstStyle/>
        <a:p>
          <a:endParaRPr lang="en-US">
            <a:solidFill>
              <a:sysClr val="window" lastClr="FFFFFF"/>
            </a:solidFill>
            <a:latin typeface="Calibri"/>
            <a:ea typeface="+mn-ea"/>
            <a:cs typeface="+mn-cs"/>
          </a:endParaRPr>
        </a:p>
      </dgm:t>
    </dgm:pt>
    <dgm:pt modelId="{3FEA805A-62A1-40F7-A2B0-EB7F2445E0E8}">
      <dgm:prSet phldrT="[Texto]"/>
      <dgm:spPr>
        <a:xfrm>
          <a:off x="3554533" y="2251164"/>
          <a:ext cx="1323754" cy="711696"/>
        </a:xfrm>
      </dgm:spPr>
      <dgm:t>
        <a:bodyPr/>
        <a:lstStyle/>
        <a:p>
          <a:endParaRPr lang="en-US">
            <a:solidFill>
              <a:sysClr val="windowText" lastClr="000000">
                <a:hueOff val="0"/>
                <a:satOff val="0"/>
                <a:lumOff val="0"/>
                <a:alphaOff val="0"/>
              </a:sysClr>
            </a:solidFill>
            <a:latin typeface="Calibri"/>
            <a:ea typeface="+mn-ea"/>
            <a:cs typeface="+mn-cs"/>
          </a:endParaRPr>
        </a:p>
      </dgm:t>
    </dgm:pt>
    <dgm:pt modelId="{87B22316-FFCA-4698-ABEB-41E03CE2289F}" type="parTrans" cxnId="{5996062C-FB76-4CF1-AD87-AC1BFF11D128}">
      <dgm:prSet/>
      <dgm:spPr/>
      <dgm:t>
        <a:bodyPr/>
        <a:lstStyle/>
        <a:p>
          <a:endParaRPr lang="en-US"/>
        </a:p>
      </dgm:t>
    </dgm:pt>
    <dgm:pt modelId="{830E06F4-F04A-4EEB-B75D-46F38DFC1063}" type="sibTrans" cxnId="{5996062C-FB76-4CF1-AD87-AC1BFF11D128}">
      <dgm:prSet/>
      <dgm:spPr/>
      <dgm:t>
        <a:bodyPr/>
        <a:lstStyle/>
        <a:p>
          <a:endParaRPr lang="en-US"/>
        </a:p>
      </dgm:t>
    </dgm:pt>
    <dgm:pt modelId="{503C207A-F64F-4572-8DC9-4621E4992966}" type="pres">
      <dgm:prSet presAssocID="{F52469CF-8EF0-46D6-988B-12A3D0EAA67E}" presName="Name0" presStyleCnt="0">
        <dgm:presLayoutVars>
          <dgm:chMax/>
          <dgm:chPref/>
          <dgm:dir/>
          <dgm:animLvl val="lvl"/>
        </dgm:presLayoutVars>
      </dgm:prSet>
      <dgm:spPr/>
      <dgm:t>
        <a:bodyPr/>
        <a:lstStyle/>
        <a:p>
          <a:endParaRPr lang="en-US"/>
        </a:p>
      </dgm:t>
    </dgm:pt>
    <dgm:pt modelId="{EF45C407-EDDE-42E1-B55C-2ED83BAD748C}" type="pres">
      <dgm:prSet presAssocID="{983316B3-F3B7-42DE-BBDF-275DD5272219}" presName="composite" presStyleCnt="0"/>
      <dgm:spPr/>
      <dgm:t>
        <a:bodyPr/>
        <a:lstStyle/>
        <a:p>
          <a:endParaRPr lang="en-US"/>
        </a:p>
      </dgm:t>
    </dgm:pt>
    <dgm:pt modelId="{A5108673-9B36-4261-9D8D-9D5B9AD9A5E0}" type="pres">
      <dgm:prSet presAssocID="{983316B3-F3B7-42DE-BBDF-275DD5272219}" presName="Parent1" presStyleLbl="node1" presStyleIdx="0" presStyleCnt="6" custScaleX="91707" custScaleY="92046" custLinFactNeighborX="-69317" custLinFactNeighborY="2400">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77CB3EDA-2857-4DA8-AA54-24A6F81E1D04}" type="pres">
      <dgm:prSet presAssocID="{983316B3-F3B7-42DE-BBDF-275DD5272219}" presName="Childtext1" presStyleLbl="revTx" presStyleIdx="0" presStyleCnt="3">
        <dgm:presLayoutVars>
          <dgm:chMax val="0"/>
          <dgm:chPref val="0"/>
          <dgm:bulletEnabled val="1"/>
        </dgm:presLayoutVars>
      </dgm:prSet>
      <dgm:spPr>
        <a:prstGeom prst="rect">
          <a:avLst/>
        </a:prstGeom>
      </dgm:spPr>
      <dgm:t>
        <a:bodyPr/>
        <a:lstStyle/>
        <a:p>
          <a:endParaRPr lang="en-US"/>
        </a:p>
      </dgm:t>
    </dgm:pt>
    <dgm:pt modelId="{4327BF4A-EAC5-45E2-8BA7-905A90A65CE8}" type="pres">
      <dgm:prSet presAssocID="{983316B3-F3B7-42DE-BBDF-275DD5272219}" presName="BalanceSpacing" presStyleCnt="0"/>
      <dgm:spPr/>
      <dgm:t>
        <a:bodyPr/>
        <a:lstStyle/>
        <a:p>
          <a:endParaRPr lang="en-US"/>
        </a:p>
      </dgm:t>
    </dgm:pt>
    <dgm:pt modelId="{CE53931F-0678-491A-831D-F721EA1A93AF}" type="pres">
      <dgm:prSet presAssocID="{983316B3-F3B7-42DE-BBDF-275DD5272219}" presName="BalanceSpacing1" presStyleCnt="0"/>
      <dgm:spPr/>
      <dgm:t>
        <a:bodyPr/>
        <a:lstStyle/>
        <a:p>
          <a:endParaRPr lang="en-US"/>
        </a:p>
      </dgm:t>
    </dgm:pt>
    <dgm:pt modelId="{5F43AF7A-CEFB-4909-9BB4-ECAF0C8E0527}" type="pres">
      <dgm:prSet presAssocID="{20EECF2F-3F3B-4FC0-83B6-3C5BC4343180}" presName="Accent1Text" presStyleLbl="node1" presStyleIdx="1" presStyleCnt="6" custLinFactNeighborX="-75294" custLinFactNeighborY="-10842"/>
      <dgm:spPr>
        <a:prstGeom prst="hexagon">
          <a:avLst>
            <a:gd name="adj" fmla="val 25000"/>
            <a:gd name="vf" fmla="val 115470"/>
          </a:avLst>
        </a:prstGeom>
      </dgm:spPr>
      <dgm:t>
        <a:bodyPr/>
        <a:lstStyle/>
        <a:p>
          <a:endParaRPr lang="en-US"/>
        </a:p>
      </dgm:t>
    </dgm:pt>
    <dgm:pt modelId="{10CC4470-59FC-4B3E-BA1B-778753E99378}" type="pres">
      <dgm:prSet presAssocID="{20EECF2F-3F3B-4FC0-83B6-3C5BC4343180}" presName="spaceBetweenRectangles" presStyleCnt="0"/>
      <dgm:spPr/>
      <dgm:t>
        <a:bodyPr/>
        <a:lstStyle/>
        <a:p>
          <a:endParaRPr lang="en-US"/>
        </a:p>
      </dgm:t>
    </dgm:pt>
    <dgm:pt modelId="{7DF498D6-D13B-45BC-A5BA-257EE24633CD}" type="pres">
      <dgm:prSet presAssocID="{B5E25201-44C7-4D19-95B0-599EA8B344E4}" presName="composite" presStyleCnt="0"/>
      <dgm:spPr/>
      <dgm:t>
        <a:bodyPr/>
        <a:lstStyle/>
        <a:p>
          <a:endParaRPr lang="en-US"/>
        </a:p>
      </dgm:t>
    </dgm:pt>
    <dgm:pt modelId="{1D2E4218-3D3D-4053-88AF-368EFF608C7F}" type="pres">
      <dgm:prSet presAssocID="{B5E25201-44C7-4D19-95B0-599EA8B344E4}" presName="Parent1" presStyleLbl="node1" presStyleIdx="2" presStyleCnt="6" custScaleX="109094" custScaleY="85625" custLinFactNeighborX="-69668" custLinFactNeighborY="-5278">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F1FA685D-7E90-4705-A0BF-E6F28EB77C47}" type="pres">
      <dgm:prSet presAssocID="{B5E25201-44C7-4D19-95B0-599EA8B344E4}" presName="Childtext1" presStyleLbl="revTx" presStyleIdx="1" presStyleCnt="3">
        <dgm:presLayoutVars>
          <dgm:chMax val="0"/>
          <dgm:chPref val="0"/>
          <dgm:bulletEnabled val="1"/>
        </dgm:presLayoutVars>
      </dgm:prSet>
      <dgm:spPr>
        <a:prstGeom prst="rect">
          <a:avLst/>
        </a:prstGeom>
      </dgm:spPr>
      <dgm:t>
        <a:bodyPr/>
        <a:lstStyle/>
        <a:p>
          <a:endParaRPr lang="en-US"/>
        </a:p>
      </dgm:t>
    </dgm:pt>
    <dgm:pt modelId="{37B1D0D5-0D3D-4708-B19C-2897C0FA5A87}" type="pres">
      <dgm:prSet presAssocID="{B5E25201-44C7-4D19-95B0-599EA8B344E4}" presName="BalanceSpacing" presStyleCnt="0"/>
      <dgm:spPr/>
      <dgm:t>
        <a:bodyPr/>
        <a:lstStyle/>
        <a:p>
          <a:endParaRPr lang="en-US"/>
        </a:p>
      </dgm:t>
    </dgm:pt>
    <dgm:pt modelId="{6092C18D-F17A-435D-AE18-A82334AABE7B}" type="pres">
      <dgm:prSet presAssocID="{B5E25201-44C7-4D19-95B0-599EA8B344E4}" presName="BalanceSpacing1" presStyleCnt="0"/>
      <dgm:spPr/>
      <dgm:t>
        <a:bodyPr/>
        <a:lstStyle/>
        <a:p>
          <a:endParaRPr lang="en-US"/>
        </a:p>
      </dgm:t>
    </dgm:pt>
    <dgm:pt modelId="{1EFF3B14-BCF6-4963-ACE5-54F363548AA5}" type="pres">
      <dgm:prSet presAssocID="{73916D99-59A2-41E1-9E4A-E24C391E7AE0}" presName="Accent1Text" presStyleLbl="node1" presStyleIdx="3" presStyleCnt="6" custScaleX="80799" custScaleY="75989" custLinFactNeighborX="-75468" custLinFactNeighborY="-10843"/>
      <dgm:spPr>
        <a:prstGeom prst="hexagon">
          <a:avLst>
            <a:gd name="adj" fmla="val 25000"/>
            <a:gd name="vf" fmla="val 115470"/>
          </a:avLst>
        </a:prstGeom>
      </dgm:spPr>
      <dgm:t>
        <a:bodyPr/>
        <a:lstStyle/>
        <a:p>
          <a:endParaRPr lang="en-US"/>
        </a:p>
      </dgm:t>
    </dgm:pt>
    <dgm:pt modelId="{40493B3A-F3B5-4761-B975-C6CB7B963C43}" type="pres">
      <dgm:prSet presAssocID="{73916D99-59A2-41E1-9E4A-E24C391E7AE0}" presName="spaceBetweenRectangles" presStyleCnt="0"/>
      <dgm:spPr/>
      <dgm:t>
        <a:bodyPr/>
        <a:lstStyle/>
        <a:p>
          <a:endParaRPr lang="en-US"/>
        </a:p>
      </dgm:t>
    </dgm:pt>
    <dgm:pt modelId="{963DAEF7-898C-4F3C-8298-D15FA87257D2}" type="pres">
      <dgm:prSet presAssocID="{85AF7C1E-0C58-42B5-888B-797D948C15EC}" presName="composite" presStyleCnt="0"/>
      <dgm:spPr/>
      <dgm:t>
        <a:bodyPr/>
        <a:lstStyle/>
        <a:p>
          <a:endParaRPr lang="en-US"/>
        </a:p>
      </dgm:t>
    </dgm:pt>
    <dgm:pt modelId="{C2969AE1-C9ED-4687-99FC-304530DE3444}" type="pres">
      <dgm:prSet presAssocID="{85AF7C1E-0C58-42B5-888B-797D948C15EC}" presName="Parent1" presStyleLbl="node1" presStyleIdx="4" presStyleCnt="6" custScaleX="96992" custScaleY="96573" custLinFactNeighborX="-65082" custLinFactNeighborY="-15661">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DF63B32E-677B-4922-901C-CC5A88575D29}" type="pres">
      <dgm:prSet presAssocID="{85AF7C1E-0C58-42B5-888B-797D948C15EC}" presName="Childtext1" presStyleLbl="revTx" presStyleIdx="2" presStyleCnt="3">
        <dgm:presLayoutVars>
          <dgm:chMax val="0"/>
          <dgm:chPref val="0"/>
          <dgm:bulletEnabled val="1"/>
        </dgm:presLayoutVars>
      </dgm:prSet>
      <dgm:spPr>
        <a:prstGeom prst="rect">
          <a:avLst/>
        </a:prstGeom>
      </dgm:spPr>
      <dgm:t>
        <a:bodyPr/>
        <a:lstStyle/>
        <a:p>
          <a:endParaRPr lang="en-US"/>
        </a:p>
      </dgm:t>
    </dgm:pt>
    <dgm:pt modelId="{172CB77D-7D6E-43C6-9546-998B0EFFC4A8}" type="pres">
      <dgm:prSet presAssocID="{85AF7C1E-0C58-42B5-888B-797D948C15EC}" presName="BalanceSpacing" presStyleCnt="0"/>
      <dgm:spPr/>
      <dgm:t>
        <a:bodyPr/>
        <a:lstStyle/>
        <a:p>
          <a:endParaRPr lang="en-US"/>
        </a:p>
      </dgm:t>
    </dgm:pt>
    <dgm:pt modelId="{FFFC2FFE-6AD8-47BA-8350-A6734C103F74}" type="pres">
      <dgm:prSet presAssocID="{85AF7C1E-0C58-42B5-888B-797D948C15EC}" presName="BalanceSpacing1" presStyleCnt="0"/>
      <dgm:spPr/>
      <dgm:t>
        <a:bodyPr/>
        <a:lstStyle/>
        <a:p>
          <a:endParaRPr lang="en-US"/>
        </a:p>
      </dgm:t>
    </dgm:pt>
    <dgm:pt modelId="{58AE7D4E-C6BA-46C8-9A5E-75503B3577C4}" type="pres">
      <dgm:prSet presAssocID="{C5EA6615-8F09-4610-A16E-4F1C253BC21E}" presName="Accent1Text" presStyleLbl="node1" presStyleIdx="5" presStyleCnt="6" custLinFactNeighborX="-76923" custLinFactNeighborY="-15165"/>
      <dgm:spPr>
        <a:prstGeom prst="hexagon">
          <a:avLst>
            <a:gd name="adj" fmla="val 25000"/>
            <a:gd name="vf" fmla="val 115470"/>
          </a:avLst>
        </a:prstGeom>
      </dgm:spPr>
      <dgm:t>
        <a:bodyPr/>
        <a:lstStyle/>
        <a:p>
          <a:endParaRPr lang="en-US"/>
        </a:p>
      </dgm:t>
    </dgm:pt>
  </dgm:ptLst>
  <dgm:cxnLst>
    <dgm:cxn modelId="{EE1C81C6-A7E0-4FB4-9B3C-6A73556B4547}" srcId="{983316B3-F3B7-42DE-BBDF-275DD5272219}" destId="{5D454774-4222-485B-9C81-26F065228F17}" srcOrd="0" destOrd="0" parTransId="{1EE6F2F4-1C80-4A3D-9726-457FC8663B3E}" sibTransId="{41D55569-D00D-4002-99C3-9C01FF9EAE43}"/>
    <dgm:cxn modelId="{87705186-8BBA-462B-8F19-8DE8B81252F0}" type="presOf" srcId="{73916D99-59A2-41E1-9E4A-E24C391E7AE0}" destId="{1EFF3B14-BCF6-4963-ACE5-54F363548AA5}" srcOrd="0" destOrd="0" presId="urn:microsoft.com/office/officeart/2008/layout/AlternatingHexagons"/>
    <dgm:cxn modelId="{0063A4C5-7A24-4145-86B0-8E1C49A3F068}" type="presOf" srcId="{3FEA805A-62A1-40F7-A2B0-EB7F2445E0E8}" destId="{DF63B32E-677B-4922-901C-CC5A88575D29}" srcOrd="0" destOrd="0" presId="urn:microsoft.com/office/officeart/2008/layout/AlternatingHexagons"/>
    <dgm:cxn modelId="{963B1A8B-D088-4997-B0C4-9ED6D7FF484C}" type="presOf" srcId="{85AF7C1E-0C58-42B5-888B-797D948C15EC}" destId="{C2969AE1-C9ED-4687-99FC-304530DE3444}" srcOrd="0" destOrd="0" presId="urn:microsoft.com/office/officeart/2008/layout/AlternatingHexagons"/>
    <dgm:cxn modelId="{F9A9829D-D990-4655-B5FC-88A3F5AF304D}" type="presOf" srcId="{5D454774-4222-485B-9C81-26F065228F17}" destId="{77CB3EDA-2857-4DA8-AA54-24A6F81E1D04}" srcOrd="0" destOrd="0" presId="urn:microsoft.com/office/officeart/2008/layout/AlternatingHexagons"/>
    <dgm:cxn modelId="{31C2B54F-A840-440F-BAE3-C14AD04744F8}" srcId="{F52469CF-8EF0-46D6-988B-12A3D0EAA67E}" destId="{B5E25201-44C7-4D19-95B0-599EA8B344E4}" srcOrd="1" destOrd="0" parTransId="{128750C6-E793-407D-B872-68A547EFE9C6}" sibTransId="{73916D99-59A2-41E1-9E4A-E24C391E7AE0}"/>
    <dgm:cxn modelId="{9FA3BC74-E660-47DE-BFEC-10B849093D97}" srcId="{B5E25201-44C7-4D19-95B0-599EA8B344E4}" destId="{99E8C44C-0DA8-4FBF-B45A-0A8031739007}" srcOrd="0" destOrd="0" parTransId="{C75DB5D0-DEBF-499C-9E52-504F46FC82F1}" sibTransId="{AB81C350-A1EE-42AB-B036-E900033D4C5C}"/>
    <dgm:cxn modelId="{769C321F-E33A-4099-AB0E-1F840D142487}" type="presOf" srcId="{B5E25201-44C7-4D19-95B0-599EA8B344E4}" destId="{1D2E4218-3D3D-4053-88AF-368EFF608C7F}" srcOrd="0" destOrd="0" presId="urn:microsoft.com/office/officeart/2008/layout/AlternatingHexagons"/>
    <dgm:cxn modelId="{AD2A0AC0-980E-419C-B788-312D1C618238}" type="presOf" srcId="{20EECF2F-3F3B-4FC0-83B6-3C5BC4343180}" destId="{5F43AF7A-CEFB-4909-9BB4-ECAF0C8E0527}" srcOrd="0" destOrd="0" presId="urn:microsoft.com/office/officeart/2008/layout/AlternatingHexagons"/>
    <dgm:cxn modelId="{98B417DD-3AAA-4BAB-848C-62A29AFC3492}" type="presOf" srcId="{C5EA6615-8F09-4610-A16E-4F1C253BC21E}" destId="{58AE7D4E-C6BA-46C8-9A5E-75503B3577C4}" srcOrd="0" destOrd="0" presId="urn:microsoft.com/office/officeart/2008/layout/AlternatingHexagons"/>
    <dgm:cxn modelId="{1AF25FC2-3273-41D2-935B-65080057E6BF}" type="presOf" srcId="{983316B3-F3B7-42DE-BBDF-275DD5272219}" destId="{A5108673-9B36-4261-9D8D-9D5B9AD9A5E0}" srcOrd="0" destOrd="0" presId="urn:microsoft.com/office/officeart/2008/layout/AlternatingHexagons"/>
    <dgm:cxn modelId="{4F9C6571-B3E9-44C8-A8F3-623865C34473}" type="presOf" srcId="{F52469CF-8EF0-46D6-988B-12A3D0EAA67E}" destId="{503C207A-F64F-4572-8DC9-4621E4992966}" srcOrd="0" destOrd="0" presId="urn:microsoft.com/office/officeart/2008/layout/AlternatingHexagons"/>
    <dgm:cxn modelId="{2FB86A38-A1ED-48B7-8CA0-6F082FDA57E9}" srcId="{F52469CF-8EF0-46D6-988B-12A3D0EAA67E}" destId="{85AF7C1E-0C58-42B5-888B-797D948C15EC}" srcOrd="2" destOrd="0" parTransId="{3B85E039-F4F5-43AA-A854-0C6713B2717F}" sibTransId="{C5EA6615-8F09-4610-A16E-4F1C253BC21E}"/>
    <dgm:cxn modelId="{BB5BF656-FD7A-4D5A-B370-A8306B3C7D38}" type="presOf" srcId="{99E8C44C-0DA8-4FBF-B45A-0A8031739007}" destId="{F1FA685D-7E90-4705-A0BF-E6F28EB77C47}" srcOrd="0" destOrd="0" presId="urn:microsoft.com/office/officeart/2008/layout/AlternatingHexagons"/>
    <dgm:cxn modelId="{5996062C-FB76-4CF1-AD87-AC1BFF11D128}" srcId="{85AF7C1E-0C58-42B5-888B-797D948C15EC}" destId="{3FEA805A-62A1-40F7-A2B0-EB7F2445E0E8}" srcOrd="0" destOrd="0" parTransId="{87B22316-FFCA-4698-ABEB-41E03CE2289F}" sibTransId="{830E06F4-F04A-4EEB-B75D-46F38DFC1063}"/>
    <dgm:cxn modelId="{F7EA11BE-95AA-453A-AF24-1F621E0026A7}" srcId="{F52469CF-8EF0-46D6-988B-12A3D0EAA67E}" destId="{983316B3-F3B7-42DE-BBDF-275DD5272219}" srcOrd="0" destOrd="0" parTransId="{C31F4282-A533-4D37-934B-1D1B5400C6A1}" sibTransId="{20EECF2F-3F3B-4FC0-83B6-3C5BC4343180}"/>
    <dgm:cxn modelId="{148EC242-2D7A-4A16-BC25-EF71032D8410}" type="presParOf" srcId="{503C207A-F64F-4572-8DC9-4621E4992966}" destId="{EF45C407-EDDE-42E1-B55C-2ED83BAD748C}" srcOrd="0" destOrd="0" presId="urn:microsoft.com/office/officeart/2008/layout/AlternatingHexagons"/>
    <dgm:cxn modelId="{4DD6A5FD-448B-4A05-A59B-83F1E289CF37}" type="presParOf" srcId="{EF45C407-EDDE-42E1-B55C-2ED83BAD748C}" destId="{A5108673-9B36-4261-9D8D-9D5B9AD9A5E0}" srcOrd="0" destOrd="0" presId="urn:microsoft.com/office/officeart/2008/layout/AlternatingHexagons"/>
    <dgm:cxn modelId="{FB45447A-88EA-4AC0-834D-4E481C44B2DC}" type="presParOf" srcId="{EF45C407-EDDE-42E1-B55C-2ED83BAD748C}" destId="{77CB3EDA-2857-4DA8-AA54-24A6F81E1D04}" srcOrd="1" destOrd="0" presId="urn:microsoft.com/office/officeart/2008/layout/AlternatingHexagons"/>
    <dgm:cxn modelId="{30DABB05-2D59-4FF9-AF29-3584181F266A}" type="presParOf" srcId="{EF45C407-EDDE-42E1-B55C-2ED83BAD748C}" destId="{4327BF4A-EAC5-45E2-8BA7-905A90A65CE8}" srcOrd="2" destOrd="0" presId="urn:microsoft.com/office/officeart/2008/layout/AlternatingHexagons"/>
    <dgm:cxn modelId="{3677C2E0-C482-483C-BFD4-9A5BAFBD769C}" type="presParOf" srcId="{EF45C407-EDDE-42E1-B55C-2ED83BAD748C}" destId="{CE53931F-0678-491A-831D-F721EA1A93AF}" srcOrd="3" destOrd="0" presId="urn:microsoft.com/office/officeart/2008/layout/AlternatingHexagons"/>
    <dgm:cxn modelId="{EDC4AA75-D7F4-4389-9DC4-594C5D86B0DB}" type="presParOf" srcId="{EF45C407-EDDE-42E1-B55C-2ED83BAD748C}" destId="{5F43AF7A-CEFB-4909-9BB4-ECAF0C8E0527}" srcOrd="4" destOrd="0" presId="urn:microsoft.com/office/officeart/2008/layout/AlternatingHexagons"/>
    <dgm:cxn modelId="{1F8E41F3-1D7E-4C17-BE09-0EF578ED824F}" type="presParOf" srcId="{503C207A-F64F-4572-8DC9-4621E4992966}" destId="{10CC4470-59FC-4B3E-BA1B-778753E99378}" srcOrd="1" destOrd="0" presId="urn:microsoft.com/office/officeart/2008/layout/AlternatingHexagons"/>
    <dgm:cxn modelId="{B57A6E3D-D8F9-4127-8AEE-B0D83D2201A0}" type="presParOf" srcId="{503C207A-F64F-4572-8DC9-4621E4992966}" destId="{7DF498D6-D13B-45BC-A5BA-257EE24633CD}" srcOrd="2" destOrd="0" presId="urn:microsoft.com/office/officeart/2008/layout/AlternatingHexagons"/>
    <dgm:cxn modelId="{B28220BF-093D-4225-9A3F-BE0CFFF97179}" type="presParOf" srcId="{7DF498D6-D13B-45BC-A5BA-257EE24633CD}" destId="{1D2E4218-3D3D-4053-88AF-368EFF608C7F}" srcOrd="0" destOrd="0" presId="urn:microsoft.com/office/officeart/2008/layout/AlternatingHexagons"/>
    <dgm:cxn modelId="{BD5C694C-EC95-47FB-8466-7A02E5E9B7BB}" type="presParOf" srcId="{7DF498D6-D13B-45BC-A5BA-257EE24633CD}" destId="{F1FA685D-7E90-4705-A0BF-E6F28EB77C47}" srcOrd="1" destOrd="0" presId="urn:microsoft.com/office/officeart/2008/layout/AlternatingHexagons"/>
    <dgm:cxn modelId="{7A129232-D60F-42BE-8609-C02121554EF3}" type="presParOf" srcId="{7DF498D6-D13B-45BC-A5BA-257EE24633CD}" destId="{37B1D0D5-0D3D-4708-B19C-2897C0FA5A87}" srcOrd="2" destOrd="0" presId="urn:microsoft.com/office/officeart/2008/layout/AlternatingHexagons"/>
    <dgm:cxn modelId="{74761D76-8323-4BCD-B4A6-5E30BAE56D60}" type="presParOf" srcId="{7DF498D6-D13B-45BC-A5BA-257EE24633CD}" destId="{6092C18D-F17A-435D-AE18-A82334AABE7B}" srcOrd="3" destOrd="0" presId="urn:microsoft.com/office/officeart/2008/layout/AlternatingHexagons"/>
    <dgm:cxn modelId="{F8CBE765-09E1-447E-B6FC-C1A4E17C3818}" type="presParOf" srcId="{7DF498D6-D13B-45BC-A5BA-257EE24633CD}" destId="{1EFF3B14-BCF6-4963-ACE5-54F363548AA5}" srcOrd="4" destOrd="0" presId="urn:microsoft.com/office/officeart/2008/layout/AlternatingHexagons"/>
    <dgm:cxn modelId="{23FB40DA-411E-4CDD-BA46-4183F9A0927F}" type="presParOf" srcId="{503C207A-F64F-4572-8DC9-4621E4992966}" destId="{40493B3A-F3B5-4761-B975-C6CB7B963C43}" srcOrd="3" destOrd="0" presId="urn:microsoft.com/office/officeart/2008/layout/AlternatingHexagons"/>
    <dgm:cxn modelId="{95043EDD-7F67-4E0F-B0D6-78CF505D4792}" type="presParOf" srcId="{503C207A-F64F-4572-8DC9-4621E4992966}" destId="{963DAEF7-898C-4F3C-8298-D15FA87257D2}" srcOrd="4" destOrd="0" presId="urn:microsoft.com/office/officeart/2008/layout/AlternatingHexagons"/>
    <dgm:cxn modelId="{0D858FF5-32FB-4208-97C0-6445DA5ECE14}" type="presParOf" srcId="{963DAEF7-898C-4F3C-8298-D15FA87257D2}" destId="{C2969AE1-C9ED-4687-99FC-304530DE3444}" srcOrd="0" destOrd="0" presId="urn:microsoft.com/office/officeart/2008/layout/AlternatingHexagons"/>
    <dgm:cxn modelId="{BE89ACBB-A829-4593-8D6C-C0E12BC0E6AA}" type="presParOf" srcId="{963DAEF7-898C-4F3C-8298-D15FA87257D2}" destId="{DF63B32E-677B-4922-901C-CC5A88575D29}" srcOrd="1" destOrd="0" presId="urn:microsoft.com/office/officeart/2008/layout/AlternatingHexagons"/>
    <dgm:cxn modelId="{77A93E91-B99D-4151-B75B-7EC6CCCD442B}" type="presParOf" srcId="{963DAEF7-898C-4F3C-8298-D15FA87257D2}" destId="{172CB77D-7D6E-43C6-9546-998B0EFFC4A8}" srcOrd="2" destOrd="0" presId="urn:microsoft.com/office/officeart/2008/layout/AlternatingHexagons"/>
    <dgm:cxn modelId="{52875BDF-0B9C-4053-84CD-4EB738CBC2F3}" type="presParOf" srcId="{963DAEF7-898C-4F3C-8298-D15FA87257D2}" destId="{FFFC2FFE-6AD8-47BA-8350-A6734C103F74}" srcOrd="3" destOrd="0" presId="urn:microsoft.com/office/officeart/2008/layout/AlternatingHexagons"/>
    <dgm:cxn modelId="{B052DC7C-AF77-4180-B97E-A9EEE6397AA0}" type="presParOf" srcId="{963DAEF7-898C-4F3C-8298-D15FA87257D2}" destId="{58AE7D4E-C6BA-46C8-9A5E-75503B3577C4}" srcOrd="4" destOrd="0" presId="urn:microsoft.com/office/officeart/2008/layout/AlternatingHexagon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108673-9B36-4261-9D8D-9D5B9AD9A5E0}">
      <dsp:nvSpPr>
        <dsp:cNvPr id="0" name=""/>
        <dsp:cNvSpPr/>
      </dsp:nvSpPr>
      <dsp:spPr>
        <a:xfrm rot="5400000">
          <a:off x="1466996" y="189884"/>
          <a:ext cx="1397301" cy="1211175"/>
        </a:xfrm>
        <a:prstGeom prst="hexagon">
          <a:avLst>
            <a:gd name="adj" fmla="val 25000"/>
            <a:gd name="vf" fmla="val 115470"/>
          </a:avLst>
        </a:prstGeom>
        <a:blipFill rotWithShape="0">
          <a:blip xmlns:r="http://schemas.openxmlformats.org/officeDocument/2006/relationships" r:embed="rId1"/>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en-US" sz="4400" kern="1200">
            <a:solidFill>
              <a:sysClr val="window" lastClr="FFFFFF"/>
            </a:solidFill>
            <a:latin typeface="Calibri"/>
            <a:ea typeface="+mn-ea"/>
            <a:cs typeface="+mn-cs"/>
          </a:endParaRPr>
        </a:p>
      </dsp:txBody>
      <dsp:txXfrm rot="-5400000">
        <a:off x="1748477" y="314194"/>
        <a:ext cx="834339" cy="962555"/>
      </dsp:txXfrm>
    </dsp:sp>
    <dsp:sp modelId="{77CB3EDA-2857-4DA8-AA54-24A6F81E1D04}">
      <dsp:nvSpPr>
        <dsp:cNvPr id="0" name=""/>
        <dsp:cNvSpPr/>
      </dsp:nvSpPr>
      <dsp:spPr>
        <a:xfrm>
          <a:off x="3781544" y="303625"/>
          <a:ext cx="1694140" cy="910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en-US" sz="3600" kern="1200">
            <a:solidFill>
              <a:sysClr val="windowText" lastClr="000000">
                <a:hueOff val="0"/>
                <a:satOff val="0"/>
                <a:lumOff val="0"/>
                <a:alphaOff val="0"/>
              </a:sysClr>
            </a:solidFill>
            <a:latin typeface="Calibri"/>
            <a:ea typeface="+mn-ea"/>
            <a:cs typeface="+mn-cs"/>
          </a:endParaRPr>
        </a:p>
      </dsp:txBody>
      <dsp:txXfrm>
        <a:off x="3781544" y="303625"/>
        <a:ext cx="1694140" cy="910828"/>
      </dsp:txXfrm>
    </dsp:sp>
    <dsp:sp modelId="{5F43AF7A-CEFB-4909-9BB4-ECAF0C8E0527}">
      <dsp:nvSpPr>
        <dsp:cNvPr id="0" name=""/>
        <dsp:cNvSpPr/>
      </dsp:nvSpPr>
      <dsp:spPr>
        <a:xfrm rot="5400000">
          <a:off x="-98671" y="98673"/>
          <a:ext cx="1518046" cy="1320700"/>
        </a:xfrm>
        <a:prstGeom prst="hexagon">
          <a:avLst>
            <a:gd name="adj" fmla="val 25000"/>
            <a:gd name="vf" fmla="val 115470"/>
          </a:avLst>
        </a:prstGeom>
        <a:blipFill rotWithShape="0">
          <a:blip xmlns:r="http://schemas.openxmlformats.org/officeDocument/2006/relationships" r:embed="rId2"/>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solidFill>
              <a:sysClr val="window" lastClr="FFFFFF"/>
            </a:solidFill>
            <a:latin typeface="Calibri"/>
            <a:ea typeface="+mn-ea"/>
            <a:cs typeface="+mn-cs"/>
          </a:endParaRPr>
        </a:p>
      </dsp:txBody>
      <dsp:txXfrm rot="-5400000">
        <a:off x="205811" y="236562"/>
        <a:ext cx="909082" cy="1044922"/>
      </dsp:txXfrm>
    </dsp:sp>
    <dsp:sp modelId="{1D2E4218-3D3D-4053-88AF-368EFF608C7F}">
      <dsp:nvSpPr>
        <dsp:cNvPr id="0" name=""/>
        <dsp:cNvSpPr/>
      </dsp:nvSpPr>
      <dsp:spPr>
        <a:xfrm rot="5400000">
          <a:off x="795186" y="1247032"/>
          <a:ext cx="1299827" cy="1440805"/>
        </a:xfrm>
        <a:prstGeom prst="hexagon">
          <a:avLst>
            <a:gd name="adj" fmla="val 25000"/>
            <a:gd name="vf" fmla="val 115470"/>
          </a:avLst>
        </a:prstGeom>
        <a:blipFill rotWithShape="0">
          <a:blip xmlns:r="http://schemas.openxmlformats.org/officeDocument/2006/relationships" r:embed="rId3"/>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endParaRPr lang="en-US" sz="4000" kern="1200">
            <a:solidFill>
              <a:sysClr val="window" lastClr="FFFFFF"/>
            </a:solidFill>
            <a:latin typeface="Calibri"/>
            <a:ea typeface="+mn-ea"/>
            <a:cs typeface="+mn-cs"/>
          </a:endParaRPr>
        </a:p>
      </dsp:txBody>
      <dsp:txXfrm rot="-5400000">
        <a:off x="964831" y="1534159"/>
        <a:ext cx="960537" cy="866551"/>
      </dsp:txXfrm>
    </dsp:sp>
    <dsp:sp modelId="{F1FA685D-7E90-4705-A0BF-E6F28EB77C47}">
      <dsp:nvSpPr>
        <dsp:cNvPr id="0" name=""/>
        <dsp:cNvSpPr/>
      </dsp:nvSpPr>
      <dsp:spPr>
        <a:xfrm>
          <a:off x="10715" y="1592143"/>
          <a:ext cx="1639490" cy="910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r" defTabSz="1600200">
            <a:lnSpc>
              <a:spcPct val="90000"/>
            </a:lnSpc>
            <a:spcBef>
              <a:spcPct val="0"/>
            </a:spcBef>
            <a:spcAft>
              <a:spcPct val="35000"/>
            </a:spcAft>
          </a:pPr>
          <a:endParaRPr lang="en-US" sz="3600" kern="1200">
            <a:solidFill>
              <a:sysClr val="windowText" lastClr="000000">
                <a:hueOff val="0"/>
                <a:satOff val="0"/>
                <a:lumOff val="0"/>
                <a:alphaOff val="0"/>
              </a:sysClr>
            </a:solidFill>
            <a:latin typeface="Calibri"/>
            <a:ea typeface="+mn-ea"/>
            <a:cs typeface="+mn-cs"/>
          </a:endParaRPr>
        </a:p>
      </dsp:txBody>
      <dsp:txXfrm>
        <a:off x="10715" y="1592143"/>
        <a:ext cx="1639490" cy="910828"/>
      </dsp:txXfrm>
    </dsp:sp>
    <dsp:sp modelId="{1EFF3B14-BCF6-4963-ACE5-54F363548AA5}">
      <dsp:nvSpPr>
        <dsp:cNvPr id="0" name=""/>
        <dsp:cNvSpPr/>
      </dsp:nvSpPr>
      <dsp:spPr>
        <a:xfrm rot="5400000">
          <a:off x="2218082" y="1349399"/>
          <a:ext cx="1153548" cy="1067113"/>
        </a:xfrm>
        <a:prstGeom prst="hexagon">
          <a:avLst>
            <a:gd name="adj" fmla="val 25000"/>
            <a:gd name="vf" fmla="val 115470"/>
          </a:avLst>
        </a:prstGeom>
        <a:blipFill rotWithShape="0">
          <a:blip xmlns:r="http://schemas.openxmlformats.org/officeDocument/2006/relationships" r:embed="rId4"/>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solidFill>
              <a:sysClr val="window" lastClr="FFFFFF"/>
            </a:solidFill>
            <a:latin typeface="Calibri"/>
            <a:ea typeface="+mn-ea"/>
            <a:cs typeface="+mn-cs"/>
          </a:endParaRPr>
        </a:p>
      </dsp:txBody>
      <dsp:txXfrm rot="-5400000">
        <a:off x="2432488" y="1491237"/>
        <a:ext cx="724735" cy="783438"/>
      </dsp:txXfrm>
    </dsp:sp>
    <dsp:sp modelId="{C2969AE1-C9ED-4687-99FC-304530DE3444}">
      <dsp:nvSpPr>
        <dsp:cNvPr id="0" name=""/>
        <dsp:cNvSpPr/>
      </dsp:nvSpPr>
      <dsp:spPr>
        <a:xfrm rot="5400000">
          <a:off x="1488567" y="2457847"/>
          <a:ext cx="1466023" cy="1280974"/>
        </a:xfrm>
        <a:prstGeom prst="hexagon">
          <a:avLst>
            <a:gd name="adj" fmla="val 25000"/>
            <a:gd name="vf" fmla="val 115470"/>
          </a:avLst>
        </a:prstGeom>
        <a:blipFill rotWithShape="0">
          <a:blip xmlns:r="http://schemas.openxmlformats.org/officeDocument/2006/relationships" r:embed="rId5"/>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endParaRPr lang="en-US" sz="4600" kern="1200">
            <a:solidFill>
              <a:sysClr val="window" lastClr="FFFFFF"/>
            </a:solidFill>
            <a:latin typeface="Calibri"/>
            <a:ea typeface="+mn-ea"/>
            <a:cs typeface="+mn-cs"/>
          </a:endParaRPr>
        </a:p>
      </dsp:txBody>
      <dsp:txXfrm rot="-5400000">
        <a:off x="1781112" y="2594239"/>
        <a:ext cx="880932" cy="1008191"/>
      </dsp:txXfrm>
    </dsp:sp>
    <dsp:sp modelId="{DF63B32E-677B-4922-901C-CC5A88575D29}">
      <dsp:nvSpPr>
        <dsp:cNvPr id="0" name=""/>
        <dsp:cNvSpPr/>
      </dsp:nvSpPr>
      <dsp:spPr>
        <a:xfrm>
          <a:off x="3781544" y="2880661"/>
          <a:ext cx="1694140" cy="910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en-US" sz="3600" kern="1200">
            <a:solidFill>
              <a:sysClr val="windowText" lastClr="000000">
                <a:hueOff val="0"/>
                <a:satOff val="0"/>
                <a:lumOff val="0"/>
                <a:alphaOff val="0"/>
              </a:sysClr>
            </a:solidFill>
            <a:latin typeface="Calibri"/>
            <a:ea typeface="+mn-ea"/>
            <a:cs typeface="+mn-cs"/>
          </a:endParaRPr>
        </a:p>
      </dsp:txBody>
      <dsp:txXfrm>
        <a:off x="3781544" y="2880661"/>
        <a:ext cx="1694140" cy="910828"/>
      </dsp:txXfrm>
    </dsp:sp>
    <dsp:sp modelId="{58AE7D4E-C6BA-46C8-9A5E-75503B3577C4}">
      <dsp:nvSpPr>
        <dsp:cNvPr id="0" name=""/>
        <dsp:cNvSpPr/>
      </dsp:nvSpPr>
      <dsp:spPr>
        <a:xfrm rot="5400000">
          <a:off x="-98673" y="2445513"/>
          <a:ext cx="1518046" cy="1320700"/>
        </a:xfrm>
        <a:prstGeom prst="hexagon">
          <a:avLst>
            <a:gd name="adj" fmla="val 25000"/>
            <a:gd name="vf" fmla="val 115470"/>
          </a:avLst>
        </a:prstGeom>
        <a:blipFill rotWithShape="0">
          <a:blip xmlns:r="http://schemas.openxmlformats.org/officeDocument/2006/relationships" r:embed="rId6"/>
          <a:stretch>
            <a:fillRect/>
          </a:stretch>
        </a:blipFill>
        <a:ln w="1905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US" sz="3600" kern="1200">
            <a:solidFill>
              <a:sysClr val="window" lastClr="FFFFFF"/>
            </a:solidFill>
            <a:latin typeface="Calibri"/>
            <a:ea typeface="+mn-ea"/>
            <a:cs typeface="+mn-cs"/>
          </a:endParaRPr>
        </a:p>
      </dsp:txBody>
      <dsp:txXfrm rot="-5400000">
        <a:off x="205809" y="2583402"/>
        <a:ext cx="909082" cy="104492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6CD33-2060-4D84-BE62-753D83BE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23885</Words>
  <Characters>131368</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2016-06-24T15:23:00Z</cp:lastPrinted>
  <dcterms:created xsi:type="dcterms:W3CDTF">2019-04-02T19:02:00Z</dcterms:created>
  <dcterms:modified xsi:type="dcterms:W3CDTF">2019-04-02T19:02:00Z</dcterms:modified>
</cp:coreProperties>
</file>